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64" w:rsidRPr="00635C64" w:rsidRDefault="00635C64" w:rsidP="00635C64">
      <w:pPr>
        <w:pStyle w:val="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Toc151587648"/>
      <w:r w:rsidRPr="00635C64">
        <w:rPr>
          <w:rFonts w:ascii="Times New Roman" w:hAnsi="Times New Roman" w:cs="Times New Roman"/>
          <w:color w:val="000000" w:themeColor="text1"/>
          <w:sz w:val="22"/>
          <w:szCs w:val="22"/>
        </w:rPr>
        <w:t>5 АКТИВНЫЕ ДИЭЛЕКТРИКИ</w:t>
      </w:r>
      <w:bookmarkEnd w:id="0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Диэлектрики, электрическими и оптическими свойствами которых можно управлять с помощью электрических, магнитных, световых, тепл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вых и механических воздействий, называют активными.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В отличие от пассивных диэлектриков, от которых требуется стабил</w:t>
      </w:r>
      <w:r w:rsidRPr="00635C64">
        <w:rPr>
          <w:color w:val="000000" w:themeColor="text1"/>
          <w:sz w:val="22"/>
          <w:szCs w:val="22"/>
        </w:rPr>
        <w:t>ь</w:t>
      </w:r>
      <w:r w:rsidRPr="00635C64">
        <w:rPr>
          <w:color w:val="000000" w:themeColor="text1"/>
          <w:sz w:val="22"/>
          <w:szCs w:val="22"/>
        </w:rPr>
        <w:t>ность свойств, требования к активному материалу совершенно противоп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ложные: чем сильнее изменяются его свойства при внешних воздействиях, тем лучше активный элемент может выполнять функции управления эне</w:t>
      </w:r>
      <w:r w:rsidRPr="00635C64">
        <w:rPr>
          <w:color w:val="000000" w:themeColor="text1"/>
          <w:sz w:val="22"/>
          <w:szCs w:val="22"/>
        </w:rPr>
        <w:t>р</w:t>
      </w:r>
      <w:r w:rsidRPr="00635C64">
        <w:rPr>
          <w:color w:val="000000" w:themeColor="text1"/>
          <w:sz w:val="22"/>
          <w:szCs w:val="22"/>
        </w:rPr>
        <w:t>гией или преобразования информации.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Активные диэлектрики позволяют осуществить генерацию, усиление, модуляцию электрических и оптических сигналов, а также запоминание и преобразование информации.</w:t>
      </w:r>
      <w:bookmarkStart w:id="1" w:name="_Toc38870107"/>
      <w:bookmarkStart w:id="2" w:name="_Toc38872260"/>
      <w:bookmarkStart w:id="3" w:name="_Toc40255397"/>
      <w:bookmarkStart w:id="4" w:name="_Toc40257391"/>
      <w:bookmarkStart w:id="5" w:name="_Toc40257852"/>
      <w:bookmarkStart w:id="6" w:name="_Toc40257933"/>
      <w:bookmarkStart w:id="7" w:name="_Toc40258168"/>
      <w:bookmarkStart w:id="8" w:name="_Toc98128407"/>
      <w:bookmarkStart w:id="9" w:name="_Toc98138637"/>
      <w:bookmarkStart w:id="10" w:name="_Toc98190574"/>
      <w:bookmarkStart w:id="11" w:name="_Toc471732704"/>
      <w:r w:rsidRPr="00635C64">
        <w:rPr>
          <w:color w:val="000000" w:themeColor="text1"/>
          <w:sz w:val="22"/>
          <w:szCs w:val="22"/>
        </w:rPr>
        <w:t xml:space="preserve"> Следует отметить, что резкой границы между активными и пассивными диэлектриками не существует. Иногда один и тот же материал в различных условиях его эксплуатации может выполнять либо пассивные функции изолятора или конденсатора, либо активные функции управляющего или преобразующего элемента.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К числу активных диэлектриков относят: </w:t>
      </w:r>
      <w:proofErr w:type="spellStart"/>
      <w:r w:rsidRPr="00635C64">
        <w:rPr>
          <w:color w:val="000000" w:themeColor="text1"/>
          <w:sz w:val="22"/>
          <w:szCs w:val="22"/>
        </w:rPr>
        <w:t>сегнет</w:t>
      </w:r>
      <w:proofErr w:type="gramStart"/>
      <w:r w:rsidRPr="00635C64">
        <w:rPr>
          <w:color w:val="000000" w:themeColor="text1"/>
          <w:sz w:val="22"/>
          <w:szCs w:val="22"/>
        </w:rPr>
        <w:t>о</w:t>
      </w:r>
      <w:proofErr w:type="spellEnd"/>
      <w:r w:rsidRPr="00635C64">
        <w:rPr>
          <w:color w:val="000000" w:themeColor="text1"/>
          <w:sz w:val="22"/>
          <w:szCs w:val="22"/>
        </w:rPr>
        <w:t>-</w:t>
      </w:r>
      <w:proofErr w:type="gramEnd"/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пьезо</w:t>
      </w:r>
      <w:proofErr w:type="spellEnd"/>
      <w:r w:rsidRPr="00635C64">
        <w:rPr>
          <w:color w:val="000000" w:themeColor="text1"/>
          <w:sz w:val="22"/>
          <w:szCs w:val="22"/>
        </w:rPr>
        <w:t xml:space="preserve">- и </w:t>
      </w:r>
      <w:proofErr w:type="spellStart"/>
      <w:r w:rsidRPr="00635C64">
        <w:rPr>
          <w:color w:val="000000" w:themeColor="text1"/>
          <w:sz w:val="22"/>
          <w:szCs w:val="22"/>
        </w:rPr>
        <w:t>пироэле</w:t>
      </w:r>
      <w:r w:rsidRPr="00635C64">
        <w:rPr>
          <w:color w:val="000000" w:themeColor="text1"/>
          <w:sz w:val="22"/>
          <w:szCs w:val="22"/>
        </w:rPr>
        <w:t>к</w:t>
      </w:r>
      <w:r w:rsidRPr="00635C64">
        <w:rPr>
          <w:color w:val="000000" w:themeColor="text1"/>
          <w:sz w:val="22"/>
          <w:szCs w:val="22"/>
        </w:rPr>
        <w:t>трики</w:t>
      </w:r>
      <w:proofErr w:type="spellEnd"/>
      <w:r w:rsidRPr="00635C64">
        <w:rPr>
          <w:color w:val="000000" w:themeColor="text1"/>
          <w:sz w:val="22"/>
          <w:szCs w:val="22"/>
        </w:rPr>
        <w:t xml:space="preserve">; электреты; материалы лазерной электроники; жидкие кристаллы; электро-, </w:t>
      </w:r>
      <w:proofErr w:type="spellStart"/>
      <w:r w:rsidRPr="00635C64">
        <w:rPr>
          <w:color w:val="000000" w:themeColor="text1"/>
          <w:sz w:val="22"/>
          <w:szCs w:val="22"/>
        </w:rPr>
        <w:t>магнито</w:t>
      </w:r>
      <w:proofErr w:type="spellEnd"/>
      <w:r w:rsidRPr="00635C64">
        <w:rPr>
          <w:color w:val="000000" w:themeColor="text1"/>
          <w:sz w:val="22"/>
          <w:szCs w:val="22"/>
        </w:rPr>
        <w:t>- и акустооптические материалы; диэлектрические кр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сталлы с нелинейными оптическими свойствами и другие материалы. Сво</w:t>
      </w:r>
      <w:r w:rsidRPr="00635C64">
        <w:rPr>
          <w:color w:val="000000" w:themeColor="text1"/>
          <w:sz w:val="22"/>
          <w:szCs w:val="22"/>
        </w:rPr>
        <w:t>й</w:t>
      </w:r>
      <w:r w:rsidRPr="00635C64">
        <w:rPr>
          <w:color w:val="000000" w:themeColor="text1"/>
          <w:sz w:val="22"/>
          <w:szCs w:val="22"/>
        </w:rPr>
        <w:t>ствами активных диэлектриков могут обладать не только твёрдые, но также жидкие и даже газообразные вещества (например, активная среда газовых лазеров). По химическому составу это могут быть органические и неорг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>нические материалы. По строению и свойствам активные диэлектрики мо</w:t>
      </w:r>
      <w:r w:rsidRPr="00635C64">
        <w:rPr>
          <w:color w:val="000000" w:themeColor="text1"/>
          <w:sz w:val="22"/>
          <w:szCs w:val="22"/>
        </w:rPr>
        <w:t>ж</w:t>
      </w:r>
      <w:r w:rsidRPr="00635C64">
        <w:rPr>
          <w:color w:val="000000" w:themeColor="text1"/>
          <w:sz w:val="22"/>
          <w:szCs w:val="22"/>
        </w:rPr>
        <w:t xml:space="preserve">но подразделить </w:t>
      </w:r>
      <w:proofErr w:type="gramStart"/>
      <w:r w:rsidRPr="00635C64">
        <w:rPr>
          <w:color w:val="000000" w:themeColor="text1"/>
          <w:sz w:val="22"/>
          <w:szCs w:val="22"/>
        </w:rPr>
        <w:t>на</w:t>
      </w:r>
      <w:proofErr w:type="gramEnd"/>
      <w:r w:rsidRPr="00635C64">
        <w:rPr>
          <w:color w:val="000000" w:themeColor="text1"/>
          <w:sz w:val="22"/>
          <w:szCs w:val="22"/>
        </w:rPr>
        <w:t xml:space="preserve"> кристаллические и аморфные, полярные и неполярные. Из всего многообразия активных диэлектриков в настоящем разделе </w:t>
      </w:r>
      <w:r w:rsidRPr="00635C64">
        <w:rPr>
          <w:color w:val="000000" w:themeColor="text1"/>
          <w:spacing w:val="2"/>
          <w:sz w:val="22"/>
          <w:szCs w:val="22"/>
        </w:rPr>
        <w:t>ра</w:t>
      </w:r>
      <w:r w:rsidRPr="00635C64">
        <w:rPr>
          <w:color w:val="000000" w:themeColor="text1"/>
          <w:spacing w:val="2"/>
          <w:sz w:val="22"/>
          <w:szCs w:val="22"/>
        </w:rPr>
        <w:t>с</w:t>
      </w:r>
      <w:r w:rsidRPr="00635C64">
        <w:rPr>
          <w:color w:val="000000" w:themeColor="text1"/>
          <w:spacing w:val="2"/>
          <w:sz w:val="22"/>
          <w:szCs w:val="22"/>
        </w:rPr>
        <w:t>смотрены лишь те, которые нашли широкое практическое применение.</w:t>
      </w:r>
    </w:p>
    <w:p w:rsidR="00635C64" w:rsidRPr="00635C64" w:rsidRDefault="00635C64" w:rsidP="00635C64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2" w:name="_Toc151587649"/>
      <w:r w:rsidRPr="00635C64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5.1 </w:t>
      </w:r>
      <w:r w:rsidRPr="00635C64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Сегнетоэлектрики</w:t>
      </w:r>
      <w:bookmarkEnd w:id="12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Сегнетоэлектриками называют вещества, обладающие спонтанной (с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>мопроизвольной) поляризацией. Это значит, что отдельные участки их структуры имеют собственные электрические моменты, вызванные смещ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нием ионов или полярных групп атомов. При этом моменты соседних участков взаимно ориентируются в одном направлении в пределах макр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скопической области, называемой </w:t>
      </w:r>
      <w:r w:rsidRPr="00635C64">
        <w:rPr>
          <w:b/>
          <w:bCs w:val="0"/>
          <w:color w:val="000000" w:themeColor="text1"/>
          <w:sz w:val="22"/>
          <w:szCs w:val="22"/>
        </w:rPr>
        <w:t>доменом</w:t>
      </w:r>
      <w:r w:rsidRPr="00635C64">
        <w:rPr>
          <w:color w:val="000000" w:themeColor="text1"/>
          <w:sz w:val="22"/>
          <w:szCs w:val="22"/>
        </w:rPr>
        <w:t xml:space="preserve">. Направления электрических моментов у разных доменов различны, поэтому </w:t>
      </w:r>
      <w:proofErr w:type="gramStart"/>
      <w:r w:rsidRPr="00635C64">
        <w:rPr>
          <w:color w:val="000000" w:themeColor="text1"/>
          <w:sz w:val="22"/>
          <w:szCs w:val="22"/>
        </w:rPr>
        <w:t>суммарная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color w:val="000000" w:themeColor="text1"/>
          <w:sz w:val="22"/>
          <w:szCs w:val="22"/>
        </w:rPr>
        <w:t>поляризова</w:t>
      </w:r>
      <w:r w:rsidRPr="00635C64">
        <w:rPr>
          <w:color w:val="000000" w:themeColor="text1"/>
          <w:sz w:val="22"/>
          <w:szCs w:val="22"/>
        </w:rPr>
        <w:t>н</w:t>
      </w:r>
      <w:r w:rsidRPr="00635C64">
        <w:rPr>
          <w:color w:val="000000" w:themeColor="text1"/>
          <w:sz w:val="22"/>
          <w:szCs w:val="22"/>
        </w:rPr>
        <w:t>ность</w:t>
      </w:r>
      <w:proofErr w:type="spellEnd"/>
      <w:r w:rsidRPr="00635C64">
        <w:rPr>
          <w:color w:val="000000" w:themeColor="text1"/>
          <w:sz w:val="22"/>
          <w:szCs w:val="22"/>
        </w:rPr>
        <w:t xml:space="preserve"> образца в целом может быть равна нулю. </w:t>
      </w:r>
      <w:r w:rsidRPr="00635C64">
        <w:rPr>
          <w:color w:val="000000" w:themeColor="text1"/>
          <w:sz w:val="22"/>
          <w:szCs w:val="22"/>
        </w:rPr>
        <w:lastRenderedPageBreak/>
        <w:t>Внешнее электрическое п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ле изменяет направления электрических моментов доменов, что создаёт э</w:t>
      </w:r>
      <w:r w:rsidRPr="00635C64">
        <w:rPr>
          <w:color w:val="000000" w:themeColor="text1"/>
          <w:sz w:val="22"/>
          <w:szCs w:val="22"/>
        </w:rPr>
        <w:t>ф</w:t>
      </w:r>
      <w:r w:rsidRPr="00635C64">
        <w:rPr>
          <w:color w:val="000000" w:themeColor="text1"/>
          <w:sz w:val="22"/>
          <w:szCs w:val="22"/>
        </w:rPr>
        <w:t>фект очень сильной поляризации. Этим объясняются свойственные сегнетоэлектрикам сверхвысокие значения диэлектрической проницаемости (до сотен тысяч). Следствием доменного строения сегнетоэлектриков явл</w:t>
      </w:r>
      <w:r w:rsidRPr="00635C64">
        <w:rPr>
          <w:color w:val="000000" w:themeColor="text1"/>
          <w:sz w:val="22"/>
          <w:szCs w:val="22"/>
        </w:rPr>
        <w:t>я</w:t>
      </w:r>
      <w:r w:rsidRPr="00635C64">
        <w:rPr>
          <w:color w:val="000000" w:themeColor="text1"/>
          <w:sz w:val="22"/>
          <w:szCs w:val="22"/>
        </w:rPr>
        <w:t xml:space="preserve">ется нелинейная зависимость их электрической индукции от напряжённости электрического поля, а также петля электрического гистерезиса на </w:t>
      </w:r>
      <w:proofErr w:type="spellStart"/>
      <w:r w:rsidRPr="00635C64">
        <w:rPr>
          <w:color w:val="000000" w:themeColor="text1"/>
          <w:sz w:val="22"/>
          <w:szCs w:val="22"/>
        </w:rPr>
        <w:t>куло</w:t>
      </w:r>
      <w:r w:rsidRPr="00635C64">
        <w:rPr>
          <w:color w:val="000000" w:themeColor="text1"/>
          <w:sz w:val="22"/>
          <w:szCs w:val="22"/>
        </w:rPr>
        <w:t>н</w:t>
      </w:r>
      <w:r w:rsidRPr="00635C64">
        <w:rPr>
          <w:color w:val="000000" w:themeColor="text1"/>
          <w:sz w:val="22"/>
          <w:szCs w:val="22"/>
        </w:rPr>
        <w:t>вольтной</w:t>
      </w:r>
      <w:proofErr w:type="spellEnd"/>
      <w:r w:rsidRPr="00635C64">
        <w:rPr>
          <w:color w:val="000000" w:themeColor="text1"/>
          <w:sz w:val="22"/>
          <w:szCs w:val="22"/>
        </w:rPr>
        <w:t xml:space="preserve"> характеристике.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Спонтанная (самопроизвольная) поляризация достаточно широко распространена. В настоящее время известно несколько сотен химических соединений, в том числе и твёрдых растворов, обладающих свойствами сегн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тоэлектриков. Температура перехода в спонтанно поляризованное состояние при остывании (точка Кюри) у различных сегнетоэлектриков с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ставляет от нескольких кельвинов (например, у </w:t>
      </w:r>
      <w:proofErr w:type="spellStart"/>
      <w:r w:rsidRPr="00635C64">
        <w:rPr>
          <w:color w:val="000000" w:themeColor="text1"/>
          <w:sz w:val="22"/>
          <w:szCs w:val="22"/>
        </w:rPr>
        <w:t>ниобата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свинца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Pb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Nb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  <w:lang w:val="en-US"/>
        </w:rPr>
        <w:t>O</w:t>
      </w:r>
      <w:r w:rsidRPr="00635C64">
        <w:rPr>
          <w:color w:val="000000" w:themeColor="text1"/>
          <w:sz w:val="22"/>
          <w:szCs w:val="22"/>
          <w:vertAlign w:val="subscript"/>
        </w:rPr>
        <w:t>7</w:t>
      </w:r>
      <w:r w:rsidRPr="00635C64">
        <w:rPr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z w:val="22"/>
          <w:szCs w:val="22"/>
          <w:lang w:val="en-US"/>
        </w:rPr>
        <w:t>T</w:t>
      </w:r>
      <w:r w:rsidRPr="00635C64">
        <w:rPr>
          <w:color w:val="000000" w:themeColor="text1"/>
          <w:sz w:val="22"/>
          <w:szCs w:val="22"/>
          <w:vertAlign w:val="subscript"/>
        </w:rPr>
        <w:t>К</w:t>
      </w:r>
      <w:r w:rsidRPr="00635C64">
        <w:rPr>
          <w:color w:val="000000" w:themeColor="text1"/>
          <w:sz w:val="22"/>
          <w:szCs w:val="22"/>
        </w:rPr>
        <w:t xml:space="preserve"> = 15 К) до полутора тысяч кельвинов (например, у </w:t>
      </w:r>
      <w:proofErr w:type="spellStart"/>
      <w:r w:rsidRPr="00635C64">
        <w:rPr>
          <w:color w:val="000000" w:themeColor="text1"/>
          <w:sz w:val="22"/>
          <w:szCs w:val="22"/>
        </w:rPr>
        <w:t>ниобата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лития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LiNbO</w:t>
      </w:r>
      <w:proofErr w:type="spellEnd"/>
      <w:r w:rsidRPr="00635C64">
        <w:rPr>
          <w:color w:val="000000" w:themeColor="text1"/>
          <w:sz w:val="22"/>
          <w:szCs w:val="22"/>
          <w:vertAlign w:val="subscript"/>
        </w:rPr>
        <w:t xml:space="preserve">3 </w:t>
      </w:r>
      <w:r w:rsidRPr="00635C64">
        <w:rPr>
          <w:color w:val="000000" w:themeColor="text1"/>
          <w:sz w:val="22"/>
          <w:szCs w:val="22"/>
          <w:lang w:val="en-US"/>
        </w:rPr>
        <w:t>T</w:t>
      </w:r>
      <w:r w:rsidRPr="00635C64">
        <w:rPr>
          <w:color w:val="000000" w:themeColor="text1"/>
          <w:sz w:val="22"/>
          <w:szCs w:val="22"/>
          <w:vertAlign w:val="subscript"/>
        </w:rPr>
        <w:t>К</w:t>
      </w:r>
      <w:r w:rsidRPr="00635C64">
        <w:rPr>
          <w:color w:val="000000" w:themeColor="text1"/>
          <w:sz w:val="22"/>
          <w:szCs w:val="22"/>
        </w:rPr>
        <w:t xml:space="preserve">= 1483 К), а спонтанная </w:t>
      </w:r>
      <w:proofErr w:type="spellStart"/>
      <w:r w:rsidRPr="00635C64">
        <w:rPr>
          <w:color w:val="000000" w:themeColor="text1"/>
          <w:sz w:val="22"/>
          <w:szCs w:val="22"/>
        </w:rPr>
        <w:t>поляризованность</w:t>
      </w:r>
      <w:proofErr w:type="spellEnd"/>
      <w:r w:rsidRPr="00635C64">
        <w:rPr>
          <w:color w:val="000000" w:themeColor="text1"/>
          <w:sz w:val="22"/>
          <w:szCs w:val="22"/>
        </w:rPr>
        <w:t xml:space="preserve"> находится в пределах от 10</w:t>
      </w:r>
      <w:r w:rsidRPr="00635C64">
        <w:rPr>
          <w:color w:val="000000" w:themeColor="text1"/>
          <w:sz w:val="22"/>
          <w:szCs w:val="22"/>
          <w:vertAlign w:val="superscript"/>
        </w:rPr>
        <w:t>–5</w:t>
      </w:r>
      <w:r w:rsidRPr="00635C64">
        <w:rPr>
          <w:color w:val="000000" w:themeColor="text1"/>
          <w:sz w:val="22"/>
          <w:szCs w:val="22"/>
        </w:rPr>
        <w:t xml:space="preserve"> до 3 Кл/м</w:t>
      </w:r>
      <w:proofErr w:type="gramStart"/>
      <w:r w:rsidRPr="00635C64">
        <w:rPr>
          <w:color w:val="000000" w:themeColor="text1"/>
          <w:sz w:val="22"/>
          <w:szCs w:val="22"/>
          <w:vertAlign w:val="superscript"/>
        </w:rPr>
        <w:t>2</w:t>
      </w:r>
      <w:proofErr w:type="gramEnd"/>
      <w:r w:rsidRPr="00635C64">
        <w:rPr>
          <w:color w:val="000000" w:themeColor="text1"/>
          <w:sz w:val="22"/>
          <w:szCs w:val="22"/>
        </w:rPr>
        <w:t>).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Вещества, электрические моменты соседних участков которых напра</w:t>
      </w:r>
      <w:r w:rsidRPr="00635C64">
        <w:rPr>
          <w:color w:val="000000" w:themeColor="text1"/>
          <w:sz w:val="22"/>
          <w:szCs w:val="22"/>
        </w:rPr>
        <w:t>в</w:t>
      </w:r>
      <w:r w:rsidRPr="00635C64">
        <w:rPr>
          <w:color w:val="000000" w:themeColor="text1"/>
          <w:sz w:val="22"/>
          <w:szCs w:val="22"/>
        </w:rPr>
        <w:t xml:space="preserve">лены встречно (антипараллельно), называют </w:t>
      </w:r>
      <w:proofErr w:type="spellStart"/>
      <w:r w:rsidRPr="00635C64">
        <w:rPr>
          <w:bCs w:val="0"/>
          <w:i/>
          <w:iCs/>
          <w:color w:val="000000" w:themeColor="text1"/>
          <w:sz w:val="22"/>
          <w:szCs w:val="22"/>
        </w:rPr>
        <w:t>антисегнетоэлектриками</w:t>
      </w:r>
      <w:proofErr w:type="spellEnd"/>
      <w:r w:rsidRPr="00635C64">
        <w:rPr>
          <w:color w:val="000000" w:themeColor="text1"/>
          <w:sz w:val="22"/>
          <w:szCs w:val="22"/>
        </w:rPr>
        <w:t>. В их кристаллах электрические моменты соседних элементарных ячеек ок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 xml:space="preserve">зываются </w:t>
      </w:r>
      <w:proofErr w:type="spellStart"/>
      <w:r w:rsidRPr="00635C64">
        <w:rPr>
          <w:color w:val="000000" w:themeColor="text1"/>
          <w:sz w:val="22"/>
          <w:szCs w:val="22"/>
        </w:rPr>
        <w:t>уравновешеными</w:t>
      </w:r>
      <w:proofErr w:type="spellEnd"/>
      <w:r w:rsidRPr="00635C64">
        <w:rPr>
          <w:color w:val="000000" w:themeColor="text1"/>
          <w:sz w:val="22"/>
          <w:szCs w:val="22"/>
        </w:rPr>
        <w:t xml:space="preserve">, следовательно, </w:t>
      </w:r>
      <w:proofErr w:type="gramStart"/>
      <w:r w:rsidRPr="00635C64">
        <w:rPr>
          <w:color w:val="000000" w:themeColor="text1"/>
          <w:sz w:val="22"/>
          <w:szCs w:val="22"/>
        </w:rPr>
        <w:t>спонтанная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color w:val="000000" w:themeColor="text1"/>
          <w:sz w:val="22"/>
          <w:szCs w:val="22"/>
        </w:rPr>
        <w:t>поляризованность</w:t>
      </w:r>
      <w:proofErr w:type="spellEnd"/>
      <w:r w:rsidRPr="00635C64">
        <w:rPr>
          <w:color w:val="000000" w:themeColor="text1"/>
          <w:sz w:val="22"/>
          <w:szCs w:val="22"/>
        </w:rPr>
        <w:t xml:space="preserve"> каждого домена равна нулю. Однако при нагреве выше температуры Кюри этот равновесие нарушается и </w:t>
      </w:r>
      <w:proofErr w:type="spellStart"/>
      <w:r w:rsidRPr="00635C64">
        <w:rPr>
          <w:color w:val="000000" w:themeColor="text1"/>
          <w:sz w:val="22"/>
          <w:szCs w:val="22"/>
        </w:rPr>
        <w:t>антисегнетоэлектрики</w:t>
      </w:r>
      <w:proofErr w:type="spellEnd"/>
      <w:r w:rsidRPr="00635C64">
        <w:rPr>
          <w:color w:val="000000" w:themeColor="text1"/>
          <w:sz w:val="22"/>
          <w:szCs w:val="22"/>
        </w:rPr>
        <w:t xml:space="preserve"> могут обладать выс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кой диэлектрической проницаемостью. Примерами </w:t>
      </w:r>
      <w:proofErr w:type="spellStart"/>
      <w:r w:rsidRPr="00635C64">
        <w:rPr>
          <w:color w:val="000000" w:themeColor="text1"/>
          <w:sz w:val="22"/>
          <w:szCs w:val="22"/>
        </w:rPr>
        <w:t>антисегнетоэлектриков</w:t>
      </w:r>
      <w:proofErr w:type="spellEnd"/>
      <w:r w:rsidRPr="00635C64">
        <w:rPr>
          <w:color w:val="000000" w:themeColor="text1"/>
          <w:sz w:val="22"/>
          <w:szCs w:val="22"/>
        </w:rPr>
        <w:t xml:space="preserve"> являются </w:t>
      </w:r>
      <w:proofErr w:type="spellStart"/>
      <w:r w:rsidRPr="00635C64">
        <w:rPr>
          <w:color w:val="000000" w:themeColor="text1"/>
          <w:sz w:val="22"/>
          <w:szCs w:val="22"/>
        </w:rPr>
        <w:t>цирконат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свинца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PbZ</w:t>
      </w:r>
      <w:r w:rsidRPr="00635C64">
        <w:rPr>
          <w:iCs/>
          <w:color w:val="000000" w:themeColor="text1"/>
          <w:sz w:val="22"/>
          <w:szCs w:val="22"/>
          <w:vertAlign w:val="subscript"/>
          <w:lang w:val="en-US"/>
        </w:rPr>
        <w:t>r</w:t>
      </w:r>
      <w:proofErr w:type="spellEnd"/>
      <w:r w:rsidRPr="00635C64">
        <w:rPr>
          <w:iCs/>
          <w:color w:val="000000" w:themeColor="text1"/>
          <w:sz w:val="22"/>
          <w:szCs w:val="22"/>
        </w:rPr>
        <w:t>О</w:t>
      </w:r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ниобат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натрия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NaNbO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 , </w:t>
      </w:r>
      <w:proofErr w:type="spellStart"/>
      <w:r w:rsidRPr="00635C64">
        <w:rPr>
          <w:color w:val="000000" w:themeColor="text1"/>
          <w:sz w:val="22"/>
          <w:szCs w:val="22"/>
        </w:rPr>
        <w:t>дигидрофосфат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аммония </w:t>
      </w:r>
      <w:r w:rsidRPr="00635C64">
        <w:rPr>
          <w:iCs/>
          <w:color w:val="000000" w:themeColor="text1"/>
          <w:sz w:val="22"/>
          <w:szCs w:val="22"/>
          <w:lang w:val="en-US"/>
        </w:rPr>
        <w:t>NH</w:t>
      </w:r>
      <w:r w:rsidRPr="00635C64">
        <w:rPr>
          <w:iCs/>
          <w:color w:val="000000" w:themeColor="text1"/>
          <w:sz w:val="22"/>
          <w:szCs w:val="22"/>
          <w:vertAlign w:val="subscript"/>
        </w:rPr>
        <w:t>4</w:t>
      </w:r>
      <w:r w:rsidRPr="00635C64">
        <w:rPr>
          <w:iCs/>
          <w:color w:val="000000" w:themeColor="text1"/>
          <w:sz w:val="22"/>
          <w:szCs w:val="22"/>
          <w:lang w:val="en-US"/>
        </w:rPr>
        <w:t>H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  <w:lang w:val="en-US"/>
        </w:rPr>
        <w:t>PO</w:t>
      </w:r>
      <w:r w:rsidRPr="00635C64">
        <w:rPr>
          <w:iCs/>
          <w:color w:val="000000" w:themeColor="text1"/>
          <w:sz w:val="22"/>
          <w:szCs w:val="22"/>
          <w:vertAlign w:val="subscript"/>
        </w:rPr>
        <w:t>4</w:t>
      </w:r>
      <w:r w:rsidRPr="00635C64">
        <w:rPr>
          <w:color w:val="000000" w:themeColor="text1"/>
          <w:sz w:val="22"/>
          <w:szCs w:val="22"/>
        </w:rPr>
        <w:t xml:space="preserve"> и др.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Структура сегнетоэлектрических кристаллов разнообразна. По типу х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 xml:space="preserve">мической связи и строению все сегнетоэлектрики подразделяют </w:t>
      </w:r>
      <w:proofErr w:type="gramStart"/>
      <w:r w:rsidRPr="00635C64">
        <w:rPr>
          <w:color w:val="000000" w:themeColor="text1"/>
          <w:sz w:val="22"/>
          <w:szCs w:val="22"/>
        </w:rPr>
        <w:t>на</w:t>
      </w:r>
      <w:proofErr w:type="gramEnd"/>
      <w:r w:rsidRPr="00635C64">
        <w:rPr>
          <w:color w:val="000000" w:themeColor="text1"/>
          <w:sz w:val="22"/>
          <w:szCs w:val="22"/>
        </w:rPr>
        <w:t xml:space="preserve"> ионные и дипольные.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У ионных сегнетоэлектриков характерным структурным элементом кристаллической решётки является кислородный октаэдр, внутри которого компактный атом титана или иного элемента может занимать несколько устойчивых положений. К ионным сегнетоэлектрикам относятся </w:t>
      </w:r>
      <w:proofErr w:type="spellStart"/>
      <w:r w:rsidRPr="00635C64">
        <w:rPr>
          <w:color w:val="000000" w:themeColor="text1"/>
          <w:sz w:val="22"/>
          <w:szCs w:val="22"/>
        </w:rPr>
        <w:t>титанат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бария </w:t>
      </w:r>
      <w:proofErr w:type="spellStart"/>
      <w:r w:rsidRPr="00635C64">
        <w:rPr>
          <w:iCs/>
          <w:color w:val="000000" w:themeColor="text1"/>
          <w:sz w:val="22"/>
          <w:szCs w:val="22"/>
        </w:rPr>
        <w:t>Ва</w:t>
      </w:r>
      <w:r w:rsidRPr="00635C64">
        <w:rPr>
          <w:iCs/>
          <w:color w:val="000000" w:themeColor="text1"/>
          <w:sz w:val="22"/>
          <w:szCs w:val="22"/>
          <w:lang w:val="en-US"/>
        </w:rPr>
        <w:t>TiO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титанат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свинца </w:t>
      </w:r>
      <w:r w:rsidRPr="00635C64">
        <w:rPr>
          <w:iCs/>
          <w:color w:val="000000" w:themeColor="text1"/>
          <w:sz w:val="22"/>
          <w:szCs w:val="22"/>
        </w:rPr>
        <w:t>Р</w:t>
      </w:r>
      <w:r w:rsidRPr="00635C64">
        <w:rPr>
          <w:iCs/>
          <w:color w:val="000000" w:themeColor="text1"/>
          <w:sz w:val="22"/>
          <w:szCs w:val="22"/>
          <w:lang w:val="en-US"/>
        </w:rPr>
        <w:t>b</w:t>
      </w:r>
      <w:r w:rsidRPr="00635C64">
        <w:rPr>
          <w:iCs/>
          <w:color w:val="000000" w:themeColor="text1"/>
          <w:sz w:val="22"/>
          <w:szCs w:val="22"/>
        </w:rPr>
        <w:t>Т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iO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ниобат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калия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KNbO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ниобат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лития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LiNbO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танталат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лития </w:t>
      </w:r>
      <w:r w:rsidRPr="00635C64">
        <w:rPr>
          <w:iCs/>
          <w:color w:val="000000" w:themeColor="text1"/>
          <w:sz w:val="22"/>
          <w:szCs w:val="22"/>
          <w:lang w:val="en-US"/>
        </w:rPr>
        <w:t>Li</w:t>
      </w:r>
      <w:r w:rsidRPr="00635C64">
        <w:rPr>
          <w:iCs/>
          <w:color w:val="000000" w:themeColor="text1"/>
          <w:sz w:val="22"/>
          <w:szCs w:val="22"/>
        </w:rPr>
        <w:t>ТаО</w:t>
      </w:r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. </w:t>
      </w:r>
      <w:proofErr w:type="spellStart"/>
      <w:r w:rsidRPr="00635C64">
        <w:rPr>
          <w:color w:val="000000" w:themeColor="text1"/>
          <w:sz w:val="22"/>
          <w:szCs w:val="22"/>
        </w:rPr>
        <w:t>йодат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калия </w:t>
      </w:r>
      <w:r w:rsidRPr="00635C64">
        <w:rPr>
          <w:iCs/>
          <w:color w:val="000000" w:themeColor="text1"/>
          <w:sz w:val="22"/>
          <w:szCs w:val="22"/>
        </w:rPr>
        <w:t>К</w:t>
      </w:r>
      <w:r w:rsidRPr="00635C64">
        <w:rPr>
          <w:iCs/>
          <w:color w:val="000000" w:themeColor="text1"/>
          <w:sz w:val="22"/>
          <w:szCs w:val="22"/>
          <w:lang w:val="en-US"/>
        </w:rPr>
        <w:t>IO</w:t>
      </w:r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gramStart"/>
      <w:r w:rsidRPr="00635C64">
        <w:rPr>
          <w:color w:val="000000" w:themeColor="text1"/>
          <w:sz w:val="22"/>
          <w:szCs w:val="22"/>
        </w:rPr>
        <w:t>барий-натриевый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color w:val="000000" w:themeColor="text1"/>
          <w:sz w:val="22"/>
          <w:szCs w:val="22"/>
        </w:rPr>
        <w:t>ниобат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</w:t>
      </w:r>
      <w:r w:rsidRPr="00635C64">
        <w:rPr>
          <w:iCs/>
          <w:color w:val="000000" w:themeColor="text1"/>
          <w:sz w:val="22"/>
          <w:szCs w:val="22"/>
          <w:lang w:val="en-US"/>
        </w:rPr>
        <w:t>Ba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NaNb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5</w:t>
      </w:r>
      <w:r w:rsidRPr="00635C64">
        <w:rPr>
          <w:iCs/>
          <w:color w:val="000000" w:themeColor="text1"/>
          <w:sz w:val="22"/>
          <w:szCs w:val="22"/>
          <w:lang w:val="en-US"/>
        </w:rPr>
        <w:t>O</w:t>
      </w:r>
      <w:r w:rsidRPr="00635C64">
        <w:rPr>
          <w:iCs/>
          <w:color w:val="000000" w:themeColor="text1"/>
          <w:sz w:val="22"/>
          <w:szCs w:val="22"/>
          <w:vertAlign w:val="subscript"/>
        </w:rPr>
        <w:t>15</w:t>
      </w:r>
      <w:r w:rsidRPr="00635C64">
        <w:rPr>
          <w:color w:val="000000" w:themeColor="text1"/>
          <w:sz w:val="22"/>
          <w:szCs w:val="22"/>
        </w:rPr>
        <w:t xml:space="preserve"> или сокращенно – «банан» и др.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У кристаллов дипольных сегнетоэлектриков имеются готовые полярные группы атомов, способные занимать различные положения </w:t>
      </w:r>
      <w:r w:rsidRPr="00635C64">
        <w:rPr>
          <w:color w:val="000000" w:themeColor="text1"/>
          <w:sz w:val="22"/>
          <w:szCs w:val="22"/>
        </w:rPr>
        <w:lastRenderedPageBreak/>
        <w:t xml:space="preserve">равновесия. К дипольным сегнетоэлектрикам относятся сегнетова соль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NaKC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4</w:t>
      </w:r>
      <w:r w:rsidRPr="00635C64">
        <w:rPr>
          <w:iCs/>
          <w:color w:val="000000" w:themeColor="text1"/>
          <w:sz w:val="22"/>
          <w:szCs w:val="22"/>
          <w:lang w:val="en-US"/>
        </w:rPr>
        <w:t>H</w:t>
      </w:r>
      <w:r w:rsidRPr="00635C64">
        <w:rPr>
          <w:iCs/>
          <w:color w:val="000000" w:themeColor="text1"/>
          <w:sz w:val="22"/>
          <w:szCs w:val="22"/>
          <w:vertAlign w:val="subscript"/>
        </w:rPr>
        <w:t>4</w:t>
      </w:r>
      <w:r w:rsidRPr="00635C64">
        <w:rPr>
          <w:iCs/>
          <w:color w:val="000000" w:themeColor="text1"/>
          <w:sz w:val="22"/>
          <w:szCs w:val="22"/>
          <w:lang w:val="en-US"/>
        </w:rPr>
        <w:t>O</w:t>
      </w:r>
      <w:r w:rsidRPr="00635C64">
        <w:rPr>
          <w:iCs/>
          <w:color w:val="000000" w:themeColor="text1"/>
          <w:sz w:val="22"/>
          <w:szCs w:val="22"/>
          <w:vertAlign w:val="subscript"/>
        </w:rPr>
        <w:t>6</w:t>
      </w:r>
      <w:r w:rsidRPr="00635C64">
        <w:rPr>
          <w:b/>
          <w:bCs w:val="0"/>
          <w:iCs/>
          <w:color w:val="000000" w:themeColor="text1"/>
          <w:sz w:val="22"/>
          <w:szCs w:val="22"/>
        </w:rPr>
        <w:t>·</w:t>
      </w:r>
      <w:r w:rsidRPr="00635C64">
        <w:rPr>
          <w:iCs/>
          <w:color w:val="000000" w:themeColor="text1"/>
          <w:sz w:val="22"/>
          <w:szCs w:val="22"/>
        </w:rPr>
        <w:t>4</w:t>
      </w:r>
      <w:r w:rsidRPr="00635C64">
        <w:rPr>
          <w:iCs/>
          <w:color w:val="000000" w:themeColor="text1"/>
          <w:sz w:val="22"/>
          <w:szCs w:val="22"/>
          <w:lang w:val="en-US"/>
        </w:rPr>
        <w:t>H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  <w:lang w:val="en-US"/>
        </w:rPr>
        <w:t>O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триглицинсульфат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(</w:t>
      </w:r>
      <w:r w:rsidRPr="00635C64">
        <w:rPr>
          <w:iCs/>
          <w:color w:val="000000" w:themeColor="text1"/>
          <w:sz w:val="22"/>
          <w:szCs w:val="22"/>
          <w:lang w:val="en-US"/>
        </w:rPr>
        <w:t>NH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  <w:lang w:val="en-US"/>
        </w:rPr>
        <w:t>CH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  <w:lang w:val="en-US"/>
        </w:rPr>
        <w:t>COOH</w:t>
      </w:r>
      <w:r w:rsidRPr="00635C64">
        <w:rPr>
          <w:color w:val="000000" w:themeColor="text1"/>
          <w:sz w:val="22"/>
          <w:szCs w:val="22"/>
        </w:rPr>
        <w:t>)</w:t>
      </w:r>
      <w:r w:rsidRPr="00635C64">
        <w:rPr>
          <w:color w:val="000000" w:themeColor="text1"/>
          <w:sz w:val="22"/>
          <w:szCs w:val="22"/>
          <w:vertAlign w:val="subscript"/>
        </w:rPr>
        <w:t>3</w:t>
      </w:r>
      <w:r w:rsidRPr="00635C64">
        <w:rPr>
          <w:b/>
          <w:bCs w:val="0"/>
          <w:color w:val="000000" w:themeColor="text1"/>
          <w:sz w:val="22"/>
          <w:szCs w:val="22"/>
        </w:rPr>
        <w:t>·</w:t>
      </w:r>
      <w:r w:rsidRPr="00635C64">
        <w:rPr>
          <w:iCs/>
          <w:color w:val="000000" w:themeColor="text1"/>
          <w:sz w:val="22"/>
          <w:szCs w:val="22"/>
          <w:lang w:val="en-US"/>
        </w:rPr>
        <w:t>H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  <w:lang w:val="en-US"/>
        </w:rPr>
        <w:t>SO</w:t>
      </w:r>
      <w:r w:rsidRPr="00635C64">
        <w:rPr>
          <w:color w:val="000000" w:themeColor="text1"/>
          <w:sz w:val="22"/>
          <w:szCs w:val="22"/>
          <w:vertAlign w:val="subscript"/>
        </w:rPr>
        <w:t>4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дигидрофосфат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калия </w:t>
      </w:r>
      <w:r w:rsidRPr="00635C64">
        <w:rPr>
          <w:iCs/>
          <w:color w:val="000000" w:themeColor="text1"/>
          <w:sz w:val="22"/>
          <w:szCs w:val="22"/>
        </w:rPr>
        <w:t>КН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</w:rPr>
        <w:t>Р</w:t>
      </w:r>
      <w:r w:rsidRPr="00635C64">
        <w:rPr>
          <w:iCs/>
          <w:color w:val="000000" w:themeColor="text1"/>
          <w:sz w:val="22"/>
          <w:szCs w:val="22"/>
          <w:lang w:val="en-US"/>
        </w:rPr>
        <w:t>O</w:t>
      </w:r>
      <w:r w:rsidRPr="00635C64">
        <w:rPr>
          <w:color w:val="000000" w:themeColor="text1"/>
          <w:sz w:val="22"/>
          <w:szCs w:val="22"/>
          <w:vertAlign w:val="subscript"/>
        </w:rPr>
        <w:t>4</w:t>
      </w:r>
      <w:r w:rsidRPr="00635C64">
        <w:rPr>
          <w:color w:val="000000" w:themeColor="text1"/>
          <w:sz w:val="22"/>
          <w:szCs w:val="22"/>
        </w:rPr>
        <w:t xml:space="preserve">, нитрит натрия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NaNO</w:t>
      </w:r>
      <w:proofErr w:type="spellEnd"/>
      <w:r w:rsidRPr="00635C64">
        <w:rPr>
          <w:color w:val="000000" w:themeColor="text1"/>
          <w:sz w:val="22"/>
          <w:szCs w:val="22"/>
          <w:vertAlign w:val="subscript"/>
        </w:rPr>
        <w:t>2</w:t>
      </w:r>
      <w:r w:rsidRPr="00635C64">
        <w:rPr>
          <w:color w:val="000000" w:themeColor="text1"/>
          <w:sz w:val="22"/>
          <w:szCs w:val="22"/>
        </w:rPr>
        <w:t xml:space="preserve"> и др. Именно в кристаллах сегнетовой соли впервые были обнаружены особенности </w:t>
      </w:r>
      <w:r w:rsidRPr="00635C64">
        <w:rPr>
          <w:color w:val="000000" w:themeColor="text1"/>
          <w:spacing w:val="-2"/>
          <w:sz w:val="22"/>
          <w:szCs w:val="22"/>
        </w:rPr>
        <w:t>поведения диэлектриков, обусловленные спонтанной поляризацией. Отсюда произошло</w:t>
      </w:r>
      <w:r w:rsidRPr="00635C64">
        <w:rPr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pacing w:val="-2"/>
          <w:sz w:val="22"/>
          <w:szCs w:val="22"/>
        </w:rPr>
        <w:t>название всей группы матер</w:t>
      </w:r>
      <w:r w:rsidRPr="00635C64">
        <w:rPr>
          <w:color w:val="000000" w:themeColor="text1"/>
          <w:spacing w:val="-2"/>
          <w:sz w:val="22"/>
          <w:szCs w:val="22"/>
        </w:rPr>
        <w:t>и</w:t>
      </w:r>
      <w:r w:rsidRPr="00635C64">
        <w:rPr>
          <w:color w:val="000000" w:themeColor="text1"/>
          <w:spacing w:val="-2"/>
          <w:sz w:val="22"/>
          <w:szCs w:val="22"/>
        </w:rPr>
        <w:t xml:space="preserve">алов со специфическими свойствами </w:t>
      </w:r>
      <w:r w:rsidRPr="00635C64">
        <w:rPr>
          <w:color w:val="000000" w:themeColor="text1"/>
          <w:sz w:val="22"/>
          <w:szCs w:val="22"/>
        </w:rPr>
        <w:t>–</w:t>
      </w:r>
      <w:r w:rsidRPr="00635C64">
        <w:rPr>
          <w:color w:val="000000" w:themeColor="text1"/>
          <w:spacing w:val="-2"/>
          <w:sz w:val="22"/>
          <w:szCs w:val="22"/>
        </w:rPr>
        <w:t xml:space="preserve"> сегнетоэлектрики.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Ионные и дипольные сегнетоэлектрики существенно различаются по физическим свойствам и особенностям применения.</w:t>
      </w:r>
    </w:p>
    <w:p w:rsidR="00635C64" w:rsidRPr="00635C64" w:rsidRDefault="00635C64" w:rsidP="00635C64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3" w:name="_Toc151587650"/>
      <w:r w:rsidRPr="00635C64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5.2 </w:t>
      </w:r>
      <w:r w:rsidRPr="00635C64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Применение сегнетоэлектриков</w:t>
      </w:r>
      <w:bookmarkEnd w:id="13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В техническом применении сегнетоэлектриков наметилось несколько направлений, важнейшими из которых следует считать: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1) изготовление малогабаритных низкочастотных конденсаторов с большой удельной ёмкостью;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2) использование нелинейности поляризации для диэлектрических ус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лителей, модуляторов и других управляемых устройств;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3) использование </w:t>
      </w:r>
      <w:proofErr w:type="spellStart"/>
      <w:r w:rsidRPr="00635C64">
        <w:rPr>
          <w:color w:val="000000" w:themeColor="text1"/>
          <w:sz w:val="22"/>
          <w:szCs w:val="22"/>
        </w:rPr>
        <w:t>сегнетоэлементов</w:t>
      </w:r>
      <w:proofErr w:type="spellEnd"/>
      <w:r w:rsidRPr="00635C64">
        <w:rPr>
          <w:color w:val="000000" w:themeColor="text1"/>
          <w:sz w:val="22"/>
          <w:szCs w:val="22"/>
        </w:rPr>
        <w:t xml:space="preserve"> в счётно-вычислительной технике в качестве ячеек памяти;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4) использование кристаллов </w:t>
      </w:r>
      <w:proofErr w:type="spellStart"/>
      <w:r w:rsidRPr="00635C64">
        <w:rPr>
          <w:color w:val="000000" w:themeColor="text1"/>
          <w:sz w:val="22"/>
          <w:szCs w:val="22"/>
        </w:rPr>
        <w:t>сегнет</w:t>
      </w:r>
      <w:proofErr w:type="gramStart"/>
      <w:r w:rsidRPr="00635C64">
        <w:rPr>
          <w:color w:val="000000" w:themeColor="text1"/>
          <w:sz w:val="22"/>
          <w:szCs w:val="22"/>
        </w:rPr>
        <w:t>о</w:t>
      </w:r>
      <w:proofErr w:type="spellEnd"/>
      <w:r w:rsidRPr="00635C64">
        <w:rPr>
          <w:color w:val="000000" w:themeColor="text1"/>
          <w:sz w:val="22"/>
          <w:szCs w:val="22"/>
        </w:rPr>
        <w:t>-</w:t>
      </w:r>
      <w:proofErr w:type="gramEnd"/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color w:val="000000" w:themeColor="text1"/>
          <w:sz w:val="22"/>
          <w:szCs w:val="22"/>
        </w:rPr>
        <w:t>антисегнетоэлектриков</w:t>
      </w:r>
      <w:proofErr w:type="spellEnd"/>
      <w:r w:rsidRPr="00635C64">
        <w:rPr>
          <w:color w:val="000000" w:themeColor="text1"/>
          <w:sz w:val="22"/>
          <w:szCs w:val="22"/>
        </w:rPr>
        <w:t xml:space="preserve"> для м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дуляции и преобразования лазерного излучения;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5) изготовление </w:t>
      </w:r>
      <w:proofErr w:type="spellStart"/>
      <w:r w:rsidRPr="00635C64">
        <w:rPr>
          <w:color w:val="000000" w:themeColor="text1"/>
          <w:sz w:val="22"/>
          <w:szCs w:val="22"/>
        </w:rPr>
        <w:t>пьезо</w:t>
      </w:r>
      <w:proofErr w:type="spellEnd"/>
      <w:r w:rsidRPr="00635C64">
        <w:rPr>
          <w:color w:val="000000" w:themeColor="text1"/>
          <w:sz w:val="22"/>
          <w:szCs w:val="22"/>
        </w:rPr>
        <w:t>- и пироэлектрических преобразователей.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635C64">
        <w:rPr>
          <w:bCs w:val="0"/>
          <w:i/>
          <w:iCs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63A2F9" wp14:editId="31700EF0">
                <wp:simplePos x="0" y="0"/>
                <wp:positionH relativeFrom="margin">
                  <wp:posOffset>2492375</wp:posOffset>
                </wp:positionH>
                <wp:positionV relativeFrom="paragraph">
                  <wp:posOffset>132080</wp:posOffset>
                </wp:positionV>
                <wp:extent cx="2158365" cy="2861945"/>
                <wp:effectExtent l="0" t="0" r="0" b="0"/>
                <wp:wrapSquare wrapText="bothSides"/>
                <wp:docPr id="1250" name="Группа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2861945"/>
                          <a:chOff x="1735" y="1495"/>
                          <a:chExt cx="3306" cy="4389"/>
                        </a:xfrm>
                      </wpg:grpSpPr>
                      <wps:wsp>
                        <wps:cNvPr id="1251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4528"/>
                            <a:ext cx="3181" cy="1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64" w:rsidRDefault="00635C64" w:rsidP="00635C64">
                              <w:pPr>
                                <w:pStyle w:val="11"/>
                                <w:jc w:val="center"/>
                                <w:rPr>
                                  <w:bCs/>
                                  <w:szCs w:val="18"/>
                                  <w:lang w:val="en-US"/>
                                </w:rPr>
                              </w:pPr>
                            </w:p>
                            <w:p w:rsidR="00635C64" w:rsidRPr="00B830F4" w:rsidRDefault="00635C64" w:rsidP="00635C64">
                              <w:pPr>
                                <w:pStyle w:val="1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30F4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Рисунок 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5.1 – Графики зависимости</w:t>
                              </w:r>
                            </w:p>
                            <w:p w:rsidR="00635C64" w:rsidRPr="00B830F4" w:rsidRDefault="00635C64" w:rsidP="00635C64">
                              <w:pPr>
                                <w:pStyle w:val="1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 xml:space="preserve">ε твёрдых растворов </w:t>
                              </w:r>
                              <w:r w:rsidRPr="00B830F4">
                                <w:rPr>
                                  <w:iCs/>
                                  <w:sz w:val="18"/>
                                  <w:szCs w:val="18"/>
                                </w:rPr>
                                <w:t>ВаТiO</w:t>
                              </w:r>
                              <w:r w:rsidRPr="00B830F4">
                                <w:rPr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  <w:r w:rsidRPr="00B830F4">
                                <w:rPr>
                                  <w:iCs/>
                                  <w:sz w:val="18"/>
                                  <w:szCs w:val="18"/>
                                </w:rPr>
                                <w:t>+Ва</w:t>
                              </w:r>
                              <w:proofErr w:type="spellStart"/>
                              <w:r w:rsidRPr="00B830F4">
                                <w:rPr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Zr</w:t>
                              </w:r>
                              <w:proofErr w:type="spellEnd"/>
                              <w:r w:rsidRPr="00B830F4">
                                <w:rPr>
                                  <w:iCs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B830F4">
                                <w:rPr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 xml:space="preserve"> от температуры при </w:t>
                              </w:r>
                              <w:r w:rsidRPr="00B830F4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B830F4">
                                <w:rPr>
                                  <w:i/>
                                  <w:sz w:val="18"/>
                                  <w:szCs w:val="18"/>
                                </w:rPr>
                                <w:t>=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1 кГц:</w:t>
                              </w:r>
                            </w:p>
                            <w:p w:rsidR="00635C64" w:rsidRPr="00B830F4" w:rsidRDefault="00635C64" w:rsidP="00635C64">
                              <w:pPr>
                                <w:pStyle w:val="FR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1 – 60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% ВаТiO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; 2 – 70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%; 3 – 75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%;</w:t>
                              </w:r>
                            </w:p>
                            <w:p w:rsidR="00635C64" w:rsidRPr="00B830F4" w:rsidRDefault="00635C64" w:rsidP="00635C64">
                              <w:pPr>
                                <w:pStyle w:val="FR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4 – 80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%; 5 – 85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%; 6 – 90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%; 7 – 100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B830F4">
                                <w:rPr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2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5" y="1495"/>
                            <a:ext cx="3306" cy="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53" name="Text Box 547"/>
                        <wps:cNvSpPr txBox="1">
                          <a:spLocks noChangeArrowheads="1"/>
                        </wps:cNvSpPr>
                        <wps:spPr bwMode="auto">
                          <a:xfrm>
                            <a:off x="1948" y="1541"/>
                            <a:ext cx="29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64" w:rsidRDefault="00635C64" w:rsidP="00635C64">
                              <w:r>
                                <w:t>↑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254" name="Text Box 548"/>
                        <wps:cNvSpPr txBox="1">
                          <a:spLocks noChangeArrowheads="1"/>
                        </wps:cNvSpPr>
                        <wps:spPr bwMode="auto">
                          <a:xfrm>
                            <a:off x="4248" y="4471"/>
                            <a:ext cx="4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64" w:rsidRPr="0053077B" w:rsidRDefault="00635C64" w:rsidP="00635C6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T→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255" name="Text Box 549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4214"/>
                            <a:ext cx="720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64" w:rsidRPr="009E3459" w:rsidRDefault="00635C64" w:rsidP="00635C64">
                              <w:r>
                                <w:t xml:space="preserve"> </w:t>
                              </w:r>
                              <w:r w:rsidRPr="009E3459">
                                <w:t>ºС</w:t>
                              </w:r>
                              <w:r>
                                <w:t xml:space="preserve">  </w:t>
                              </w:r>
                              <w:r w:rsidRPr="009E3459"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50" o:spid="_x0000_s1026" style="position:absolute;left:0;text-align:left;margin-left:196.25pt;margin-top:10.4pt;width:169.95pt;height:225.35pt;z-index:251660288;mso-position-horizontal-relative:margin" coordorigin="1735,1495" coordsize="3306,4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5" o:spid="_x0000_s1027" type="#_x0000_t202" style="position:absolute;left:1810;top:4528;width:3181;height:1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3TsEA&#10;AADdAAAADwAAAGRycy9kb3ducmV2LnhtbERPTWvCQBC9F/oflin01myitZToKq2k4FUtPQ/ZMRvN&#10;zIbsqum/7xYEb/N4n7NYjdypCw2h9WKgyHJQJLW3rTQGvvdfL++gQkSx2HkhA78UYLV8fFhgaf1V&#10;tnTZxUalEAklGnAx9qXWoXbEGDLfkyTu4AfGmODQaDvgNYVzpyd5/qYZW0kNDntaO6pPuzMbqMLx&#10;8FpUG55y+4Oa3cmePytjnp/GjzmoSGO8i2/ujU3zJ7MC/r9JJ+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gd07BAAAA3QAAAA8AAAAAAAAAAAAAAAAAmAIAAGRycy9kb3du&#10;cmV2LnhtbFBLBQYAAAAABAAEAPUAAACGAwAAAAA=&#10;" stroked="f">
                  <v:textbox inset=".5mm,.3mm,.5mm,.3mm">
                    <w:txbxContent>
                      <w:p w:rsidR="00635C64" w:rsidRDefault="00635C64" w:rsidP="00635C64">
                        <w:pPr>
                          <w:pStyle w:val="11"/>
                          <w:jc w:val="center"/>
                          <w:rPr>
                            <w:bCs/>
                            <w:szCs w:val="18"/>
                            <w:lang w:val="en-US"/>
                          </w:rPr>
                        </w:pPr>
                      </w:p>
                      <w:p w:rsidR="00635C64" w:rsidRPr="00B830F4" w:rsidRDefault="00635C64" w:rsidP="00635C64">
                        <w:pPr>
                          <w:pStyle w:val="1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830F4">
                          <w:rPr>
                            <w:bCs/>
                            <w:sz w:val="18"/>
                            <w:szCs w:val="18"/>
                          </w:rPr>
                          <w:t xml:space="preserve">Рисунок 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5.1 – Графики зависимости</w:t>
                        </w:r>
                      </w:p>
                      <w:p w:rsidR="00635C64" w:rsidRPr="00B830F4" w:rsidRDefault="00635C64" w:rsidP="00635C64">
                        <w:pPr>
                          <w:pStyle w:val="1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830F4">
                          <w:rPr>
                            <w:sz w:val="18"/>
                            <w:szCs w:val="18"/>
                          </w:rPr>
                          <w:t xml:space="preserve">ε твёрдых растворов </w:t>
                        </w:r>
                        <w:r w:rsidRPr="00B830F4">
                          <w:rPr>
                            <w:iCs/>
                            <w:sz w:val="18"/>
                            <w:szCs w:val="18"/>
                          </w:rPr>
                          <w:t>ВаТiO</w:t>
                        </w:r>
                        <w:r w:rsidRPr="00B830F4">
                          <w:rPr>
                            <w:iCs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  <w:r w:rsidRPr="00B830F4">
                          <w:rPr>
                            <w:iCs/>
                            <w:sz w:val="18"/>
                            <w:szCs w:val="18"/>
                          </w:rPr>
                          <w:t>+Ва</w:t>
                        </w:r>
                        <w:proofErr w:type="spellStart"/>
                        <w:r w:rsidRPr="00B830F4">
                          <w:rPr>
                            <w:iCs/>
                            <w:sz w:val="18"/>
                            <w:szCs w:val="18"/>
                            <w:lang w:val="en-US"/>
                          </w:rPr>
                          <w:t>Zr</w:t>
                        </w:r>
                        <w:proofErr w:type="spellEnd"/>
                        <w:r w:rsidRPr="00B830F4">
                          <w:rPr>
                            <w:iCs/>
                            <w:sz w:val="18"/>
                            <w:szCs w:val="18"/>
                          </w:rPr>
                          <w:t>0</w:t>
                        </w:r>
                        <w:r w:rsidRPr="00B830F4">
                          <w:rPr>
                            <w:iCs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 xml:space="preserve"> от температуры при </w:t>
                        </w:r>
                        <w:r w:rsidRPr="00B830F4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B830F4">
                          <w:rPr>
                            <w:i/>
                            <w:sz w:val="18"/>
                            <w:szCs w:val="18"/>
                          </w:rPr>
                          <w:t>=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1 кГц:</w:t>
                        </w:r>
                      </w:p>
                      <w:p w:rsidR="00635C64" w:rsidRPr="00B830F4" w:rsidRDefault="00635C64" w:rsidP="00635C64">
                        <w:pPr>
                          <w:pStyle w:val="FR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830F4">
                          <w:rPr>
                            <w:sz w:val="18"/>
                            <w:szCs w:val="18"/>
                          </w:rPr>
                          <w:t>1 – 60</w:t>
                        </w:r>
                        <w:r w:rsidRPr="00B830F4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% ВаТiO</w:t>
                        </w:r>
                        <w:r w:rsidRPr="00B830F4">
                          <w:rPr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; 2 – 70</w:t>
                        </w:r>
                        <w:r w:rsidRPr="00B830F4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%; 3 – 75</w:t>
                        </w:r>
                        <w:r w:rsidRPr="00B830F4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%;</w:t>
                        </w:r>
                      </w:p>
                      <w:p w:rsidR="00635C64" w:rsidRPr="00B830F4" w:rsidRDefault="00635C64" w:rsidP="00635C64">
                        <w:pPr>
                          <w:pStyle w:val="FR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830F4">
                          <w:rPr>
                            <w:sz w:val="18"/>
                            <w:szCs w:val="18"/>
                          </w:rPr>
                          <w:t>4 – 80</w:t>
                        </w:r>
                        <w:r w:rsidRPr="00B830F4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%; 5 – 85</w:t>
                        </w:r>
                        <w:r w:rsidRPr="00B830F4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%; 6 – 90</w:t>
                        </w:r>
                        <w:r w:rsidRPr="00B830F4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%; 7 – 100</w:t>
                        </w:r>
                        <w:r w:rsidRPr="00B830F4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B830F4">
                          <w:rPr>
                            <w:sz w:val="18"/>
                            <w:szCs w:val="18"/>
                          </w:rPr>
                          <w:t>%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6" o:spid="_x0000_s1028" type="#_x0000_t75" style="position:absolute;left:1735;top:1495;width:3306;height:3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RhgXCAAAA3QAAAA8AAABkcnMvZG93bnJldi54bWxET01rwkAQvRf6H5YReqsbAy2SuooVLIKn&#10;xoLXaXbcBLOzaXaq8d+7guBtHu9zZovBt+pEfWwCG5iMM1DEVbANOwM/u/XrFFQUZIttYDJwoQiL&#10;+fPTDAsbzvxNp1KcSiEcCzRQi3SF1rGqyWMch444cYfQe5QEe6dtj+cU7ludZ9m79thwaqixo1VN&#10;1bH89wb2f9NNc/xy/Llfllv3e5BgL2LMy2hYfoASGuQhvrs3Ns3P33K4fZNO0PM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EYYFwgAAAN0AAAAPAAAAAAAAAAAAAAAAAJ8C&#10;AABkcnMvZG93bnJldi54bWxQSwUGAAAAAAQABAD3AAAAjgMAAAAA&#10;">
                  <v:imagedata r:id="rId8" o:title=""/>
                </v:shape>
                <v:shape id="Text Box 547" o:spid="_x0000_s1029" type="#_x0000_t202" style="position:absolute;left:1948;top:1541;width:29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iM8MA&#10;AADdAAAADwAAAGRycy9kb3ducmV2LnhtbERPTWvCQBC9F/wPywi9FLNRUUrqKiJIC3pptAdvQ3aa&#10;BLOzMbvG7b93hYK3ebzPWayCaURPnastKxgnKQjiwuqaSwXHw3b0DsJ5ZI2NZVLwRw5Wy8HLAjNt&#10;b/xNfe5LEUPYZaig8r7NpHRFRQZdYlviyP3azqCPsCul7vAWw00jJ2k6lwZrjg0VtrSpqDjnV6OA&#10;dq383HC45mEf3i7lz6zfrU9KvQ7D+gOEp+Cf4n/3l47zJ7MpPL6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JiM8MAAADdAAAADwAAAAAAAAAAAAAAAACYAgAAZHJzL2Rv&#10;d25yZXYueG1sUEsFBgAAAAAEAAQA9QAAAIgDAAAAAA==&#10;" filled="f" stroked="f">
                  <v:textbox inset="0,.3mm,0,.3mm">
                    <w:txbxContent>
                      <w:p w:rsidR="00635C64" w:rsidRDefault="00635C64" w:rsidP="00635C64">
                        <w:r>
                          <w:t>↑</w:t>
                        </w:r>
                      </w:p>
                    </w:txbxContent>
                  </v:textbox>
                </v:shape>
                <v:shape id="Text Box 548" o:spid="_x0000_s1030" type="#_x0000_t202" style="position:absolute;left:4248;top:4471;width:4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6R8MA&#10;AADdAAAADwAAAGRycy9kb3ducmV2LnhtbERPTWvCQBC9F/wPywi9FLNRVErqKiJIC3pptAdvQ3aa&#10;BLOzMbvG7b93hYK3ebzPWayCaURPnastKxgnKQjiwuqaSwXHw3b0DsJ5ZI2NZVLwRw5Wy8HLAjNt&#10;b/xNfe5LEUPYZaig8r7NpHRFRQZdYlviyP3azqCPsCul7vAWw00jJ2k6lwZrjg0VtrSpqDjnV6OA&#10;dq383HC45mEf3i7lz6zfrU9KvQ7D+gOEp+Cf4n/3l47zJ7MpPL6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v6R8MAAADdAAAADwAAAAAAAAAAAAAAAACYAgAAZHJzL2Rv&#10;d25yZXYueG1sUEsFBgAAAAAEAAQA9QAAAIgDAAAAAA==&#10;" filled="f" stroked="f">
                  <v:textbox inset="0,.3mm,0,.3mm">
                    <w:txbxContent>
                      <w:p w:rsidR="00635C64" w:rsidRPr="0053077B" w:rsidRDefault="00635C64" w:rsidP="00635C6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T→</w:t>
                        </w:r>
                      </w:p>
                    </w:txbxContent>
                  </v:textbox>
                </v:shape>
                <v:shape id="Text Box 549" o:spid="_x0000_s1031" type="#_x0000_t202" style="position:absolute;left:4208;top:4214;width:72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gecQA&#10;AADdAAAADwAAAGRycy9kb3ducmV2LnhtbERPTUvDQBC9C/6HZQRvdmOhWmK3RQXB6qEYPfQ4ZKfZ&#10;0Oxs3J0m8d+7gtDbPN7nrDaT79RAMbWBDdzOClDEdbAtNwa+Pl9ulqCSIFvsApOBH0qwWV9erLC0&#10;YeQPGippVA7hVKIBJ9KXWqfakcc0Cz1x5g4hepQMY6NtxDGH+07Pi+JOe2w5Nzjs6dlRfaxO3sC+&#10;Xp7eq10zfsft8Ha/E7eV/ZMx11fT4wMooUnO4n/3q83z54sF/H2TT9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pIHnEAAAA3QAAAA8AAAAAAAAAAAAAAAAAmAIAAGRycy9k&#10;b3ducmV2LnhtbFBLBQYAAAAABAAEAPUAAACJAwAAAAA=&#10;" stroked="f">
                  <v:textbox inset="0,.3mm,0,.3mm">
                    <w:txbxContent>
                      <w:p w:rsidR="00635C64" w:rsidRPr="009E3459" w:rsidRDefault="00635C64" w:rsidP="00635C64">
                        <w:r>
                          <w:t xml:space="preserve"> </w:t>
                        </w:r>
                        <w:r w:rsidRPr="009E3459">
                          <w:t>ºС</w:t>
                        </w:r>
                        <w:r>
                          <w:t xml:space="preserve">  </w:t>
                        </w:r>
                        <w:r w:rsidRPr="009E3459">
                          <w:t>150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635C64">
        <w:rPr>
          <w:bCs w:val="0"/>
          <w:i/>
          <w:iCs/>
          <w:color w:val="000000" w:themeColor="text1"/>
          <w:sz w:val="22"/>
          <w:szCs w:val="22"/>
        </w:rPr>
        <w:t xml:space="preserve">Конденсаторная </w:t>
      </w:r>
      <w:proofErr w:type="spellStart"/>
      <w:r w:rsidRPr="00635C64">
        <w:rPr>
          <w:bCs w:val="0"/>
          <w:i/>
          <w:iCs/>
          <w:color w:val="000000" w:themeColor="text1"/>
          <w:sz w:val="22"/>
          <w:szCs w:val="22"/>
        </w:rPr>
        <w:t>сегнетокерамика</w:t>
      </w:r>
      <w:proofErr w:type="spellEnd"/>
      <w:r w:rsidRPr="00635C64">
        <w:rPr>
          <w:bCs w:val="0"/>
          <w:i/>
          <w:iCs/>
          <w:color w:val="000000" w:themeColor="text1"/>
          <w:sz w:val="22"/>
          <w:szCs w:val="22"/>
        </w:rPr>
        <w:t>,</w:t>
      </w:r>
      <w:r w:rsidRPr="00635C64">
        <w:rPr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pacing w:val="-2"/>
          <w:sz w:val="22"/>
          <w:szCs w:val="22"/>
        </w:rPr>
        <w:t>(рисунок 5.1)</w:t>
      </w:r>
      <w:r>
        <w:rPr>
          <w:color w:val="000000" w:themeColor="text1"/>
          <w:spacing w:val="-2"/>
          <w:sz w:val="22"/>
          <w:szCs w:val="22"/>
        </w:rPr>
        <w:t xml:space="preserve"> </w:t>
      </w:r>
      <w:r w:rsidRPr="00635C64">
        <w:rPr>
          <w:color w:val="000000" w:themeColor="text1"/>
          <w:sz w:val="22"/>
          <w:szCs w:val="22"/>
        </w:rPr>
        <w:t>как и любой диэлектрик, для производства  обычных  конденсаторов  должна  иметь  большую величину диэлектрической проницаемости с малой зависимостью от температуры, незначительные потери, н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 xml:space="preserve">большую зависимость </w:t>
      </w:r>
      <w:r w:rsidRPr="00635C64">
        <w:rPr>
          <w:color w:val="000000" w:themeColor="text1"/>
          <w:sz w:val="22"/>
          <w:szCs w:val="22"/>
          <w:lang w:val="en-US"/>
        </w:rPr>
        <w:t>ε</w:t>
      </w:r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tg</w:t>
      </w:r>
      <w:r w:rsidRPr="00635C64">
        <w:rPr>
          <w:color w:val="000000" w:themeColor="text1"/>
          <w:sz w:val="22"/>
          <w:szCs w:val="22"/>
          <w:lang w:val="en-US"/>
        </w:rPr>
        <w:t>δ</w:t>
      </w:r>
      <w:proofErr w:type="spellEnd"/>
      <w:r w:rsidRPr="00635C64">
        <w:rPr>
          <w:color w:val="000000" w:themeColor="text1"/>
          <w:sz w:val="22"/>
          <w:szCs w:val="22"/>
        </w:rPr>
        <w:t xml:space="preserve"> от напряжённости электрического поля (малую нелинейность), высокие значения удельного сопротивления и электрической прочности. Вблизи точки Кюри диэлектрическая проницаемость сегнетоэлектрика ма</w:t>
      </w:r>
      <w:r w:rsidRPr="00635C64">
        <w:rPr>
          <w:color w:val="000000" w:themeColor="text1"/>
          <w:sz w:val="22"/>
          <w:szCs w:val="22"/>
        </w:rPr>
        <w:t>к</w:t>
      </w:r>
      <w:r w:rsidRPr="00635C64">
        <w:rPr>
          <w:color w:val="000000" w:themeColor="text1"/>
          <w:sz w:val="22"/>
          <w:szCs w:val="22"/>
        </w:rPr>
        <w:t xml:space="preserve">симальна, но нестабильна. Одним из важнейших методов получения оптимальных свойств в заданном </w:t>
      </w:r>
      <w:r w:rsidRPr="00635C64">
        <w:rPr>
          <w:color w:val="000000" w:themeColor="text1"/>
          <w:sz w:val="22"/>
          <w:szCs w:val="22"/>
        </w:rPr>
        <w:lastRenderedPageBreak/>
        <w:t>температурном интервале является и</w:t>
      </w:r>
      <w:r w:rsidRPr="00635C64">
        <w:rPr>
          <w:color w:val="000000" w:themeColor="text1"/>
          <w:sz w:val="22"/>
          <w:szCs w:val="22"/>
        </w:rPr>
        <w:t>с</w:t>
      </w:r>
      <w:r w:rsidRPr="00635C64">
        <w:rPr>
          <w:color w:val="000000" w:themeColor="text1"/>
          <w:sz w:val="22"/>
          <w:szCs w:val="22"/>
        </w:rPr>
        <w:t xml:space="preserve">пользование твёрдых растворов и смесей различных кристаллов. </w:t>
      </w:r>
      <w:r w:rsidRPr="00635C64">
        <w:rPr>
          <w:color w:val="000000" w:themeColor="text1"/>
          <w:spacing w:val="6"/>
          <w:sz w:val="22"/>
          <w:szCs w:val="22"/>
        </w:rPr>
        <w:t>Изменением концентрации</w:t>
      </w:r>
      <w:r w:rsidRPr="00635C64">
        <w:rPr>
          <w:color w:val="000000" w:themeColor="text1"/>
          <w:sz w:val="22"/>
          <w:szCs w:val="22"/>
        </w:rPr>
        <w:t xml:space="preserve"> комп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нентов в твёрдом растворе </w:t>
      </w:r>
      <w:r w:rsidRPr="00635C64">
        <w:rPr>
          <w:color w:val="000000" w:themeColor="text1"/>
          <w:spacing w:val="6"/>
          <w:sz w:val="22"/>
          <w:szCs w:val="22"/>
        </w:rPr>
        <w:t xml:space="preserve">можно регулировать </w:t>
      </w:r>
      <w:r w:rsidRPr="00635C64">
        <w:rPr>
          <w:color w:val="000000" w:themeColor="text1"/>
          <w:spacing w:val="-2"/>
          <w:sz w:val="22"/>
          <w:szCs w:val="22"/>
        </w:rPr>
        <w:t>значения диэлектрической прониц</w:t>
      </w:r>
      <w:r w:rsidRPr="00635C64">
        <w:rPr>
          <w:color w:val="000000" w:themeColor="text1"/>
          <w:spacing w:val="-2"/>
          <w:sz w:val="22"/>
          <w:szCs w:val="22"/>
        </w:rPr>
        <w:t>а</w:t>
      </w:r>
      <w:r w:rsidRPr="00635C64">
        <w:rPr>
          <w:color w:val="000000" w:themeColor="text1"/>
          <w:spacing w:val="-2"/>
          <w:sz w:val="22"/>
          <w:szCs w:val="22"/>
        </w:rPr>
        <w:t>емости, смещать температуру Кюри (рисунок 5.1), изменять нелинейность поляризации и т. д.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9D6EB" wp14:editId="35B6C505">
                <wp:simplePos x="0" y="0"/>
                <wp:positionH relativeFrom="column">
                  <wp:posOffset>-1981835</wp:posOffset>
                </wp:positionH>
                <wp:positionV relativeFrom="paragraph">
                  <wp:posOffset>2213610</wp:posOffset>
                </wp:positionV>
                <wp:extent cx="184150" cy="146050"/>
                <wp:effectExtent l="0" t="0" r="0" b="0"/>
                <wp:wrapNone/>
                <wp:docPr id="1249" name="Поле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C64" w:rsidRDefault="00635C64" w:rsidP="00635C64">
                            <w:r>
                              <w:t>↑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49" o:spid="_x0000_s1032" type="#_x0000_t202" style="position:absolute;left:0;text-align:left;margin-left:-156.05pt;margin-top:174.3pt;width:14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" filled="f" stroked="f">
                <v:textbox inset="0,.3mm,0,.3mm">
                  <w:txbxContent>
                    <w:p w:rsidR="00635C64" w:rsidRDefault="00635C64" w:rsidP="00635C64">
                      <w:r>
                        <w:t>↑</w:t>
                      </w:r>
                    </w:p>
                  </w:txbxContent>
                </v:textbox>
              </v:shape>
            </w:pict>
          </mc:Fallback>
        </mc:AlternateContent>
      </w:r>
      <w:r w:rsidRPr="00635C64">
        <w:rPr>
          <w:color w:val="000000" w:themeColor="text1"/>
          <w:sz w:val="22"/>
          <w:szCs w:val="22"/>
        </w:rPr>
        <w:t>В твёрдых растворах, по сравнению с простыми веществами, можно п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лучить более сглаженные температурные зависимости </w:t>
      </w:r>
      <w:r w:rsidRPr="00635C64">
        <w:rPr>
          <w:color w:val="000000" w:themeColor="text1"/>
          <w:sz w:val="22"/>
          <w:szCs w:val="22"/>
          <w:lang w:val="en-US"/>
        </w:rPr>
        <w:t>ε</w:t>
      </w:r>
      <w:r w:rsidRPr="00635C64">
        <w:rPr>
          <w:color w:val="000000" w:themeColor="text1"/>
          <w:sz w:val="22"/>
          <w:szCs w:val="22"/>
        </w:rPr>
        <w:t xml:space="preserve">, что имеет </w:t>
      </w:r>
      <w:proofErr w:type="gramStart"/>
      <w:r w:rsidRPr="00635C64">
        <w:rPr>
          <w:color w:val="000000" w:themeColor="text1"/>
          <w:sz w:val="22"/>
          <w:szCs w:val="22"/>
        </w:rPr>
        <w:t>важное значение</w:t>
      </w:r>
      <w:proofErr w:type="gramEnd"/>
      <w:r w:rsidRPr="00635C64">
        <w:rPr>
          <w:color w:val="000000" w:themeColor="text1"/>
          <w:sz w:val="22"/>
          <w:szCs w:val="22"/>
        </w:rPr>
        <w:t xml:space="preserve"> для производства конденсаторов. В большинстве случаев конденсаторные сегнетокерамические материалы содержат несколько кристалл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ческих фаз. При «размытом» фазовом переходе нелинейные свойства ди</w:t>
      </w:r>
      <w:r w:rsidRPr="00635C64">
        <w:rPr>
          <w:color w:val="000000" w:themeColor="text1"/>
          <w:sz w:val="22"/>
          <w:szCs w:val="22"/>
        </w:rPr>
        <w:softHyphen/>
        <w:t>электриков выражены сравнительно слабо. Графики зависимости диэлектрической проницаемости ε от температуры для некоторых сегнет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керамических материалов, применяемых при изготовлении малогабаритных конденсаторов различных типов, приведены на рисунке 5.2.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635C64">
        <w:rPr>
          <w:noProof/>
          <w:color w:val="000000" w:themeColor="text1"/>
          <w:spacing w:val="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B12DE1" wp14:editId="0B39DB25">
                <wp:simplePos x="0" y="0"/>
                <wp:positionH relativeFrom="margin">
                  <wp:posOffset>27305</wp:posOffset>
                </wp:positionH>
                <wp:positionV relativeFrom="paragraph">
                  <wp:posOffset>41910</wp:posOffset>
                </wp:positionV>
                <wp:extent cx="2027555" cy="2584450"/>
                <wp:effectExtent l="0" t="0" r="29845" b="6350"/>
                <wp:wrapSquare wrapText="bothSides"/>
                <wp:docPr id="1256" name="Группа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7555" cy="2584450"/>
                          <a:chOff x="850" y="964"/>
                          <a:chExt cx="3192" cy="4325"/>
                        </a:xfrm>
                      </wpg:grpSpPr>
                      <wps:wsp>
                        <wps:cNvPr id="1257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586" y="3871"/>
                            <a:ext cx="45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64" w:rsidRDefault="00635C64" w:rsidP="00635C6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100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1258" name="Group 445"/>
                        <wpg:cNvGrpSpPr>
                          <a:grpSpLocks/>
                        </wpg:cNvGrpSpPr>
                        <wpg:grpSpPr bwMode="auto">
                          <a:xfrm>
                            <a:off x="850" y="964"/>
                            <a:ext cx="3192" cy="4325"/>
                            <a:chOff x="850" y="964"/>
                            <a:chExt cx="3192" cy="4325"/>
                          </a:xfrm>
                        </wpg:grpSpPr>
                        <wpg:grpSp>
                          <wpg:cNvPr id="1259" name="Group 446"/>
                          <wpg:cNvGrpSpPr>
                            <a:grpSpLocks/>
                          </wpg:cNvGrpSpPr>
                          <wpg:grpSpPr bwMode="auto">
                            <a:xfrm>
                              <a:off x="850" y="964"/>
                              <a:ext cx="3192" cy="3420"/>
                              <a:chOff x="850" y="964"/>
                              <a:chExt cx="3192" cy="3420"/>
                            </a:xfrm>
                          </wpg:grpSpPr>
                          <wps:wsp>
                            <wps:cNvPr id="1260" name="Line 447"/>
                            <wps:cNvCnPr/>
                            <wps:spPr bwMode="auto">
                              <a:xfrm>
                                <a:off x="1480" y="1249"/>
                                <a:ext cx="0" cy="2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sm" len="sm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1" name="Line 448"/>
                            <wps:cNvCnPr/>
                            <wps:spPr bwMode="auto">
                              <a:xfrm>
                                <a:off x="1477" y="3814"/>
                                <a:ext cx="2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2" name="Text Box 4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" y="1363"/>
                                <a:ext cx="539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8000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63" name="Text Box 4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0" y="1933"/>
                                <a:ext cx="526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6000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64" name="Text Box 4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9" y="3871"/>
                                <a:ext cx="553" cy="3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–100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65" name="Text Box 4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" y="2503"/>
                                <a:ext cx="513" cy="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4000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66" name="Text Box 4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" y="3073"/>
                                <a:ext cx="544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2000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67" name="Text Box 4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73" y="3871"/>
                                <a:ext cx="34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68" name="Text Box 4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60" y="3871"/>
                                <a:ext cx="243" cy="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69" name="Text Box 4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19" y="3871"/>
                                <a:ext cx="546" cy="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–50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70" name="Freeform 457"/>
                            <wps:cNvSpPr>
                              <a:spLocks/>
                            </wps:cNvSpPr>
                            <wps:spPr bwMode="auto">
                              <a:xfrm>
                                <a:off x="1860" y="1436"/>
                                <a:ext cx="1897" cy="1994"/>
                              </a:xfrm>
                              <a:custGeom>
                                <a:avLst/>
                                <a:gdLst>
                                  <a:gd name="T0" fmla="*/ 0 w 1897"/>
                                  <a:gd name="T1" fmla="*/ 1994 h 1994"/>
                                  <a:gd name="T2" fmla="*/ 200 w 1897"/>
                                  <a:gd name="T3" fmla="*/ 1744 h 1994"/>
                                  <a:gd name="T4" fmla="*/ 450 w 1897"/>
                                  <a:gd name="T5" fmla="*/ 1314 h 1994"/>
                                  <a:gd name="T6" fmla="*/ 757 w 1897"/>
                                  <a:gd name="T7" fmla="*/ 611 h 1994"/>
                                  <a:gd name="T8" fmla="*/ 945 w 1897"/>
                                  <a:gd name="T9" fmla="*/ 109 h 1994"/>
                                  <a:gd name="T10" fmla="*/ 1185 w 1897"/>
                                  <a:gd name="T11" fmla="*/ 94 h 1994"/>
                                  <a:gd name="T12" fmla="*/ 1395 w 1897"/>
                                  <a:gd name="T13" fmla="*/ 672 h 1994"/>
                                  <a:gd name="T14" fmla="*/ 1612 w 1897"/>
                                  <a:gd name="T15" fmla="*/ 1238 h 1994"/>
                                  <a:gd name="T16" fmla="*/ 1897 w 1897"/>
                                  <a:gd name="T17" fmla="*/ 1865 h 19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897" h="1994">
                                    <a:moveTo>
                                      <a:pt x="0" y="1994"/>
                                    </a:moveTo>
                                    <a:cubicBezTo>
                                      <a:pt x="35" y="1952"/>
                                      <a:pt x="125" y="1857"/>
                                      <a:pt x="200" y="1744"/>
                                    </a:cubicBezTo>
                                    <a:cubicBezTo>
                                      <a:pt x="275" y="1631"/>
                                      <a:pt x="357" y="1503"/>
                                      <a:pt x="450" y="1314"/>
                                    </a:cubicBezTo>
                                    <a:cubicBezTo>
                                      <a:pt x="543" y="1125"/>
                                      <a:pt x="674" y="812"/>
                                      <a:pt x="757" y="611"/>
                                    </a:cubicBezTo>
                                    <a:cubicBezTo>
                                      <a:pt x="840" y="410"/>
                                      <a:pt x="874" y="195"/>
                                      <a:pt x="945" y="109"/>
                                    </a:cubicBezTo>
                                    <a:cubicBezTo>
                                      <a:pt x="1016" y="23"/>
                                      <a:pt x="1110" y="0"/>
                                      <a:pt x="1185" y="94"/>
                                    </a:cubicBezTo>
                                    <a:cubicBezTo>
                                      <a:pt x="1260" y="188"/>
                                      <a:pt x="1324" y="481"/>
                                      <a:pt x="1395" y="672"/>
                                    </a:cubicBezTo>
                                    <a:cubicBezTo>
                                      <a:pt x="1466" y="863"/>
                                      <a:pt x="1528" y="1039"/>
                                      <a:pt x="1612" y="1238"/>
                                    </a:cubicBezTo>
                                    <a:cubicBezTo>
                                      <a:pt x="1696" y="1437"/>
                                      <a:pt x="1850" y="1760"/>
                                      <a:pt x="1897" y="186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1" name="Text Box 4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6" y="964"/>
                                <a:ext cx="171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ind w:left="0" w:firstLine="0"/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ε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72" name="Freeform 459"/>
                            <wps:cNvSpPr>
                              <a:spLocks/>
                            </wps:cNvSpPr>
                            <wps:spPr bwMode="auto">
                              <a:xfrm>
                                <a:off x="1876" y="2864"/>
                                <a:ext cx="1881" cy="722"/>
                              </a:xfrm>
                              <a:custGeom>
                                <a:avLst/>
                                <a:gdLst>
                                  <a:gd name="T0" fmla="*/ 0 w 1881"/>
                                  <a:gd name="T1" fmla="*/ 722 h 722"/>
                                  <a:gd name="T2" fmla="*/ 741 w 1881"/>
                                  <a:gd name="T3" fmla="*/ 95 h 722"/>
                                  <a:gd name="T4" fmla="*/ 1311 w 1881"/>
                                  <a:gd name="T5" fmla="*/ 152 h 722"/>
                                  <a:gd name="T6" fmla="*/ 1881 w 1881"/>
                                  <a:gd name="T7" fmla="*/ 551 h 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881" h="722">
                                    <a:moveTo>
                                      <a:pt x="0" y="722"/>
                                    </a:moveTo>
                                    <a:cubicBezTo>
                                      <a:pt x="261" y="456"/>
                                      <a:pt x="522" y="190"/>
                                      <a:pt x="741" y="95"/>
                                    </a:cubicBezTo>
                                    <a:cubicBezTo>
                                      <a:pt x="960" y="0"/>
                                      <a:pt x="1121" y="76"/>
                                      <a:pt x="1311" y="152"/>
                                    </a:cubicBezTo>
                                    <a:cubicBezTo>
                                      <a:pt x="1501" y="228"/>
                                      <a:pt x="1691" y="389"/>
                                      <a:pt x="1881" y="55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3" name="Freeform 460"/>
                            <wps:cNvSpPr>
                              <a:spLocks/>
                            </wps:cNvSpPr>
                            <wps:spPr bwMode="auto">
                              <a:xfrm>
                                <a:off x="1762" y="3301"/>
                                <a:ext cx="1995" cy="342"/>
                              </a:xfrm>
                              <a:custGeom>
                                <a:avLst/>
                                <a:gdLst>
                                  <a:gd name="T0" fmla="*/ 0 w 1995"/>
                                  <a:gd name="T1" fmla="*/ 0 h 342"/>
                                  <a:gd name="T2" fmla="*/ 841 w 1995"/>
                                  <a:gd name="T3" fmla="*/ 209 h 342"/>
                                  <a:gd name="T4" fmla="*/ 1426 w 1995"/>
                                  <a:gd name="T5" fmla="*/ 292 h 342"/>
                                  <a:gd name="T6" fmla="*/ 1995 w 1995"/>
                                  <a:gd name="T7" fmla="*/ 342 h 3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995" h="342">
                                    <a:moveTo>
                                      <a:pt x="0" y="0"/>
                                    </a:moveTo>
                                    <a:cubicBezTo>
                                      <a:pt x="140" y="35"/>
                                      <a:pt x="603" y="160"/>
                                      <a:pt x="841" y="209"/>
                                    </a:cubicBezTo>
                                    <a:cubicBezTo>
                                      <a:pt x="1079" y="258"/>
                                      <a:pt x="1234" y="270"/>
                                      <a:pt x="1426" y="292"/>
                                    </a:cubicBezTo>
                                    <a:cubicBezTo>
                                      <a:pt x="1618" y="314"/>
                                      <a:pt x="1877" y="332"/>
                                      <a:pt x="1995" y="34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4" name="Text Box 4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6" y="4099"/>
                                <a:ext cx="2679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spacing w:val="80"/>
                                    </w:rPr>
                                  </w:pPr>
                                  <w:r>
                                    <w:rPr>
                                      <w:spacing w:val="80"/>
                                      <w:lang w:val="en-US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spacing w:val="80"/>
                                    </w:rPr>
                                    <w:t>Т→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ºC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75" name="Text Box 4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31" y="2560"/>
                                <a:ext cx="570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CM–1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76" name="Text Box 4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87" y="1420"/>
                                <a:ext cx="741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T–8000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277" name="Text Box 4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02" y="3244"/>
                                <a:ext cx="684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C64" w:rsidRDefault="00635C64" w:rsidP="00635C6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T–900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1278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4" y="4387"/>
                              <a:ext cx="3078" cy="9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5C64" w:rsidRPr="009A21FA" w:rsidRDefault="00635C64" w:rsidP="00635C64">
                                <w:pPr>
                                  <w:pStyle w:val="a3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9A21FA">
                                  <w:rPr>
                                    <w:sz w:val="18"/>
                                    <w:szCs w:val="18"/>
                                  </w:rPr>
                                  <w:t xml:space="preserve">Рисунок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Pr="009A21FA">
                                  <w:rPr>
                                    <w:sz w:val="18"/>
                                    <w:szCs w:val="18"/>
                                  </w:rPr>
                                  <w:t xml:space="preserve">.2 – Зависимость ε </w:t>
                                </w:r>
                              </w:p>
                              <w:p w:rsidR="00635C64" w:rsidRPr="009A21FA" w:rsidRDefault="00635C64" w:rsidP="00635C64">
                                <w:pPr>
                                  <w:pStyle w:val="a3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9A21FA">
                                  <w:rPr>
                                    <w:sz w:val="18"/>
                                    <w:szCs w:val="18"/>
                                  </w:rPr>
                                  <w:t xml:space="preserve">конденсаторной </w:t>
                                </w:r>
                                <w:proofErr w:type="spellStart"/>
                                <w:r w:rsidRPr="009A21FA">
                                  <w:rPr>
                                    <w:sz w:val="18"/>
                                    <w:szCs w:val="18"/>
                                  </w:rPr>
                                  <w:t>сегнетокерамики</w:t>
                                </w:r>
                                <w:proofErr w:type="spellEnd"/>
                                <w:r w:rsidRPr="009A21FA">
                                  <w:rPr>
                                    <w:sz w:val="18"/>
                                    <w:szCs w:val="18"/>
                                  </w:rPr>
                                  <w:t xml:space="preserve"> от температуры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56" o:spid="_x0000_s1033" style="position:absolute;left:0;text-align:left;margin-left:2.15pt;margin-top:3.3pt;width:159.65pt;height:203.5pt;z-index:251659264;mso-position-horizontal-relative:margin" coordorigin="850,964" coordsize="3192,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">
                <v:shape id="Text Box 444" o:spid="_x0000_s1034" type="#_x0000_t202" style="position:absolute;left:3586;top:3871;width:456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8p8IA&#10;AADdAAAADwAAAGRycy9kb3ducmV2LnhtbERPTUvDQBC9C/0PyxS82d0G1BK7La3QosdEDz0O2TEb&#10;mp0N2bGN/npXELzN433OejuFXl1oTF1kC8uFAUXcRNdxa+H97XC3ApUE2WEfmSx8UYLtZnazxtLF&#10;K1d0qaVVOYRTiRa8yFBqnRpPAdMiDsSZ+4hjQMlwbLUb8ZrDQ68LYx50wI5zg8eBnj015/ozWGhN&#10;US0r47/703FfrV5rkdPZWXs7n3ZPoIQm+Rf/uV9cnl/cP8L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03ynwgAAAN0AAAAPAAAAAAAAAAAAAAAAAJgCAABkcnMvZG93&#10;bnJldi54bWxQSwUGAAAAAAQABAD1AAAAhwMAAAAA&#10;" filled="f" stroked="f">
                  <v:textbox inset=".5mm,.3mm,.5mm,.3mm">
                    <w:txbxContent>
                      <w:p w:rsidR="00635C64" w:rsidRDefault="00635C64" w:rsidP="00635C6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100 </w:t>
                        </w:r>
                      </w:p>
                    </w:txbxContent>
                  </v:textbox>
                </v:shape>
                <v:group id="Group 445" o:spid="_x0000_s1035" style="position:absolute;left:850;top:964;width:3192;height:4325" coordorigin="850,964" coordsize="3192,4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5skm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mySZxgAAAN0A&#10;AAAPAAAAAAAAAAAAAAAAAKoCAABkcnMvZG93bnJldi54bWxQSwUGAAAAAAQABAD6AAAAnQMAAAAA&#10;">
                  <v:group id="Group 446" o:spid="_x0000_s1036" style="position:absolute;left:850;top:964;width:3192;height:3420" coordorigin="850,964" coordsize="3192,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eBA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DXgQLFAAAA3QAA&#10;AA8AAAAAAAAAAAAAAAAAqgIAAGRycy9kb3ducmV2LnhtbFBLBQYAAAAABAAEAPoAAACcAwAAAAA=&#10;">
                    <v:line id="Line 447" o:spid="_x0000_s1037" style="position:absolute;visibility:visible;mso-wrap-style:square" from="1480,1249" to="1480,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gkz8cAAADdAAAADwAAAGRycy9kb3ducmV2LnhtbESPzU7DQAyE70i8w8pIvSC6IaVRCd1W&#10;lKqilx4IPICVdX5E1huySxp4+vqAxM3WjGc+r7eT69RIQ2g9G7ifJ6CIS29brg18vB/uVqBCRLbY&#10;eSYDPxRgu7m+WmNu/ZnfaCxirSSEQ44Gmhj7XOtQNuQwzH1PLFrlB4dR1qHWdsCzhLtOp0mSaYct&#10;S0ODPb00VH4W386AX6aLVx6L5Ve1enyofvenbHdrjZndTM9PoCJN8d/8d320gp9mwi/fyAh6c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WCTPxwAAAN0AAAAPAAAAAAAA&#10;AAAAAAAAAKECAABkcnMvZG93bnJldi54bWxQSwUGAAAAAAQABAD5AAAAlQMAAAAA&#10;">
                      <v:stroke startarrow="open" startarrowwidth="narrow" startarrowlength="short"/>
                    </v:line>
                    <v:line id="Line 448" o:spid="_x0000_s1038" style="position:absolute;visibility:visible;mso-wrap-style:square" from="1477,3814" to="4042,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mnQcUAAADd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I/j/Jp4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mnQcUAAADdAAAADwAAAAAAAAAA&#10;AAAAAAChAgAAZHJzL2Rvd25yZXYueG1sUEsFBgAAAAAEAAQA+QAAAJMDAAAAAA==&#10;"/>
                    <v:shape id="Text Box 449" o:spid="_x0000_s1039" type="#_x0000_t202" style="position:absolute;left:850;top:1363;width:53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gVgsIA&#10;AADdAAAADwAAAGRycy9kb3ducmV2LnhtbERPTWvCQBC9F/wPywi91V1zEImuokJLe0zag8chO2aD&#10;2dmQnWraX98tFHqbx/uc7X4KvbrRmLrIFpYLA4q4ia7j1sLH+/PTGlQSZId9ZLLwRQn2u9nDFksX&#10;71zRrZZW5RBOJVrwIkOpdWo8BUyLOBBn7hLHgJLh2Go34j2Hh14Xxqx0wI5zg8eBTp6aa/0ZLLSm&#10;qJaV8d/9+eVYrd9qkfPVWfs4nw4bUEKT/Iv/3K8uzy9WBfx+k0/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BWC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8000</w:t>
                            </w:r>
                          </w:p>
                        </w:txbxContent>
                      </v:textbox>
                    </v:shape>
                    <v:shape id="Text Box 450" o:spid="_x0000_s1040" type="#_x0000_t202" style="position:absolute;left:850;top:1933;width:526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wGcIA&#10;AADdAAAADwAAAGRycy9kb3ducmV2LnhtbERPTUvDQBC9C/6HZQre7G5TKCV2W6xgqcdEDz0O2TEb&#10;mp0N2bFN/fWuIHibx/uczW4KvbrQmLrIFhZzA4q4ia7j1sLH++vjGlQSZId9ZLJwowS77f3dBksX&#10;r1zRpZZW5RBOJVrwIkOpdWo8BUzzOBBn7jOOASXDsdVuxGsOD70ujFnpgB3nBo8DvXhqzvVXsNCa&#10;olpUxn/3p8O+Wr/VIqezs/ZhNj0/gRKa5F/85z66PL9YLeH3m3yC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LAZ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6000</w:t>
                            </w:r>
                          </w:p>
                        </w:txbxContent>
                      </v:textbox>
                    </v:shape>
                    <v:shape id="Text Box 451" o:spid="_x0000_s1041" type="#_x0000_t202" style="position:absolute;left:1249;top:3871;width:553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0obcIA&#10;AADdAAAADwAAAGRycy9kb3ducmV2LnhtbERPTUvDQBC9C/6HZQre7G5DKSV2W6xgqcdEDz0O2TEb&#10;mp0N2bFN/fWuIHibx/uczW4KvbrQmLrIFhZzA4q4ia7j1sLH++vjGlQSZId9ZLJwowS77f3dBksX&#10;r1zRpZZW5RBOJVrwIkOpdWo8BUzzOBBn7jOOASXDsdVuxGsOD70ujFnpgB3nBo8DvXhqzvVXsNCa&#10;olpUxn/3p8O+Wr/VIqezs/ZhNj0/gRKa5F/85z66PL9YLeH3m3yC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bSht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–100</w:t>
                            </w:r>
                          </w:p>
                        </w:txbxContent>
                      </v:textbox>
                    </v:shape>
                    <v:shape id="Text Box 452" o:spid="_x0000_s1042" type="#_x0000_t202" style="position:absolute;left:876;top:2503;width:513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N9sIA&#10;AADdAAAADwAAAGRycy9kb3ducmV2LnhtbERPTUvDQBC9C/6HZQre7G4DLSV2W6xgqcdEDz0O2TEb&#10;mp0N2bFN/fWuIHibx/uczW4KvbrQmLrIFhZzA4q4ia7j1sLH++vjGlQSZId9ZLJwowS77f3dBksX&#10;r1zRpZZW5RBOJVrwIkOpdWo8BUzzOBBn7jOOASXDsdVuxGsOD70ujFnpgB3nBo8DvXhqzvVXsNCa&#10;olpUxn/3p8O+Wr/VIqezs/ZhNj0/gRKa5F/85z66PL9YLeH3m3yC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Y32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4000</w:t>
                            </w:r>
                          </w:p>
                        </w:txbxContent>
                      </v:textbox>
                    </v:shape>
                    <v:shape id="Text Box 453" o:spid="_x0000_s1043" type="#_x0000_t202" style="position:absolute;left:876;top:3073;width:544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TgcIA&#10;AADdAAAADwAAAGRycy9kb3ducmV2LnhtbERPTUvDQBC9C/6HZQRvdrc5hJJ2W6pQ0WOihx6H7DQb&#10;mp0N2Wkb/fWuIHibx/uczW4Og7rSlPrIFpYLA4q4ja7nzsLnx+FpBSoJssMhMln4ogS77f3dBisX&#10;b1zTtZFO5RBOFVrwImOldWo9BUyLOBJn7hSngJLh1Gk34S2Hh0EXxpQ6YM+5weNIL57ac3MJFjpT&#10;1Mva+O/h+Ppcr94bkePZWfv4MO/XoIRm+Rf/ud9cnl+UJ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8xOB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2000</w:t>
                            </w:r>
                          </w:p>
                        </w:txbxContent>
                      </v:textbox>
                    </v:shape>
                    <v:shape id="Text Box 454" o:spid="_x0000_s1044" type="#_x0000_t202" style="position:absolute;left:3073;top:3871;width:342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+2GsIA&#10;AADdAAAADwAAAGRycy9kb3ducmV2LnhtbERPTUvDQBC9C/0PyxR6s7vNoZbYbbEFpR4TPfQ4ZMds&#10;aHY2ZMc2+utdQfA2j/c52/0UenWlMXWRLayWBhRxE13HrYX3t+f7DagkyA77yGThixLsd7O7LZYu&#10;3riiay2tyiGcSrTgRYZS69R4CpiWcSDO3EccA0qGY6vdiLccHnpdGLPWATvODR4HOnpqLvVnsNCa&#10;olpVxn/355dDtXmtRc4XZ+1iPj09ghKa5F/85z65PL9YP8DvN/kEv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7Ya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  <v:shape id="Text Box 455" o:spid="_x0000_s1045" type="#_x0000_t202" style="position:absolute;left:2560;top:3871;width:243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iaMQA&#10;AADdAAAADwAAAGRycy9kb3ducmV2LnhtbESPQU/DMAyF70j8h8hI3FiyHqapLJsACQTHFg47Wo1p&#10;qjVO1Zit8OvxAYmbrff83ufdYUmjOdNchswe1isHhrjLYeDew8f7890WTBHkgGNm8vBNBQ7766sd&#10;1iFfuKFzK73REC41eogiU21t6SIlLKs8Eav2meeEouvc2zDjRcPTaCvnNjbhwNoQcaKnSN2p/Uoe&#10;elc168bFn/H48ths31qR4yl4f3uzPNyDEVrk3/x3/RoUv9oorn6jI9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gImjEAAAA3QAAAA8AAAAAAAAAAAAAAAAAmAIAAGRycy9k&#10;b3ducmV2LnhtbFBLBQYAAAAABAAEAPUAAACJAwAAAAA=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456" o:spid="_x0000_s1046" type="#_x0000_t202" style="position:absolute;left:1819;top:3871;width:546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H88IA&#10;AADdAAAADwAAAGRycy9kb3ducmV2LnhtbERPTUvDQBC9C/0PyxR6s7vNodTYbbEFpR4TPfQ4ZMds&#10;aHY2ZMc2+utdQfA2j/c52/0UenWlMXWRLayWBhRxE13HrYX3t+f7DagkyA77yGThixLsd7O7LZYu&#10;3riiay2tyiGcSrTgRYZS69R4CpiWcSDO3EccA0qGY6vdiLccHnpdGLPWATvODR4HOnpqLvVnsNCa&#10;olpVxn/355dDtXmtRc4XZ+1iPj09ghKa5F/85z65PL9YP8DvN/kEv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Ifz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–50</w:t>
                            </w:r>
                          </w:p>
                        </w:txbxContent>
                      </v:textbox>
                    </v:shape>
                    <v:shape id="Freeform 457" o:spid="_x0000_s1047" style="position:absolute;left:1860;top:1436;width:1897;height:1994;visibility:visible;mso-wrap-style:square;v-text-anchor:top" coordsize="1897,1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9vUMUA&#10;AADdAAAADwAAAGRycy9kb3ducmV2LnhtbESPQWvDMAyF74P9B6PBbovTMNKS1i3rYGyHUWi63UWs&#10;JqaxHGKvTf/9dCj0JvGe3vu02ky+V2caowtsYJbloIibYB23Bn4OHy8LUDEhW+wDk4ErRdisHx9W&#10;WNlw4T2d69QqCeFYoYEupaHSOjYdeYxZGIhFO4bRY5J1bLUd8SLhvtdFnpfao2Np6HCg946aU/3n&#10;DejBfddNsft02+08lL/laXZ9zY15fprelqASTeluvl1/WcEv5sIv38gIe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T29QxQAAAN0AAAAPAAAAAAAAAAAAAAAAAJgCAABkcnMv&#10;ZG93bnJldi54bWxQSwUGAAAAAAQABAD1AAAAigMAAAAA&#10;" path="m,1994v35,-42,125,-137,200,-250c275,1631,357,1503,450,1314,543,1125,674,812,757,611,840,410,874,195,945,109,1016,23,1110,,1185,94v75,94,139,387,210,578c1466,863,1528,1039,1612,1238v84,199,238,522,285,627e" filled="f">
                      <v:path arrowok="t" o:connecttype="custom" o:connectlocs="0,1994;200,1744;450,1314;757,611;945,109;1185,94;1395,672;1612,1238;1897,1865" o:connectangles="0,0,0,0,0,0,0,0,0"/>
                    </v:shape>
                    <v:shape id="Text Box 458" o:spid="_x0000_s1048" type="#_x0000_t202" style="position:absolute;left:1306;top:964;width:171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dKMIA&#10;AADdAAAADwAAAGRycy9kb3ducmV2LnhtbERPTUvDQBC9C/0PyxS82d3koCV2W7Sg6DGxhx6H7JgN&#10;zc6G7LSN/npXELzN433OZjeHQV1oSn1kC8XKgCJuo+u5s3D4eLlbg0qC7HCITBa+KMFuu7jZYOXi&#10;lWu6NNKpHMKpQgteZKy0Tq2ngGkVR+LMfcYpoGQ4ddpNeM3hYdClMfc6YM+5weNIe0/tqTkHC50p&#10;66I2/ns4vj7X6/dG5Hhy1t4u56dHUEKz/Iv/3G8uzy8fCvj9Jp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x0o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ind w:left="0" w:firstLine="0"/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ε</w:t>
                            </w:r>
                            <w:proofErr w:type="gramEnd"/>
                          </w:p>
                        </w:txbxContent>
                      </v:textbox>
                    </v:shape>
                    <v:shape id="Freeform 459" o:spid="_x0000_s1049" style="position:absolute;left:1876;top:2864;width:1881;height:722;visibility:visible;mso-wrap-style:square;v-text-anchor:top" coordsize="1881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b0DMMA&#10;AADdAAAADwAAAGRycy9kb3ducmV2LnhtbERPzWrCQBC+F/oOyxR6qxsTsDW6ShFaKthD1AcYsmMS&#10;zM6m2YmmfXq3UOhtPr7fWa5H16oL9aHxbGA6SUARl942XBk4Ht6eXkAFQbbYeiYD3xRgvbq/W2Ju&#10;/ZULuuylUjGEQ44GapEu1zqUNTkME98RR+7ke4cSYV9p2+M1hrtWp0ky0w4bjg01drSpqTzvB2fg&#10;Z0O4Lb5keOddKObZkH3KNDPm8WF8XYASGuVf/Of+sHF++pzC7zfxB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b0DMMAAADdAAAADwAAAAAAAAAAAAAAAACYAgAAZHJzL2Rv&#10;d25yZXYueG1sUEsFBgAAAAAEAAQA9QAAAIgDAAAAAA==&#10;" path="m,722c261,456,522,190,741,95,960,,1121,76,1311,152v190,76,380,237,570,399e" filled="f">
                      <v:path arrowok="t" o:connecttype="custom" o:connectlocs="0,722;741,95;1311,152;1881,551" o:connectangles="0,0,0,0"/>
                    </v:shape>
                    <v:shape id="Freeform 460" o:spid="_x0000_s1050" style="position:absolute;left:1762;top:3301;width:1995;height:342;visibility:visible;mso-wrap-style:square;v-text-anchor:top" coordsize="1995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2vFcMA&#10;AADdAAAADwAAAGRycy9kb3ducmV2LnhtbERPS2sCMRC+F/ofwgi91awW7LIapRWEXlrrA7xON9PN&#10;0s1kSdLd9d8bQfA2H99zFqvBNqIjH2rHCibjDARx6XTNlYLjYfOcgwgRWWPjmBScKcBq+fiwwEK7&#10;nnfU7WMlUgiHAhWYGNtCylAashjGriVO3K/zFmOCvpLaY5/CbSOnWTaTFmtODQZbWhsq//b/VkFr&#10;TtVA3m5/8u783b9/bvPw1Sn1NBre5iAiDfEuvrk/dJo/fX2B6zfpBL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2vFcMAAADdAAAADwAAAAAAAAAAAAAAAACYAgAAZHJzL2Rv&#10;d25yZXYueG1sUEsFBgAAAAAEAAQA9QAAAIgDAAAAAA==&#10;" path="m,c140,35,603,160,841,209v238,49,393,61,585,83c1618,314,1877,332,1995,342e" filled="f">
                      <v:path arrowok="t" o:connecttype="custom" o:connectlocs="0,0;841,209;1426,292;1995,342" o:connectangles="0,0,0,0"/>
                    </v:shape>
                    <v:shape id="Text Box 461" o:spid="_x0000_s1051" type="#_x0000_t202" style="position:absolute;left:1306;top:4099;width:267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+sMIA&#10;AADdAAAADwAAAGRycy9kb3ducmV2LnhtbERPTUvDQBC9C/0PyxS82d0G0RK7La3QosdEDz0O2TEb&#10;mp0N2bGN/npXELzN433OejuFXl1oTF1kC8uFAUXcRNdxa+H97XC3ApUE2WEfmSx8UYLtZnazxtLF&#10;K1d0qaVVOYRTiRa8yFBqnRpPAdMiDsSZ+4hjQMlwbLUb8ZrDQ68LYx50wI5zg8eBnj015/ozWGhN&#10;US0r47/703FfrV5rkdPZWXs7n3ZPoIQm+Rf/uV9cnl883sP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L6w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spacing w:val="80"/>
                              </w:rPr>
                            </w:pPr>
                            <w:r>
                              <w:rPr>
                                <w:spacing w:val="80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spacing w:val="80"/>
                              </w:rPr>
                              <w:t>Т→</w:t>
                            </w:r>
                            <w:r>
                              <w:rPr>
                                <w:lang w:val="en-US"/>
                              </w:rPr>
                              <w:t>ºC</w:t>
                            </w:r>
                          </w:p>
                        </w:txbxContent>
                      </v:textbox>
                    </v:shape>
                    <v:shape id="Text Box 462" o:spid="_x0000_s1052" type="#_x0000_t202" style="position:absolute;left:2731;top:2560;width:57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gbK8IA&#10;AADdAAAADwAAAGRycy9kb3ducmV2LnhtbERPTUvDQBC9C/0PyxS82d0G1BK7La3QosdEDz0O2TEb&#10;mp0N2bGN/npXELzN433OejuFXl1oTF1kC8uFAUXcRNdxa+H97XC3ApUE2WEfmSx8UYLtZnazxtLF&#10;K1d0qaVVOYRTiRa8yFBqnRpPAdMiDsSZ+4hjQMlwbLUb8ZrDQ68LYx50wI5zg8eBnj015/ozWGhN&#10;US0r47/703FfrV5rkdPZWXs7n3ZPoIQm+Rf/uV9cnl883sP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+Bsr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CM–1</w:t>
                            </w:r>
                          </w:p>
                        </w:txbxContent>
                      </v:textbox>
                    </v:shape>
                    <v:shape id="Text Box 463" o:spid="_x0000_s1053" type="#_x0000_t202" style="position:absolute;left:3187;top:1420;width:741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FXMIA&#10;AADdAAAADwAAAGRycy9kb3ducmV2LnhtbERPTUvDQBC9C/0PyxR6s7vNoZbYbbEFpR4TPfQ4ZMds&#10;aHY2ZMc2+utdQfA2j/c52/0UenWlMXWRLayWBhRxE13HrYX3t+f7DagkyA77yGThixLsd7O7LZYu&#10;3riiay2tyiGcSrTgRYZS69R4CpiWcSDO3EccA0qGY6vdiLccHnpdGLPWATvODR4HOnpqLvVnsNCa&#10;olpVxn/355dDtXmtRc4XZ+1iPj09ghKa5F/85z65PL94WMPvN/kEv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oVc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T–8000</w:t>
                            </w:r>
                          </w:p>
                        </w:txbxContent>
                      </v:textbox>
                    </v:shape>
                    <v:shape id="Text Box 464" o:spid="_x0000_s1054" type="#_x0000_t202" style="position:absolute;left:2902;top:3244;width:684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Ygx8IA&#10;AADdAAAADwAAAGRycy9kb3ducmV2LnhtbERPTUvDQBC9C/6HZQre7G5zaEvstljBUo+JHnocsmM2&#10;NDsbsmOb+utdQfA2j/c5m90UenWhMXWRLSzmBhRxE13HrYWP99fHNagkyA77yGThRgl22/u7DZYu&#10;XrmiSy2tyiGcSrTgRYZS69R4CpjmcSDO3GccA0qGY6vdiNccHnpdGLPUATvODR4HevHUnOuvYKE1&#10;RbWojP/uT4d9tX6rRU5nZ+3DbHp+AiU0yb/4z310eX6xWsHvN/kEv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iDHwgAAAN0AAAAPAAAAAAAAAAAAAAAAAJgCAABkcnMvZG93&#10;bnJldi54bWxQSwUGAAAAAAQABAD1AAAAhwMAAAAA&#10;" filled="f" stroked="f">
                      <v:textbox inset=".5mm,.3mm,.5mm,.3mm">
                        <w:txbxContent>
                          <w:p w:rsidR="00635C64" w:rsidRDefault="00635C64" w:rsidP="00635C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T–900</w:t>
                            </w:r>
                          </w:p>
                        </w:txbxContent>
                      </v:textbox>
                    </v:shape>
                  </v:group>
                  <v:shape id="Text Box 465" o:spid="_x0000_s1055" type="#_x0000_t202" style="position:absolute;left:964;top:4387;width:3078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0tcQA&#10;AADdAAAADwAAAGRycy9kb3ducmV2LnhtbESPQU/DMAyF70j8h8hI3FiyHmAqyyZAAsGxhcOOVmOa&#10;ao1TNWYr/Hp8QOJm6z2/93m7X9JoTjSXIbOH9cqBIe5yGLj38PH+fLMBUwQ54JiZPHxTgf3u8mKL&#10;dchnbujUSm80hEuNHqLIVFtbukgJyypPxKp95jmh6Dr3Nsx41vA02sq5W5twYG2IONFTpO7YfiUP&#10;vauadePiz3h4eWw2b63I4Ri8v75aHu7BCC3yb/67fg2KX90prn6jI9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5tLXEAAAA3QAAAA8AAAAAAAAAAAAAAAAAmAIAAGRycy9k&#10;b3ducmV2LnhtbFBLBQYAAAAABAAEAPUAAACJAwAAAAA=&#10;" filled="f" stroked="f">
                    <v:textbox inset=".5mm,.3mm,.5mm,.3mm">
                      <w:txbxContent>
                        <w:p w:rsidR="00635C64" w:rsidRPr="009A21FA" w:rsidRDefault="00635C64" w:rsidP="00635C64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A21FA">
                            <w:rPr>
                              <w:sz w:val="18"/>
                              <w:szCs w:val="18"/>
                            </w:rPr>
                            <w:t xml:space="preserve">Рисунок 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Pr="009A21FA">
                            <w:rPr>
                              <w:sz w:val="18"/>
                              <w:szCs w:val="18"/>
                            </w:rPr>
                            <w:t xml:space="preserve">.2 – Зависимость ε </w:t>
                          </w:r>
                        </w:p>
                        <w:p w:rsidR="00635C64" w:rsidRPr="009A21FA" w:rsidRDefault="00635C64" w:rsidP="00635C64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proofErr w:type="gramStart"/>
                          <w:r w:rsidRPr="009A21FA">
                            <w:rPr>
                              <w:sz w:val="18"/>
                              <w:szCs w:val="18"/>
                            </w:rPr>
                            <w:t xml:space="preserve">конденсаторной </w:t>
                          </w:r>
                          <w:proofErr w:type="spellStart"/>
                          <w:r w:rsidRPr="009A21FA">
                            <w:rPr>
                              <w:sz w:val="18"/>
                              <w:szCs w:val="18"/>
                            </w:rPr>
                            <w:t>сегнетокерамики</w:t>
                          </w:r>
                          <w:proofErr w:type="spellEnd"/>
                          <w:r w:rsidRPr="009A21FA">
                            <w:rPr>
                              <w:sz w:val="18"/>
                              <w:szCs w:val="18"/>
                            </w:rPr>
                            <w:t xml:space="preserve"> от температуры</w:t>
                          </w:r>
                          <w:proofErr w:type="gramEnd"/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Pr="00635C64">
        <w:rPr>
          <w:color w:val="000000" w:themeColor="text1"/>
          <w:sz w:val="22"/>
          <w:szCs w:val="22"/>
        </w:rPr>
        <w:t>Материал Т-900 (</w:t>
      </w:r>
      <w:r w:rsidRPr="00635C64">
        <w:rPr>
          <w:color w:val="000000" w:themeColor="text1"/>
          <w:sz w:val="22"/>
          <w:szCs w:val="22"/>
          <w:lang w:val="en-US"/>
        </w:rPr>
        <w:t>ε</w:t>
      </w:r>
      <w:r w:rsidRPr="00635C64">
        <w:rPr>
          <w:color w:val="000000" w:themeColor="text1"/>
          <w:sz w:val="22"/>
          <w:szCs w:val="22"/>
        </w:rPr>
        <w:t xml:space="preserve"> ≈ 900) пре</w:t>
      </w:r>
      <w:r w:rsidRPr="00635C64">
        <w:rPr>
          <w:color w:val="000000" w:themeColor="text1"/>
          <w:sz w:val="22"/>
          <w:szCs w:val="22"/>
        </w:rPr>
        <w:t>д</w:t>
      </w:r>
      <w:r w:rsidRPr="00635C64">
        <w:rPr>
          <w:color w:val="000000" w:themeColor="text1"/>
          <w:sz w:val="22"/>
          <w:szCs w:val="22"/>
        </w:rPr>
        <w:t xml:space="preserve">ставляет собой твёрдый раствор </w:t>
      </w:r>
      <w:proofErr w:type="spellStart"/>
      <w:r w:rsidRPr="00635C64">
        <w:rPr>
          <w:color w:val="000000" w:themeColor="text1"/>
          <w:sz w:val="22"/>
          <w:szCs w:val="22"/>
        </w:rPr>
        <w:t>титанатов</w:t>
      </w:r>
      <w:proofErr w:type="spellEnd"/>
      <w:r w:rsidRPr="00635C64">
        <w:rPr>
          <w:color w:val="000000" w:themeColor="text1"/>
          <w:sz w:val="22"/>
          <w:szCs w:val="22"/>
        </w:rPr>
        <w:t xml:space="preserve"> стронция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SrTiO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 и висмута </w:t>
      </w:r>
      <w:r w:rsidRPr="00635C64">
        <w:rPr>
          <w:iCs/>
          <w:color w:val="000000" w:themeColor="text1"/>
          <w:sz w:val="22"/>
          <w:szCs w:val="22"/>
          <w:lang w:val="en-US"/>
        </w:rPr>
        <w:t>Bi</w:t>
      </w:r>
      <w:r w:rsidRPr="00635C64">
        <w:rPr>
          <w:iCs/>
          <w:color w:val="000000" w:themeColor="text1"/>
          <w:sz w:val="22"/>
          <w:szCs w:val="22"/>
          <w:vertAlign w:val="subscript"/>
        </w:rPr>
        <w:t>4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TiO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12</w:t>
      </w:r>
      <w:r w:rsidRPr="00635C64">
        <w:rPr>
          <w:color w:val="000000" w:themeColor="text1"/>
          <w:sz w:val="22"/>
          <w:szCs w:val="22"/>
        </w:rPr>
        <w:t>. Зависимость диэлектрической проницаемости от те</w:t>
      </w:r>
      <w:r w:rsidRPr="00635C64">
        <w:rPr>
          <w:color w:val="000000" w:themeColor="text1"/>
          <w:sz w:val="22"/>
          <w:szCs w:val="22"/>
        </w:rPr>
        <w:t>м</w:t>
      </w:r>
      <w:r w:rsidRPr="00635C64">
        <w:rPr>
          <w:color w:val="000000" w:themeColor="text1"/>
          <w:sz w:val="22"/>
          <w:szCs w:val="22"/>
        </w:rPr>
        <w:t xml:space="preserve">пературы выражена слабо, т.к. точка </w:t>
      </w:r>
      <w:r w:rsidRPr="00635C64">
        <w:rPr>
          <w:color w:val="000000" w:themeColor="text1"/>
          <w:spacing w:val="-6"/>
          <w:sz w:val="22"/>
          <w:szCs w:val="22"/>
        </w:rPr>
        <w:t xml:space="preserve">Кюри </w:t>
      </w:r>
      <w:proofErr w:type="spellStart"/>
      <w:r w:rsidRPr="00635C64">
        <w:rPr>
          <w:i/>
          <w:iCs/>
          <w:color w:val="000000" w:themeColor="text1"/>
          <w:spacing w:val="-6"/>
          <w:sz w:val="22"/>
          <w:szCs w:val="22"/>
          <w:lang w:val="en-US"/>
        </w:rPr>
        <w:t>t</w:t>
      </w:r>
      <w:r w:rsidRPr="00635C64">
        <w:rPr>
          <w:color w:val="000000" w:themeColor="text1"/>
          <w:spacing w:val="-6"/>
          <w:sz w:val="22"/>
          <w:szCs w:val="22"/>
          <w:vertAlign w:val="subscript"/>
          <w:lang w:val="en-US"/>
        </w:rPr>
        <w:t>k</w:t>
      </w:r>
      <w:proofErr w:type="spellEnd"/>
      <w:r w:rsidRPr="00635C64">
        <w:rPr>
          <w:color w:val="000000" w:themeColor="text1"/>
          <w:spacing w:val="-6"/>
          <w:sz w:val="22"/>
          <w:szCs w:val="22"/>
        </w:rPr>
        <w:t>= – 140</w:t>
      </w:r>
      <w:proofErr w:type="gramStart"/>
      <w:r w:rsidRPr="00635C64">
        <w:rPr>
          <w:color w:val="000000" w:themeColor="text1"/>
          <w:spacing w:val="-6"/>
          <w:sz w:val="22"/>
          <w:szCs w:val="22"/>
        </w:rPr>
        <w:t xml:space="preserve"> °С</w:t>
      </w:r>
      <w:proofErr w:type="gramEnd"/>
      <w:r w:rsidRPr="00635C64">
        <w:rPr>
          <w:color w:val="000000" w:themeColor="text1"/>
          <w:spacing w:val="-6"/>
          <w:sz w:val="22"/>
          <w:szCs w:val="22"/>
        </w:rPr>
        <w:t xml:space="preserve"> расположена в</w:t>
      </w:r>
      <w:r w:rsidRPr="00635C64">
        <w:rPr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pacing w:val="-2"/>
          <w:sz w:val="22"/>
          <w:szCs w:val="22"/>
        </w:rPr>
        <w:t>области минусовых температур.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Материал СМ-1 (</w:t>
      </w:r>
      <w:r w:rsidRPr="00635C64">
        <w:rPr>
          <w:color w:val="000000" w:themeColor="text1"/>
          <w:sz w:val="22"/>
          <w:szCs w:val="22"/>
          <w:lang w:val="en-US"/>
        </w:rPr>
        <w:t>ε</w:t>
      </w:r>
      <w:r w:rsidRPr="00635C64">
        <w:rPr>
          <w:color w:val="000000" w:themeColor="text1"/>
          <w:sz w:val="22"/>
          <w:szCs w:val="22"/>
        </w:rPr>
        <w:t xml:space="preserve"> около 3000) на основе </w:t>
      </w:r>
      <w:proofErr w:type="spellStart"/>
      <w:r w:rsidRPr="00635C64">
        <w:rPr>
          <w:color w:val="000000" w:themeColor="text1"/>
          <w:sz w:val="22"/>
          <w:szCs w:val="22"/>
        </w:rPr>
        <w:t>титаната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бария с доба</w:t>
      </w:r>
      <w:r w:rsidRPr="00635C64">
        <w:rPr>
          <w:color w:val="000000" w:themeColor="text1"/>
          <w:sz w:val="22"/>
          <w:szCs w:val="22"/>
        </w:rPr>
        <w:t>в</w:t>
      </w:r>
      <w:r w:rsidRPr="00635C64">
        <w:rPr>
          <w:color w:val="000000" w:themeColor="text1"/>
          <w:sz w:val="22"/>
          <w:szCs w:val="22"/>
        </w:rPr>
        <w:t>кой оксидов циркония и висмута, обладает сглаженной зависимостью диэлектрической проницаемости от температуры. Из него изготавлив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>ют низковольтные малогабаритные конденсаторы.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Материал Т-8000 (</w:t>
      </w:r>
      <w:r w:rsidRPr="00635C64">
        <w:rPr>
          <w:color w:val="000000" w:themeColor="text1"/>
          <w:sz w:val="22"/>
          <w:szCs w:val="22"/>
          <w:lang w:val="en-US"/>
        </w:rPr>
        <w:t>ε</w:t>
      </w:r>
      <w:r w:rsidRPr="00635C64">
        <w:rPr>
          <w:color w:val="000000" w:themeColor="text1"/>
          <w:sz w:val="22"/>
          <w:szCs w:val="22"/>
        </w:rPr>
        <w:t xml:space="preserve"> около 8000) для изготовления конденсаторов, в том числе и высоковольтных, раб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тающих в нешироком интервале температур. Представляет собой твёрдый раствор </w:t>
      </w:r>
      <w:proofErr w:type="spellStart"/>
      <w:r w:rsidRPr="00635C64">
        <w:rPr>
          <w:iCs/>
          <w:color w:val="000000" w:themeColor="text1"/>
          <w:sz w:val="22"/>
          <w:szCs w:val="22"/>
        </w:rPr>
        <w:t>Ва</w:t>
      </w:r>
      <w:r w:rsidRPr="00635C64">
        <w:rPr>
          <w:iCs/>
          <w:color w:val="000000" w:themeColor="text1"/>
          <w:sz w:val="22"/>
          <w:szCs w:val="22"/>
          <w:lang w:val="en-US"/>
        </w:rPr>
        <w:t>TiO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iCs/>
          <w:color w:val="000000" w:themeColor="text1"/>
          <w:sz w:val="22"/>
          <w:szCs w:val="22"/>
        </w:rPr>
        <w:t>+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BaZrO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>. Отличается высоким значением диэлектрической проницаемости при комнатной температуре (вблизи точки Кюри).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bCs w:val="0"/>
          <w:i/>
          <w:iCs/>
          <w:color w:val="000000" w:themeColor="text1"/>
          <w:sz w:val="22"/>
          <w:szCs w:val="22"/>
        </w:rPr>
        <w:t>Материалы для варикондов.</w:t>
      </w:r>
      <w:r w:rsidRPr="00635C64">
        <w:rPr>
          <w:color w:val="000000" w:themeColor="text1"/>
          <w:sz w:val="22"/>
          <w:szCs w:val="22"/>
        </w:rPr>
        <w:t xml:space="preserve"> Вариконды предназначены для управления параметрами электрических цепей за счёт изменения их </w:t>
      </w:r>
      <w:r w:rsidRPr="00635C64">
        <w:rPr>
          <w:color w:val="000000" w:themeColor="text1"/>
          <w:sz w:val="22"/>
          <w:szCs w:val="22"/>
        </w:rPr>
        <w:lastRenderedPageBreak/>
        <w:t>ёмкости при воздействии нескольких напряжений, приложенных одновременно и различ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>ющихся по значению и частоте.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В простейшем случае им приходится работать при одновременном воздействии постоянного и переменного (синусоидального) электрических п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лей, причём</w:t>
      </w:r>
      <w:proofErr w:type="gramStart"/>
      <w:r w:rsidRPr="00635C64">
        <w:rPr>
          <w:color w:val="000000" w:themeColor="text1"/>
          <w:sz w:val="22"/>
          <w:szCs w:val="22"/>
        </w:rPr>
        <w:t xml:space="preserve"> </w:t>
      </w:r>
      <w:r w:rsidRPr="00635C64">
        <w:rPr>
          <w:i/>
          <w:color w:val="000000" w:themeColor="text1"/>
          <w:sz w:val="22"/>
          <w:szCs w:val="22"/>
        </w:rPr>
        <w:t>Е</w:t>
      </w:r>
      <w:proofErr w:type="gramEnd"/>
      <w:r w:rsidRPr="00635C64">
        <w:rPr>
          <w:color w:val="000000" w:themeColor="text1"/>
          <w:sz w:val="22"/>
          <w:szCs w:val="22"/>
        </w:rPr>
        <w:t xml:space="preserve"> &gt;&gt; </w:t>
      </w:r>
      <w:r w:rsidRPr="00635C64">
        <w:rPr>
          <w:i/>
          <w:color w:val="000000" w:themeColor="text1"/>
          <w:sz w:val="22"/>
          <w:szCs w:val="22"/>
          <w:lang w:val="en-US"/>
        </w:rPr>
        <w:t>E</w:t>
      </w:r>
      <w:r w:rsidRPr="00635C64">
        <w:rPr>
          <w:color w:val="000000" w:themeColor="text1"/>
          <w:sz w:val="22"/>
          <w:szCs w:val="22"/>
          <w:vertAlign w:val="subscript"/>
        </w:rPr>
        <w:t>~</w:t>
      </w:r>
      <w:r w:rsidRPr="00635C64">
        <w:rPr>
          <w:color w:val="000000" w:themeColor="text1"/>
          <w:sz w:val="22"/>
          <w:szCs w:val="22"/>
        </w:rPr>
        <w:t>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Одна из основных характеристик варикондов – коэффициент нелине</w:t>
      </w:r>
      <w:r w:rsidRPr="00635C64">
        <w:rPr>
          <w:color w:val="000000" w:themeColor="text1"/>
          <w:sz w:val="22"/>
          <w:szCs w:val="22"/>
        </w:rPr>
        <w:t>й</w:t>
      </w:r>
      <w:r w:rsidRPr="00635C64">
        <w:rPr>
          <w:color w:val="000000" w:themeColor="text1"/>
          <w:sz w:val="22"/>
          <w:szCs w:val="22"/>
        </w:rPr>
        <w:t>ности</w:t>
      </w:r>
      <w:proofErr w:type="gramStart"/>
      <w:r w:rsidRPr="00635C64">
        <w:rPr>
          <w:i/>
          <w:color w:val="000000" w:themeColor="text1"/>
          <w:sz w:val="22"/>
          <w:szCs w:val="22"/>
        </w:rPr>
        <w:t xml:space="preserve"> К</w:t>
      </w:r>
      <w:proofErr w:type="gramEnd"/>
      <w:r w:rsidRPr="00635C64">
        <w:rPr>
          <w:i/>
          <w:color w:val="000000" w:themeColor="text1"/>
          <w:sz w:val="22"/>
          <w:szCs w:val="22"/>
        </w:rPr>
        <w:t>,</w:t>
      </w:r>
      <w:r w:rsidRPr="00635C64">
        <w:rPr>
          <w:color w:val="000000" w:themeColor="text1"/>
          <w:sz w:val="22"/>
          <w:szCs w:val="22"/>
        </w:rPr>
        <w:t xml:space="preserve"> определяемый как отношение максимального значения диэлектр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ческой проницаемости при некоторой, характерной для данного материала напряжённости электрического поля к начальному значению диэлектрич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ской проницаемости. Численное значение коэффициента нелинейности для различных марок варикондов может быть от 4 до 50.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Нелинейные конденсаторы, обычно в тонкоплёночном исполнении, являются основой разнообразных радиотехнических устройств – параметр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 xml:space="preserve">ческих усилителей, низкочастотных усилителей мощности, </w:t>
      </w:r>
      <w:proofErr w:type="spellStart"/>
      <w:r w:rsidRPr="00635C64">
        <w:rPr>
          <w:color w:val="000000" w:themeColor="text1"/>
          <w:sz w:val="22"/>
          <w:szCs w:val="22"/>
        </w:rPr>
        <w:t>фазовращат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лей</w:t>
      </w:r>
      <w:proofErr w:type="spellEnd"/>
      <w:r w:rsidRPr="00635C64">
        <w:rPr>
          <w:color w:val="000000" w:themeColor="text1"/>
          <w:sz w:val="22"/>
          <w:szCs w:val="22"/>
        </w:rPr>
        <w:t>, умножителей частоты, модуляторов, стабилизаторов напряжения, управляемых фильтров и других устройств. Основной кристаллической ф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 xml:space="preserve">зой в таких материалах являются твёрдые растворы </w:t>
      </w:r>
      <w:proofErr w:type="spellStart"/>
      <w:r w:rsidRPr="00635C64">
        <w:rPr>
          <w:iCs/>
          <w:color w:val="000000" w:themeColor="text1"/>
          <w:sz w:val="22"/>
          <w:szCs w:val="22"/>
        </w:rPr>
        <w:t>В</w:t>
      </w:r>
      <w:proofErr w:type="gramStart"/>
      <w:r w:rsidRPr="00635C64">
        <w:rPr>
          <w:iCs/>
          <w:color w:val="000000" w:themeColor="text1"/>
          <w:sz w:val="22"/>
          <w:szCs w:val="22"/>
        </w:rPr>
        <w:t>а</w:t>
      </w:r>
      <w:proofErr w:type="spellEnd"/>
      <w:r w:rsidRPr="00635C64">
        <w:rPr>
          <w:iCs/>
          <w:color w:val="000000" w:themeColor="text1"/>
          <w:sz w:val="22"/>
          <w:szCs w:val="22"/>
        </w:rPr>
        <w:t>(</w:t>
      </w:r>
      <w:proofErr w:type="gramEnd"/>
      <w:r w:rsidRPr="00635C64">
        <w:rPr>
          <w:iCs/>
          <w:color w:val="000000" w:themeColor="text1"/>
          <w:sz w:val="22"/>
          <w:szCs w:val="22"/>
        </w:rPr>
        <w:t>Т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i</w:t>
      </w:r>
      <w:proofErr w:type="spellEnd"/>
      <w:r w:rsidRPr="00635C64">
        <w:rPr>
          <w:iCs/>
          <w:color w:val="000000" w:themeColor="text1"/>
          <w:sz w:val="22"/>
          <w:szCs w:val="22"/>
        </w:rPr>
        <w:t>+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Sn</w:t>
      </w:r>
      <w:proofErr w:type="spellEnd"/>
      <w:r w:rsidRPr="00635C64">
        <w:rPr>
          <w:iCs/>
          <w:color w:val="000000" w:themeColor="text1"/>
          <w:sz w:val="22"/>
          <w:szCs w:val="22"/>
        </w:rPr>
        <w:t>)О</w:t>
      </w:r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 или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Pb</w:t>
      </w:r>
      <w:proofErr w:type="spellEnd"/>
      <w:r w:rsidRPr="00635C64">
        <w:rPr>
          <w:iCs/>
          <w:color w:val="000000" w:themeColor="text1"/>
          <w:sz w:val="22"/>
          <w:szCs w:val="22"/>
        </w:rPr>
        <w:t>(</w:t>
      </w:r>
      <w:r w:rsidRPr="00635C64">
        <w:rPr>
          <w:iCs/>
          <w:color w:val="000000" w:themeColor="text1"/>
          <w:sz w:val="22"/>
          <w:szCs w:val="22"/>
          <w:lang w:val="en-US"/>
        </w:rPr>
        <w:t>Ti</w:t>
      </w:r>
      <w:r w:rsidRPr="00635C64">
        <w:rPr>
          <w:iCs/>
          <w:color w:val="000000" w:themeColor="text1"/>
          <w:sz w:val="22"/>
          <w:szCs w:val="22"/>
        </w:rPr>
        <w:t>+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Zr</w:t>
      </w:r>
      <w:proofErr w:type="spellEnd"/>
      <w:r w:rsidRPr="00635C64">
        <w:rPr>
          <w:iCs/>
          <w:color w:val="000000" w:themeColor="text1"/>
          <w:sz w:val="22"/>
          <w:szCs w:val="22"/>
        </w:rPr>
        <w:t>+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Sn</w:t>
      </w:r>
      <w:proofErr w:type="spellEnd"/>
      <w:r w:rsidRPr="00635C64">
        <w:rPr>
          <w:iCs/>
          <w:color w:val="000000" w:themeColor="text1"/>
          <w:sz w:val="22"/>
          <w:szCs w:val="22"/>
        </w:rPr>
        <w:t>)</w:t>
      </w:r>
      <w:r w:rsidRPr="00635C64">
        <w:rPr>
          <w:iCs/>
          <w:color w:val="000000" w:themeColor="text1"/>
          <w:sz w:val="22"/>
          <w:szCs w:val="22"/>
          <w:lang w:val="en-US"/>
        </w:rPr>
        <w:t>O</w:t>
      </w:r>
      <w:r w:rsidRPr="00635C64">
        <w:rPr>
          <w:color w:val="000000" w:themeColor="text1"/>
          <w:sz w:val="22"/>
          <w:szCs w:val="22"/>
          <w:vertAlign w:val="subscript"/>
        </w:rPr>
        <w:t>3.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bCs w:val="0"/>
          <w:i/>
          <w:iCs/>
          <w:color w:val="000000" w:themeColor="text1"/>
          <w:sz w:val="22"/>
          <w:szCs w:val="22"/>
        </w:rPr>
        <w:t>Сегнетоэлектрики с ППГ.</w:t>
      </w:r>
      <w:r w:rsidRPr="00635C64">
        <w:rPr>
          <w:bCs w:val="0"/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z w:val="22"/>
          <w:szCs w:val="22"/>
        </w:rPr>
        <w:t>Благодаря диэлектрическому гистерезису сегнетоэлектрики можно применять для запоминания информации. Здесь н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 xml:space="preserve">обходим материал с возможно более прямоугольной петлёй гистерезиса (ППГ), что характерно, например, для </w:t>
      </w:r>
      <w:r w:rsidRPr="00635C64">
        <w:rPr>
          <w:color w:val="000000" w:themeColor="text1"/>
          <w:spacing w:val="-2"/>
          <w:sz w:val="22"/>
          <w:szCs w:val="22"/>
        </w:rPr>
        <w:t xml:space="preserve">монокристаллов </w:t>
      </w:r>
      <w:proofErr w:type="spellStart"/>
      <w:r w:rsidRPr="00635C64">
        <w:rPr>
          <w:color w:val="000000" w:themeColor="text1"/>
          <w:spacing w:val="-2"/>
          <w:sz w:val="22"/>
          <w:szCs w:val="22"/>
        </w:rPr>
        <w:t>триглицинсульфата</w:t>
      </w:r>
      <w:proofErr w:type="spellEnd"/>
      <w:r w:rsidRPr="00635C64">
        <w:rPr>
          <w:color w:val="000000" w:themeColor="text1"/>
          <w:spacing w:val="-2"/>
          <w:sz w:val="22"/>
          <w:szCs w:val="22"/>
        </w:rPr>
        <w:t xml:space="preserve"> – ТГС – (</w:t>
      </w:r>
      <w:r w:rsidRPr="00635C64">
        <w:rPr>
          <w:iCs/>
          <w:color w:val="000000" w:themeColor="text1"/>
          <w:spacing w:val="-2"/>
          <w:sz w:val="22"/>
          <w:szCs w:val="22"/>
          <w:lang w:val="en-US"/>
        </w:rPr>
        <w:t>NH</w:t>
      </w:r>
      <w:r w:rsidRPr="00635C64">
        <w:rPr>
          <w:iCs/>
          <w:color w:val="000000" w:themeColor="text1"/>
          <w:spacing w:val="-2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pacing w:val="-2"/>
          <w:sz w:val="22"/>
          <w:szCs w:val="22"/>
          <w:lang w:val="en-US"/>
        </w:rPr>
        <w:t>CH</w:t>
      </w:r>
      <w:r w:rsidRPr="00635C64">
        <w:rPr>
          <w:iCs/>
          <w:color w:val="000000" w:themeColor="text1"/>
          <w:spacing w:val="-2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pacing w:val="-2"/>
          <w:sz w:val="22"/>
          <w:szCs w:val="22"/>
          <w:lang w:val="en-US"/>
        </w:rPr>
        <w:t>COOH</w:t>
      </w:r>
      <w:r w:rsidRPr="00635C64">
        <w:rPr>
          <w:iCs/>
          <w:color w:val="000000" w:themeColor="text1"/>
          <w:spacing w:val="-2"/>
          <w:sz w:val="22"/>
          <w:szCs w:val="22"/>
        </w:rPr>
        <w:t>)</w:t>
      </w:r>
      <w:r w:rsidRPr="00635C64">
        <w:rPr>
          <w:iCs/>
          <w:color w:val="000000" w:themeColor="text1"/>
          <w:spacing w:val="-2"/>
          <w:sz w:val="22"/>
          <w:szCs w:val="22"/>
          <w:vertAlign w:val="subscript"/>
        </w:rPr>
        <w:t>3</w:t>
      </w:r>
      <w:r w:rsidRPr="00635C64">
        <w:rPr>
          <w:iCs/>
          <w:color w:val="000000" w:themeColor="text1"/>
          <w:spacing w:val="-2"/>
          <w:sz w:val="22"/>
          <w:szCs w:val="22"/>
        </w:rPr>
        <w:t>·</w:t>
      </w:r>
      <w:r w:rsidRPr="00635C64">
        <w:rPr>
          <w:iCs/>
          <w:color w:val="000000" w:themeColor="text1"/>
          <w:spacing w:val="-2"/>
          <w:sz w:val="22"/>
          <w:szCs w:val="22"/>
          <w:lang w:val="en-US"/>
        </w:rPr>
        <w:t>H</w:t>
      </w:r>
      <w:r w:rsidRPr="00635C64">
        <w:rPr>
          <w:iCs/>
          <w:color w:val="000000" w:themeColor="text1"/>
          <w:spacing w:val="-2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pacing w:val="-2"/>
          <w:sz w:val="22"/>
          <w:szCs w:val="22"/>
          <w:lang w:val="en-US"/>
        </w:rPr>
        <w:t>SO</w:t>
      </w:r>
      <w:r w:rsidRPr="00635C64">
        <w:rPr>
          <w:iCs/>
          <w:color w:val="000000" w:themeColor="text1"/>
          <w:spacing w:val="-2"/>
          <w:sz w:val="22"/>
          <w:szCs w:val="22"/>
          <w:vertAlign w:val="subscript"/>
        </w:rPr>
        <w:t>4</w:t>
      </w:r>
      <w:r w:rsidRPr="00635C64">
        <w:rPr>
          <w:color w:val="000000" w:themeColor="text1"/>
          <w:spacing w:val="-2"/>
          <w:sz w:val="22"/>
          <w:szCs w:val="22"/>
        </w:rPr>
        <w:t>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В отсутствие внешнего поля сегнетоэлектрик с ППГ имеет два устойч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вых состояния, соответствующих различным направлениям остаточной электрической индукции. Одно из этих состояний в запоминающей ячейке означает хранение единицы, а другое – хранение нуля. Подавая внешнее напряжение различной полярности, сегнетоэлектрик можно переводить из одного состояния в другое. На этом основаны запись, считывание и стир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>ние информации. Считывание информации можно осуществить без её ра</w:t>
      </w:r>
      <w:r w:rsidRPr="00635C64">
        <w:rPr>
          <w:color w:val="000000" w:themeColor="text1"/>
          <w:sz w:val="22"/>
          <w:szCs w:val="22"/>
        </w:rPr>
        <w:t>з</w:t>
      </w:r>
      <w:r w:rsidRPr="00635C64">
        <w:rPr>
          <w:color w:val="000000" w:themeColor="text1"/>
          <w:sz w:val="22"/>
          <w:szCs w:val="22"/>
        </w:rPr>
        <w:t>рушения, например, оптическим методом или измерением сопротивления тонкой полупроводниковой плёнки, нанесенной на поверхности сегнет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электрика. Время переключения ячейки из сегнетоэлектрического монокр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сталла зависит от его размера и при толщине в несколько десятых долей миллиметра составляет несколько микросекунд.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В </w:t>
      </w:r>
      <w:proofErr w:type="spellStart"/>
      <w:r w:rsidRPr="00635C64">
        <w:rPr>
          <w:color w:val="000000" w:themeColor="text1"/>
          <w:sz w:val="22"/>
          <w:szCs w:val="22"/>
        </w:rPr>
        <w:t>сегнетокерамике</w:t>
      </w:r>
      <w:proofErr w:type="spellEnd"/>
      <w:r w:rsidRPr="00635C64">
        <w:rPr>
          <w:color w:val="000000" w:themeColor="text1"/>
          <w:sz w:val="22"/>
          <w:szCs w:val="22"/>
        </w:rPr>
        <w:t xml:space="preserve"> процесс </w:t>
      </w:r>
      <w:proofErr w:type="spellStart"/>
      <w:r w:rsidRPr="00635C64">
        <w:rPr>
          <w:color w:val="000000" w:themeColor="text1"/>
          <w:sz w:val="22"/>
          <w:szCs w:val="22"/>
        </w:rPr>
        <w:t>переполяризации</w:t>
      </w:r>
      <w:proofErr w:type="spellEnd"/>
      <w:r w:rsidRPr="00635C64">
        <w:rPr>
          <w:color w:val="000000" w:themeColor="text1"/>
          <w:sz w:val="22"/>
          <w:szCs w:val="22"/>
        </w:rPr>
        <w:t xml:space="preserve"> в отдельных зёрнах пр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исходит независимо, и время прорастания доменов определяется </w:t>
      </w:r>
      <w:r w:rsidRPr="00635C64">
        <w:rPr>
          <w:color w:val="000000" w:themeColor="text1"/>
          <w:sz w:val="22"/>
          <w:szCs w:val="22"/>
        </w:rPr>
        <w:lastRenderedPageBreak/>
        <w:t>размерами зёрен, которые можно уменьшить до нескольких микрометров. В этом сл</w:t>
      </w:r>
      <w:r w:rsidRPr="00635C64">
        <w:rPr>
          <w:color w:val="000000" w:themeColor="text1"/>
          <w:sz w:val="22"/>
          <w:szCs w:val="22"/>
        </w:rPr>
        <w:t>у</w:t>
      </w:r>
      <w:r w:rsidRPr="00635C64">
        <w:rPr>
          <w:color w:val="000000" w:themeColor="text1"/>
          <w:sz w:val="22"/>
          <w:szCs w:val="22"/>
        </w:rPr>
        <w:t>чае быстродействие выше, чем в монокристаллах, хотя прямоугольность петли гистерезиса ухудшается.</w:t>
      </w:r>
    </w:p>
    <w:p w:rsidR="00635C64" w:rsidRPr="00635C64" w:rsidRDefault="00635C64" w:rsidP="00635C64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4" w:name="_Toc151587651"/>
      <w:r w:rsidRPr="00635C64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5.3 </w:t>
      </w:r>
      <w:r w:rsidRPr="00635C64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Электрооптические кристаллы</w:t>
      </w:r>
      <w:bookmarkEnd w:id="14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Кристаллы ряда </w:t>
      </w:r>
      <w:proofErr w:type="spellStart"/>
      <w:r w:rsidRPr="00635C64">
        <w:rPr>
          <w:color w:val="000000" w:themeColor="text1"/>
          <w:sz w:val="22"/>
          <w:szCs w:val="22"/>
        </w:rPr>
        <w:t>сегнет</w:t>
      </w:r>
      <w:proofErr w:type="gramStart"/>
      <w:r w:rsidRPr="00635C64">
        <w:rPr>
          <w:color w:val="000000" w:themeColor="text1"/>
          <w:sz w:val="22"/>
          <w:szCs w:val="22"/>
        </w:rPr>
        <w:t>о</w:t>
      </w:r>
      <w:proofErr w:type="spellEnd"/>
      <w:r w:rsidRPr="00635C64">
        <w:rPr>
          <w:color w:val="000000" w:themeColor="text1"/>
          <w:sz w:val="22"/>
          <w:szCs w:val="22"/>
        </w:rPr>
        <w:t>-</w:t>
      </w:r>
      <w:proofErr w:type="gramEnd"/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color w:val="000000" w:themeColor="text1"/>
          <w:sz w:val="22"/>
          <w:szCs w:val="22"/>
        </w:rPr>
        <w:t>антисегнетоэлектриков</w:t>
      </w:r>
      <w:proofErr w:type="spellEnd"/>
      <w:r w:rsidRPr="00635C64">
        <w:rPr>
          <w:color w:val="000000" w:themeColor="text1"/>
          <w:sz w:val="22"/>
          <w:szCs w:val="22"/>
        </w:rPr>
        <w:t xml:space="preserve"> обладают ярко выраженным электрооптическим эффектом, под которым понимают измен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ние показателя преломления среды, вызванное внешним статическим эле</w:t>
      </w:r>
      <w:r w:rsidRPr="00635C64">
        <w:rPr>
          <w:color w:val="000000" w:themeColor="text1"/>
          <w:sz w:val="22"/>
          <w:szCs w:val="22"/>
        </w:rPr>
        <w:t>к</w:t>
      </w:r>
      <w:r w:rsidRPr="00635C64">
        <w:rPr>
          <w:color w:val="000000" w:themeColor="text1"/>
          <w:sz w:val="22"/>
          <w:szCs w:val="22"/>
        </w:rPr>
        <w:t xml:space="preserve">трическим полем. Если изменение показателя преломления пропорционально первой степени напряжённости, то электрооптический эффект называют линейным (или эффектом </w:t>
      </w:r>
      <w:proofErr w:type="spellStart"/>
      <w:r w:rsidRPr="00635C64">
        <w:rPr>
          <w:color w:val="000000" w:themeColor="text1"/>
          <w:sz w:val="22"/>
          <w:szCs w:val="22"/>
        </w:rPr>
        <w:t>Поккельса</w:t>
      </w:r>
      <w:proofErr w:type="spellEnd"/>
      <w:r w:rsidRPr="00635C64">
        <w:rPr>
          <w:color w:val="000000" w:themeColor="text1"/>
          <w:sz w:val="22"/>
          <w:szCs w:val="22"/>
        </w:rPr>
        <w:t>). Если же это изм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нение пропорционально квадрату напряжённости поля, то электрооптич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ский эффект называют квадратичным (или эффектом Керра).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Электрооптические свойства сегнетоэлектрических кристаллов испол</w:t>
      </w:r>
      <w:r w:rsidRPr="00635C64">
        <w:rPr>
          <w:color w:val="000000" w:themeColor="text1"/>
          <w:sz w:val="22"/>
          <w:szCs w:val="22"/>
        </w:rPr>
        <w:t>ь</w:t>
      </w:r>
      <w:r w:rsidRPr="00635C64">
        <w:rPr>
          <w:color w:val="000000" w:themeColor="text1"/>
          <w:sz w:val="22"/>
          <w:szCs w:val="22"/>
        </w:rPr>
        <w:t xml:space="preserve">зуются для модуляции лазерного излучения. Разнообразные конструкции электрооптических модуляторов света созданы на базе кристаллов </w:t>
      </w:r>
      <w:proofErr w:type="spellStart"/>
      <w:r w:rsidRPr="00635C64">
        <w:rPr>
          <w:color w:val="000000" w:themeColor="text1"/>
          <w:sz w:val="22"/>
          <w:szCs w:val="22"/>
        </w:rPr>
        <w:t>ниобата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лития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LiNbO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дигидрофосфата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калия </w:t>
      </w:r>
      <w:r w:rsidRPr="00635C64">
        <w:rPr>
          <w:iCs/>
          <w:color w:val="000000" w:themeColor="text1"/>
          <w:sz w:val="22"/>
          <w:szCs w:val="22"/>
        </w:rPr>
        <w:t>КН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</w:rPr>
        <w:t>Р0</w:t>
      </w:r>
      <w:r w:rsidRPr="00635C64">
        <w:rPr>
          <w:iCs/>
          <w:color w:val="000000" w:themeColor="text1"/>
          <w:sz w:val="22"/>
          <w:szCs w:val="22"/>
          <w:vertAlign w:val="subscript"/>
        </w:rPr>
        <w:t>4</w:t>
      </w:r>
      <w:r w:rsidRPr="00635C64">
        <w:rPr>
          <w:color w:val="000000" w:themeColor="text1"/>
          <w:sz w:val="22"/>
          <w:szCs w:val="22"/>
        </w:rPr>
        <w:t xml:space="preserve"> и его </w:t>
      </w:r>
      <w:proofErr w:type="spellStart"/>
      <w:r w:rsidRPr="00635C64">
        <w:rPr>
          <w:color w:val="000000" w:themeColor="text1"/>
          <w:sz w:val="22"/>
          <w:szCs w:val="22"/>
        </w:rPr>
        <w:t>дейтерированного</w:t>
      </w:r>
      <w:proofErr w:type="spellEnd"/>
      <w:r w:rsidRPr="00635C64">
        <w:rPr>
          <w:color w:val="000000" w:themeColor="text1"/>
          <w:sz w:val="22"/>
          <w:szCs w:val="22"/>
        </w:rPr>
        <w:t xml:space="preserve"> ан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 xml:space="preserve">лога </w:t>
      </w:r>
      <w:r w:rsidRPr="00635C64">
        <w:rPr>
          <w:iCs/>
          <w:color w:val="000000" w:themeColor="text1"/>
          <w:sz w:val="22"/>
          <w:szCs w:val="22"/>
          <w:lang w:val="en-US"/>
        </w:rPr>
        <w:t>KD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  <w:lang w:val="en-US"/>
        </w:rPr>
        <w:t>P</w:t>
      </w:r>
      <w:r w:rsidRPr="00635C64">
        <w:rPr>
          <w:iCs/>
          <w:color w:val="000000" w:themeColor="text1"/>
          <w:sz w:val="22"/>
          <w:szCs w:val="22"/>
        </w:rPr>
        <w:t>О</w:t>
      </w:r>
      <w:r w:rsidRPr="00635C64">
        <w:rPr>
          <w:iCs/>
          <w:color w:val="000000" w:themeColor="text1"/>
          <w:sz w:val="22"/>
          <w:szCs w:val="22"/>
          <w:vertAlign w:val="subscript"/>
        </w:rPr>
        <w:t>4</w:t>
      </w:r>
      <w:r w:rsidRPr="00635C64">
        <w:rPr>
          <w:color w:val="000000" w:themeColor="text1"/>
          <w:sz w:val="22"/>
          <w:szCs w:val="22"/>
        </w:rPr>
        <w:t xml:space="preserve"> (</w:t>
      </w:r>
      <w:proofErr w:type="spellStart"/>
      <w:r w:rsidRPr="00635C64">
        <w:rPr>
          <w:color w:val="000000" w:themeColor="text1"/>
          <w:sz w:val="22"/>
          <w:szCs w:val="22"/>
        </w:rPr>
        <w:t>дидейтеро</w:t>
      </w:r>
      <w:proofErr w:type="spellEnd"/>
      <w:r w:rsidRPr="00635C64">
        <w:rPr>
          <w:color w:val="000000" w:themeColor="text1"/>
          <w:sz w:val="22"/>
          <w:szCs w:val="22"/>
        </w:rPr>
        <w:t xml:space="preserve">-фосфат калия). Весьма перспективно применение в </w:t>
      </w:r>
      <w:r w:rsidRPr="00635C64">
        <w:rPr>
          <w:color w:val="000000" w:themeColor="text1"/>
          <w:spacing w:val="4"/>
          <w:sz w:val="22"/>
          <w:szCs w:val="22"/>
        </w:rPr>
        <w:t xml:space="preserve">качестве электрооптического материала прозрачной </w:t>
      </w:r>
      <w:proofErr w:type="spellStart"/>
      <w:r w:rsidRPr="00635C64">
        <w:rPr>
          <w:color w:val="000000" w:themeColor="text1"/>
          <w:spacing w:val="4"/>
          <w:sz w:val="22"/>
          <w:szCs w:val="22"/>
        </w:rPr>
        <w:t>сегнетокерамики</w:t>
      </w:r>
      <w:proofErr w:type="spellEnd"/>
      <w:r w:rsidRPr="00635C64">
        <w:rPr>
          <w:color w:val="000000" w:themeColor="text1"/>
          <w:spacing w:val="4"/>
          <w:sz w:val="22"/>
          <w:szCs w:val="22"/>
        </w:rPr>
        <w:t xml:space="preserve"> </w:t>
      </w:r>
      <w:r w:rsidRPr="00635C64">
        <w:rPr>
          <w:color w:val="000000" w:themeColor="text1"/>
          <w:sz w:val="22"/>
          <w:szCs w:val="22"/>
        </w:rPr>
        <w:t xml:space="preserve">системы ЦТСЛ – твёрдые растворы </w:t>
      </w:r>
      <w:proofErr w:type="spellStart"/>
      <w:r w:rsidRPr="00635C64">
        <w:rPr>
          <w:color w:val="000000" w:themeColor="text1"/>
          <w:sz w:val="22"/>
          <w:szCs w:val="22"/>
        </w:rPr>
        <w:t>цирконата-титаната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свинца с оксидом лантана.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Электрооптический эффект усиливается с приближением температуры сегнетоэлектрика к точке Кюри. Здесь возможна эффективная модуляция света небольшими напряжениями.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bCs w:val="0"/>
          <w:i/>
          <w:iCs/>
          <w:color w:val="000000" w:themeColor="text1"/>
          <w:sz w:val="22"/>
          <w:szCs w:val="22"/>
        </w:rPr>
        <w:t>Материалы нелинейной оптики.</w:t>
      </w:r>
      <w:r w:rsidRPr="00635C64">
        <w:rPr>
          <w:color w:val="000000" w:themeColor="text1"/>
          <w:sz w:val="22"/>
          <w:szCs w:val="22"/>
        </w:rPr>
        <w:t xml:space="preserve"> При воздействии мощных световых пучков, создаваемых с помощью лазеров, во многих </w:t>
      </w:r>
      <w:proofErr w:type="spellStart"/>
      <w:r w:rsidRPr="00635C64">
        <w:rPr>
          <w:color w:val="000000" w:themeColor="text1"/>
          <w:sz w:val="22"/>
          <w:szCs w:val="22"/>
        </w:rPr>
        <w:t>сегнет</w:t>
      </w:r>
      <w:proofErr w:type="gramStart"/>
      <w:r w:rsidRPr="00635C64">
        <w:rPr>
          <w:color w:val="000000" w:themeColor="text1"/>
          <w:sz w:val="22"/>
          <w:szCs w:val="22"/>
        </w:rPr>
        <w:t>о</w:t>
      </w:r>
      <w:proofErr w:type="spellEnd"/>
      <w:r w:rsidRPr="00635C64">
        <w:rPr>
          <w:color w:val="000000" w:themeColor="text1"/>
          <w:sz w:val="22"/>
          <w:szCs w:val="22"/>
        </w:rPr>
        <w:t>-</w:t>
      </w:r>
      <w:proofErr w:type="gramEnd"/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color w:val="000000" w:themeColor="text1"/>
          <w:sz w:val="22"/>
          <w:szCs w:val="22"/>
        </w:rPr>
        <w:t>антисегнет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электриках</w:t>
      </w:r>
      <w:proofErr w:type="spellEnd"/>
      <w:r w:rsidRPr="00635C64">
        <w:rPr>
          <w:color w:val="000000" w:themeColor="text1"/>
          <w:sz w:val="22"/>
          <w:szCs w:val="22"/>
        </w:rPr>
        <w:t xml:space="preserve"> проявляются нелинейные оптические эффекты, в основе кот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рых лежит зависимость показателя преломления от напряжённости поля самой световой волны. Нелинейность оптических свойств сегнетоэлектр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ческих кристаллов позволяет осуществить генерацию гармоник лазерного излучения, смешение и преобразование частот оптических сигналов. Бол</w:t>
      </w:r>
      <w:r w:rsidRPr="00635C64">
        <w:rPr>
          <w:color w:val="000000" w:themeColor="text1"/>
          <w:sz w:val="22"/>
          <w:szCs w:val="22"/>
        </w:rPr>
        <w:t>ь</w:t>
      </w:r>
      <w:r w:rsidRPr="00635C64">
        <w:rPr>
          <w:color w:val="000000" w:themeColor="text1"/>
          <w:sz w:val="22"/>
          <w:szCs w:val="22"/>
        </w:rPr>
        <w:t xml:space="preserve">шой практический интерес представляет преобразование инфракрасного излучения лазеров (обычно с </w:t>
      </w:r>
      <w:r w:rsidRPr="00635C64">
        <w:rPr>
          <w:color w:val="000000" w:themeColor="text1"/>
          <w:sz w:val="22"/>
          <w:szCs w:val="22"/>
          <w:lang w:val="en-US"/>
        </w:rPr>
        <w:t>λ</w:t>
      </w:r>
      <w:r w:rsidRPr="00635C64">
        <w:rPr>
          <w:color w:val="000000" w:themeColor="text1"/>
          <w:sz w:val="22"/>
          <w:szCs w:val="22"/>
        </w:rPr>
        <w:t xml:space="preserve"> = 1,06 мкм) в видимый свет. Высокую э</w:t>
      </w:r>
      <w:r w:rsidRPr="00635C64">
        <w:rPr>
          <w:color w:val="000000" w:themeColor="text1"/>
          <w:sz w:val="22"/>
          <w:szCs w:val="22"/>
        </w:rPr>
        <w:t>ф</w:t>
      </w:r>
      <w:r w:rsidRPr="00635C64">
        <w:rPr>
          <w:color w:val="000000" w:themeColor="text1"/>
          <w:sz w:val="22"/>
          <w:szCs w:val="22"/>
        </w:rPr>
        <w:t xml:space="preserve">фективность такого преобразования обеспечивают кристаллы </w:t>
      </w:r>
      <w:r w:rsidRPr="00635C64">
        <w:rPr>
          <w:iCs/>
          <w:color w:val="000000" w:themeColor="text1"/>
          <w:sz w:val="22"/>
          <w:szCs w:val="22"/>
        </w:rPr>
        <w:t>К</w:t>
      </w:r>
      <w:r w:rsidRPr="00635C64">
        <w:rPr>
          <w:iCs/>
          <w:color w:val="000000" w:themeColor="text1"/>
          <w:sz w:val="22"/>
          <w:szCs w:val="22"/>
          <w:lang w:val="en-US"/>
        </w:rPr>
        <w:t>H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</w:rPr>
        <w:t>РО</w:t>
      </w:r>
      <w:r w:rsidRPr="00635C64">
        <w:rPr>
          <w:iCs/>
          <w:color w:val="000000" w:themeColor="text1"/>
          <w:sz w:val="22"/>
          <w:szCs w:val="22"/>
          <w:vertAlign w:val="subscript"/>
        </w:rPr>
        <w:t>4</w:t>
      </w:r>
      <w:r w:rsidRPr="00635C64">
        <w:rPr>
          <w:iCs/>
          <w:color w:val="000000" w:themeColor="text1"/>
          <w:sz w:val="22"/>
          <w:szCs w:val="22"/>
        </w:rPr>
        <w:t xml:space="preserve"> (</w:t>
      </w:r>
      <w:proofErr w:type="spellStart"/>
      <w:r w:rsidRPr="00635C64">
        <w:rPr>
          <w:iCs/>
          <w:color w:val="000000" w:themeColor="text1"/>
          <w:sz w:val="22"/>
          <w:szCs w:val="22"/>
        </w:rPr>
        <w:t>д</w:t>
      </w:r>
      <w:r w:rsidRPr="00635C64">
        <w:rPr>
          <w:iCs/>
          <w:color w:val="000000" w:themeColor="text1"/>
          <w:sz w:val="22"/>
          <w:szCs w:val="22"/>
        </w:rPr>
        <w:t>и</w:t>
      </w:r>
      <w:r w:rsidRPr="00635C64">
        <w:rPr>
          <w:iCs/>
          <w:color w:val="000000" w:themeColor="text1"/>
          <w:sz w:val="22"/>
          <w:szCs w:val="22"/>
        </w:rPr>
        <w:t>гидрофосфат</w:t>
      </w:r>
      <w:proofErr w:type="spellEnd"/>
      <w:r w:rsidRPr="00635C64">
        <w:rPr>
          <w:iCs/>
          <w:color w:val="000000" w:themeColor="text1"/>
          <w:sz w:val="22"/>
          <w:szCs w:val="22"/>
        </w:rPr>
        <w:t xml:space="preserve"> калия)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LiNbO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iCs/>
          <w:color w:val="000000" w:themeColor="text1"/>
          <w:sz w:val="22"/>
          <w:szCs w:val="22"/>
        </w:rPr>
        <w:t xml:space="preserve"> (</w:t>
      </w:r>
      <w:proofErr w:type="spellStart"/>
      <w:r w:rsidRPr="00635C64">
        <w:rPr>
          <w:iCs/>
          <w:color w:val="000000" w:themeColor="text1"/>
          <w:sz w:val="22"/>
          <w:szCs w:val="22"/>
        </w:rPr>
        <w:t>ниобат</w:t>
      </w:r>
      <w:proofErr w:type="spellEnd"/>
      <w:r w:rsidRPr="00635C64">
        <w:rPr>
          <w:iCs/>
          <w:color w:val="000000" w:themeColor="text1"/>
          <w:sz w:val="22"/>
          <w:szCs w:val="22"/>
        </w:rPr>
        <w:t xml:space="preserve"> лития),</w:t>
      </w:r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LiIO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 (</w:t>
      </w:r>
      <w:proofErr w:type="spellStart"/>
      <w:r w:rsidRPr="00635C64">
        <w:rPr>
          <w:color w:val="000000" w:themeColor="text1"/>
          <w:sz w:val="22"/>
          <w:szCs w:val="22"/>
        </w:rPr>
        <w:t>йодат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лития), </w:t>
      </w:r>
      <w:r w:rsidRPr="00635C64">
        <w:rPr>
          <w:iCs/>
          <w:color w:val="000000" w:themeColor="text1"/>
          <w:sz w:val="22"/>
          <w:szCs w:val="22"/>
          <w:lang w:val="en-US"/>
        </w:rPr>
        <w:t>Ba</w:t>
      </w:r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NaNb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5</w:t>
      </w:r>
      <w:r w:rsidRPr="00635C64">
        <w:rPr>
          <w:iCs/>
          <w:color w:val="000000" w:themeColor="text1"/>
          <w:sz w:val="22"/>
          <w:szCs w:val="22"/>
          <w:lang w:val="en-US"/>
        </w:rPr>
        <w:t>O</w:t>
      </w:r>
      <w:r w:rsidRPr="00635C64">
        <w:rPr>
          <w:iCs/>
          <w:color w:val="000000" w:themeColor="text1"/>
          <w:sz w:val="22"/>
          <w:szCs w:val="22"/>
          <w:vertAlign w:val="subscript"/>
        </w:rPr>
        <w:t>1</w:t>
      </w:r>
      <w:r w:rsidRPr="00635C64">
        <w:rPr>
          <w:color w:val="000000" w:themeColor="text1"/>
          <w:sz w:val="22"/>
          <w:szCs w:val="22"/>
          <w:vertAlign w:val="subscript"/>
        </w:rPr>
        <w:t>5</w:t>
      </w:r>
      <w:r w:rsidRPr="00635C64">
        <w:rPr>
          <w:color w:val="000000" w:themeColor="text1"/>
          <w:sz w:val="22"/>
          <w:szCs w:val="22"/>
        </w:rPr>
        <w:t xml:space="preserve"> (</w:t>
      </w:r>
      <w:proofErr w:type="gramStart"/>
      <w:r w:rsidRPr="00635C64">
        <w:rPr>
          <w:color w:val="000000" w:themeColor="text1"/>
          <w:sz w:val="22"/>
          <w:szCs w:val="22"/>
        </w:rPr>
        <w:t>барий-натриевый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color w:val="000000" w:themeColor="text1"/>
          <w:sz w:val="22"/>
          <w:szCs w:val="22"/>
        </w:rPr>
        <w:t>ниобат</w:t>
      </w:r>
      <w:proofErr w:type="spellEnd"/>
      <w:r w:rsidRPr="00635C64">
        <w:rPr>
          <w:color w:val="000000" w:themeColor="text1"/>
          <w:sz w:val="22"/>
          <w:szCs w:val="22"/>
        </w:rPr>
        <w:t>, «банан») и др.</w:t>
      </w:r>
    </w:p>
    <w:p w:rsidR="00635C64" w:rsidRPr="00635C64" w:rsidRDefault="00635C64" w:rsidP="00635C64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5" w:name="_Toc151587652"/>
      <w:r w:rsidRPr="00635C64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lastRenderedPageBreak/>
        <w:t xml:space="preserve">5.4 </w:t>
      </w:r>
      <w:proofErr w:type="spellStart"/>
      <w:r w:rsidRPr="00635C64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Пьезоэлектрики</w:t>
      </w:r>
      <w:bookmarkEnd w:id="15"/>
      <w:proofErr w:type="spellEnd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К </w:t>
      </w:r>
      <w:proofErr w:type="spellStart"/>
      <w:r w:rsidRPr="00635C64">
        <w:rPr>
          <w:color w:val="000000" w:themeColor="text1"/>
          <w:sz w:val="22"/>
          <w:szCs w:val="22"/>
        </w:rPr>
        <w:t>пьезоэлектрикам</w:t>
      </w:r>
      <w:proofErr w:type="spellEnd"/>
      <w:r w:rsidRPr="00635C64">
        <w:rPr>
          <w:color w:val="000000" w:themeColor="text1"/>
          <w:sz w:val="22"/>
          <w:szCs w:val="22"/>
        </w:rPr>
        <w:t xml:space="preserve"> относят диэлектрики, которые обладают сильно в</w:t>
      </w:r>
      <w:r w:rsidRPr="00635C64">
        <w:rPr>
          <w:color w:val="000000" w:themeColor="text1"/>
          <w:sz w:val="22"/>
          <w:szCs w:val="22"/>
        </w:rPr>
        <w:t>ы</w:t>
      </w:r>
      <w:r w:rsidRPr="00635C64">
        <w:rPr>
          <w:color w:val="000000" w:themeColor="text1"/>
          <w:sz w:val="22"/>
          <w:szCs w:val="22"/>
        </w:rPr>
        <w:t xml:space="preserve">раженными пьезоэлектрическими эффектами. </w:t>
      </w:r>
      <w:r w:rsidRPr="00635C64">
        <w:rPr>
          <w:bCs w:val="0"/>
          <w:i/>
          <w:iCs/>
          <w:color w:val="000000" w:themeColor="text1"/>
          <w:sz w:val="22"/>
          <w:szCs w:val="22"/>
        </w:rPr>
        <w:t>Прямым</w:t>
      </w:r>
      <w:r w:rsidRPr="00635C64">
        <w:rPr>
          <w:b/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z w:val="22"/>
          <w:szCs w:val="22"/>
        </w:rPr>
        <w:t>пьезоэлектрическим эффектом называют явление поляризации диэлектрика под действием механических напряжений. Это изменение может быть продольным и попере</w:t>
      </w:r>
      <w:r w:rsidRPr="00635C64">
        <w:rPr>
          <w:color w:val="000000" w:themeColor="text1"/>
          <w:sz w:val="22"/>
          <w:szCs w:val="22"/>
        </w:rPr>
        <w:t>ч</w:t>
      </w:r>
      <w:r w:rsidRPr="00635C64">
        <w:rPr>
          <w:color w:val="000000" w:themeColor="text1"/>
          <w:sz w:val="22"/>
          <w:szCs w:val="22"/>
        </w:rPr>
        <w:t xml:space="preserve">ным; возникающий на каждой из поверхностей диэлектрика электрический заряд строго пропорционален механическому усилию. При </w:t>
      </w:r>
      <w:r w:rsidRPr="00635C64">
        <w:rPr>
          <w:bCs w:val="0"/>
          <w:i/>
          <w:iCs/>
          <w:color w:val="000000" w:themeColor="text1"/>
          <w:sz w:val="22"/>
          <w:szCs w:val="22"/>
        </w:rPr>
        <w:t>обратном</w:t>
      </w:r>
      <w:r w:rsidRPr="00635C64">
        <w:rPr>
          <w:b/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z w:val="22"/>
          <w:szCs w:val="22"/>
        </w:rPr>
        <w:t>пь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зоэлектрическом эффекте</w:t>
      </w:r>
      <w:r w:rsidRPr="00635C64">
        <w:rPr>
          <w:b/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z w:val="22"/>
          <w:szCs w:val="22"/>
        </w:rPr>
        <w:t>происходит изменение размеров диэлектрика под действием электрического поля. Пьезоэлектричество было открыто брать</w:t>
      </w:r>
      <w:r w:rsidRPr="00635C64">
        <w:rPr>
          <w:color w:val="000000" w:themeColor="text1"/>
          <w:sz w:val="22"/>
          <w:szCs w:val="22"/>
        </w:rPr>
        <w:t>я</w:t>
      </w:r>
      <w:r w:rsidRPr="00635C64">
        <w:rPr>
          <w:color w:val="000000" w:themeColor="text1"/>
          <w:sz w:val="22"/>
          <w:szCs w:val="22"/>
        </w:rPr>
        <w:t xml:space="preserve">ми Кюри в </w:t>
      </w:r>
      <w:smartTag w:uri="urn:schemas-microsoft-com:office:smarttags" w:element="metricconverter">
        <w:smartTagPr>
          <w:attr w:name="ProductID" w:val="1880 г"/>
        </w:smartTagPr>
        <w:r w:rsidRPr="00635C64">
          <w:rPr>
            <w:color w:val="000000" w:themeColor="text1"/>
            <w:sz w:val="22"/>
            <w:szCs w:val="22"/>
          </w:rPr>
          <w:t>1880 г</w:t>
        </w:r>
      </w:smartTag>
      <w:r w:rsidRPr="00635C64">
        <w:rPr>
          <w:color w:val="000000" w:themeColor="text1"/>
          <w:sz w:val="22"/>
          <w:szCs w:val="22"/>
        </w:rPr>
        <w:t>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635C64">
        <w:rPr>
          <w:color w:val="000000" w:themeColor="text1"/>
          <w:sz w:val="22"/>
          <w:szCs w:val="22"/>
        </w:rPr>
        <w:t>Пьезоэффекты</w:t>
      </w:r>
      <w:proofErr w:type="spellEnd"/>
      <w:r w:rsidRPr="00635C64">
        <w:rPr>
          <w:color w:val="000000" w:themeColor="text1"/>
          <w:sz w:val="22"/>
          <w:szCs w:val="22"/>
        </w:rPr>
        <w:t xml:space="preserve"> наблюдаются лишь в веществах с гетерополярной химической связью, т. е. </w:t>
      </w:r>
      <w:proofErr w:type="spellStart"/>
      <w:r w:rsidRPr="00635C64">
        <w:rPr>
          <w:color w:val="000000" w:themeColor="text1"/>
          <w:sz w:val="22"/>
          <w:szCs w:val="22"/>
        </w:rPr>
        <w:t>пьезоэлектриками</w:t>
      </w:r>
      <w:proofErr w:type="spellEnd"/>
      <w:r w:rsidRPr="00635C64">
        <w:rPr>
          <w:color w:val="000000" w:themeColor="text1"/>
          <w:sz w:val="22"/>
          <w:szCs w:val="22"/>
        </w:rPr>
        <w:t xml:space="preserve"> могут быть либо ионные, либо сил</w:t>
      </w:r>
      <w:r w:rsidRPr="00635C64">
        <w:rPr>
          <w:color w:val="000000" w:themeColor="text1"/>
          <w:sz w:val="22"/>
          <w:szCs w:val="22"/>
        </w:rPr>
        <w:t>ь</w:t>
      </w:r>
      <w:r w:rsidRPr="00635C64">
        <w:rPr>
          <w:color w:val="000000" w:themeColor="text1"/>
          <w:sz w:val="22"/>
          <w:szCs w:val="22"/>
        </w:rPr>
        <w:t xml:space="preserve">нополярные диэлектрики. Вторым необходимым условием существования </w:t>
      </w:r>
      <w:proofErr w:type="spellStart"/>
      <w:r w:rsidRPr="00635C64">
        <w:rPr>
          <w:color w:val="000000" w:themeColor="text1"/>
          <w:sz w:val="22"/>
          <w:szCs w:val="22"/>
        </w:rPr>
        <w:t>пьезоэффекта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является отсутствие центра симметрии в структуре диэле</w:t>
      </w:r>
      <w:r w:rsidRPr="00635C64">
        <w:rPr>
          <w:color w:val="000000" w:themeColor="text1"/>
          <w:sz w:val="22"/>
          <w:szCs w:val="22"/>
        </w:rPr>
        <w:t>к</w:t>
      </w:r>
      <w:r w:rsidRPr="00635C64">
        <w:rPr>
          <w:color w:val="000000" w:themeColor="text1"/>
          <w:sz w:val="22"/>
          <w:szCs w:val="22"/>
        </w:rPr>
        <w:t>трика. В противном случае деформация вызывает симметричное смещение положительных и отрицательных зарядов, и электрический момент не во</w:t>
      </w:r>
      <w:r w:rsidRPr="00635C64">
        <w:rPr>
          <w:color w:val="000000" w:themeColor="text1"/>
          <w:sz w:val="22"/>
          <w:szCs w:val="22"/>
        </w:rPr>
        <w:t>з</w:t>
      </w:r>
      <w:r w:rsidRPr="00635C64">
        <w:rPr>
          <w:color w:val="000000" w:themeColor="text1"/>
          <w:sz w:val="22"/>
          <w:szCs w:val="22"/>
        </w:rPr>
        <w:t xml:space="preserve">никает. </w:t>
      </w:r>
      <w:proofErr w:type="spellStart"/>
      <w:r w:rsidRPr="00635C64">
        <w:rPr>
          <w:color w:val="000000" w:themeColor="text1"/>
          <w:sz w:val="22"/>
          <w:szCs w:val="22"/>
        </w:rPr>
        <w:t>Пьезоэлектриками</w:t>
      </w:r>
      <w:proofErr w:type="spellEnd"/>
      <w:r w:rsidRPr="00635C64">
        <w:rPr>
          <w:color w:val="000000" w:themeColor="text1"/>
          <w:sz w:val="22"/>
          <w:szCs w:val="22"/>
        </w:rPr>
        <w:t xml:space="preserve"> могут быть лишь вещества с высоким удельным сопротивлением. В достаточно проводящих средах пьезоэлектрическая поляризация быстро компенсируется свободными носителями заряда. Поскольку любой диэлектрик обладает некоторым током утечки, все примен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 xml:space="preserve">ния </w:t>
      </w:r>
      <w:proofErr w:type="spellStart"/>
      <w:r w:rsidRPr="00635C64">
        <w:rPr>
          <w:color w:val="000000" w:themeColor="text1"/>
          <w:sz w:val="22"/>
          <w:szCs w:val="22"/>
        </w:rPr>
        <w:t>пьезоэффекта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связаны с</w:t>
      </w:r>
      <w:r w:rsidRPr="00635C64">
        <w:rPr>
          <w:smallCaps/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z w:val="22"/>
          <w:szCs w:val="22"/>
        </w:rPr>
        <w:t>переменными быстропротекающими процессами.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Известно </w:t>
      </w:r>
      <w:proofErr w:type="gramStart"/>
      <w:r w:rsidRPr="00635C64">
        <w:rPr>
          <w:color w:val="000000" w:themeColor="text1"/>
          <w:sz w:val="22"/>
          <w:szCs w:val="22"/>
        </w:rPr>
        <w:t>более тысячи веществ</w:t>
      </w:r>
      <w:proofErr w:type="gramEnd"/>
      <w:r w:rsidRPr="00635C64">
        <w:rPr>
          <w:color w:val="000000" w:themeColor="text1"/>
          <w:sz w:val="22"/>
          <w:szCs w:val="22"/>
        </w:rPr>
        <w:t xml:space="preserve">, обладающих пьезоэлектрическими свойствами,  в  том  числе  все  сегнетоэлектрики,  однако  практически применяют ограниченный круг материалов. Важнейшим </w:t>
      </w:r>
      <w:proofErr w:type="spellStart"/>
      <w:r w:rsidRPr="00635C64">
        <w:rPr>
          <w:color w:val="000000" w:themeColor="text1"/>
          <w:sz w:val="22"/>
          <w:szCs w:val="22"/>
        </w:rPr>
        <w:t>пьезоэлектриком</w:t>
      </w:r>
      <w:proofErr w:type="spellEnd"/>
      <w:r w:rsidRPr="00635C64">
        <w:rPr>
          <w:color w:val="000000" w:themeColor="text1"/>
          <w:sz w:val="22"/>
          <w:szCs w:val="22"/>
        </w:rPr>
        <w:t xml:space="preserve"> является монокристаллический кварц, крупные прозрачные кристаллы к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торого называют «горный хрусталь».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Плоскопараллельная полированная кварцевая пластинка с электродами и держателем представляет собой пьезоэлектрический резонатор, т. е. явл</w:t>
      </w:r>
      <w:r w:rsidRPr="00635C64">
        <w:rPr>
          <w:color w:val="000000" w:themeColor="text1"/>
          <w:sz w:val="22"/>
          <w:szCs w:val="22"/>
        </w:rPr>
        <w:t>я</w:t>
      </w:r>
      <w:r w:rsidRPr="00635C64">
        <w:rPr>
          <w:color w:val="000000" w:themeColor="text1"/>
          <w:sz w:val="22"/>
          <w:szCs w:val="22"/>
        </w:rPr>
        <w:t>ется колебательным контуром. Резонансная частота колебаний зависит от толщины пластины и направления кристаллографического среза. Преим</w:t>
      </w:r>
      <w:r w:rsidRPr="00635C64">
        <w:rPr>
          <w:color w:val="000000" w:themeColor="text1"/>
          <w:sz w:val="22"/>
          <w:szCs w:val="22"/>
        </w:rPr>
        <w:t>у</w:t>
      </w:r>
      <w:r w:rsidRPr="00635C64">
        <w:rPr>
          <w:color w:val="000000" w:themeColor="text1"/>
          <w:sz w:val="22"/>
          <w:szCs w:val="22"/>
        </w:rPr>
        <w:t xml:space="preserve">ществами кварцевых резонаторов являются малый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tg</w:t>
      </w:r>
      <w:r w:rsidRPr="00635C64">
        <w:rPr>
          <w:color w:val="000000" w:themeColor="text1"/>
          <w:sz w:val="22"/>
          <w:szCs w:val="22"/>
          <w:lang w:val="en-US"/>
        </w:rPr>
        <w:t>δ</w:t>
      </w:r>
      <w:proofErr w:type="spellEnd"/>
      <w:r w:rsidRPr="00635C64">
        <w:rPr>
          <w:color w:val="000000" w:themeColor="text1"/>
          <w:sz w:val="22"/>
          <w:szCs w:val="22"/>
        </w:rPr>
        <w:t xml:space="preserve"> и высокая механич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ская добротность (т. е. очень малые механические потери). В лучших кр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сталлах кварца механическая добротность может составлять 10</w:t>
      </w:r>
      <w:r w:rsidRPr="00635C64">
        <w:rPr>
          <w:color w:val="000000" w:themeColor="text1"/>
          <w:sz w:val="22"/>
          <w:szCs w:val="22"/>
          <w:vertAlign w:val="superscript"/>
        </w:rPr>
        <w:t>6</w:t>
      </w:r>
      <w:r w:rsidRPr="00635C64">
        <w:rPr>
          <w:color w:val="000000" w:themeColor="text1"/>
          <w:sz w:val="22"/>
          <w:szCs w:val="22"/>
        </w:rPr>
        <w:t>–10</w:t>
      </w:r>
      <w:r w:rsidRPr="00635C64">
        <w:rPr>
          <w:color w:val="000000" w:themeColor="text1"/>
          <w:sz w:val="22"/>
          <w:szCs w:val="22"/>
          <w:vertAlign w:val="superscript"/>
        </w:rPr>
        <w:t>7</w:t>
      </w:r>
      <w:r w:rsidRPr="00635C64">
        <w:rPr>
          <w:color w:val="000000" w:themeColor="text1"/>
          <w:sz w:val="22"/>
          <w:szCs w:val="22"/>
        </w:rPr>
        <w:t xml:space="preserve">. Это обеспечивает высокую частотную избирательность кварцевых резонаторов. Если в таком резонаторе возбудить колебания на резонансной частоте, то их затухание </w:t>
      </w:r>
      <w:r w:rsidRPr="00635C64">
        <w:rPr>
          <w:color w:val="000000" w:themeColor="text1"/>
          <w:sz w:val="22"/>
          <w:szCs w:val="22"/>
        </w:rPr>
        <w:lastRenderedPageBreak/>
        <w:t xml:space="preserve">будет происходить в течение длительного времени. </w:t>
      </w:r>
      <w:proofErr w:type="gramStart"/>
      <w:r w:rsidRPr="00635C64">
        <w:rPr>
          <w:color w:val="000000" w:themeColor="text1"/>
          <w:sz w:val="22"/>
          <w:szCs w:val="22"/>
        </w:rPr>
        <w:t>Кварцевый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color w:val="000000" w:themeColor="text1"/>
          <w:sz w:val="22"/>
          <w:szCs w:val="22"/>
        </w:rPr>
        <w:t>пьезоэлемент</w:t>
      </w:r>
      <w:proofErr w:type="spellEnd"/>
      <w:r w:rsidRPr="00635C64">
        <w:rPr>
          <w:color w:val="000000" w:themeColor="text1"/>
          <w:sz w:val="22"/>
          <w:szCs w:val="22"/>
        </w:rPr>
        <w:t>, вставленный в схему электрического генератора, навязывает ему собственную резонансную частоту.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635C64">
        <w:rPr>
          <w:color w:val="000000" w:themeColor="text1"/>
          <w:spacing w:val="2"/>
          <w:sz w:val="22"/>
          <w:szCs w:val="22"/>
        </w:rPr>
        <w:t>Благодаря высокой добротности кварцевые резонаторы используются в качестве фильтров с высокой избирательной способностью, а также для стабилизации и эталонирования частоты генераторов (например, в ради</w:t>
      </w:r>
      <w:r w:rsidRPr="00635C64">
        <w:rPr>
          <w:color w:val="000000" w:themeColor="text1"/>
          <w:spacing w:val="2"/>
          <w:sz w:val="22"/>
          <w:szCs w:val="22"/>
        </w:rPr>
        <w:t>о</w:t>
      </w:r>
      <w:r w:rsidRPr="00635C64">
        <w:rPr>
          <w:color w:val="000000" w:themeColor="text1"/>
          <w:spacing w:val="2"/>
          <w:sz w:val="22"/>
          <w:szCs w:val="22"/>
        </w:rPr>
        <w:t>локационных станциях, в</w:t>
      </w:r>
      <w:r w:rsidRPr="00635C64">
        <w:rPr>
          <w:i/>
          <w:color w:val="000000" w:themeColor="text1"/>
          <w:spacing w:val="2"/>
          <w:sz w:val="22"/>
          <w:szCs w:val="22"/>
        </w:rPr>
        <w:t xml:space="preserve"> </w:t>
      </w:r>
      <w:r w:rsidRPr="00635C64">
        <w:rPr>
          <w:color w:val="000000" w:themeColor="text1"/>
          <w:spacing w:val="2"/>
          <w:sz w:val="22"/>
          <w:szCs w:val="22"/>
        </w:rPr>
        <w:t xml:space="preserve">электронных часах и т. п.). Ввиду ограниченных запасов природного кварца основные потребности </w:t>
      </w:r>
      <w:proofErr w:type="spellStart"/>
      <w:r w:rsidRPr="00635C64">
        <w:rPr>
          <w:color w:val="000000" w:themeColor="text1"/>
          <w:spacing w:val="2"/>
          <w:sz w:val="22"/>
          <w:szCs w:val="22"/>
        </w:rPr>
        <w:t>пьезотехники</w:t>
      </w:r>
      <w:proofErr w:type="spellEnd"/>
      <w:r w:rsidRPr="00635C64">
        <w:rPr>
          <w:color w:val="000000" w:themeColor="text1"/>
          <w:spacing w:val="2"/>
          <w:sz w:val="22"/>
          <w:szCs w:val="22"/>
        </w:rPr>
        <w:t xml:space="preserve"> удовл</w:t>
      </w:r>
      <w:r w:rsidRPr="00635C64">
        <w:rPr>
          <w:color w:val="000000" w:themeColor="text1"/>
          <w:spacing w:val="2"/>
          <w:sz w:val="22"/>
          <w:szCs w:val="22"/>
        </w:rPr>
        <w:t>е</w:t>
      </w:r>
      <w:r w:rsidRPr="00635C64">
        <w:rPr>
          <w:color w:val="000000" w:themeColor="text1"/>
          <w:spacing w:val="2"/>
          <w:sz w:val="22"/>
          <w:szCs w:val="22"/>
        </w:rPr>
        <w:t>творяют искусственно выращиваемыми кристаллами.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gramStart"/>
      <w:r w:rsidRPr="00635C64">
        <w:rPr>
          <w:color w:val="000000" w:themeColor="text1"/>
          <w:sz w:val="22"/>
          <w:szCs w:val="22"/>
        </w:rPr>
        <w:t xml:space="preserve">Помимо кварца в различных </w:t>
      </w:r>
      <w:proofErr w:type="spellStart"/>
      <w:r w:rsidRPr="00635C64">
        <w:rPr>
          <w:color w:val="000000" w:themeColor="text1"/>
          <w:sz w:val="22"/>
          <w:szCs w:val="22"/>
        </w:rPr>
        <w:t>пьезопреобразователях</w:t>
      </w:r>
      <w:proofErr w:type="spellEnd"/>
      <w:r w:rsidRPr="00635C64">
        <w:rPr>
          <w:color w:val="000000" w:themeColor="text1"/>
          <w:sz w:val="22"/>
          <w:szCs w:val="22"/>
        </w:rPr>
        <w:t xml:space="preserve"> применяют кр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 xml:space="preserve">сталлы сульфата лития </w:t>
      </w:r>
      <w:r w:rsidRPr="00635C64">
        <w:rPr>
          <w:color w:val="000000" w:themeColor="text1"/>
          <w:sz w:val="22"/>
          <w:szCs w:val="22"/>
          <w:lang w:val="en-US"/>
        </w:rPr>
        <w:t>Li</w:t>
      </w:r>
      <w:r w:rsidRPr="00635C64">
        <w:rPr>
          <w:color w:val="000000" w:themeColor="text1"/>
          <w:sz w:val="22"/>
          <w:szCs w:val="22"/>
          <w:vertAlign w:val="subscript"/>
        </w:rPr>
        <w:t>2</w:t>
      </w:r>
      <w:r w:rsidRPr="00635C64">
        <w:rPr>
          <w:color w:val="000000" w:themeColor="text1"/>
          <w:sz w:val="22"/>
          <w:szCs w:val="22"/>
          <w:lang w:val="en-US"/>
        </w:rPr>
        <w:t>SO</w:t>
      </w:r>
      <w:r w:rsidRPr="00635C64">
        <w:rPr>
          <w:color w:val="000000" w:themeColor="text1"/>
          <w:sz w:val="22"/>
          <w:szCs w:val="22"/>
          <w:vertAlign w:val="subscript"/>
        </w:rPr>
        <w:t>4</w:t>
      </w:r>
      <w:r w:rsidRPr="00635C64">
        <w:rPr>
          <w:color w:val="000000" w:themeColor="text1"/>
          <w:sz w:val="22"/>
          <w:szCs w:val="22"/>
        </w:rPr>
        <w:t>·</w:t>
      </w:r>
      <w:r w:rsidRPr="00635C64">
        <w:rPr>
          <w:color w:val="000000" w:themeColor="text1"/>
          <w:sz w:val="22"/>
          <w:szCs w:val="22"/>
          <w:lang w:val="en-US"/>
        </w:rPr>
        <w:t>H</w:t>
      </w:r>
      <w:r w:rsidRPr="00635C64">
        <w:rPr>
          <w:color w:val="000000" w:themeColor="text1"/>
          <w:sz w:val="22"/>
          <w:szCs w:val="22"/>
          <w:vertAlign w:val="subscript"/>
        </w:rPr>
        <w:t>2</w:t>
      </w:r>
      <w:r w:rsidRPr="00635C64">
        <w:rPr>
          <w:color w:val="000000" w:themeColor="text1"/>
          <w:sz w:val="22"/>
          <w:szCs w:val="22"/>
        </w:rPr>
        <w:t xml:space="preserve">О, сегнетовой соли, </w:t>
      </w:r>
      <w:proofErr w:type="spellStart"/>
      <w:r w:rsidRPr="00635C64">
        <w:rPr>
          <w:color w:val="000000" w:themeColor="text1"/>
          <w:sz w:val="22"/>
          <w:szCs w:val="22"/>
        </w:rPr>
        <w:t>дигидрофосфата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а</w:t>
      </w:r>
      <w:r w:rsidRPr="00635C64">
        <w:rPr>
          <w:color w:val="000000" w:themeColor="text1"/>
          <w:sz w:val="22"/>
          <w:szCs w:val="22"/>
        </w:rPr>
        <w:t>м</w:t>
      </w:r>
      <w:r w:rsidRPr="00635C64">
        <w:rPr>
          <w:color w:val="000000" w:themeColor="text1"/>
          <w:sz w:val="22"/>
          <w:szCs w:val="22"/>
        </w:rPr>
        <w:t xml:space="preserve">мония, а также </w:t>
      </w:r>
      <w:proofErr w:type="spellStart"/>
      <w:r w:rsidRPr="00635C64">
        <w:rPr>
          <w:color w:val="000000" w:themeColor="text1"/>
          <w:sz w:val="22"/>
          <w:szCs w:val="22"/>
        </w:rPr>
        <w:t>ниобат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color w:val="000000" w:themeColor="text1"/>
          <w:sz w:val="22"/>
          <w:szCs w:val="22"/>
        </w:rPr>
        <w:t>танталат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лития, которые превосходят кварц по до</w:t>
      </w:r>
      <w:r w:rsidRPr="00635C64">
        <w:rPr>
          <w:color w:val="000000" w:themeColor="text1"/>
          <w:sz w:val="22"/>
          <w:szCs w:val="22"/>
        </w:rPr>
        <w:t>б</w:t>
      </w:r>
      <w:r w:rsidRPr="00635C64">
        <w:rPr>
          <w:color w:val="000000" w:themeColor="text1"/>
          <w:sz w:val="22"/>
          <w:szCs w:val="22"/>
        </w:rPr>
        <w:t>ротности в диапазоне высоких частот и СВЧ.</w:t>
      </w:r>
      <w:proofErr w:type="gramEnd"/>
      <w:r w:rsidRPr="00635C64">
        <w:rPr>
          <w:color w:val="000000" w:themeColor="text1"/>
          <w:sz w:val="22"/>
          <w:szCs w:val="22"/>
        </w:rPr>
        <w:t xml:space="preserve"> Для придания пьезоэлектрических свойств сегнетоэлектрические кристаллы </w:t>
      </w:r>
      <w:proofErr w:type="spellStart"/>
      <w:r w:rsidRPr="00635C64">
        <w:rPr>
          <w:color w:val="000000" w:themeColor="text1"/>
          <w:sz w:val="22"/>
          <w:szCs w:val="22"/>
          <w:lang w:val="en-US"/>
        </w:rPr>
        <w:t>LiNbO</w:t>
      </w:r>
      <w:proofErr w:type="spellEnd"/>
      <w:r w:rsidRPr="00635C64">
        <w:rPr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color w:val="000000" w:themeColor="text1"/>
          <w:sz w:val="22"/>
          <w:szCs w:val="22"/>
          <w:lang w:val="en-US"/>
        </w:rPr>
        <w:t>LiTaO</w:t>
      </w:r>
      <w:proofErr w:type="spellEnd"/>
      <w:r w:rsidRPr="00635C64">
        <w:rPr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 переводят в </w:t>
      </w:r>
      <w:proofErr w:type="spellStart"/>
      <w:r w:rsidRPr="00635C64">
        <w:rPr>
          <w:color w:val="000000" w:themeColor="text1"/>
          <w:sz w:val="22"/>
          <w:szCs w:val="22"/>
        </w:rPr>
        <w:t>монодоменное</w:t>
      </w:r>
      <w:proofErr w:type="spellEnd"/>
      <w:r w:rsidRPr="00635C64">
        <w:rPr>
          <w:color w:val="000000" w:themeColor="text1"/>
          <w:sz w:val="22"/>
          <w:szCs w:val="22"/>
        </w:rPr>
        <w:t xml:space="preserve"> состояние путём отжига в сильном эле</w:t>
      </w:r>
      <w:r w:rsidRPr="00635C64">
        <w:rPr>
          <w:color w:val="000000" w:themeColor="text1"/>
          <w:sz w:val="22"/>
          <w:szCs w:val="22"/>
        </w:rPr>
        <w:t>к</w:t>
      </w:r>
      <w:r w:rsidRPr="00635C64">
        <w:rPr>
          <w:color w:val="000000" w:themeColor="text1"/>
          <w:sz w:val="22"/>
          <w:szCs w:val="22"/>
        </w:rPr>
        <w:t>трическом поле при температуре несколько ниже точки Кюри.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Наиболее широкое применение в качестве пьезоэлектрического матер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 xml:space="preserve">ала находит </w:t>
      </w:r>
      <w:proofErr w:type="gramStart"/>
      <w:r w:rsidRPr="00635C64">
        <w:rPr>
          <w:color w:val="000000" w:themeColor="text1"/>
          <w:sz w:val="22"/>
          <w:szCs w:val="22"/>
        </w:rPr>
        <w:t>сегнетоэлектрическая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bCs w:val="0"/>
          <w:i/>
          <w:iCs/>
          <w:color w:val="000000" w:themeColor="text1"/>
          <w:sz w:val="22"/>
          <w:szCs w:val="22"/>
        </w:rPr>
        <w:t>пьезокерамика</w:t>
      </w:r>
      <w:proofErr w:type="spellEnd"/>
      <w:r w:rsidRPr="00635C64">
        <w:rPr>
          <w:bCs w:val="0"/>
          <w:i/>
          <w:iCs/>
          <w:color w:val="000000" w:themeColor="text1"/>
          <w:sz w:val="22"/>
          <w:szCs w:val="22"/>
        </w:rPr>
        <w:t>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В обычном состоянии </w:t>
      </w:r>
      <w:proofErr w:type="spellStart"/>
      <w:r w:rsidRPr="00635C64">
        <w:rPr>
          <w:color w:val="000000" w:themeColor="text1"/>
          <w:sz w:val="22"/>
          <w:szCs w:val="22"/>
        </w:rPr>
        <w:t>сегнетокерамика</w:t>
      </w:r>
      <w:proofErr w:type="spellEnd"/>
      <w:r w:rsidRPr="00635C64">
        <w:rPr>
          <w:color w:val="000000" w:themeColor="text1"/>
          <w:sz w:val="22"/>
          <w:szCs w:val="22"/>
        </w:rPr>
        <w:t xml:space="preserve"> не проявляет </w:t>
      </w:r>
      <w:proofErr w:type="spellStart"/>
      <w:r w:rsidRPr="00635C64">
        <w:rPr>
          <w:color w:val="000000" w:themeColor="text1"/>
          <w:sz w:val="22"/>
          <w:szCs w:val="22"/>
        </w:rPr>
        <w:t>пьезоактивности</w:t>
      </w:r>
      <w:proofErr w:type="spellEnd"/>
      <w:r w:rsidRPr="00635C64">
        <w:rPr>
          <w:color w:val="000000" w:themeColor="text1"/>
          <w:sz w:val="22"/>
          <w:szCs w:val="22"/>
        </w:rPr>
        <w:t>, поскольку является изотропной средой вследствие хаотического распол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жения отдельных кристаллических зёрен и деления их на домены с разли</w:t>
      </w:r>
      <w:r w:rsidRPr="00635C64">
        <w:rPr>
          <w:color w:val="000000" w:themeColor="text1"/>
          <w:sz w:val="22"/>
          <w:szCs w:val="22"/>
        </w:rPr>
        <w:t>ч</w:t>
      </w:r>
      <w:r w:rsidRPr="00635C64">
        <w:rPr>
          <w:color w:val="000000" w:themeColor="text1"/>
          <w:sz w:val="22"/>
          <w:szCs w:val="22"/>
        </w:rPr>
        <w:t xml:space="preserve">ным направлением спонтанной </w:t>
      </w:r>
      <w:proofErr w:type="spellStart"/>
      <w:r w:rsidRPr="00635C64">
        <w:rPr>
          <w:color w:val="000000" w:themeColor="text1"/>
          <w:sz w:val="22"/>
          <w:szCs w:val="22"/>
        </w:rPr>
        <w:t>поляризованности</w:t>
      </w:r>
      <w:proofErr w:type="spellEnd"/>
      <w:r w:rsidRPr="00635C64">
        <w:rPr>
          <w:color w:val="000000" w:themeColor="text1"/>
          <w:sz w:val="22"/>
          <w:szCs w:val="22"/>
        </w:rPr>
        <w:t>. Однако</w:t>
      </w:r>
      <w:proofErr w:type="gramStart"/>
      <w:r w:rsidRPr="00635C64">
        <w:rPr>
          <w:color w:val="000000" w:themeColor="text1"/>
          <w:sz w:val="22"/>
          <w:szCs w:val="22"/>
        </w:rPr>
        <w:t>,</w:t>
      </w:r>
      <w:proofErr w:type="gramEnd"/>
      <w:r w:rsidRPr="00635C64">
        <w:rPr>
          <w:color w:val="000000" w:themeColor="text1"/>
          <w:sz w:val="22"/>
          <w:szCs w:val="22"/>
        </w:rPr>
        <w:t xml:space="preserve"> если подвер</w:t>
      </w:r>
      <w:r w:rsidRPr="00635C64">
        <w:rPr>
          <w:color w:val="000000" w:themeColor="text1"/>
          <w:sz w:val="22"/>
          <w:szCs w:val="22"/>
        </w:rPr>
        <w:t>г</w:t>
      </w:r>
      <w:r w:rsidRPr="00635C64">
        <w:rPr>
          <w:color w:val="000000" w:themeColor="text1"/>
          <w:sz w:val="22"/>
          <w:szCs w:val="22"/>
        </w:rPr>
        <w:t xml:space="preserve">нуть </w:t>
      </w:r>
      <w:proofErr w:type="spellStart"/>
      <w:r w:rsidRPr="00635C64">
        <w:rPr>
          <w:color w:val="000000" w:themeColor="text1"/>
          <w:sz w:val="22"/>
          <w:szCs w:val="22"/>
        </w:rPr>
        <w:t>сегнетокерамику</w:t>
      </w:r>
      <w:proofErr w:type="spellEnd"/>
      <w:r w:rsidRPr="00635C64">
        <w:rPr>
          <w:color w:val="000000" w:themeColor="text1"/>
          <w:sz w:val="22"/>
          <w:szCs w:val="22"/>
        </w:rPr>
        <w:t xml:space="preserve"> воздействию сильного электрического поля, то </w:t>
      </w:r>
      <w:proofErr w:type="spellStart"/>
      <w:r w:rsidRPr="00635C64">
        <w:rPr>
          <w:color w:val="000000" w:themeColor="text1"/>
          <w:sz w:val="22"/>
          <w:szCs w:val="22"/>
        </w:rPr>
        <w:t>поляризованность</w:t>
      </w:r>
      <w:proofErr w:type="spellEnd"/>
      <w:r w:rsidRPr="00635C64">
        <w:rPr>
          <w:color w:val="000000" w:themeColor="text1"/>
          <w:sz w:val="22"/>
          <w:szCs w:val="22"/>
        </w:rPr>
        <w:t xml:space="preserve"> доменов получит преимущественную ориентацию в о</w:t>
      </w:r>
      <w:r w:rsidRPr="00635C64">
        <w:rPr>
          <w:color w:val="000000" w:themeColor="text1"/>
          <w:sz w:val="22"/>
          <w:szCs w:val="22"/>
        </w:rPr>
        <w:t>д</w:t>
      </w:r>
      <w:r w:rsidRPr="00635C64">
        <w:rPr>
          <w:color w:val="000000" w:themeColor="text1"/>
          <w:sz w:val="22"/>
          <w:szCs w:val="22"/>
        </w:rPr>
        <w:t xml:space="preserve">ном направлении. После снятия поля сохраняется </w:t>
      </w:r>
      <w:proofErr w:type="gramStart"/>
      <w:r w:rsidRPr="00635C64">
        <w:rPr>
          <w:color w:val="000000" w:themeColor="text1"/>
          <w:sz w:val="22"/>
          <w:szCs w:val="22"/>
        </w:rPr>
        <w:t>устойчивая</w:t>
      </w:r>
      <w:proofErr w:type="gramEnd"/>
      <w:r w:rsidRPr="00635C64">
        <w:rPr>
          <w:color w:val="000000" w:themeColor="text1"/>
          <w:sz w:val="22"/>
          <w:szCs w:val="22"/>
        </w:rPr>
        <w:t xml:space="preserve"> остаточная </w:t>
      </w:r>
      <w:proofErr w:type="spellStart"/>
      <w:r w:rsidRPr="00635C64">
        <w:rPr>
          <w:color w:val="000000" w:themeColor="text1"/>
          <w:sz w:val="22"/>
          <w:szCs w:val="22"/>
        </w:rPr>
        <w:t>поляризованность</w:t>
      </w:r>
      <w:proofErr w:type="spellEnd"/>
      <w:r w:rsidRPr="00635C64">
        <w:rPr>
          <w:color w:val="000000" w:themeColor="text1"/>
          <w:sz w:val="22"/>
          <w:szCs w:val="22"/>
        </w:rPr>
        <w:t>, материал становится текстурованным.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По своим свойствам поляризованный сегнетокерамический образец близок к однодоменному кристаллу и обладает </w:t>
      </w:r>
      <w:proofErr w:type="gramStart"/>
      <w:r w:rsidRPr="00635C64">
        <w:rPr>
          <w:color w:val="000000" w:themeColor="text1"/>
          <w:sz w:val="22"/>
          <w:szCs w:val="22"/>
        </w:rPr>
        <w:t>высокой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color w:val="000000" w:themeColor="text1"/>
          <w:sz w:val="22"/>
          <w:szCs w:val="22"/>
        </w:rPr>
        <w:t>пьезоактивностью</w:t>
      </w:r>
      <w:proofErr w:type="spellEnd"/>
      <w:r w:rsidRPr="00635C64">
        <w:rPr>
          <w:color w:val="000000" w:themeColor="text1"/>
          <w:sz w:val="22"/>
          <w:szCs w:val="22"/>
        </w:rPr>
        <w:t>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Основным материалом для изготовления пьезокерамических элементов являются твёрдые растворы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PbZrO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iCs/>
          <w:color w:val="000000" w:themeColor="text1"/>
          <w:sz w:val="22"/>
          <w:szCs w:val="22"/>
        </w:rPr>
        <w:t>+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PbTiO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 (</w:t>
      </w:r>
      <w:proofErr w:type="spellStart"/>
      <w:r w:rsidRPr="00635C64">
        <w:rPr>
          <w:color w:val="000000" w:themeColor="text1"/>
          <w:sz w:val="22"/>
          <w:szCs w:val="22"/>
        </w:rPr>
        <w:t>цирконат-титанат</w:t>
      </w:r>
      <w:proofErr w:type="spellEnd"/>
      <w:r w:rsidRPr="00635C64">
        <w:rPr>
          <w:color w:val="000000" w:themeColor="text1"/>
          <w:sz w:val="22"/>
          <w:szCs w:val="22"/>
        </w:rPr>
        <w:t xml:space="preserve"> свинца или сокращенно ЦТС). Эта керамика широко используется для создания мо</w:t>
      </w:r>
      <w:r w:rsidRPr="00635C64">
        <w:rPr>
          <w:color w:val="000000" w:themeColor="text1"/>
          <w:sz w:val="22"/>
          <w:szCs w:val="22"/>
        </w:rPr>
        <w:t>щ</w:t>
      </w:r>
      <w:r w:rsidRPr="00635C64">
        <w:rPr>
          <w:color w:val="000000" w:themeColor="text1"/>
          <w:sz w:val="22"/>
          <w:szCs w:val="22"/>
        </w:rPr>
        <w:t>ных ультразвуковых излучателей в широком диапазоне частот для целей гидроакустики, дефектоскопии, механической обработки материалов.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Такие ультразвуковые генераторы применяются также в химической промышленности для ускорения различных процессов </w:t>
      </w:r>
      <w:r w:rsidRPr="00635C64">
        <w:rPr>
          <w:color w:val="000000" w:themeColor="text1"/>
          <w:sz w:val="22"/>
          <w:szCs w:val="22"/>
        </w:rPr>
        <w:lastRenderedPageBreak/>
        <w:t>(</w:t>
      </w:r>
      <w:proofErr w:type="spellStart"/>
      <w:r w:rsidRPr="00635C64">
        <w:rPr>
          <w:color w:val="000000" w:themeColor="text1"/>
          <w:sz w:val="22"/>
          <w:szCs w:val="22"/>
        </w:rPr>
        <w:t>эмульсификаторы</w:t>
      </w:r>
      <w:proofErr w:type="spellEnd"/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полимеризаторы</w:t>
      </w:r>
      <w:proofErr w:type="spellEnd"/>
      <w:r w:rsidRPr="00635C64">
        <w:rPr>
          <w:color w:val="000000" w:themeColor="text1"/>
          <w:sz w:val="22"/>
          <w:szCs w:val="22"/>
        </w:rPr>
        <w:t>, стерилизаторы и т. п.) и в полупроводниковой технологии для эффективной отмывки и обезжиривания полупроводниковых пластин с помощью ультразвуковой ванны.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Из </w:t>
      </w:r>
      <w:proofErr w:type="spellStart"/>
      <w:r w:rsidRPr="00635C64">
        <w:rPr>
          <w:color w:val="000000" w:themeColor="text1"/>
          <w:sz w:val="22"/>
          <w:szCs w:val="22"/>
        </w:rPr>
        <w:t>пьезокерамики</w:t>
      </w:r>
      <w:proofErr w:type="spellEnd"/>
      <w:r w:rsidRPr="00635C64">
        <w:rPr>
          <w:color w:val="000000" w:themeColor="text1"/>
          <w:sz w:val="22"/>
          <w:szCs w:val="22"/>
        </w:rPr>
        <w:t xml:space="preserve"> делают малогабаритные микрофоны, телефоны, громкоговорители (высокочастотные), детонаторы (для оружия), различные устройства </w:t>
      </w:r>
      <w:proofErr w:type="spellStart"/>
      <w:proofErr w:type="gramStart"/>
      <w:r w:rsidRPr="00635C64">
        <w:rPr>
          <w:color w:val="000000" w:themeColor="text1"/>
          <w:sz w:val="22"/>
          <w:szCs w:val="22"/>
        </w:rPr>
        <w:t>поджига</w:t>
      </w:r>
      <w:proofErr w:type="spellEnd"/>
      <w:r w:rsidRPr="00635C64">
        <w:rPr>
          <w:color w:val="000000" w:themeColor="text1"/>
          <w:sz w:val="22"/>
          <w:szCs w:val="22"/>
        </w:rPr>
        <w:t xml:space="preserve"> в</w:t>
      </w:r>
      <w:proofErr w:type="gramEnd"/>
      <w:r w:rsidRPr="00635C64">
        <w:rPr>
          <w:color w:val="000000" w:themeColor="text1"/>
          <w:sz w:val="22"/>
          <w:szCs w:val="22"/>
        </w:rPr>
        <w:t xml:space="preserve"> газовых системах. Пьезокерамические элементы можно использовать в качестве датчиков давлений, деформаций, ускорений и вибраций. </w:t>
      </w:r>
      <w:proofErr w:type="gramStart"/>
      <w:r w:rsidRPr="00635C64">
        <w:rPr>
          <w:color w:val="000000" w:themeColor="text1"/>
          <w:sz w:val="22"/>
          <w:szCs w:val="22"/>
        </w:rPr>
        <w:t>Двойное преобразование энергии (электрической в механич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 xml:space="preserve">скую и наоборот) положено в основу работы </w:t>
      </w:r>
      <w:proofErr w:type="spellStart"/>
      <w:r w:rsidRPr="00635C64">
        <w:rPr>
          <w:color w:val="000000" w:themeColor="text1"/>
          <w:sz w:val="22"/>
          <w:szCs w:val="22"/>
        </w:rPr>
        <w:t>пьезорезонансных</w:t>
      </w:r>
      <w:proofErr w:type="spellEnd"/>
      <w:r w:rsidRPr="00635C64">
        <w:rPr>
          <w:color w:val="000000" w:themeColor="text1"/>
          <w:sz w:val="22"/>
          <w:szCs w:val="22"/>
        </w:rPr>
        <w:t xml:space="preserve"> фильтров, линий задержки и </w:t>
      </w:r>
      <w:proofErr w:type="spellStart"/>
      <w:r w:rsidRPr="00635C64">
        <w:rPr>
          <w:color w:val="000000" w:themeColor="text1"/>
          <w:sz w:val="22"/>
          <w:szCs w:val="22"/>
        </w:rPr>
        <w:t>пьезотрансформаторов</w:t>
      </w:r>
      <w:proofErr w:type="spellEnd"/>
      <w:r w:rsidRPr="00635C64">
        <w:rPr>
          <w:color w:val="000000" w:themeColor="text1"/>
          <w:sz w:val="22"/>
          <w:szCs w:val="22"/>
        </w:rPr>
        <w:t>.</w:t>
      </w:r>
      <w:proofErr w:type="gramEnd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635C64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98DC14" wp14:editId="143FC99A">
                <wp:simplePos x="0" y="0"/>
                <wp:positionH relativeFrom="column">
                  <wp:posOffset>29210</wp:posOffset>
                </wp:positionH>
                <wp:positionV relativeFrom="paragraph">
                  <wp:posOffset>341630</wp:posOffset>
                </wp:positionV>
                <wp:extent cx="1828165" cy="1266825"/>
                <wp:effectExtent l="0" t="0" r="635" b="9525"/>
                <wp:wrapSquare wrapText="bothSides"/>
                <wp:docPr id="1219" name="Группа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165" cy="1266825"/>
                          <a:chOff x="1135" y="1078"/>
                          <a:chExt cx="2879" cy="1995"/>
                        </a:xfrm>
                      </wpg:grpSpPr>
                      <wpg:grpSp>
                        <wpg:cNvPr id="1220" name="Group 467"/>
                        <wpg:cNvGrpSpPr>
                          <a:grpSpLocks/>
                        </wpg:cNvGrpSpPr>
                        <wpg:grpSpPr bwMode="auto">
                          <a:xfrm>
                            <a:off x="1135" y="1078"/>
                            <a:ext cx="2879" cy="969"/>
                            <a:chOff x="1135" y="1078"/>
                            <a:chExt cx="2879" cy="969"/>
                          </a:xfrm>
                        </wpg:grpSpPr>
                        <wps:wsp>
                          <wps:cNvPr id="1221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7" y="1819"/>
                              <a:ext cx="1710" cy="1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2" name="Line 469"/>
                          <wps:cNvCnPr/>
                          <wps:spPr bwMode="auto">
                            <a:xfrm flipV="1">
                              <a:off x="1477" y="1534"/>
                              <a:ext cx="285" cy="28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3" name="Line 470"/>
                          <wps:cNvCnPr/>
                          <wps:spPr bwMode="auto">
                            <a:xfrm>
                              <a:off x="1762" y="1534"/>
                              <a:ext cx="171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4" name="Line 471"/>
                          <wps:cNvCnPr/>
                          <wps:spPr bwMode="auto">
                            <a:xfrm flipV="1">
                              <a:off x="3187" y="1534"/>
                              <a:ext cx="285" cy="28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5" name="Line 472"/>
                          <wps:cNvCnPr/>
                          <wps:spPr bwMode="auto">
                            <a:xfrm flipV="1">
                              <a:off x="3187" y="1705"/>
                              <a:ext cx="285" cy="28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6" name="Line 473"/>
                          <wps:cNvCnPr/>
                          <wps:spPr bwMode="auto">
                            <a:xfrm flipV="1">
                              <a:off x="3472" y="1534"/>
                              <a:ext cx="0" cy="17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7" name="Line 474"/>
                          <wps:cNvCnPr/>
                          <wps:spPr bwMode="auto">
                            <a:xfrm flipV="1">
                              <a:off x="1762" y="1249"/>
                              <a:ext cx="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8" name="Line 475"/>
                          <wps:cNvCnPr/>
                          <wps:spPr bwMode="auto">
                            <a:xfrm flipV="1">
                              <a:off x="3472" y="1249"/>
                              <a:ext cx="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9" name="Line 476"/>
                          <wps:cNvCnPr/>
                          <wps:spPr bwMode="auto">
                            <a:xfrm>
                              <a:off x="1762" y="1306"/>
                              <a:ext cx="17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sm" len="sm"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0" name="Line 477"/>
                          <wps:cNvCnPr/>
                          <wps:spPr bwMode="auto">
                            <a:xfrm flipV="1">
                              <a:off x="2047" y="1534"/>
                              <a:ext cx="285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1" name="Line 478"/>
                          <wps:cNvCnPr/>
                          <wps:spPr bwMode="auto">
                            <a:xfrm flipV="1">
                              <a:off x="1933" y="1420"/>
                              <a:ext cx="0" cy="22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2" name="Line 479"/>
                          <wps:cNvCnPr/>
                          <wps:spPr bwMode="auto">
                            <a:xfrm flipH="1">
                              <a:off x="1249" y="1420"/>
                              <a:ext cx="68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3" name="Line 480"/>
                          <wps:cNvCnPr/>
                          <wps:spPr bwMode="auto">
                            <a:xfrm>
                              <a:off x="1933" y="1990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4" name="Line 481"/>
                          <wps:cNvCnPr/>
                          <wps:spPr bwMode="auto">
                            <a:xfrm flipH="1">
                              <a:off x="1249" y="2047"/>
                              <a:ext cx="68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5" name="Line 482"/>
                          <wps:cNvCnPr/>
                          <wps:spPr bwMode="auto">
                            <a:xfrm>
                              <a:off x="1249" y="1420"/>
                              <a:ext cx="0" cy="11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6" name="Line 483"/>
                          <wps:cNvCnPr/>
                          <wps:spPr bwMode="auto">
                            <a:xfrm flipV="1">
                              <a:off x="1249" y="1762"/>
                              <a:ext cx="0" cy="28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7" name="Line 484"/>
                          <wps:cNvCnPr/>
                          <wps:spPr bwMode="auto">
                            <a:xfrm>
                              <a:off x="1933" y="2047"/>
                              <a:ext cx="159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8" name="Line 485"/>
                          <wps:cNvCnPr/>
                          <wps:spPr bwMode="auto">
                            <a:xfrm flipV="1">
                              <a:off x="3358" y="1762"/>
                              <a:ext cx="17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9" name="Line 486"/>
                          <wps:cNvCnPr/>
                          <wps:spPr bwMode="auto">
                            <a:xfrm>
                              <a:off x="3472" y="1705"/>
                              <a:ext cx="2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0" name="Line 487"/>
                          <wps:cNvCnPr/>
                          <wps:spPr bwMode="auto">
                            <a:xfrm>
                              <a:off x="3472" y="1534"/>
                              <a:ext cx="2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1" name="Line 488"/>
                          <wps:cNvCnPr/>
                          <wps:spPr bwMode="auto">
                            <a:xfrm flipV="1">
                              <a:off x="3700" y="1534"/>
                              <a:ext cx="0" cy="1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2" name="Line 489"/>
                          <wps:cNvCnPr/>
                          <wps:spPr bwMode="auto">
                            <a:xfrm flipV="1">
                              <a:off x="3700" y="1420"/>
                              <a:ext cx="0" cy="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3" name="Line 490"/>
                          <wps:cNvCnPr/>
                          <wps:spPr bwMode="auto">
                            <a:xfrm>
                              <a:off x="3700" y="1705"/>
                              <a:ext cx="0" cy="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4" name="Text Box 4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0" y="1078"/>
                              <a:ext cx="171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5C64" w:rsidRDefault="00635C64" w:rsidP="00635C64">
                                <w:pPr>
                                  <w:rPr>
                                    <w:i/>
                                    <w:iCs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l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245" name="Text Box 4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5" y="1534"/>
                              <a:ext cx="399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5C64" w:rsidRPr="00D342E9" w:rsidRDefault="00635C64" w:rsidP="00635C64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U</w:t>
                                </w:r>
                                <w:proofErr w:type="spellStart"/>
                                <w:r>
                                  <w:rPr>
                                    <w:vertAlign w:val="subscript"/>
                                  </w:rPr>
                                  <w:t>вх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246" name="Text Box 4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7" y="1477"/>
                              <a:ext cx="257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5C64" w:rsidRDefault="00635C64" w:rsidP="00635C64">
                                <w:pPr>
                                  <w:ind w:left="0" w:firstLine="0"/>
                                  <w:rPr>
                                    <w:i/>
                                    <w:iCs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h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247" name="Text Box 4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8" y="1762"/>
                              <a:ext cx="513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5C64" w:rsidRPr="00D342E9" w:rsidRDefault="00635C64" w:rsidP="00635C64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U</w:t>
                                </w:r>
                                <w:proofErr w:type="spellStart"/>
                                <w:r>
                                  <w:rPr>
                                    <w:vertAlign w:val="subscript"/>
                                  </w:rPr>
                                  <w:t>вых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1248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2218"/>
                            <a:ext cx="2793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C64" w:rsidRPr="00B830F4" w:rsidRDefault="00635C64" w:rsidP="00635C64">
                              <w:pPr>
                                <w:pStyle w:val="a3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830F4">
                                <w:rPr>
                                  <w:sz w:val="20"/>
                                  <w:szCs w:val="20"/>
                                </w:rPr>
                                <w:t xml:space="preserve">Рисунок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B830F4">
                                <w:rPr>
                                  <w:sz w:val="20"/>
                                  <w:szCs w:val="20"/>
                                </w:rPr>
                                <w:t>.3 – Схема высоко</w:t>
                              </w:r>
                              <w:r w:rsidRPr="00B830F4">
                                <w:rPr>
                                  <w:sz w:val="20"/>
                                  <w:szCs w:val="20"/>
                                </w:rPr>
                                <w:softHyphen/>
                                <w:t>вольтного пьезоэлектрического трансформатора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19" o:spid="_x0000_s1056" style="position:absolute;left:0;text-align:left;margin-left:2.3pt;margin-top:26.9pt;width:143.95pt;height:99.75pt;z-index:251661312" coordorigin="1135,1078" coordsize="2879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">
                <v:group id="Group 467" o:spid="_x0000_s1057" style="position:absolute;left:1135;top:1078;width:2879;height:969" coordorigin="1135,1078" coordsize="2879,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61vixgAAAN0A&#10;AAAPAAAAAAAAAAAAAAAAAKoCAABkcnMvZG93bnJldi54bWxQSwUGAAAAAAQABAD6AAAAnQMAAAAA&#10;">
                  <v:rect id="Rectangle 468" o:spid="_x0000_s1058" style="position:absolute;left:1477;top:1819;width:1710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nOksYA&#10;AADdAAAADwAAAGRycy9kb3ducmV2LnhtbERP32vCMBB+F/Y/hBvsRWZqH7quM8o2GAobgk6UvR3N&#10;LS02l5JErf/9Mhjs7T6+nzdbDLYTZ/KhdaxgOslAENdOt2wU7D7f7ksQISJr7ByTgisFWMxvRjOs&#10;tLvwhs7baEQK4VChgibGvpIy1A1ZDBPXEyfu23mLMUFvpPZ4SeG2k3mWFdJiy6mhwZ5eG6qP25NV&#10;8HLcb9YPpnz3ffH4sRx/HYrBHJS6ux2en0BEGuK/+M+90ml+nk/h95t0gp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nOksYAAADdAAAADwAAAAAAAAAAAAAAAACYAgAAZHJz&#10;L2Rvd25yZXYueG1sUEsFBgAAAAAEAAQA9QAAAIsDAAAAAA==&#10;" strokeweight="1pt"/>
                  <v:line id="Line 469" o:spid="_x0000_s1059" style="position:absolute;flip:y;visibility:visible;mso-wrap-style:square" from="1477,1534" to="1762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nmscAAADdAAAADwAAAGRycy9kb3ducmV2LnhtbESPS4vCQBCE7wv+h6EFL8s6MQfRrBMR&#10;QRDBgw9Qb02mN4/N9ITMaOK/d4SFvXVT1fVVL5a9qcWDWldaVjAZRyCIM6tLzhWcT5uvGQjnkTXW&#10;lknBkxws08HHAhNtOz7Q4+hzEULYJaig8L5JpHRZQQbd2DbEQfuxrUEf1jaXusUuhJtaxlE0lQZL&#10;DoQCG1oXlP0e7yZAqnV+21eUXeaXZtdNJ5/d9XpXajTsV98gPPX+3/x3vdWhfhzH8P4mjCDT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GCeaxwAAAN0AAAAPAAAAAAAA&#10;AAAAAAAAAKECAABkcnMvZG93bnJldi54bWxQSwUGAAAAAAQABAD5AAAAlQMAAAAA&#10;" strokeweight="1pt"/>
                  <v:line id="Line 470" o:spid="_x0000_s1060" style="position:absolute;visibility:visible;mso-wrap-style:square" from="1762,1534" to="3472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/61MMAAADdAAAADwAAAGRycy9kb3ducmV2LnhtbERPzWoCMRC+C75DGMGbZl2htFujFK2g&#10;9FC6+gDjZrrZupksSarbPn1TELzNx/c7i1VvW3EhHxrHCmbTDARx5XTDtYLjYTt5BBEissbWMSn4&#10;oQCr5XCwwEK7K3/QpYy1SCEcClRgYuwKKUNlyGKYuo44cZ/OW4wJ+lpqj9cUbluZZ9mDtNhwajDY&#10;0dpQdS6/rYK9P72dZ7+1kSfe+9f2ffMU7JdS41H/8gwiUh/v4pt7p9P8PJ/D/zfpB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/+tTDAAAA3QAAAA8AAAAAAAAAAAAA&#10;AAAAoQIAAGRycy9kb3ducmV2LnhtbFBLBQYAAAAABAAEAPkAAACRAwAAAAA=&#10;" strokeweight="1pt"/>
                  <v:line id="Line 471" o:spid="_x0000_s1061" style="position:absolute;flip:y;visibility:visible;mso-wrap-style:square" from="3187,1534" to="3472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0adcYAAADdAAAADwAAAGRycy9kb3ducmV2LnhtbESPT4vCMBDF74LfIYzgZdHUIqLVKCIs&#10;LMIe/APqbWjGttpMShNt99sbYcHbDO/N+71ZrFpTiifVrrCsYDSMQBCnVhecKTgevgdTEM4jaywt&#10;k4I/crBadjsLTLRteEfPvc9ECGGXoILc+yqR0qU5GXRDWxEH7Wprgz6sdSZ1jU0IN6WMo2giDRYc&#10;CDlWtMkpve8fJkBum+zye6P0NDtV22Yy+mrO54dS/V67noPw1PqP+f/6R4f6cTyG9zdhBL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9GnXGAAAA3QAAAA8AAAAAAAAA&#10;AAAAAAAAoQIAAGRycy9kb3ducmV2LnhtbFBLBQYAAAAABAAEAPkAAACUAwAAAAA=&#10;" strokeweight="1pt"/>
                  <v:line id="Line 472" o:spid="_x0000_s1062" style="position:absolute;flip:y;visibility:visible;mso-wrap-style:square" from="3187,1705" to="3472,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G/7sYAAADdAAAADwAAAGRycy9kb3ducmV2LnhtbESPT4vCMBDF74LfIYzgZdHUgqLVKCIs&#10;LMIe/APqbWjGttpMShNt99sbYcHbDO/N+71ZrFpTiifVrrCsYDSMQBCnVhecKTgevgdTEM4jaywt&#10;k4I/crBadjsLTLRteEfPvc9ECGGXoILc+yqR0qU5GXRDWxEH7Wprgz6sdSZ1jU0IN6WMo2giDRYc&#10;CDlWtMkpve8fJkBum+zye6P0NDtV22Yy+mrO54dS/V67noPw1PqP+f/6R4f6cTyG9zdhBLl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xv+7GAAAA3QAAAA8AAAAAAAAA&#10;AAAAAAAAoQIAAGRycy9kb3ducmV2LnhtbFBLBQYAAAAABAAEAPkAAACUAwAAAAA=&#10;" strokeweight="1pt"/>
                  <v:line id="Line 473" o:spid="_x0000_s1063" style="position:absolute;flip:y;visibility:visible;mso-wrap-style:square" from="3472,1534" to="3472,1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MhmcgAAADdAAAADwAAAGRycy9kb3ducmV2LnhtbESPzWrDMBCE74G+g9hCL6GR7YNJ3Sih&#10;GAoh0EOTgNPbYm1sJ9bKWPJP374qFHrbZWbnm93sZtOKkXrXWFYQryIQxKXVDVcKzqf35zUI55E1&#10;tpZJwTc52G0fFhvMtJ34k8ajr0QIYZehgtr7LpPSlTUZdCvbEQftanuDPqx9JXWPUwg3rUyiKJUG&#10;Gw6EGjvKayrvx8EEyC2vvj5uVBYvRXeY0ng5XS6DUk+P89srCE+z/zf/Xe91qJ8kKfx+E0aQ2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yMhmcgAAADdAAAADwAAAAAA&#10;AAAAAAAAAAChAgAAZHJzL2Rvd25yZXYueG1sUEsFBgAAAAAEAAQA+QAAAJYDAAAAAA==&#10;" strokeweight="1pt"/>
                  <v:line id="Line 474" o:spid="_x0000_s1064" style="position:absolute;flip:y;visibility:visible;mso-wrap-style:square" from="1762,1249" to="1762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1TkcUAAADdAAAADwAAAGRycy9kb3ducmV2LnhtbERPTWsCMRC9F/ofwgi9lJrtUlpdjSJC&#10;oQcvVVnxNm7GzbKbyZqkuv33TaHQ2zze58yXg+3ElXxoHCt4HmcgiCunG64V7HfvTxMQISJr7ByT&#10;gm8KsFzc382x0O7Gn3TdxlqkEA4FKjAx9oWUoTJkMYxdT5y4s/MWY4K+ltrjLYXbTuZZ9iotNpwa&#10;DPa0NlS12y+rQE42jxe/Or20ZXs4TE1Zlf1xo9TDaFjNQEQa4r/4z/2h0/w8f4P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1TkcUAAADdAAAADwAAAAAAAAAA&#10;AAAAAAChAgAAZHJzL2Rvd25yZXYueG1sUEsFBgAAAAAEAAQA+QAAAJMDAAAAAA==&#10;"/>
                  <v:line id="Line 475" o:spid="_x0000_s1065" style="position:absolute;flip:y;visibility:visible;mso-wrap-style:square" from="3472,1249" to="3472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LH48cAAADdAAAADwAAAGRycy9kb3ducmV2LnhtbESPQUvDQBCF74L/YRmhF7Ebg0iN3ZYi&#10;FHroxSop3sbsmA3JzsbdbRv/vXMQvM3w3rz3zXI9+UGdKaYusIH7eQGKuAm249bA+9v2bgEqZWSL&#10;Q2Ay8EMJ1qvrqyVWNlz4lc6H3CoJ4VShAZfzWGmdGkce0zyMxKJ9hegxyxpbbSNeJNwPuiyKR+2x&#10;Y2lwONKLo6Y/nLwBvdjffsfN50Nf98fjk6ubevzYGzO7mTbPoDJN+d/8d72zgl+WgivfyAh69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QsfjxwAAAN0AAAAPAAAAAAAA&#10;AAAAAAAAAKECAABkcnMvZG93bnJldi54bWxQSwUGAAAAAAQABAD5AAAAlQMAAAAA&#10;"/>
                  <v:line id="Line 476" o:spid="_x0000_s1066" style="position:absolute;visibility:visible;mso-wrap-style:square" from="1762,1306" to="3472,1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VZzsQAAADdAAAADwAAAGRycy9kb3ducmV2LnhtbERP22rCQBB9F/oPyxR8042RekldpRQM&#10;Sh+8fsCQnSZps7Mhu5rUr3cLgm9zONdZrDpTiSs1rrSsYDSMQBBnVpecKzif1oMZCOeRNVaWScEf&#10;OVgtX3oLTLRt+UDXo89FCGGXoILC+zqR0mUFGXRDWxMH7ts2Bn2ATS51g20IN5WMo2giDZYcGgqs&#10;6bOg7Pd4MQradPe2XbtUTqbpON1+jX6idn9Tqv/afbyD8NT5p/jh3ugwP47n8P9NOEE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5VnOxAAAAN0AAAAPAAAAAAAAAAAA&#10;AAAAAKECAABkcnMvZG93bnJldi54bWxQSwUGAAAAAAQABAD5AAAAkgMAAAAA&#10;">
                    <v:stroke startarrow="open" startarrowwidth="narrow" startarrowlength="short" endarrow="open" endarrowwidth="narrow" endarrowlength="short"/>
                  </v:line>
                  <v:line id="Line 477" o:spid="_x0000_s1067" style="position:absolute;flip:y;visibility:visible;mso-wrap-style:square" from="2047,1534" to="2332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1dOMgAAADdAAAADwAAAGRycy9kb3ducmV2LnhtbESPT0sDMRDF74LfIYzgRWzWKqWuTUsR&#10;BA+99A9bvI2bcbPsZrImsV2/vXMoeJvhvXnvN4vV6Ht1opjawAYeJgUo4jrYlhsDh/3b/RxUysgW&#10;+8Bk4JcSrJbXVwssbTjzlk673CgJ4VSiAZfzUGqdakce0yQMxKJ9hegxyxobbSOeJdz3eloUM+2x&#10;ZWlwONCro7rb/XgDer65+47rz6eu6o7HZ1fV1fCxMeb2Zly/gMo05n/z5frdCv70Ufj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O1dOMgAAADdAAAADwAAAAAA&#10;AAAAAAAAAAChAgAAZHJzL2Rvd25yZXYueG1sUEsFBgAAAAAEAAQA+QAAAJYDAAAAAA==&#10;"/>
                  <v:line id="Line 478" o:spid="_x0000_s1068" style="position:absolute;flip:y;visibility:visible;mso-wrap-style:square" from="1933,1420" to="1933,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Nm+8IAAADdAAAADwAAAGRycy9kb3ducmV2LnhtbERPS4vCMBC+L/gfwgh7W1O7IFKNsgiC&#10;sh7WB3gdmmlTtpmUJNruvzcLgrf5+J6zXA+2FXfyoXGsYDrJQBCXTjdcK7ictx9zECEia2wdk4I/&#10;CrBejd6WWGjX85Hup1iLFMKhQAUmxq6QMpSGLIaJ64gTVzlvMSboa6k99inctjLPspm02HBqMNjR&#10;xlD5e7pZBXL/3f/4bX6p6mrXueveHGb9oNT7ePhagIg0xJf46d7pND//nML/N+kE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Nm+8IAAADdAAAADwAAAAAAAAAAAAAA&#10;AAChAgAAZHJzL2Rvd25yZXYueG1sUEsFBgAAAAAEAAQA+QAAAJADAAAAAA==&#10;" strokeweight="1.5pt"/>
                  <v:line id="Line 479" o:spid="_x0000_s1069" style="position:absolute;flip:x;visibility:visible;mso-wrap-style:square" from="1249,1420" to="1933,1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4jMIAAADdAAAADwAAAGRycy9kb3ducmV2LnhtbERPS2vCQBC+F/wPywi91Y0piKSuIoKg&#10;tAcfAa9DdpINzc6G3dWk/74rFHqbj+85q81oO/EgH1rHCuazDARx5XTLjYLyun9bgggRWWPnmBT8&#10;UIDNevKywkK7gc/0uMRGpBAOBSowMfaFlKEyZDHMXE+cuNp5izFB30jtcUjhtpN5li2kxZZTg8Ge&#10;doaq78vdKpDHz+Hk93lZN/Whd7ej+VoMo1Kv03H7ASLSGP/Ff+6DTvPz9xye36QT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JH4jMIAAADdAAAADwAAAAAAAAAAAAAA&#10;AAChAgAAZHJzL2Rvd25yZXYueG1sUEsFBgAAAAAEAAQA+QAAAJADAAAAAA==&#10;" strokeweight="1.5pt"/>
                  <v:line id="Line 480" o:spid="_x0000_s1070" style="position:absolute;visibility:visible;mso-wrap-style:square" from="1933,1990" to="1933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xsLsMAAADdAAAADwAAAGRycy9kb3ducmV2LnhtbERPyWrDMBC9F/oPYgq5NXJjCMWJbEoh&#10;C73VDYHcBmtiu7ZGjiQn7t9XgUJv83jrrIvJ9OJKzreWFbzMExDEldUt1woOX5vnVxA+IGvsLZOC&#10;H/JQ5I8Pa8y0vfEnXctQixjCPkMFTQhDJqWvGjLo53YgjtzZOoMhQldL7fAWw00vF0mylAZbjg0N&#10;DvTeUNWVo1FwHEs+fXcb1+O43e3Ox0vn0w+lZk/T2wpEoCn8i//cex3nL9IU7t/EE2T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sbC7DAAAA3QAAAA8AAAAAAAAAAAAA&#10;AAAAoQIAAGRycy9kb3ducmV2LnhtbFBLBQYAAAAABAAEAPkAAACRAwAAAAA=&#10;" strokeweight="1.5pt"/>
                  <v:line id="Line 481" o:spid="_x0000_s1071" style="position:absolute;flip:x;visibility:visible;mso-wrap-style:square" from="1249,2047" to="1933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TFY8IAAADdAAAADwAAAGRycy9kb3ducmV2LnhtbERP32vCMBB+H/g/hBN8m+mqiHRGGYKg&#10;uIdNBV+P5tqUNZeSRFv/+0UY7O0+vp+32gy2FXfyoXGs4G2agSAunW64VnA5716XIEJE1tg6JgUP&#10;CrBZj15WWGjX8zfdT7EWKYRDgQpMjF0hZSgNWQxT1xEnrnLeYkzQ11J77FO4bWWeZQtpseHUYLCj&#10;raHy53SzCuTh2H/5XX6p6mrfuevBfC76QanJePh4BxFpiP/iP/dep/n5bA7Pb9IJ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TFY8IAAADdAAAADwAAAAAAAAAAAAAA&#10;AAChAgAAZHJzL2Rvd25yZXYueG1sUEsFBgAAAAAEAAQA+QAAAJADAAAAAA==&#10;" strokeweight="1.5pt"/>
                  <v:line id="Line 482" o:spid="_x0000_s1072" style="position:absolute;visibility:visible;mso-wrap-style:square" from="1249,1420" to="1249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RwcMAAADdAAAADwAAAGRycy9kb3ducmV2LnhtbERPS2vCQBC+F/wPywje6kalRaKriOCD&#10;3poWwduQHZOY7Gzc3Wj8991Cobf5+J6zXPemEXdyvrKsYDJOQBDnVldcKPj+2r3OQfiArLGxTAqe&#10;5GG9GrwsMdX2wZ90z0IhYgj7FBWUIbSplD4vyaAf25Y4chfrDIYIXSG1w0cMN42cJsm7NFhxbCix&#10;pW1JeZ11RsGpy/h8rXeuwW5/OFxOt9rPPpQaDfvNAkSgPvyL/9xHHedPZ2/w+008Qa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JUcHDAAAA3QAAAA8AAAAAAAAAAAAA&#10;AAAAoQIAAGRycy9kb3ducmV2LnhtbFBLBQYAAAAABAAEAPkAAACRAwAAAAA=&#10;" strokeweight="1.5pt"/>
                  <v:line id="Line 483" o:spid="_x0000_s1073" style="position:absolute;flip:y;visibility:visible;mso-wrap-style:square" from="1249,1762" to="1249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r+j8IAAADdAAAADwAAAGRycy9kb3ducmV2LnhtbERP32vCMBB+H/g/hBN8m6kdlNEZZQwE&#10;ZT5sKvh6NNemrLmUJNr635uB4Nt9fD9vuR5tJ67kQ+tYwWKegSCunG65UXA6bl7fQYSIrLFzTApu&#10;FGC9mrwssdRu4F+6HmIjUgiHEhWYGPtSylAZshjmridOXO28xZigb6T2OKRw28k8ywppseXUYLCn&#10;L0PV3+FiFcjd9/DjN/mpbupt7847sy+GUanZdPz8ABFpjE/xw73VaX7+VsD/N+kE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6r+j8IAAADdAAAADwAAAAAAAAAAAAAA&#10;AAChAgAAZHJzL2Rvd25yZXYueG1sUEsFBgAAAAAEAAQA+QAAAJADAAAAAA==&#10;" strokeweight="1.5pt"/>
                  <v:line id="Line 484" o:spid="_x0000_s1074" style="position:absolute;visibility:visible;mso-wrap-style:square" from="1933,2047" to="3529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dqLcMAAADdAAAADwAAAGRycy9kb3ducmV2LnhtbERPS2vCQBC+F/wPywje6kaFVqKriOCD&#10;3poWwduQHZOY7Gzc3Wj8991Cobf5+J6zXPemEXdyvrKsYDJOQBDnVldcKPj+2r3OQfiArLGxTAqe&#10;5GG9GrwsMdX2wZ90z0IhYgj7FBWUIbSplD4vyaAf25Y4chfrDIYIXSG1w0cMN42cJsmbNFhxbCix&#10;pW1JeZ11RsGpy/h8rXeuwW5/OFxOt9rPPpQaDfvNAkSgPvyL/9xHHedPZ+/w+008Qa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Xai3DAAAA3QAAAA8AAAAAAAAAAAAA&#10;AAAAoQIAAGRycy9kb3ducmV2LnhtbFBLBQYAAAAABAAEAPkAAACRAwAAAAA=&#10;" strokeweight="1.5pt"/>
                  <v:line id="Line 485" o:spid="_x0000_s1075" style="position:absolute;flip:y;visibility:visible;mso-wrap-style:square" from="3358,1762" to="3529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nPZsUAAADdAAAADwAAAGRycy9kb3ducmV2LnhtbESPQWvDMAyF74P9B6PBbqvTDMpI65ZS&#10;KLRsh60t9CpiJQ6N5WB7Tfbvp8NgN4n39N6n1WbyvbpTTF1gA/NZAYq4Drbj1sDlvH95A5UyssU+&#10;MBn4oQSb9ePDCisbRv6i+ym3SkI4VWjA5TxUWqfakcc0CwOxaE2IHrOssdU24ijhvtdlUSy0x46l&#10;weFAO0f17fTtDejj+/gZ9+WlaZvDEK5H97EYJ2Oen6btElSmKf+b/64PVvDLV8GVb2QEv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XnPZsUAAADdAAAADwAAAAAAAAAA&#10;AAAAAAChAgAAZHJzL2Rvd25yZXYueG1sUEsFBgAAAAAEAAQA+QAAAJMDAAAAAA==&#10;" strokeweight="1.5pt"/>
                  <v:line id="Line 486" o:spid="_x0000_s1076" style="position:absolute;visibility:visible;mso-wrap-style:square" from="3472,1705" to="3757,1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yEWsUAAADdAAAADwAAAGRycy9kb3ducmV2LnhtbERPTWvCQBC9C/0PyxR6000VQk1dRVoK&#10;6kGqFtrjmB2T2Oxs2F2T+O+7BcHbPN7nzBa9qUVLzleWFTyPEhDEudUVFwq+Dh/DFxA+IGusLZOC&#10;K3lYzB8GM8y07XhH7T4UIoawz1BBGUKTSenzkgz6kW2II3eyzmCI0BVSO+xiuKnlOElSabDi2FBi&#10;Q28l5b/7i1GwnXym7XK9WfXf6/SYv++OP+fOKfX02C9fQQTqw118c690nD+eTOH/m3iC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yEWsUAAADdAAAADwAAAAAAAAAA&#10;AAAAAAChAgAAZHJzL2Rvd25yZXYueG1sUEsFBgAAAAAEAAQA+QAAAJMDAAAAAA==&#10;"/>
                  <v:line id="Line 487" o:spid="_x0000_s1077" style="position:absolute;visibility:visible;mso-wrap-style:square" from="3472,1534" to="3757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eusgAAADdAAAADwAAAGRycy9kb3ducmV2LnhtbESPT0vDQBDF70K/wzIFb3ZjlSCx21IU&#10;ofUg9g+0x2l2TKLZ2bC7JvHbOwfB2wzvzXu/WaxG16qeQmw8G7idZaCIS28brgwcDy83D6BiQrbY&#10;eiYDPxRhtZxcLbCwfuAd9ftUKQnhWKCBOqWu0DqWNTmMM98Ri/bhg8Mka6i0DThIuGv1PMty7bBh&#10;aaixo6eayq/9tzPwdvee9+vt62Y8bfNL+by7nD+HYMz1dFw/gko0pn/z3/XGCv78Xvj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ABeusgAAADdAAAADwAAAAAA&#10;AAAAAAAAAAChAgAAZHJzL2Rvd25yZXYueG1sUEsFBgAAAAAEAAQA+QAAAJYDAAAAAA==&#10;"/>
                  <v:line id="Line 488" o:spid="_x0000_s1078" style="position:absolute;flip:y;visibility:visible;mso-wrap-style:square" from="3700,1534" to="3700,1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eL3sQAAADdAAAADwAAAGRycy9kb3ducmV2LnhtbERPTWsCMRC9F/ofwgheimYVKboaRQqF&#10;HrzUlpXexs24WXYz2Saprv++EQRv83ifs9r0thVn8qF2rGAyzkAQl07XXCn4/nofzUGEiKyxdUwK&#10;rhRgs35+WmGu3YU/6byPlUghHHJUYGLscilDachiGLuOOHEn5y3GBH0ltcdLCretnGbZq7RYc2ow&#10;2NGbobLZ/1kFcr57+fXb46wpmsNhYYqy6H52Sg0H/XYJIlIfH+K7+0On+dPZBG7fpBP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p4vexAAAAN0AAAAPAAAAAAAAAAAA&#10;AAAAAKECAABkcnMvZG93bnJldi54bWxQSwUGAAAAAAQABAD5AAAAkgMAAAAA&#10;"/>
                  <v:line id="Line 489" o:spid="_x0000_s1079" style="position:absolute;flip:y;visibility:visible;mso-wrap-style:square" from="3700,1420" to="3700,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R6JMIAAADdAAAADwAAAGRycy9kb3ducmV2LnhtbERPTYvCMBC9L/gfwgje1tSwLFKNouLq&#10;3lar3odmbIvNpNtktf77jSB4m8f7nOm8s7W4UusrxxpGwwQEce5MxYWG4+HrfQzCB2SDtWPScCcP&#10;81nvbYqpcTfe0zULhYgh7FPUUIbQpFL6vCSLfuga4sidXWsxRNgW0rR4i+G2lipJPqXFimNDiQ2t&#10;Ssov2Z/V0N2zH5Vt3Hi3O/xu1+vmtFSbk9aDfreYgAjUhZf46f42cb76UPD4Jp4gZ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R6JMIAAADdAAAADwAAAAAAAAAAAAAA&#10;AAChAgAAZHJzL2Rvd25yZXYueG1sUEsFBgAAAAAEAAQA+QAAAJADAAAAAA==&#10;">
                    <v:stroke startarrow="open" startarrowwidth="narrow" startarrowlength="short"/>
                  </v:line>
                  <v:line id="Line 490" o:spid="_x0000_s1080" style="position:absolute;visibility:visible;mso-wrap-style:square" from="3700,1705" to="3700,1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/m2MUAAADdAAAADwAAAGRycy9kb3ducmV2LnhtbERPyW7CMBC9I/UfrKnEBRWnYRFNMaiA&#10;qnLh0MAHjOLJosbjNDYh9OsxUiVu8/TWWa57U4uOWldZVvA6jkAQZ1ZXXCg4HT9fFiCcR9ZYWyYF&#10;V3KwXj0Nlphoe+Fv6lJfiBDCLkEFpfdNIqXLSjLoxrYhDlxuW4M+wLaQusVLCDe1jKNoLg1WHBpK&#10;bGhbUvaTno0CO4snX9yls9988TbN/3aH+WaklRo+9x/vIDz1/iH+d+91mB9PJ3D/Jpw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/m2MUAAADdAAAADwAAAAAAAAAA&#10;AAAAAAChAgAAZHJzL2Rvd25yZXYueG1sUEsFBgAAAAAEAAQA+QAAAJMDAAAAAA==&#10;">
                    <v:stroke startarrow="open" startarrowwidth="narrow" startarrowlength="short"/>
                  </v:line>
                  <v:shape id="Text Box 491" o:spid="_x0000_s1081" type="#_x0000_t202" style="position:absolute;left:2560;top:1078;width:17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h0DcIA&#10;AADdAAAADwAAAGRycy9kb3ducmV2LnhtbERPTUvDQBC9C/0PyxR6s7sNRUrsttiCUo+JHnocsmM2&#10;NDsbsmMb/fWuIHibx/uc7X4KvbrSmLrIFlZLA4q4ia7j1sL72/P9BlQSZId9ZLLwRQn2u9ndFksX&#10;b1zRtZZW5RBOJVrwIkOpdWo8BUzLOBBn7iOOASXDsdVuxFsOD70ujHnQATvODR4HOnpqLvVnsNCa&#10;olpVxn/355dDtXmtRc4XZ+1iPj09ghKa5F/85z65PL9Yr+H3m3yC3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HQNwgAAAN0AAAAPAAAAAAAAAAAAAAAAAJgCAABkcnMvZG93&#10;bnJldi54bWxQSwUGAAAAAAQABAD1AAAAhwMAAAAA&#10;" filled="f" stroked="f">
                    <v:textbox inset=".5mm,.3mm,.5mm,.3mm">
                      <w:txbxContent>
                        <w:p w:rsidR="00635C64" w:rsidRDefault="00635C64" w:rsidP="00635C64">
                          <w:pPr>
                            <w:rPr>
                              <w:i/>
                              <w:iCs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lang w:val="en-US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  <v:shape id="Text Box 492" o:spid="_x0000_s1082" type="#_x0000_t202" style="position:absolute;left:1135;top:1534;width:39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TRlsIA&#10;AADdAAAADwAAAGRycy9kb3ducmV2LnhtbERPTUvDQBC9C/0PyxS82d0GlRK7La3QosdEDz0O2TEb&#10;mp0N2bGN/npXELzN433OejuFXl1oTF1kC8uFAUXcRNdxa+H97XC3ApUE2WEfmSx8UYLtZnazxtLF&#10;K1d0qaVVOYRTiRa8yFBqnRpPAdMiDsSZ+4hjQMlwbLUb8ZrDQ68LYx51wI5zg8eBnj015/ozWGhN&#10;US0r47/703FfrV5rkdPZWXs7n3ZPoIQm+Rf/uV9cnl/cP8D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lNGWwgAAAN0AAAAPAAAAAAAAAAAAAAAAAJgCAABkcnMvZG93&#10;bnJldi54bWxQSwUGAAAAAAQABAD1AAAAhwMAAAAA&#10;" filled="f" stroked="f">
                    <v:textbox inset=".5mm,.3mm,.5mm,.3mm">
                      <w:txbxContent>
                        <w:p w:rsidR="00635C64" w:rsidRPr="00D342E9" w:rsidRDefault="00635C64" w:rsidP="00635C64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U</w:t>
                          </w:r>
                          <w:proofErr w:type="spellStart"/>
                          <w:r>
                            <w:rPr>
                              <w:vertAlign w:val="subscript"/>
                            </w:rPr>
                            <w:t>вх</w:t>
                          </w:r>
                          <w:proofErr w:type="spellEnd"/>
                        </w:p>
                      </w:txbxContent>
                    </v:textbox>
                  </v:shape>
                  <v:shape id="Text Box 493" o:spid="_x0000_s1083" type="#_x0000_t202" style="position:absolute;left:3757;top:1477;width:257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ZP4cIA&#10;AADdAAAADwAAAGRycy9kb3ducmV2LnhtbERPTUvDQBC9C/6HZQre7G5DKSV2W6xgqcdEDz0O2TEb&#10;mp0N2bFN/fWuIHibx/uczW4KvbrQmLrIFhZzA4q4ia7j1sLH++vjGlQSZId9ZLJwowS77f3dBksX&#10;r1zRpZZW5RBOJVrwIkOpdWo8BUzzOBBn7jOOASXDsdVuxGsOD70ujFnpgB3nBo8DvXhqzvVXsNCa&#10;olpUxn/3p8O+Wr/VIqezs/ZhNj0/gRKa5F/85z66PL9YruD3m3yC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k/hwgAAAN0AAAAPAAAAAAAAAAAAAAAAAJgCAABkcnMvZG93&#10;bnJldi54bWxQSwUGAAAAAAQABAD1AAAAhwMAAAAA&#10;" filled="f" stroked="f">
                    <v:textbox inset=".5mm,.3mm,.5mm,.3mm">
                      <w:txbxContent>
                        <w:p w:rsidR="00635C64" w:rsidRDefault="00635C64" w:rsidP="00635C64">
                          <w:pPr>
                            <w:ind w:left="0" w:firstLine="0"/>
                            <w:rPr>
                              <w:i/>
                              <w:iCs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lang w:val="en-US"/>
                            </w:rPr>
                            <w:t>h</w:t>
                          </w:r>
                          <w:proofErr w:type="gramEnd"/>
                        </w:p>
                      </w:txbxContent>
                    </v:textbox>
                  </v:shape>
                  <v:shape id="Text Box 494" o:spid="_x0000_s1084" type="#_x0000_t202" style="position:absolute;left:3358;top:1762;width:51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qesIA&#10;AADdAAAADwAAAGRycy9kb3ducmV2LnhtbERPTUvDQBC9C/0PyxS82d0G0RK7La3QosdEDz0O2TEb&#10;mp0N2bGN/npXELzN433OejuFXl1oTF1kC8uFAUXcRNdxa+H97XC3ApUE2WEfmSx8UYLtZnazxtLF&#10;K1d0qaVVOYRTiRa8yFBqnRpPAdMiDsSZ+4hjQMlwbLUb8ZrDQ68LYx50wI5zg8eBnj015/ozWGhN&#10;US0r47/703FfrV5rkdPZWXs7n3ZPoIQm+Rf/uV9cnl/cP8L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up6wgAAAN0AAAAPAAAAAAAAAAAAAAAAAJgCAABkcnMvZG93&#10;bnJldi54bWxQSwUGAAAAAAQABAD1AAAAhwMAAAAA&#10;" filled="f" stroked="f">
                    <v:textbox inset=".5mm,.3mm,.5mm,.3mm">
                      <w:txbxContent>
                        <w:p w:rsidR="00635C64" w:rsidRPr="00D342E9" w:rsidRDefault="00635C64" w:rsidP="00635C64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U</w:t>
                          </w:r>
                          <w:proofErr w:type="spellStart"/>
                          <w:r>
                            <w:rPr>
                              <w:vertAlign w:val="subscript"/>
                            </w:rPr>
                            <w:t>вых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Text Box 495" o:spid="_x0000_s1085" type="#_x0000_t202" style="position:absolute;left:1135;top:2218;width:2793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V+CMQA&#10;AADdAAAADwAAAGRycy9kb3ducmV2LnhtbESPQU/DMAyF70j8h8hI3FiyCqGpLJsACQTHFg47Wo1p&#10;qjVO1Zit8OvxAYmbrff83uftfkmjOdFchswe1isHhrjLYeDew8f7880GTBHkgGNm8vBNBfa7y4st&#10;1iGfuaFTK73REC41eogiU21t6SIlLKs8Eav2meeEouvc2zDjWcPTaCvn7mzCgbUh4kRPkbpj+5U8&#10;9K5q1o2LP+Ph5bHZvLUih2Pw/vpqebgHI7TIv/nv+jUofnWruPqNjm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VfgjEAAAA3QAAAA8AAAAAAAAAAAAAAAAAmAIAAGRycy9k&#10;b3ducmV2LnhtbFBLBQYAAAAABAAEAPUAAACJAwAAAAA=&#10;" filled="f" stroked="f">
                  <v:textbox inset=".5mm,.3mm,.5mm,.3mm">
                    <w:txbxContent>
                      <w:p w:rsidR="00635C64" w:rsidRPr="00B830F4" w:rsidRDefault="00635C64" w:rsidP="00635C64">
                        <w:pPr>
                          <w:pStyle w:val="a3"/>
                          <w:ind w:left="0" w:firstLine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830F4">
                          <w:rPr>
                            <w:sz w:val="20"/>
                            <w:szCs w:val="20"/>
                          </w:rPr>
                          <w:t xml:space="preserve">Рисунок </w:t>
                        </w: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  <w:r w:rsidRPr="00B830F4">
                          <w:rPr>
                            <w:sz w:val="20"/>
                            <w:szCs w:val="20"/>
                          </w:rPr>
                          <w:t>.3 – Схема высоко</w:t>
                        </w:r>
                        <w:r w:rsidRPr="00B830F4">
                          <w:rPr>
                            <w:sz w:val="20"/>
                            <w:szCs w:val="20"/>
                          </w:rPr>
                          <w:softHyphen/>
                          <w:t>вольтного пьезоэлектрического трансформатора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spellStart"/>
      <w:r w:rsidRPr="00635C64">
        <w:rPr>
          <w:color w:val="000000" w:themeColor="text1"/>
          <w:sz w:val="22"/>
          <w:szCs w:val="22"/>
        </w:rPr>
        <w:t>Пьезотрансформаторы</w:t>
      </w:r>
      <w:proofErr w:type="spellEnd"/>
      <w:r w:rsidRPr="00635C64">
        <w:rPr>
          <w:color w:val="000000" w:themeColor="text1"/>
          <w:sz w:val="22"/>
          <w:szCs w:val="22"/>
        </w:rPr>
        <w:t xml:space="preserve"> предназначены для получения высокого напр</w:t>
      </w:r>
      <w:r w:rsidRPr="00635C64">
        <w:rPr>
          <w:color w:val="000000" w:themeColor="text1"/>
          <w:sz w:val="22"/>
          <w:szCs w:val="22"/>
        </w:rPr>
        <w:t>я</w:t>
      </w:r>
      <w:r w:rsidRPr="00635C64">
        <w:rPr>
          <w:color w:val="000000" w:themeColor="text1"/>
          <w:sz w:val="22"/>
          <w:szCs w:val="22"/>
        </w:rPr>
        <w:t>жения. Их обычно выполняют в виде пластины или бруска, одна половина которого (возбудитель колебаний) поляризуется по толщине, а другая половина (генератор) – по длине бруска (р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 xml:space="preserve">сунок 5.3). </w:t>
      </w:r>
      <w:r w:rsidRPr="00635C64">
        <w:rPr>
          <w:color w:val="000000" w:themeColor="text1"/>
          <w:spacing w:val="-2"/>
          <w:sz w:val="22"/>
          <w:szCs w:val="22"/>
        </w:rPr>
        <w:t>Переменное электрическое поле, подводимое к зажимам возбудителя, вызывает резонансные механич</w:t>
      </w:r>
      <w:r w:rsidRPr="00635C64">
        <w:rPr>
          <w:color w:val="000000" w:themeColor="text1"/>
          <w:spacing w:val="-2"/>
          <w:sz w:val="22"/>
          <w:szCs w:val="22"/>
        </w:rPr>
        <w:t>е</w:t>
      </w:r>
      <w:r w:rsidRPr="00635C64">
        <w:rPr>
          <w:color w:val="000000" w:themeColor="text1"/>
          <w:spacing w:val="-2"/>
          <w:sz w:val="22"/>
          <w:szCs w:val="22"/>
        </w:rPr>
        <w:t xml:space="preserve">ские колебания по длине бруска. В свою очередь, </w:t>
      </w:r>
      <w:r w:rsidRPr="00635C64">
        <w:rPr>
          <w:color w:val="000000" w:themeColor="text1"/>
          <w:sz w:val="22"/>
          <w:szCs w:val="22"/>
        </w:rPr>
        <w:t>механические колебания, возникающие в генераторной части, приводят к появлению выходного эле</w:t>
      </w:r>
      <w:r w:rsidRPr="00635C64">
        <w:rPr>
          <w:color w:val="000000" w:themeColor="text1"/>
          <w:sz w:val="22"/>
          <w:szCs w:val="22"/>
        </w:rPr>
        <w:t>к</w:t>
      </w:r>
      <w:r w:rsidRPr="00635C64">
        <w:rPr>
          <w:color w:val="000000" w:themeColor="text1"/>
          <w:sz w:val="22"/>
          <w:szCs w:val="22"/>
        </w:rPr>
        <w:t xml:space="preserve">трического напряжения. Трансформаторы могут быть изготовлены для работы </w:t>
      </w:r>
      <w:proofErr w:type="gramStart"/>
      <w:r w:rsidRPr="00635C64">
        <w:rPr>
          <w:color w:val="000000" w:themeColor="text1"/>
          <w:sz w:val="22"/>
          <w:szCs w:val="22"/>
        </w:rPr>
        <w:t>в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gramStart"/>
      <w:r w:rsidRPr="00635C64">
        <w:rPr>
          <w:color w:val="000000" w:themeColor="text1"/>
          <w:sz w:val="22"/>
          <w:szCs w:val="22"/>
        </w:rPr>
        <w:t>на</w:t>
      </w:r>
      <w:proofErr w:type="gramEnd"/>
      <w:r w:rsidRPr="00635C64">
        <w:rPr>
          <w:color w:val="000000" w:themeColor="text1"/>
          <w:sz w:val="22"/>
          <w:szCs w:val="22"/>
        </w:rPr>
        <w:t xml:space="preserve"> частоте 10–500 кГц. </w:t>
      </w:r>
      <w:proofErr w:type="gramStart"/>
      <w:r w:rsidRPr="00635C64">
        <w:rPr>
          <w:color w:val="000000" w:themeColor="text1"/>
          <w:spacing w:val="2"/>
          <w:sz w:val="22"/>
          <w:szCs w:val="22"/>
        </w:rPr>
        <w:t>На более высоких частотах их размеры ок</w:t>
      </w:r>
      <w:r w:rsidRPr="00635C64">
        <w:rPr>
          <w:color w:val="000000" w:themeColor="text1"/>
          <w:spacing w:val="2"/>
          <w:sz w:val="22"/>
          <w:szCs w:val="22"/>
        </w:rPr>
        <w:t>а</w:t>
      </w:r>
      <w:r w:rsidRPr="00635C64">
        <w:rPr>
          <w:color w:val="000000" w:themeColor="text1"/>
          <w:spacing w:val="2"/>
          <w:sz w:val="22"/>
          <w:szCs w:val="22"/>
        </w:rPr>
        <w:t>зываются слишком малыми, а на низких – большими.</w:t>
      </w:r>
      <w:proofErr w:type="gramEnd"/>
      <w:r w:rsidRPr="00635C64">
        <w:rPr>
          <w:color w:val="000000" w:themeColor="text1"/>
          <w:spacing w:val="2"/>
          <w:sz w:val="22"/>
          <w:szCs w:val="22"/>
        </w:rPr>
        <w:t xml:space="preserve"> Коэффициент трансформации напряжения, пропорциональный отношению </w:t>
      </w:r>
      <w:r w:rsidRPr="00635C64">
        <w:rPr>
          <w:i/>
          <w:iCs/>
          <w:color w:val="000000" w:themeColor="text1"/>
          <w:spacing w:val="2"/>
          <w:sz w:val="22"/>
          <w:szCs w:val="22"/>
        </w:rPr>
        <w:t>l / h</w:t>
      </w:r>
      <w:r w:rsidRPr="00635C64">
        <w:rPr>
          <w:color w:val="000000" w:themeColor="text1"/>
          <w:spacing w:val="2"/>
          <w:sz w:val="22"/>
          <w:szCs w:val="22"/>
        </w:rPr>
        <w:t>, может достигать значений 50 и более. Пьезокерамические трансформаторы и</w:t>
      </w:r>
      <w:r w:rsidRPr="00635C64">
        <w:rPr>
          <w:color w:val="000000" w:themeColor="text1"/>
          <w:spacing w:val="2"/>
          <w:sz w:val="22"/>
          <w:szCs w:val="22"/>
        </w:rPr>
        <w:t>с</w:t>
      </w:r>
      <w:r w:rsidRPr="00635C64">
        <w:rPr>
          <w:color w:val="000000" w:themeColor="text1"/>
          <w:spacing w:val="2"/>
          <w:sz w:val="22"/>
          <w:szCs w:val="22"/>
        </w:rPr>
        <w:t>пользуют в схемах питания электронно-лучевых трубок, газоразрядных приборов, счётчиков Гейгера и для генерирования высоковольтных импульсов. Преимуществ</w:t>
      </w:r>
      <w:r w:rsidRPr="00635C64">
        <w:rPr>
          <w:color w:val="000000" w:themeColor="text1"/>
          <w:spacing w:val="2"/>
          <w:sz w:val="22"/>
          <w:szCs w:val="22"/>
        </w:rPr>
        <w:t>а</w:t>
      </w:r>
      <w:r w:rsidRPr="00635C64">
        <w:rPr>
          <w:color w:val="000000" w:themeColor="text1"/>
          <w:spacing w:val="2"/>
          <w:sz w:val="22"/>
          <w:szCs w:val="22"/>
        </w:rPr>
        <w:t>ми таких источников питания являются отсутствие магнитного поля, простота и надёжность конструкции, малая масса и г</w:t>
      </w:r>
      <w:r w:rsidRPr="00635C64">
        <w:rPr>
          <w:color w:val="000000" w:themeColor="text1"/>
          <w:spacing w:val="2"/>
          <w:sz w:val="22"/>
          <w:szCs w:val="22"/>
        </w:rPr>
        <w:t>а</w:t>
      </w:r>
      <w:r w:rsidRPr="00635C64">
        <w:rPr>
          <w:color w:val="000000" w:themeColor="text1"/>
          <w:spacing w:val="2"/>
          <w:sz w:val="22"/>
          <w:szCs w:val="22"/>
        </w:rPr>
        <w:t>бариты.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Кроме керамики ЦТС для изготовления различных пьезоэлектрических преобразователей применяют керамические материалы на основе твёрдых растворов </w:t>
      </w:r>
      <w:proofErr w:type="spellStart"/>
      <w:r w:rsidRPr="00635C64">
        <w:rPr>
          <w:iCs/>
          <w:color w:val="000000" w:themeColor="text1"/>
          <w:sz w:val="22"/>
          <w:szCs w:val="22"/>
        </w:rPr>
        <w:t>Ва</w:t>
      </w:r>
      <w:r w:rsidRPr="00635C64">
        <w:rPr>
          <w:iCs/>
          <w:color w:val="000000" w:themeColor="text1"/>
          <w:sz w:val="22"/>
          <w:szCs w:val="22"/>
          <w:lang w:val="en-US"/>
        </w:rPr>
        <w:t>Nb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</w:rPr>
        <w:t>О</w:t>
      </w:r>
      <w:r w:rsidRPr="00635C64">
        <w:rPr>
          <w:iCs/>
          <w:color w:val="000000" w:themeColor="text1"/>
          <w:sz w:val="22"/>
          <w:szCs w:val="22"/>
          <w:vertAlign w:val="subscript"/>
        </w:rPr>
        <w:t>6</w:t>
      </w:r>
      <w:r w:rsidRPr="00635C64">
        <w:rPr>
          <w:iCs/>
          <w:color w:val="000000" w:themeColor="text1"/>
          <w:sz w:val="22"/>
          <w:szCs w:val="22"/>
        </w:rPr>
        <w:t>+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PbNb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  <w:lang w:val="en-US"/>
        </w:rPr>
        <w:t>O</w:t>
      </w:r>
      <w:r w:rsidRPr="00635C64">
        <w:rPr>
          <w:iCs/>
          <w:color w:val="000000" w:themeColor="text1"/>
          <w:sz w:val="22"/>
          <w:szCs w:val="22"/>
          <w:vertAlign w:val="subscript"/>
        </w:rPr>
        <w:t>6</w:t>
      </w:r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NaNbO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iCs/>
          <w:color w:val="000000" w:themeColor="text1"/>
          <w:sz w:val="22"/>
          <w:szCs w:val="22"/>
        </w:rPr>
        <w:t>+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KNbO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  <w:vertAlign w:val="subscript"/>
        </w:rPr>
        <w:t xml:space="preserve"> </w:t>
      </w:r>
      <w:r w:rsidRPr="00635C64">
        <w:rPr>
          <w:color w:val="000000" w:themeColor="text1"/>
          <w:sz w:val="22"/>
          <w:szCs w:val="22"/>
        </w:rPr>
        <w:t>Последние разработаны специально для высокочастотных преобразователей (10–40 МГц).</w:t>
      </w:r>
    </w:p>
    <w:p w:rsidR="00635C64" w:rsidRPr="00635C64" w:rsidRDefault="00635C64" w:rsidP="00635C64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16" w:name="_Toc151587653"/>
      <w:r w:rsidRPr="00635C64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lastRenderedPageBreak/>
        <w:t xml:space="preserve">5.5 </w:t>
      </w:r>
      <w:proofErr w:type="spellStart"/>
      <w:r w:rsidRPr="00635C64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Пироэлектрики</w:t>
      </w:r>
      <w:bookmarkEnd w:id="16"/>
      <w:proofErr w:type="spellEnd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К </w:t>
      </w:r>
      <w:proofErr w:type="spellStart"/>
      <w:r w:rsidRPr="00635C64">
        <w:rPr>
          <w:bCs w:val="0"/>
          <w:i/>
          <w:iCs/>
          <w:color w:val="000000" w:themeColor="text1"/>
          <w:sz w:val="22"/>
          <w:szCs w:val="22"/>
        </w:rPr>
        <w:t>пироэлектрикам</w:t>
      </w:r>
      <w:proofErr w:type="spellEnd"/>
      <w:r w:rsidRPr="00635C64">
        <w:rPr>
          <w:color w:val="000000" w:themeColor="text1"/>
          <w:sz w:val="22"/>
          <w:szCs w:val="22"/>
        </w:rPr>
        <w:t xml:space="preserve"> относят диэлектрики, обладающие сильной завис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 xml:space="preserve">мостью спонтанной </w:t>
      </w:r>
      <w:proofErr w:type="spellStart"/>
      <w:r w:rsidRPr="00635C64">
        <w:rPr>
          <w:color w:val="000000" w:themeColor="text1"/>
          <w:sz w:val="22"/>
          <w:szCs w:val="22"/>
        </w:rPr>
        <w:t>поляризованности</w:t>
      </w:r>
      <w:proofErr w:type="spellEnd"/>
      <w:r w:rsidRPr="00635C64">
        <w:rPr>
          <w:color w:val="000000" w:themeColor="text1"/>
          <w:sz w:val="22"/>
          <w:szCs w:val="22"/>
        </w:rPr>
        <w:t xml:space="preserve"> от температуры.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Каждый участок </w:t>
      </w:r>
      <w:proofErr w:type="spellStart"/>
      <w:r w:rsidRPr="00635C64">
        <w:rPr>
          <w:color w:val="000000" w:themeColor="text1"/>
          <w:sz w:val="22"/>
          <w:szCs w:val="22"/>
        </w:rPr>
        <w:t>пироэлектрика</w:t>
      </w:r>
      <w:proofErr w:type="spellEnd"/>
      <w:r w:rsidRPr="00635C64">
        <w:rPr>
          <w:color w:val="000000" w:themeColor="text1"/>
          <w:sz w:val="22"/>
          <w:szCs w:val="22"/>
        </w:rPr>
        <w:t xml:space="preserve"> можно представить как конденсатор ёмкостью </w:t>
      </w:r>
      <w:r w:rsidRPr="00635C64">
        <w:rPr>
          <w:i/>
          <w:color w:val="000000" w:themeColor="text1"/>
          <w:sz w:val="22"/>
          <w:szCs w:val="22"/>
          <w:lang w:val="en-US"/>
        </w:rPr>
        <w:t>C</w:t>
      </w:r>
      <w:r w:rsidRPr="00635C64">
        <w:rPr>
          <w:color w:val="000000" w:themeColor="text1"/>
          <w:sz w:val="22"/>
          <w:szCs w:val="22"/>
        </w:rPr>
        <w:t xml:space="preserve"> (пропорциональной диэлектрической проницаемости </w:t>
      </w:r>
      <w:r w:rsidRPr="00635C64">
        <w:rPr>
          <w:color w:val="000000" w:themeColor="text1"/>
          <w:sz w:val="22"/>
          <w:szCs w:val="22"/>
          <w:lang w:val="en-US"/>
        </w:rPr>
        <w:t>ε</w:t>
      </w:r>
      <w:r w:rsidRPr="00635C64">
        <w:rPr>
          <w:color w:val="000000" w:themeColor="text1"/>
          <w:sz w:val="22"/>
          <w:szCs w:val="22"/>
        </w:rPr>
        <w:t>), в кот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ром при напряжении </w:t>
      </w:r>
      <w:r w:rsidRPr="00635C64">
        <w:rPr>
          <w:i/>
          <w:color w:val="000000" w:themeColor="text1"/>
          <w:sz w:val="22"/>
          <w:szCs w:val="22"/>
          <w:lang w:val="en-US"/>
        </w:rPr>
        <w:t>U</w:t>
      </w:r>
      <w:r w:rsidRPr="00635C64">
        <w:rPr>
          <w:color w:val="000000" w:themeColor="text1"/>
          <w:sz w:val="22"/>
          <w:szCs w:val="22"/>
        </w:rPr>
        <w:t xml:space="preserve"> запасена энергия </w:t>
      </w:r>
      <w:proofErr w:type="gramStart"/>
      <w:r w:rsidRPr="00635C64">
        <w:rPr>
          <w:i/>
          <w:color w:val="000000" w:themeColor="text1"/>
          <w:sz w:val="22"/>
          <w:szCs w:val="22"/>
          <w:lang w:val="en-US"/>
        </w:rPr>
        <w:t>W</w:t>
      </w:r>
      <w:proofErr w:type="gramEnd"/>
      <w:r w:rsidRPr="00635C64">
        <w:rPr>
          <w:color w:val="000000" w:themeColor="text1"/>
          <w:sz w:val="22"/>
          <w:szCs w:val="22"/>
          <w:vertAlign w:val="subscript"/>
        </w:rPr>
        <w:t xml:space="preserve">с </w:t>
      </w:r>
      <w:r w:rsidRPr="00635C64">
        <w:rPr>
          <w:color w:val="000000" w:themeColor="text1"/>
          <w:sz w:val="22"/>
          <w:szCs w:val="22"/>
        </w:rPr>
        <w:t xml:space="preserve">= </w:t>
      </w:r>
      <w:r w:rsidRPr="00635C64">
        <w:rPr>
          <w:i/>
          <w:color w:val="000000" w:themeColor="text1"/>
          <w:sz w:val="22"/>
          <w:szCs w:val="22"/>
          <w:lang w:val="en-US"/>
        </w:rPr>
        <w:t>C</w:t>
      </w:r>
      <w:r w:rsidRPr="00635C64">
        <w:rPr>
          <w:i/>
          <w:color w:val="000000" w:themeColor="text1"/>
          <w:spacing w:val="40"/>
          <w:sz w:val="22"/>
          <w:szCs w:val="22"/>
          <w:lang w:val="en-US"/>
        </w:rPr>
        <w:t>U</w:t>
      </w:r>
      <w:r w:rsidRPr="00635C64">
        <w:rPr>
          <w:color w:val="000000" w:themeColor="text1"/>
          <w:sz w:val="22"/>
          <w:szCs w:val="22"/>
          <w:vertAlign w:val="superscript"/>
        </w:rPr>
        <w:t>2</w:t>
      </w:r>
      <w:r w:rsidRPr="00635C64">
        <w:rPr>
          <w:color w:val="000000" w:themeColor="text1"/>
          <w:sz w:val="22"/>
          <w:szCs w:val="22"/>
        </w:rPr>
        <w:t xml:space="preserve">/2. При нагреве </w:t>
      </w:r>
      <w:r w:rsidRPr="00635C64">
        <w:rPr>
          <w:color w:val="000000" w:themeColor="text1"/>
          <w:sz w:val="22"/>
          <w:szCs w:val="22"/>
          <w:lang w:val="en-US"/>
        </w:rPr>
        <w:t>ε</w:t>
      </w:r>
      <w:r w:rsidRPr="00635C64">
        <w:rPr>
          <w:color w:val="000000" w:themeColor="text1"/>
          <w:sz w:val="22"/>
          <w:szCs w:val="22"/>
        </w:rPr>
        <w:t xml:space="preserve"> и ё</w:t>
      </w:r>
      <w:r w:rsidRPr="00635C64">
        <w:rPr>
          <w:color w:val="000000" w:themeColor="text1"/>
          <w:sz w:val="22"/>
          <w:szCs w:val="22"/>
        </w:rPr>
        <w:t>м</w:t>
      </w:r>
      <w:r w:rsidRPr="00635C64">
        <w:rPr>
          <w:color w:val="000000" w:themeColor="text1"/>
          <w:sz w:val="22"/>
          <w:szCs w:val="22"/>
        </w:rPr>
        <w:t xml:space="preserve">кость </w:t>
      </w:r>
      <w:r w:rsidRPr="00635C64">
        <w:rPr>
          <w:i/>
          <w:color w:val="000000" w:themeColor="text1"/>
          <w:sz w:val="22"/>
          <w:szCs w:val="22"/>
          <w:lang w:val="en-US"/>
        </w:rPr>
        <w:t>C</w:t>
      </w:r>
      <w:r w:rsidRPr="00635C64">
        <w:rPr>
          <w:color w:val="000000" w:themeColor="text1"/>
          <w:sz w:val="22"/>
          <w:szCs w:val="22"/>
        </w:rPr>
        <w:t xml:space="preserve"> резко уменьшаются, а энергия не может измениться мгновенно, п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этому создаётся импульс напряжения.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Пироэлектрическими свойствами обладают некоторые линейные д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 xml:space="preserve">электрики (например, турмалин, сульфат лития) и все сегнетоэлектрические материалы в </w:t>
      </w:r>
      <w:proofErr w:type="spellStart"/>
      <w:r w:rsidRPr="00635C64">
        <w:rPr>
          <w:color w:val="000000" w:themeColor="text1"/>
          <w:sz w:val="22"/>
          <w:szCs w:val="22"/>
        </w:rPr>
        <w:t>монодоменизированном</w:t>
      </w:r>
      <w:proofErr w:type="spellEnd"/>
      <w:r w:rsidRPr="00635C64">
        <w:rPr>
          <w:color w:val="000000" w:themeColor="text1"/>
          <w:sz w:val="22"/>
          <w:szCs w:val="22"/>
        </w:rPr>
        <w:t xml:space="preserve"> состоянии, для которого характерна одинаковая ориентация </w:t>
      </w:r>
      <w:proofErr w:type="gramStart"/>
      <w:r w:rsidRPr="00635C64">
        <w:rPr>
          <w:color w:val="000000" w:themeColor="text1"/>
          <w:sz w:val="22"/>
          <w:szCs w:val="22"/>
        </w:rPr>
        <w:t>спонтанной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color w:val="000000" w:themeColor="text1"/>
          <w:sz w:val="22"/>
          <w:szCs w:val="22"/>
        </w:rPr>
        <w:t>поляризованности</w:t>
      </w:r>
      <w:proofErr w:type="spellEnd"/>
      <w:r w:rsidRPr="00635C64">
        <w:rPr>
          <w:color w:val="000000" w:themeColor="text1"/>
          <w:sz w:val="22"/>
          <w:szCs w:val="22"/>
        </w:rPr>
        <w:t xml:space="preserve"> всех доменов. </w:t>
      </w:r>
      <w:proofErr w:type="gramStart"/>
      <w:r w:rsidRPr="00635C64">
        <w:rPr>
          <w:color w:val="000000" w:themeColor="text1"/>
          <w:sz w:val="22"/>
          <w:szCs w:val="22"/>
        </w:rPr>
        <w:t>Значительный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color w:val="000000" w:themeColor="text1"/>
          <w:sz w:val="22"/>
          <w:szCs w:val="22"/>
        </w:rPr>
        <w:t>пироэффект</w:t>
      </w:r>
      <w:proofErr w:type="spellEnd"/>
      <w:r w:rsidRPr="00635C64">
        <w:rPr>
          <w:color w:val="000000" w:themeColor="text1"/>
          <w:sz w:val="22"/>
          <w:szCs w:val="22"/>
        </w:rPr>
        <w:t xml:space="preserve"> в сегнетоэлектриках используется для создания тепловых датчиков и приёмников лучистой энергии, предназначенных, в частн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сти, для регистрации инфракрасного и СВЧ-излучения.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Специфическим свойством пироэлектрических фотоприёмников являе</w:t>
      </w:r>
      <w:r w:rsidRPr="00635C64">
        <w:rPr>
          <w:color w:val="000000" w:themeColor="text1"/>
          <w:sz w:val="22"/>
          <w:szCs w:val="22"/>
        </w:rPr>
        <w:t>т</w:t>
      </w:r>
      <w:r w:rsidRPr="00635C64">
        <w:rPr>
          <w:color w:val="000000" w:themeColor="text1"/>
          <w:sz w:val="22"/>
          <w:szCs w:val="22"/>
        </w:rPr>
        <w:t>ся отсутствие избирательности по спектру излучения. Существенное преимущество их состоит в том, что они не требуют охлаждения при детект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ровании излучения даже в далёкой инфракрасной области спектра. Они обладают достаточно высоким быстродействием (способны работать в частотном интервале до 10 МГц), однако по чувствительности уступают п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лупроводниковым фотоприёмникам.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Максимальное проявление пироэлектрического эффекта наблюдают в сегнетоэлектриках с точкой Кюри, близкой к комнатной температуре. К их числу относятся кристаллы </w:t>
      </w:r>
      <w:proofErr w:type="spellStart"/>
      <w:r w:rsidRPr="00635C64">
        <w:rPr>
          <w:color w:val="000000" w:themeColor="text1"/>
          <w:sz w:val="22"/>
          <w:szCs w:val="22"/>
        </w:rPr>
        <w:t>ниобата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бария-стронция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Sr</w:t>
      </w:r>
      <w:r w:rsidRPr="00635C64">
        <w:rPr>
          <w:iCs/>
          <w:color w:val="000000" w:themeColor="text1"/>
          <w:sz w:val="22"/>
          <w:szCs w:val="22"/>
          <w:vertAlign w:val="subscript"/>
          <w:lang w:val="en-US"/>
        </w:rPr>
        <w:t>x</w:t>
      </w:r>
      <w:r w:rsidRPr="00635C64">
        <w:rPr>
          <w:iCs/>
          <w:color w:val="000000" w:themeColor="text1"/>
          <w:sz w:val="22"/>
          <w:szCs w:val="22"/>
          <w:lang w:val="en-US"/>
        </w:rPr>
        <w:t>Ba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1-</w:t>
      </w:r>
      <w:proofErr w:type="spellStart"/>
      <w:r w:rsidRPr="00635C64">
        <w:rPr>
          <w:iCs/>
          <w:color w:val="000000" w:themeColor="text1"/>
          <w:sz w:val="22"/>
          <w:szCs w:val="22"/>
          <w:vertAlign w:val="subscript"/>
          <w:lang w:val="en-US"/>
        </w:rPr>
        <w:t>x</w:t>
      </w:r>
      <w:r w:rsidRPr="00635C64">
        <w:rPr>
          <w:iCs/>
          <w:color w:val="000000" w:themeColor="text1"/>
          <w:sz w:val="22"/>
          <w:szCs w:val="22"/>
          <w:lang w:val="en-US"/>
        </w:rPr>
        <w:t>Nb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z w:val="22"/>
          <w:szCs w:val="22"/>
          <w:lang w:val="en-US"/>
        </w:rPr>
        <w:t>O</w:t>
      </w:r>
      <w:r w:rsidRPr="00635C64">
        <w:rPr>
          <w:iCs/>
          <w:color w:val="000000" w:themeColor="text1"/>
          <w:sz w:val="22"/>
          <w:szCs w:val="22"/>
          <w:vertAlign w:val="subscript"/>
        </w:rPr>
        <w:t>6</w:t>
      </w:r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color w:val="000000" w:themeColor="text1"/>
          <w:sz w:val="22"/>
          <w:szCs w:val="22"/>
        </w:rPr>
        <w:t>триглицинсульфата</w:t>
      </w:r>
      <w:proofErr w:type="spellEnd"/>
      <w:r w:rsidRPr="00635C64">
        <w:rPr>
          <w:color w:val="000000" w:themeColor="text1"/>
          <w:sz w:val="22"/>
          <w:szCs w:val="22"/>
        </w:rPr>
        <w:t>. Повышенной чувствительностью на высоких частотах хара</w:t>
      </w:r>
      <w:r w:rsidRPr="00635C64">
        <w:rPr>
          <w:color w:val="000000" w:themeColor="text1"/>
          <w:sz w:val="22"/>
          <w:szCs w:val="22"/>
        </w:rPr>
        <w:t>к</w:t>
      </w:r>
      <w:r w:rsidRPr="00635C64">
        <w:rPr>
          <w:color w:val="000000" w:themeColor="text1"/>
          <w:sz w:val="22"/>
          <w:szCs w:val="22"/>
        </w:rPr>
        <w:t xml:space="preserve">теризуются кристаллы </w:t>
      </w:r>
      <w:proofErr w:type="spellStart"/>
      <w:r w:rsidRPr="00635C64">
        <w:rPr>
          <w:color w:val="000000" w:themeColor="text1"/>
          <w:sz w:val="22"/>
          <w:szCs w:val="22"/>
        </w:rPr>
        <w:t>ниобата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LiNbO</w:t>
      </w:r>
      <w:proofErr w:type="spellEnd"/>
      <w:r w:rsidRPr="00635C64">
        <w:rPr>
          <w:iCs/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color w:val="000000" w:themeColor="text1"/>
          <w:sz w:val="22"/>
          <w:szCs w:val="22"/>
        </w:rPr>
        <w:t>танталата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LiTaO</w:t>
      </w:r>
      <w:proofErr w:type="spellEnd"/>
      <w:r w:rsidRPr="00635C64">
        <w:rPr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 лития. </w:t>
      </w:r>
      <w:proofErr w:type="spellStart"/>
      <w:r w:rsidRPr="00635C64">
        <w:rPr>
          <w:color w:val="000000" w:themeColor="text1"/>
          <w:sz w:val="22"/>
          <w:szCs w:val="22"/>
        </w:rPr>
        <w:t>Пиро</w:t>
      </w:r>
      <w:proofErr w:type="spellEnd"/>
      <w:r w:rsidRPr="00635C64">
        <w:rPr>
          <w:color w:val="000000" w:themeColor="text1"/>
          <w:sz w:val="22"/>
          <w:szCs w:val="22"/>
        </w:rPr>
        <w:t>- и пьезоэлектрические свойства обнаружены у некоторых полимеров, в час</w:t>
      </w:r>
      <w:r w:rsidRPr="00635C64">
        <w:rPr>
          <w:color w:val="000000" w:themeColor="text1"/>
          <w:sz w:val="22"/>
          <w:szCs w:val="22"/>
        </w:rPr>
        <w:t>т</w:t>
      </w:r>
      <w:r w:rsidRPr="00635C64">
        <w:rPr>
          <w:color w:val="000000" w:themeColor="text1"/>
          <w:sz w:val="22"/>
          <w:szCs w:val="22"/>
        </w:rPr>
        <w:t xml:space="preserve">ности, у поляризованных плёнок </w:t>
      </w:r>
      <w:proofErr w:type="spellStart"/>
      <w:r w:rsidRPr="00635C64">
        <w:rPr>
          <w:color w:val="000000" w:themeColor="text1"/>
          <w:sz w:val="22"/>
          <w:szCs w:val="22"/>
        </w:rPr>
        <w:t>поливинилденфторида</w:t>
      </w:r>
      <w:proofErr w:type="spellEnd"/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color w:val="000000" w:themeColor="text1"/>
          <w:sz w:val="22"/>
          <w:szCs w:val="22"/>
        </w:rPr>
        <w:t>поливини</w:t>
      </w:r>
      <w:r w:rsidRPr="00635C64">
        <w:rPr>
          <w:color w:val="000000" w:themeColor="text1"/>
          <w:sz w:val="22"/>
          <w:szCs w:val="22"/>
        </w:rPr>
        <w:t>л</w:t>
      </w:r>
      <w:r w:rsidRPr="00635C64">
        <w:rPr>
          <w:color w:val="000000" w:themeColor="text1"/>
          <w:sz w:val="22"/>
          <w:szCs w:val="22"/>
        </w:rPr>
        <w:t>денхлорида</w:t>
      </w:r>
      <w:proofErr w:type="spellEnd"/>
      <w:r w:rsidRPr="00635C64">
        <w:rPr>
          <w:color w:val="000000" w:themeColor="text1"/>
          <w:sz w:val="22"/>
          <w:szCs w:val="22"/>
        </w:rPr>
        <w:t xml:space="preserve">, отличающихся простотой технологии изготовления, невысокой стоимостью и малой инерционностью </w:t>
      </w:r>
      <w:proofErr w:type="spellStart"/>
      <w:r w:rsidRPr="00635C64">
        <w:rPr>
          <w:color w:val="000000" w:themeColor="text1"/>
          <w:sz w:val="22"/>
          <w:szCs w:val="22"/>
        </w:rPr>
        <w:t>пироэффекта</w:t>
      </w:r>
      <w:proofErr w:type="spellEnd"/>
      <w:r w:rsidRPr="00635C64">
        <w:rPr>
          <w:color w:val="000000" w:themeColor="text1"/>
          <w:sz w:val="22"/>
          <w:szCs w:val="22"/>
        </w:rPr>
        <w:t xml:space="preserve"> на высоких частотах.</w:t>
      </w:r>
    </w:p>
    <w:p w:rsidR="00635C64" w:rsidRPr="00635C64" w:rsidRDefault="00635C64" w:rsidP="00635C64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7" w:name="_Toc151587654"/>
      <w:r w:rsidRPr="00635C64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5.6 </w:t>
      </w:r>
      <w:r w:rsidRPr="00635C64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Электреты</w:t>
      </w:r>
      <w:bookmarkEnd w:id="17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bCs w:val="0"/>
          <w:i/>
          <w:iCs/>
          <w:color w:val="000000" w:themeColor="text1"/>
          <w:sz w:val="22"/>
          <w:szCs w:val="22"/>
        </w:rPr>
        <w:t>Электретом</w:t>
      </w:r>
      <w:r w:rsidRPr="00635C64">
        <w:rPr>
          <w:color w:val="000000" w:themeColor="text1"/>
          <w:sz w:val="22"/>
          <w:szCs w:val="22"/>
        </w:rPr>
        <w:t xml:space="preserve"> называют тело из диэлектрика, длительно сохраняющее поляризацию и создающее в окружающем его пространстве электрическое поле, т. е. </w:t>
      </w:r>
      <w:proofErr w:type="gramStart"/>
      <w:r w:rsidRPr="00635C64">
        <w:rPr>
          <w:color w:val="000000" w:themeColor="text1"/>
          <w:sz w:val="22"/>
          <w:szCs w:val="22"/>
        </w:rPr>
        <w:t>электрет</w:t>
      </w:r>
      <w:proofErr w:type="gramEnd"/>
      <w:r w:rsidRPr="00635C64">
        <w:rPr>
          <w:color w:val="000000" w:themeColor="text1"/>
          <w:sz w:val="22"/>
          <w:szCs w:val="22"/>
        </w:rPr>
        <w:t xml:space="preserve"> является формальным аналогом </w:t>
      </w:r>
      <w:r w:rsidRPr="00635C64">
        <w:rPr>
          <w:color w:val="000000" w:themeColor="text1"/>
          <w:sz w:val="22"/>
          <w:szCs w:val="22"/>
        </w:rPr>
        <w:lastRenderedPageBreak/>
        <w:t xml:space="preserve">постоянного магнита, способным создавать электрическое поле в окружающем пространстве в течение многих месяцев и даже лет. К сожалению, время жизни электретов быстро уменьшается с повышением температуры и влажности окружающей среды. Термин электрет был предложен в </w:t>
      </w:r>
      <w:smartTag w:uri="urn:schemas-microsoft-com:office:smarttags" w:element="metricconverter">
        <w:smartTagPr>
          <w:attr w:name="ProductID" w:val="1896 г"/>
        </w:smartTagPr>
        <w:r w:rsidRPr="00635C64">
          <w:rPr>
            <w:color w:val="000000" w:themeColor="text1"/>
            <w:sz w:val="22"/>
            <w:szCs w:val="22"/>
          </w:rPr>
          <w:t>1896 г</w:t>
        </w:r>
      </w:smartTag>
      <w:r w:rsidRPr="00635C64">
        <w:rPr>
          <w:color w:val="000000" w:themeColor="text1"/>
          <w:sz w:val="22"/>
          <w:szCs w:val="22"/>
        </w:rPr>
        <w:t xml:space="preserve">. английским физиком </w:t>
      </w:r>
      <w:proofErr w:type="spellStart"/>
      <w:r w:rsidRPr="00635C64">
        <w:rPr>
          <w:color w:val="000000" w:themeColor="text1"/>
          <w:sz w:val="22"/>
          <w:szCs w:val="22"/>
        </w:rPr>
        <w:t>Хевисайдом</w:t>
      </w:r>
      <w:proofErr w:type="spellEnd"/>
      <w:r w:rsidRPr="00635C64">
        <w:rPr>
          <w:color w:val="000000" w:themeColor="text1"/>
          <w:sz w:val="22"/>
          <w:szCs w:val="22"/>
        </w:rPr>
        <w:t xml:space="preserve">,  а  первые  образцы  электретов  были  изготовлены  японским исследователем </w:t>
      </w:r>
      <w:proofErr w:type="spellStart"/>
      <w:r w:rsidRPr="00635C64">
        <w:rPr>
          <w:color w:val="000000" w:themeColor="text1"/>
          <w:sz w:val="22"/>
          <w:szCs w:val="22"/>
        </w:rPr>
        <w:t>Егучи</w:t>
      </w:r>
      <w:proofErr w:type="spellEnd"/>
      <w:r w:rsidRPr="00635C64">
        <w:rPr>
          <w:color w:val="000000" w:themeColor="text1"/>
          <w:sz w:val="22"/>
          <w:szCs w:val="22"/>
        </w:rPr>
        <w:t xml:space="preserve"> из охлаждённого в сильном электрическом поле ра</w:t>
      </w:r>
      <w:r w:rsidRPr="00635C64">
        <w:rPr>
          <w:color w:val="000000" w:themeColor="text1"/>
          <w:sz w:val="22"/>
          <w:szCs w:val="22"/>
        </w:rPr>
        <w:t>с</w:t>
      </w:r>
      <w:r w:rsidRPr="00635C64">
        <w:rPr>
          <w:color w:val="000000" w:themeColor="text1"/>
          <w:sz w:val="22"/>
          <w:szCs w:val="22"/>
        </w:rPr>
        <w:t xml:space="preserve">плава полярных диэлектриков: пальмового воска и канифоли в </w:t>
      </w:r>
      <w:smartTag w:uri="urn:schemas-microsoft-com:office:smarttags" w:element="metricconverter">
        <w:smartTagPr>
          <w:attr w:name="ProductID" w:val="1922 г"/>
        </w:smartTagPr>
        <w:r w:rsidRPr="00635C64">
          <w:rPr>
            <w:color w:val="000000" w:themeColor="text1"/>
            <w:sz w:val="22"/>
            <w:szCs w:val="22"/>
          </w:rPr>
          <w:t>1922 г</w:t>
        </w:r>
      </w:smartTag>
      <w:r w:rsidRPr="00635C64">
        <w:rPr>
          <w:color w:val="000000" w:themeColor="text1"/>
          <w:sz w:val="22"/>
          <w:szCs w:val="22"/>
        </w:rPr>
        <w:t>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Большой интерес представляют </w:t>
      </w:r>
      <w:proofErr w:type="spellStart"/>
      <w:r w:rsidRPr="00635C64">
        <w:rPr>
          <w:bCs w:val="0"/>
          <w:i/>
          <w:iCs/>
          <w:color w:val="000000" w:themeColor="text1"/>
          <w:sz w:val="22"/>
          <w:szCs w:val="22"/>
        </w:rPr>
        <w:t>фотоэлектреты</w:t>
      </w:r>
      <w:proofErr w:type="spellEnd"/>
      <w:r w:rsidRPr="00635C64">
        <w:rPr>
          <w:color w:val="000000" w:themeColor="text1"/>
          <w:sz w:val="22"/>
          <w:szCs w:val="22"/>
        </w:rPr>
        <w:t xml:space="preserve"> из материалов, у кот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рых под воздействием света появляется электропроводность (сера, сульфид кадмия и др.). </w:t>
      </w:r>
      <w:proofErr w:type="spellStart"/>
      <w:r w:rsidRPr="00635C64">
        <w:rPr>
          <w:color w:val="000000" w:themeColor="text1"/>
          <w:sz w:val="22"/>
          <w:szCs w:val="22"/>
        </w:rPr>
        <w:t>Фотоэлектреты</w:t>
      </w:r>
      <w:proofErr w:type="spellEnd"/>
      <w:r w:rsidRPr="00635C64">
        <w:rPr>
          <w:color w:val="000000" w:themeColor="text1"/>
          <w:sz w:val="22"/>
          <w:szCs w:val="22"/>
        </w:rPr>
        <w:t xml:space="preserve"> могут длительно сохранять заряды в темноте и быстро разряжаются при освещении.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Обычно электрет имеет вид тонкой пластинки или полимерной плёнки из полиэтилентерефталата, поликарбоната, полиметилметакрилата и др. В условиях повышенной влажности наиболее стабильны электреты из пол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тетрафторэтилена.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Электреты могут быть использованы для изготовления микрофонов и телефонов, измерения механических вибраций, в качестве пылеуловителей, дозиметров радиации, измерителей атмосферного давления и влажности, электрометров, в клавишах вычислительных машин, в электрофотографии и во многих других случаях.</w:t>
      </w:r>
    </w:p>
    <w:p w:rsidR="00635C64" w:rsidRPr="00635C64" w:rsidRDefault="00635C64" w:rsidP="00635C64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8" w:name="_Toc151587655"/>
      <w:r w:rsidRPr="00635C64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5.7 </w:t>
      </w:r>
      <w:r w:rsidRPr="00635C64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Материалы для </w:t>
      </w:r>
      <w:proofErr w:type="spellStart"/>
      <w:r w:rsidRPr="00635C64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твёрдотельных</w:t>
      </w:r>
      <w:proofErr w:type="spellEnd"/>
      <w:r w:rsidRPr="00635C64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лазеров</w:t>
      </w:r>
      <w:bookmarkEnd w:id="18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bCs w:val="0"/>
          <w:i/>
          <w:iCs/>
          <w:color w:val="000000" w:themeColor="text1"/>
          <w:sz w:val="22"/>
          <w:szCs w:val="22"/>
        </w:rPr>
        <w:t>Лазер</w:t>
      </w:r>
      <w:r w:rsidRPr="00635C64">
        <w:rPr>
          <w:color w:val="000000" w:themeColor="text1"/>
          <w:sz w:val="22"/>
          <w:szCs w:val="22"/>
        </w:rPr>
        <w:t xml:space="preserve"> представляет собой источник оптического когерентного излуч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 xml:space="preserve">ния, характеризующегося высокой направленностью и большой плотностью энергии. 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Рабочее тело лазера изготавливают, как правило, в виде цилиндрическ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го стержня, торцевые поверхности которого обрабатываются с высокой ст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пенью точности. Активной средой служит кристаллическая или стеклоо</w:t>
      </w:r>
      <w:r w:rsidRPr="00635C64">
        <w:rPr>
          <w:color w:val="000000" w:themeColor="text1"/>
          <w:sz w:val="22"/>
          <w:szCs w:val="22"/>
        </w:rPr>
        <w:t>б</w:t>
      </w:r>
      <w:r w:rsidRPr="00635C64">
        <w:rPr>
          <w:color w:val="000000" w:themeColor="text1"/>
          <w:sz w:val="22"/>
          <w:szCs w:val="22"/>
        </w:rPr>
        <w:t>разная матрица, в которой равномерно распределены активные ионы (активаторы люминесценции). Все процессы поглощения и излучения света связаны с переходами электронов между уровнями активного иона; при этом матрица играет пассивную роль. Тип активного иона в основном опр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деляет спектр излучения лазера. Оптический резонатор выполняют в виде двух плоскопараллельных зеркал. Одно из них полупрозрачно для вывода излучения из активного элемента. Для возбуждения активных ионов и</w:t>
      </w:r>
      <w:r w:rsidRPr="00635C64">
        <w:rPr>
          <w:color w:val="000000" w:themeColor="text1"/>
          <w:sz w:val="22"/>
          <w:szCs w:val="22"/>
        </w:rPr>
        <w:t>с</w:t>
      </w:r>
      <w:r w:rsidRPr="00635C64">
        <w:rPr>
          <w:color w:val="000000" w:themeColor="text1"/>
          <w:sz w:val="22"/>
          <w:szCs w:val="22"/>
        </w:rPr>
        <w:t>пользуется оптическая накачка с помощью мощных газоразрядных ламп.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lastRenderedPageBreak/>
        <w:t xml:space="preserve">Одним из наиболее освоенных материалов лазерной техники является рубин. Именно на рубине в </w:t>
      </w:r>
      <w:smartTag w:uri="urn:schemas-microsoft-com:office:smarttags" w:element="metricconverter">
        <w:smartTagPr>
          <w:attr w:name="ProductID" w:val="1960 г"/>
        </w:smartTagPr>
        <w:r w:rsidRPr="00635C64">
          <w:rPr>
            <w:color w:val="000000" w:themeColor="text1"/>
            <w:sz w:val="22"/>
            <w:szCs w:val="22"/>
          </w:rPr>
          <w:t>1960 г</w:t>
        </w:r>
      </w:smartTag>
      <w:r w:rsidRPr="00635C64">
        <w:rPr>
          <w:color w:val="000000" w:themeColor="text1"/>
          <w:sz w:val="22"/>
          <w:szCs w:val="22"/>
        </w:rPr>
        <w:t xml:space="preserve">. был создан первый твердотельный лазер. Рубинами называют кристаллы </w:t>
      </w:r>
      <w:proofErr w:type="gramStart"/>
      <w:r w:rsidRPr="00635C64">
        <w:rPr>
          <w:color w:val="000000" w:themeColor="text1"/>
          <w:sz w:val="22"/>
          <w:szCs w:val="22"/>
          <w:lang w:val="en-US"/>
        </w:rPr>
        <w:t>α</w:t>
      </w:r>
      <w:r w:rsidRPr="00635C64">
        <w:rPr>
          <w:color w:val="000000" w:themeColor="text1"/>
          <w:sz w:val="22"/>
          <w:szCs w:val="22"/>
        </w:rPr>
        <w:t>-</w:t>
      </w:r>
      <w:proofErr w:type="gramEnd"/>
      <w:r w:rsidRPr="00635C64">
        <w:rPr>
          <w:color w:val="000000" w:themeColor="text1"/>
          <w:sz w:val="22"/>
          <w:szCs w:val="22"/>
        </w:rPr>
        <w:t>корунда (А</w:t>
      </w:r>
      <w:r w:rsidRPr="00635C64">
        <w:rPr>
          <w:color w:val="000000" w:themeColor="text1"/>
          <w:sz w:val="22"/>
          <w:szCs w:val="22"/>
          <w:lang w:val="en-US"/>
        </w:rPr>
        <w:t>l</w:t>
      </w:r>
      <w:r w:rsidRPr="00635C64">
        <w:rPr>
          <w:color w:val="000000" w:themeColor="text1"/>
          <w:sz w:val="22"/>
          <w:szCs w:val="22"/>
          <w:vertAlign w:val="subscript"/>
        </w:rPr>
        <w:t>2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>), в которых часть ионов алюминия замещена ионами хрома.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pacing w:val="4"/>
          <w:sz w:val="22"/>
          <w:szCs w:val="22"/>
        </w:rPr>
        <w:t xml:space="preserve">Искусственные кристаллы рубина обычно выращивают в печах по методу </w:t>
      </w:r>
      <w:proofErr w:type="spellStart"/>
      <w:r w:rsidRPr="00635C64">
        <w:rPr>
          <w:color w:val="000000" w:themeColor="text1"/>
          <w:spacing w:val="4"/>
          <w:sz w:val="22"/>
          <w:szCs w:val="22"/>
        </w:rPr>
        <w:t>Вернейля</w:t>
      </w:r>
      <w:proofErr w:type="spellEnd"/>
      <w:r w:rsidRPr="00635C64">
        <w:rPr>
          <w:color w:val="000000" w:themeColor="text1"/>
          <w:spacing w:val="4"/>
          <w:sz w:val="22"/>
          <w:szCs w:val="22"/>
        </w:rPr>
        <w:t>, при котором тщательно размельченный порошок о</w:t>
      </w:r>
      <w:r w:rsidRPr="00635C64">
        <w:rPr>
          <w:color w:val="000000" w:themeColor="text1"/>
          <w:spacing w:val="4"/>
          <w:sz w:val="22"/>
          <w:szCs w:val="22"/>
        </w:rPr>
        <w:t>к</w:t>
      </w:r>
      <w:r w:rsidRPr="00635C64">
        <w:rPr>
          <w:color w:val="000000" w:themeColor="text1"/>
          <w:spacing w:val="4"/>
          <w:sz w:val="22"/>
          <w:szCs w:val="22"/>
        </w:rPr>
        <w:t xml:space="preserve">сида алюминия с добавкой </w:t>
      </w:r>
      <w:r w:rsidRPr="00635C64">
        <w:rPr>
          <w:iCs/>
          <w:color w:val="000000" w:themeColor="text1"/>
          <w:spacing w:val="4"/>
          <w:sz w:val="22"/>
          <w:szCs w:val="22"/>
          <w:lang w:val="en-US"/>
        </w:rPr>
        <w:t>Cr</w:t>
      </w:r>
      <w:r w:rsidRPr="00635C64">
        <w:rPr>
          <w:iCs/>
          <w:color w:val="000000" w:themeColor="text1"/>
          <w:spacing w:val="4"/>
          <w:sz w:val="22"/>
          <w:szCs w:val="22"/>
          <w:vertAlign w:val="subscript"/>
        </w:rPr>
        <w:t>2</w:t>
      </w:r>
      <w:r w:rsidRPr="00635C64">
        <w:rPr>
          <w:iCs/>
          <w:color w:val="000000" w:themeColor="text1"/>
          <w:spacing w:val="4"/>
          <w:sz w:val="22"/>
          <w:szCs w:val="22"/>
        </w:rPr>
        <w:t>О</w:t>
      </w:r>
      <w:r w:rsidRPr="00635C64">
        <w:rPr>
          <w:color w:val="000000" w:themeColor="text1"/>
          <w:spacing w:val="4"/>
          <w:sz w:val="22"/>
          <w:szCs w:val="22"/>
          <w:vertAlign w:val="subscript"/>
        </w:rPr>
        <w:t>3</w:t>
      </w:r>
      <w:r w:rsidRPr="00635C64">
        <w:rPr>
          <w:color w:val="000000" w:themeColor="text1"/>
          <w:spacing w:val="4"/>
          <w:sz w:val="22"/>
          <w:szCs w:val="22"/>
        </w:rPr>
        <w:t xml:space="preserve"> медленно падает в пламя водородно-кислородной горелки. Отдельные частички порошка, проходя через пл</w:t>
      </w:r>
      <w:r w:rsidRPr="00635C64">
        <w:rPr>
          <w:color w:val="000000" w:themeColor="text1"/>
          <w:spacing w:val="4"/>
          <w:sz w:val="22"/>
          <w:szCs w:val="22"/>
        </w:rPr>
        <w:t>а</w:t>
      </w:r>
      <w:r w:rsidRPr="00635C64">
        <w:rPr>
          <w:color w:val="000000" w:themeColor="text1"/>
          <w:spacing w:val="4"/>
          <w:sz w:val="22"/>
          <w:szCs w:val="22"/>
        </w:rPr>
        <w:t>мя, расплавляются и затем кристаллизуются на затравочном кристалле, помещённом вне пламени. Полученную заготовку отжигают, а потом</w:t>
      </w:r>
      <w:r w:rsidRPr="00635C64">
        <w:rPr>
          <w:color w:val="000000" w:themeColor="text1"/>
          <w:sz w:val="22"/>
          <w:szCs w:val="22"/>
        </w:rPr>
        <w:t xml:space="preserve"> обрабатывают, придавая ей необходимые форму и размеры.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Высококачественные </w:t>
      </w:r>
      <w:r w:rsidRPr="00635C64">
        <w:rPr>
          <w:color w:val="000000" w:themeColor="text1"/>
          <w:spacing w:val="-2"/>
          <w:sz w:val="22"/>
          <w:szCs w:val="22"/>
        </w:rPr>
        <w:t>кристаллы рубина могут быть получены и методом вытягивания из расплава.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gramStart"/>
      <w:r w:rsidRPr="00635C64">
        <w:rPr>
          <w:color w:val="000000" w:themeColor="text1"/>
          <w:sz w:val="22"/>
          <w:szCs w:val="22"/>
        </w:rPr>
        <w:t>Важнейшим материалом лазерной техники является иттрий-алюминиевый гранат, в кристаллической решётке которого часть ионов и</w:t>
      </w:r>
      <w:r w:rsidRPr="00635C64">
        <w:rPr>
          <w:color w:val="000000" w:themeColor="text1"/>
          <w:sz w:val="22"/>
          <w:szCs w:val="22"/>
        </w:rPr>
        <w:t>т</w:t>
      </w:r>
      <w:r w:rsidRPr="00635C64">
        <w:rPr>
          <w:color w:val="000000" w:themeColor="text1"/>
          <w:sz w:val="22"/>
          <w:szCs w:val="22"/>
        </w:rPr>
        <w:t xml:space="preserve">трия замещена ионами неодима (сокращенная форма записи </w:t>
      </w:r>
      <w:r w:rsidRPr="00635C64">
        <w:rPr>
          <w:color w:val="000000" w:themeColor="text1"/>
          <w:sz w:val="22"/>
          <w:szCs w:val="22"/>
          <w:lang w:val="en-US"/>
        </w:rPr>
        <w:t>YAG</w:t>
      </w:r>
      <w:r w:rsidRPr="00635C64">
        <w:rPr>
          <w:color w:val="000000" w:themeColor="text1"/>
          <w:sz w:val="22"/>
          <w:szCs w:val="22"/>
        </w:rPr>
        <w:t>: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35C64">
        <w:rPr>
          <w:color w:val="000000" w:themeColor="text1"/>
          <w:sz w:val="22"/>
          <w:szCs w:val="22"/>
          <w:lang w:val="en-US"/>
        </w:rPr>
        <w:t>Nd</w:t>
      </w:r>
      <w:proofErr w:type="spellEnd"/>
      <w:r w:rsidRPr="00635C64">
        <w:rPr>
          <w:color w:val="000000" w:themeColor="text1"/>
          <w:sz w:val="22"/>
          <w:szCs w:val="22"/>
          <w:vertAlign w:val="superscript"/>
        </w:rPr>
        <w:t>3+</w:t>
      </w:r>
      <w:r w:rsidRPr="00635C64">
        <w:rPr>
          <w:color w:val="000000" w:themeColor="text1"/>
          <w:sz w:val="22"/>
          <w:szCs w:val="22"/>
        </w:rPr>
        <w:t>).</w:t>
      </w:r>
      <w:proofErr w:type="gramEnd"/>
      <w:r w:rsidRPr="00635C64">
        <w:rPr>
          <w:color w:val="000000" w:themeColor="text1"/>
          <w:sz w:val="22"/>
          <w:szCs w:val="22"/>
        </w:rPr>
        <w:t xml:space="preserve"> Низкая пороговая энергия возбуждения при комнатной температуре, выс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кая механическая прочность и хорошая теплопроводность дают возмо</w:t>
      </w:r>
      <w:r w:rsidRPr="00635C64">
        <w:rPr>
          <w:color w:val="000000" w:themeColor="text1"/>
          <w:sz w:val="22"/>
          <w:szCs w:val="22"/>
        </w:rPr>
        <w:t>ж</w:t>
      </w:r>
      <w:r w:rsidRPr="00635C64">
        <w:rPr>
          <w:color w:val="000000" w:themeColor="text1"/>
          <w:sz w:val="22"/>
          <w:szCs w:val="22"/>
        </w:rPr>
        <w:t>ность применять этот материал в лазерах, работающих в непрерывном и высокочастотном режимах.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Поскольку в спектре </w:t>
      </w:r>
      <w:r w:rsidRPr="00635C64">
        <w:rPr>
          <w:color w:val="000000" w:themeColor="text1"/>
          <w:sz w:val="22"/>
          <w:szCs w:val="22"/>
          <w:lang w:val="en-US"/>
        </w:rPr>
        <w:t>YAG</w:t>
      </w:r>
      <w:r w:rsidRPr="00635C64">
        <w:rPr>
          <w:color w:val="000000" w:themeColor="text1"/>
          <w:sz w:val="22"/>
          <w:szCs w:val="22"/>
        </w:rPr>
        <w:t xml:space="preserve">: </w:t>
      </w:r>
      <w:proofErr w:type="spellStart"/>
      <w:proofErr w:type="gramStart"/>
      <w:r w:rsidRPr="00635C64">
        <w:rPr>
          <w:iCs/>
          <w:color w:val="000000" w:themeColor="text1"/>
          <w:sz w:val="22"/>
          <w:szCs w:val="22"/>
          <w:lang w:val="en-US"/>
        </w:rPr>
        <w:t>Nd</w:t>
      </w:r>
      <w:proofErr w:type="spellEnd"/>
      <w:r w:rsidRPr="00635C64">
        <w:rPr>
          <w:color w:val="000000" w:themeColor="text1"/>
          <w:sz w:val="22"/>
          <w:szCs w:val="22"/>
          <w:vertAlign w:val="superscript"/>
        </w:rPr>
        <w:t>3+</w:t>
      </w:r>
      <w:r w:rsidRPr="00635C64">
        <w:rPr>
          <w:color w:val="000000" w:themeColor="text1"/>
          <w:sz w:val="22"/>
          <w:szCs w:val="22"/>
        </w:rPr>
        <w:t xml:space="preserve"> отсутствуют широкие полосы поглощ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ния, то для увеличения эффективности оптической накачки обычно испол</w:t>
      </w:r>
      <w:r w:rsidRPr="00635C64">
        <w:rPr>
          <w:color w:val="000000" w:themeColor="text1"/>
          <w:sz w:val="22"/>
          <w:szCs w:val="22"/>
        </w:rPr>
        <w:t>ь</w:t>
      </w:r>
      <w:r w:rsidRPr="00635C64">
        <w:rPr>
          <w:color w:val="000000" w:themeColor="text1"/>
          <w:sz w:val="22"/>
          <w:szCs w:val="22"/>
        </w:rPr>
        <w:t xml:space="preserve">зуют эффект </w:t>
      </w:r>
      <w:r w:rsidRPr="00635C64">
        <w:rPr>
          <w:bCs w:val="0"/>
          <w:i/>
          <w:iCs/>
          <w:color w:val="000000" w:themeColor="text1"/>
          <w:sz w:val="22"/>
          <w:szCs w:val="22"/>
        </w:rPr>
        <w:t>сенсибилизации</w:t>
      </w:r>
      <w:r w:rsidRPr="00635C64">
        <w:rPr>
          <w:i/>
          <w:color w:val="000000" w:themeColor="text1"/>
          <w:sz w:val="22"/>
          <w:szCs w:val="22"/>
        </w:rPr>
        <w:t>.</w:t>
      </w:r>
      <w:proofErr w:type="gramEnd"/>
      <w:r w:rsidRPr="00635C64">
        <w:rPr>
          <w:i/>
          <w:color w:val="000000" w:themeColor="text1"/>
          <w:sz w:val="22"/>
          <w:szCs w:val="22"/>
        </w:rPr>
        <w:t xml:space="preserve"> </w:t>
      </w:r>
      <w:r w:rsidRPr="00635C64">
        <w:rPr>
          <w:color w:val="000000" w:themeColor="text1"/>
          <w:sz w:val="22"/>
          <w:szCs w:val="22"/>
        </w:rPr>
        <w:t xml:space="preserve">В качестве сенсибилизатора вводят ионы </w:t>
      </w:r>
      <w:r w:rsidRPr="00635C64">
        <w:rPr>
          <w:iCs/>
          <w:color w:val="000000" w:themeColor="text1"/>
          <w:sz w:val="22"/>
          <w:szCs w:val="22"/>
        </w:rPr>
        <w:t>С</w:t>
      </w:r>
      <w:r w:rsidRPr="00635C64">
        <w:rPr>
          <w:iCs/>
          <w:color w:val="000000" w:themeColor="text1"/>
          <w:sz w:val="22"/>
          <w:szCs w:val="22"/>
          <w:lang w:val="en-US"/>
        </w:rPr>
        <w:t>r</w:t>
      </w:r>
      <w:r w:rsidRPr="00635C64">
        <w:rPr>
          <w:color w:val="000000" w:themeColor="text1"/>
          <w:sz w:val="22"/>
          <w:szCs w:val="22"/>
          <w:vertAlign w:val="superscript"/>
        </w:rPr>
        <w:t>3+</w:t>
      </w:r>
      <w:r w:rsidRPr="00635C64">
        <w:rPr>
          <w:color w:val="000000" w:themeColor="text1"/>
          <w:sz w:val="22"/>
          <w:szCs w:val="22"/>
        </w:rPr>
        <w:t xml:space="preserve">. Энергия накачки, поглощенная в широких полосах сенсибилизирующего иона </w:t>
      </w:r>
      <w:r w:rsidRPr="00635C64">
        <w:rPr>
          <w:iCs/>
          <w:color w:val="000000" w:themeColor="text1"/>
          <w:sz w:val="22"/>
          <w:szCs w:val="22"/>
        </w:rPr>
        <w:t>С</w:t>
      </w:r>
      <w:r w:rsidRPr="00635C64">
        <w:rPr>
          <w:iCs/>
          <w:color w:val="000000" w:themeColor="text1"/>
          <w:sz w:val="22"/>
          <w:szCs w:val="22"/>
          <w:lang w:val="en-US"/>
        </w:rPr>
        <w:t>r</w:t>
      </w:r>
      <w:r w:rsidRPr="00635C64">
        <w:rPr>
          <w:color w:val="000000" w:themeColor="text1"/>
          <w:sz w:val="22"/>
          <w:szCs w:val="22"/>
          <w:vertAlign w:val="superscript"/>
        </w:rPr>
        <w:t>3+</w:t>
      </w:r>
      <w:r w:rsidRPr="00635C64">
        <w:rPr>
          <w:color w:val="000000" w:themeColor="text1"/>
          <w:sz w:val="22"/>
          <w:szCs w:val="22"/>
        </w:rPr>
        <w:t xml:space="preserve">, резонансным </w:t>
      </w:r>
      <w:proofErr w:type="spellStart"/>
      <w:r w:rsidRPr="00635C64">
        <w:rPr>
          <w:color w:val="000000" w:themeColor="text1"/>
          <w:sz w:val="22"/>
          <w:szCs w:val="22"/>
        </w:rPr>
        <w:t>безызлучательным</w:t>
      </w:r>
      <w:proofErr w:type="spellEnd"/>
      <w:r w:rsidRPr="00635C64">
        <w:rPr>
          <w:color w:val="000000" w:themeColor="text1"/>
          <w:sz w:val="22"/>
          <w:szCs w:val="22"/>
        </w:rPr>
        <w:t xml:space="preserve"> путём передается активным ионам </w:t>
      </w:r>
      <w:proofErr w:type="spellStart"/>
      <w:r w:rsidRPr="00635C64">
        <w:rPr>
          <w:iCs/>
          <w:color w:val="000000" w:themeColor="text1"/>
          <w:sz w:val="22"/>
          <w:szCs w:val="22"/>
          <w:lang w:val="en-US"/>
        </w:rPr>
        <w:t>Nd</w:t>
      </w:r>
      <w:proofErr w:type="spellEnd"/>
      <w:r w:rsidRPr="00635C64">
        <w:rPr>
          <w:color w:val="000000" w:themeColor="text1"/>
          <w:sz w:val="22"/>
          <w:szCs w:val="22"/>
          <w:vertAlign w:val="superscript"/>
        </w:rPr>
        <w:t>3+</w:t>
      </w:r>
      <w:r w:rsidRPr="00635C64">
        <w:rPr>
          <w:color w:val="000000" w:themeColor="text1"/>
          <w:sz w:val="22"/>
          <w:szCs w:val="22"/>
        </w:rPr>
        <w:t>. Сенсибилизация позволяет повысить коэффициент полезного действия до 5–7 % и довести мощность в непрерывном режиме генерации до сотен ватт.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По мощности излучения и значению коэффициента полезного действия лазеры </w:t>
      </w:r>
      <w:r w:rsidRPr="00635C64">
        <w:rPr>
          <w:color w:val="000000" w:themeColor="text1"/>
          <w:sz w:val="22"/>
          <w:szCs w:val="22"/>
          <w:lang w:val="en-US"/>
        </w:rPr>
        <w:t>YAG</w:t>
      </w:r>
      <w:r w:rsidRPr="00635C64">
        <w:rPr>
          <w:color w:val="000000" w:themeColor="text1"/>
          <w:sz w:val="22"/>
          <w:szCs w:val="22"/>
        </w:rPr>
        <w:t xml:space="preserve">: </w:t>
      </w:r>
      <w:proofErr w:type="spellStart"/>
      <w:proofErr w:type="gramStart"/>
      <w:r w:rsidRPr="00635C64">
        <w:rPr>
          <w:iCs/>
          <w:color w:val="000000" w:themeColor="text1"/>
          <w:sz w:val="22"/>
          <w:szCs w:val="22"/>
          <w:lang w:val="en-US"/>
        </w:rPr>
        <w:t>Nd</w:t>
      </w:r>
      <w:proofErr w:type="spellEnd"/>
      <w:r w:rsidRPr="00635C64">
        <w:rPr>
          <w:color w:val="000000" w:themeColor="text1"/>
          <w:sz w:val="22"/>
          <w:szCs w:val="22"/>
          <w:vertAlign w:val="superscript"/>
        </w:rPr>
        <w:t>3+</w:t>
      </w:r>
      <w:r w:rsidRPr="00635C64">
        <w:rPr>
          <w:color w:val="000000" w:themeColor="text1"/>
          <w:sz w:val="22"/>
          <w:szCs w:val="22"/>
        </w:rPr>
        <w:t xml:space="preserve"> + </w:t>
      </w:r>
      <w:r w:rsidRPr="00635C64">
        <w:rPr>
          <w:iCs/>
          <w:color w:val="000000" w:themeColor="text1"/>
          <w:sz w:val="22"/>
          <w:szCs w:val="22"/>
          <w:lang w:val="en-US"/>
        </w:rPr>
        <w:t>Cr</w:t>
      </w:r>
      <w:r w:rsidRPr="00635C64">
        <w:rPr>
          <w:color w:val="000000" w:themeColor="text1"/>
          <w:sz w:val="22"/>
          <w:szCs w:val="22"/>
          <w:vertAlign w:val="superscript"/>
        </w:rPr>
        <w:t>3+</w:t>
      </w:r>
      <w:r w:rsidRPr="00635C64">
        <w:rPr>
          <w:color w:val="000000" w:themeColor="text1"/>
          <w:sz w:val="22"/>
          <w:szCs w:val="22"/>
        </w:rPr>
        <w:t xml:space="preserve"> конкурируют с мощными лазерами на углекислом газе, отличаясь от последних значительно меньшими габаритами и более удобной для практического применения длиной волны излучения.</w:t>
      </w:r>
      <w:proofErr w:type="gramEnd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В настоящее время для </w:t>
      </w:r>
      <w:proofErr w:type="spellStart"/>
      <w:r w:rsidRPr="00635C64">
        <w:rPr>
          <w:color w:val="000000" w:themeColor="text1"/>
          <w:sz w:val="22"/>
          <w:szCs w:val="22"/>
        </w:rPr>
        <w:t>твёрдотельных</w:t>
      </w:r>
      <w:proofErr w:type="spellEnd"/>
      <w:r w:rsidRPr="00635C64">
        <w:rPr>
          <w:color w:val="000000" w:themeColor="text1"/>
          <w:sz w:val="22"/>
          <w:szCs w:val="22"/>
        </w:rPr>
        <w:t xml:space="preserve"> лазеров широко используют </w:t>
      </w:r>
      <w:proofErr w:type="gramStart"/>
      <w:r w:rsidRPr="00635C64">
        <w:rPr>
          <w:color w:val="000000" w:themeColor="text1"/>
          <w:sz w:val="22"/>
          <w:szCs w:val="22"/>
        </w:rPr>
        <w:t>г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>долиний-галлиевые</w:t>
      </w:r>
      <w:proofErr w:type="gramEnd"/>
      <w:r w:rsidRPr="00635C64">
        <w:rPr>
          <w:color w:val="000000" w:themeColor="text1"/>
          <w:sz w:val="22"/>
          <w:szCs w:val="22"/>
        </w:rPr>
        <w:t xml:space="preserve"> гранаты (</w:t>
      </w:r>
      <w:r w:rsidRPr="00635C64">
        <w:rPr>
          <w:color w:val="000000" w:themeColor="text1"/>
          <w:sz w:val="22"/>
          <w:szCs w:val="22"/>
          <w:lang w:val="en-US"/>
        </w:rPr>
        <w:t>GGG</w:t>
      </w:r>
      <w:r w:rsidRPr="00635C64">
        <w:rPr>
          <w:color w:val="000000" w:themeColor="text1"/>
          <w:sz w:val="22"/>
          <w:szCs w:val="22"/>
        </w:rPr>
        <w:t>), а также гадолиний-скандий-галлиевые (</w:t>
      </w:r>
      <w:r w:rsidRPr="00635C64">
        <w:rPr>
          <w:color w:val="000000" w:themeColor="text1"/>
          <w:sz w:val="22"/>
          <w:szCs w:val="22"/>
          <w:lang w:val="en-US"/>
        </w:rPr>
        <w:t>GSGG</w:t>
      </w:r>
      <w:r w:rsidRPr="00635C64">
        <w:rPr>
          <w:color w:val="000000" w:themeColor="text1"/>
          <w:sz w:val="22"/>
          <w:szCs w:val="22"/>
        </w:rPr>
        <w:t>) и иттрий-скандий-галлиевые (</w:t>
      </w:r>
      <w:r w:rsidRPr="00635C64">
        <w:rPr>
          <w:color w:val="000000" w:themeColor="text1"/>
          <w:sz w:val="22"/>
          <w:szCs w:val="22"/>
          <w:lang w:val="en-US"/>
        </w:rPr>
        <w:t>YSGG</w:t>
      </w:r>
      <w:r w:rsidRPr="00635C64">
        <w:rPr>
          <w:color w:val="000000" w:themeColor="text1"/>
          <w:sz w:val="22"/>
          <w:szCs w:val="22"/>
        </w:rPr>
        <w:t>). Активирование осуществл</w:t>
      </w:r>
      <w:r w:rsidRPr="00635C64">
        <w:rPr>
          <w:color w:val="000000" w:themeColor="text1"/>
          <w:sz w:val="22"/>
          <w:szCs w:val="22"/>
        </w:rPr>
        <w:t>я</w:t>
      </w:r>
      <w:r w:rsidRPr="00635C64">
        <w:rPr>
          <w:color w:val="000000" w:themeColor="text1"/>
          <w:sz w:val="22"/>
          <w:szCs w:val="22"/>
        </w:rPr>
        <w:t>ют неодимом (</w:t>
      </w:r>
      <w:r w:rsidRPr="00635C64">
        <w:rPr>
          <w:color w:val="000000" w:themeColor="text1"/>
          <w:sz w:val="22"/>
          <w:szCs w:val="22"/>
          <w:lang w:val="en-US"/>
        </w:rPr>
        <w:t>λ</w:t>
      </w:r>
      <w:r w:rsidRPr="00635C64">
        <w:rPr>
          <w:color w:val="000000" w:themeColor="text1"/>
          <w:sz w:val="22"/>
          <w:szCs w:val="22"/>
        </w:rPr>
        <w:t xml:space="preserve"> = 1,06 мкм) или европием (</w:t>
      </w:r>
      <w:r w:rsidRPr="00635C64">
        <w:rPr>
          <w:color w:val="000000" w:themeColor="text1"/>
          <w:sz w:val="22"/>
          <w:szCs w:val="22"/>
          <w:lang w:val="en-US"/>
        </w:rPr>
        <w:t>λ</w:t>
      </w:r>
      <w:r w:rsidRPr="00635C64">
        <w:rPr>
          <w:color w:val="000000" w:themeColor="text1"/>
          <w:sz w:val="22"/>
          <w:szCs w:val="22"/>
        </w:rPr>
        <w:t xml:space="preserve"> = 2,79 мкм). Находят примен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 xml:space="preserve">ние также другие высокотемпературные соединения: </w:t>
      </w:r>
      <w:r w:rsidRPr="00635C64">
        <w:rPr>
          <w:color w:val="000000" w:themeColor="text1"/>
          <w:sz w:val="22"/>
          <w:szCs w:val="22"/>
        </w:rPr>
        <w:lastRenderedPageBreak/>
        <w:t>алюминаты (</w:t>
      </w:r>
      <w:proofErr w:type="gramStart"/>
      <w:r w:rsidRPr="00635C64">
        <w:rPr>
          <w:color w:val="000000" w:themeColor="text1"/>
          <w:sz w:val="22"/>
          <w:szCs w:val="22"/>
        </w:rPr>
        <w:t>например</w:t>
      </w:r>
      <w:proofErr w:type="gramEnd"/>
      <w:r w:rsidRPr="00635C64">
        <w:rPr>
          <w:color w:val="000000" w:themeColor="text1"/>
          <w:sz w:val="22"/>
          <w:szCs w:val="22"/>
        </w:rPr>
        <w:t xml:space="preserve"> </w:t>
      </w:r>
      <w:proofErr w:type="spellStart"/>
      <w:r w:rsidRPr="00635C64">
        <w:rPr>
          <w:color w:val="000000" w:themeColor="text1"/>
          <w:sz w:val="22"/>
          <w:szCs w:val="22"/>
          <w:lang w:val="en-US"/>
        </w:rPr>
        <w:t>YAlO</w:t>
      </w:r>
      <w:proofErr w:type="spellEnd"/>
      <w:r w:rsidRPr="00635C64">
        <w:rPr>
          <w:color w:val="000000" w:themeColor="text1"/>
          <w:sz w:val="22"/>
          <w:szCs w:val="22"/>
          <w:vertAlign w:val="subscript"/>
        </w:rPr>
        <w:t>3</w:t>
      </w:r>
      <w:r w:rsidRPr="00635C64">
        <w:rPr>
          <w:color w:val="000000" w:themeColor="text1"/>
          <w:sz w:val="22"/>
          <w:szCs w:val="22"/>
        </w:rPr>
        <w:t xml:space="preserve">), </w:t>
      </w:r>
      <w:proofErr w:type="spellStart"/>
      <w:r w:rsidRPr="00635C64">
        <w:rPr>
          <w:color w:val="000000" w:themeColor="text1"/>
          <w:sz w:val="22"/>
          <w:szCs w:val="22"/>
        </w:rPr>
        <w:t>молибдаты</w:t>
      </w:r>
      <w:proofErr w:type="spellEnd"/>
      <w:r w:rsidRPr="00635C64">
        <w:rPr>
          <w:color w:val="000000" w:themeColor="text1"/>
          <w:sz w:val="22"/>
          <w:szCs w:val="22"/>
        </w:rPr>
        <w:t xml:space="preserve"> (например </w:t>
      </w:r>
      <w:proofErr w:type="spellStart"/>
      <w:r w:rsidRPr="00635C64">
        <w:rPr>
          <w:color w:val="000000" w:themeColor="text1"/>
          <w:sz w:val="22"/>
          <w:szCs w:val="22"/>
          <w:lang w:val="en-US"/>
        </w:rPr>
        <w:t>NaLa</w:t>
      </w:r>
      <w:proofErr w:type="spellEnd"/>
      <w:r w:rsidRPr="00635C64">
        <w:rPr>
          <w:color w:val="000000" w:themeColor="text1"/>
          <w:sz w:val="22"/>
          <w:szCs w:val="22"/>
        </w:rPr>
        <w:t>(</w:t>
      </w:r>
      <w:proofErr w:type="spellStart"/>
      <w:r w:rsidRPr="00635C64">
        <w:rPr>
          <w:color w:val="000000" w:themeColor="text1"/>
          <w:sz w:val="22"/>
          <w:szCs w:val="22"/>
          <w:lang w:val="en-US"/>
        </w:rPr>
        <w:t>MoO</w:t>
      </w:r>
      <w:proofErr w:type="spellEnd"/>
      <w:r w:rsidRPr="00635C64">
        <w:rPr>
          <w:color w:val="000000" w:themeColor="text1"/>
          <w:sz w:val="22"/>
          <w:szCs w:val="22"/>
          <w:vertAlign w:val="subscript"/>
        </w:rPr>
        <w:t>4</w:t>
      </w:r>
      <w:r w:rsidRPr="00635C64">
        <w:rPr>
          <w:color w:val="000000" w:themeColor="text1"/>
          <w:sz w:val="22"/>
          <w:szCs w:val="22"/>
        </w:rPr>
        <w:t>)</w:t>
      </w:r>
      <w:r w:rsidRPr="00635C64">
        <w:rPr>
          <w:color w:val="000000" w:themeColor="text1"/>
          <w:sz w:val="22"/>
          <w:szCs w:val="22"/>
          <w:vertAlign w:val="subscript"/>
        </w:rPr>
        <w:t>2</w:t>
      </w:r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вольфраматы</w:t>
      </w:r>
      <w:proofErr w:type="spellEnd"/>
      <w:r w:rsidRPr="00635C64">
        <w:rPr>
          <w:color w:val="000000" w:themeColor="text1"/>
          <w:sz w:val="22"/>
          <w:szCs w:val="22"/>
        </w:rPr>
        <w:t xml:space="preserve"> (например ше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 xml:space="preserve">лит </w:t>
      </w:r>
      <w:proofErr w:type="spellStart"/>
      <w:r w:rsidRPr="00635C64">
        <w:rPr>
          <w:color w:val="000000" w:themeColor="text1"/>
          <w:sz w:val="22"/>
          <w:szCs w:val="22"/>
          <w:lang w:val="en-US"/>
        </w:rPr>
        <w:t>CaWO</w:t>
      </w:r>
      <w:proofErr w:type="spellEnd"/>
      <w:r w:rsidRPr="00635C64">
        <w:rPr>
          <w:color w:val="000000" w:themeColor="text1"/>
          <w:sz w:val="22"/>
          <w:szCs w:val="22"/>
          <w:vertAlign w:val="subscript"/>
        </w:rPr>
        <w:t>4</w:t>
      </w:r>
      <w:r w:rsidRPr="00635C64">
        <w:rPr>
          <w:color w:val="000000" w:themeColor="text1"/>
          <w:sz w:val="22"/>
          <w:szCs w:val="22"/>
        </w:rPr>
        <w:t xml:space="preserve">), флюорит </w:t>
      </w:r>
      <w:proofErr w:type="spellStart"/>
      <w:r w:rsidRPr="00635C64">
        <w:rPr>
          <w:color w:val="000000" w:themeColor="text1"/>
          <w:sz w:val="22"/>
          <w:szCs w:val="22"/>
          <w:lang w:val="en-US"/>
        </w:rPr>
        <w:t>CaF</w:t>
      </w:r>
      <w:proofErr w:type="spellEnd"/>
      <w:r w:rsidRPr="00635C64">
        <w:rPr>
          <w:color w:val="000000" w:themeColor="text1"/>
          <w:sz w:val="22"/>
          <w:szCs w:val="22"/>
          <w:vertAlign w:val="subscript"/>
        </w:rPr>
        <w:t>2</w:t>
      </w:r>
      <w:r w:rsidRPr="00635C64">
        <w:rPr>
          <w:color w:val="000000" w:themeColor="text1"/>
          <w:sz w:val="22"/>
          <w:szCs w:val="22"/>
        </w:rPr>
        <w:t>, а также оксидные и фтор-</w:t>
      </w:r>
      <w:proofErr w:type="spellStart"/>
      <w:r w:rsidRPr="00635C64">
        <w:rPr>
          <w:color w:val="000000" w:themeColor="text1"/>
          <w:sz w:val="22"/>
          <w:szCs w:val="22"/>
        </w:rPr>
        <w:t>бериллатные</w:t>
      </w:r>
      <w:proofErr w:type="spellEnd"/>
      <w:r w:rsidRPr="00635C64">
        <w:rPr>
          <w:color w:val="000000" w:themeColor="text1"/>
          <w:sz w:val="22"/>
          <w:szCs w:val="22"/>
        </w:rPr>
        <w:t xml:space="preserve"> стёкла.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Лазеры находят применение в системах оптической локации, в телев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дении, голографии, информационно-измерительной технике и в медицине. С их помощью осуществляется дальняя космическая связь. Широкое распространение получила лазерная обработка оптически непрозрачных мат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риалов: импульсная сварка, плавление, пайка, отжиг, сверление отверстий, резание и др.</w:t>
      </w:r>
    </w:p>
    <w:p w:rsidR="00635C64" w:rsidRPr="00635C64" w:rsidRDefault="00635C64" w:rsidP="00635C64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9" w:name="_Toc151587656"/>
      <w:r w:rsidRPr="00635C64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5.8 </w:t>
      </w:r>
      <w:r w:rsidRPr="00635C64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Жидкие кристаллы</w:t>
      </w:r>
      <w:bookmarkEnd w:id="19"/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i/>
          <w:iCs/>
          <w:color w:val="000000" w:themeColor="text1"/>
          <w:sz w:val="22"/>
          <w:szCs w:val="22"/>
        </w:rPr>
        <w:t>Жидкими кристаллами (ЖК)</w:t>
      </w:r>
      <w:r w:rsidRPr="00635C64">
        <w:rPr>
          <w:color w:val="000000" w:themeColor="text1"/>
          <w:sz w:val="22"/>
          <w:szCs w:val="22"/>
        </w:rPr>
        <w:t xml:space="preserve"> называют вещества, молекулы которых обладают подвижностью при сохранении упорядоченной структуры. Для них характерна зависимость оптических свойств от внешних факторов (температуры, давления, электрического поля и др.). Эта зависимость о</w:t>
      </w:r>
      <w:r w:rsidRPr="00635C64">
        <w:rPr>
          <w:color w:val="000000" w:themeColor="text1"/>
          <w:sz w:val="22"/>
          <w:szCs w:val="22"/>
        </w:rPr>
        <w:t>т</w:t>
      </w:r>
      <w:r w:rsidRPr="00635C64">
        <w:rPr>
          <w:color w:val="000000" w:themeColor="text1"/>
          <w:sz w:val="22"/>
          <w:szCs w:val="22"/>
        </w:rPr>
        <w:t>крывает богатые возможности при изготовлении индикаторных устройств различного назначения.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Жидкие кристаллы были открыты в </w:t>
      </w:r>
      <w:smartTag w:uri="urn:schemas-microsoft-com:office:smarttags" w:element="metricconverter">
        <w:smartTagPr>
          <w:attr w:name="ProductID" w:val="1888 г"/>
        </w:smartTagPr>
        <w:r w:rsidRPr="00635C64">
          <w:rPr>
            <w:color w:val="000000" w:themeColor="text1"/>
            <w:sz w:val="22"/>
            <w:szCs w:val="22"/>
          </w:rPr>
          <w:t>1888 г</w:t>
        </w:r>
      </w:smartTag>
      <w:r w:rsidRPr="00635C64">
        <w:rPr>
          <w:color w:val="000000" w:themeColor="text1"/>
          <w:sz w:val="22"/>
          <w:szCs w:val="22"/>
        </w:rPr>
        <w:t xml:space="preserve">. австрийским ботаником Ф. </w:t>
      </w:r>
      <w:proofErr w:type="spellStart"/>
      <w:r w:rsidRPr="00635C64">
        <w:rPr>
          <w:color w:val="000000" w:themeColor="text1"/>
          <w:sz w:val="22"/>
          <w:szCs w:val="22"/>
        </w:rPr>
        <w:t>Рейнитцером</w:t>
      </w:r>
      <w:proofErr w:type="spellEnd"/>
      <w:r w:rsidRPr="00635C64">
        <w:rPr>
          <w:color w:val="000000" w:themeColor="text1"/>
          <w:sz w:val="22"/>
          <w:szCs w:val="22"/>
        </w:rPr>
        <w:t xml:space="preserve">. Однако широкое практическое применение эти вещества нашли </w:t>
      </w:r>
      <w:proofErr w:type="gramStart"/>
      <w:r w:rsidRPr="00635C64">
        <w:rPr>
          <w:color w:val="000000" w:themeColor="text1"/>
          <w:sz w:val="22"/>
          <w:szCs w:val="22"/>
          <w:lang w:val="en-US"/>
        </w:rPr>
        <w:t>c</w:t>
      </w:r>
      <w:proofErr w:type="spellStart"/>
      <w:proofErr w:type="gramEnd"/>
      <w:r w:rsidRPr="00635C64">
        <w:rPr>
          <w:color w:val="000000" w:themeColor="text1"/>
          <w:sz w:val="22"/>
          <w:szCs w:val="22"/>
        </w:rPr>
        <w:t>равнительно</w:t>
      </w:r>
      <w:proofErr w:type="spellEnd"/>
      <w:r w:rsidRPr="00635C64">
        <w:rPr>
          <w:color w:val="000000" w:themeColor="text1"/>
          <w:sz w:val="22"/>
          <w:szCs w:val="22"/>
        </w:rPr>
        <w:t xml:space="preserve"> недавно. Специфика ЖК заключается в ограниченном температурном интервале существования </w:t>
      </w:r>
      <w:proofErr w:type="spellStart"/>
      <w:r w:rsidRPr="00635C64">
        <w:rPr>
          <w:color w:val="000000" w:themeColor="text1"/>
          <w:sz w:val="22"/>
          <w:szCs w:val="22"/>
        </w:rPr>
        <w:t>мезофазы</w:t>
      </w:r>
      <w:proofErr w:type="spellEnd"/>
      <w:r w:rsidRPr="00635C64">
        <w:rPr>
          <w:color w:val="000000" w:themeColor="text1"/>
          <w:sz w:val="22"/>
          <w:szCs w:val="22"/>
        </w:rPr>
        <w:t xml:space="preserve"> (т. е. жидкокристалл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ческого состояния).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Жидкокристаллическое состояние образуют в основном органические соединения с удлинённой палочкообразной формой молекул. Значительную часть ЖК составляют соединения ароматического ряда, т. е. соединения, молекулы которых содержат </w:t>
      </w:r>
      <w:proofErr w:type="spellStart"/>
      <w:r w:rsidRPr="00635C64">
        <w:rPr>
          <w:color w:val="000000" w:themeColor="text1"/>
          <w:sz w:val="22"/>
          <w:szCs w:val="22"/>
        </w:rPr>
        <w:t>бензольные</w:t>
      </w:r>
      <w:proofErr w:type="spellEnd"/>
      <w:r w:rsidRPr="00635C64">
        <w:rPr>
          <w:color w:val="000000" w:themeColor="text1"/>
          <w:sz w:val="22"/>
          <w:szCs w:val="22"/>
        </w:rPr>
        <w:t xml:space="preserve"> кольца. По признаку общей си</w:t>
      </w:r>
      <w:r w:rsidRPr="00635C64">
        <w:rPr>
          <w:color w:val="000000" w:themeColor="text1"/>
          <w:sz w:val="22"/>
          <w:szCs w:val="22"/>
        </w:rPr>
        <w:t>м</w:t>
      </w:r>
      <w:r w:rsidRPr="00635C64">
        <w:rPr>
          <w:color w:val="000000" w:themeColor="text1"/>
          <w:sz w:val="22"/>
          <w:szCs w:val="22"/>
        </w:rPr>
        <w:t xml:space="preserve">метрии все жидкие кристаллы подразделяются на три вида: </w:t>
      </w:r>
      <w:proofErr w:type="spellStart"/>
      <w:r w:rsidRPr="00635C64">
        <w:rPr>
          <w:color w:val="000000" w:themeColor="text1"/>
          <w:sz w:val="22"/>
          <w:szCs w:val="22"/>
        </w:rPr>
        <w:t>смектические</w:t>
      </w:r>
      <w:proofErr w:type="spellEnd"/>
      <w:r w:rsidRPr="00635C64">
        <w:rPr>
          <w:color w:val="000000" w:themeColor="text1"/>
          <w:sz w:val="22"/>
          <w:szCs w:val="22"/>
        </w:rPr>
        <w:t xml:space="preserve">, </w:t>
      </w:r>
      <w:proofErr w:type="spellStart"/>
      <w:r w:rsidRPr="00635C64">
        <w:rPr>
          <w:color w:val="000000" w:themeColor="text1"/>
          <w:sz w:val="22"/>
          <w:szCs w:val="22"/>
        </w:rPr>
        <w:t>нематические</w:t>
      </w:r>
      <w:proofErr w:type="spellEnd"/>
      <w:r w:rsidRPr="00635C64">
        <w:rPr>
          <w:color w:val="000000" w:themeColor="text1"/>
          <w:sz w:val="22"/>
          <w:szCs w:val="22"/>
        </w:rPr>
        <w:t xml:space="preserve"> и </w:t>
      </w:r>
      <w:proofErr w:type="spellStart"/>
      <w:r w:rsidRPr="00635C64">
        <w:rPr>
          <w:color w:val="000000" w:themeColor="text1"/>
          <w:sz w:val="22"/>
          <w:szCs w:val="22"/>
        </w:rPr>
        <w:t>холестерические</w:t>
      </w:r>
      <w:proofErr w:type="spellEnd"/>
      <w:r w:rsidRPr="00635C64">
        <w:rPr>
          <w:color w:val="000000" w:themeColor="text1"/>
          <w:sz w:val="22"/>
          <w:szCs w:val="22"/>
        </w:rPr>
        <w:t>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635C64">
        <w:rPr>
          <w:bCs w:val="0"/>
          <w:i/>
          <w:iCs/>
          <w:color w:val="000000" w:themeColor="text1"/>
          <w:sz w:val="22"/>
          <w:szCs w:val="22"/>
        </w:rPr>
        <w:t>Смектическая</w:t>
      </w:r>
      <w:proofErr w:type="spellEnd"/>
      <w:r w:rsidRPr="00635C64">
        <w:rPr>
          <w:color w:val="000000" w:themeColor="text1"/>
          <w:sz w:val="22"/>
          <w:szCs w:val="22"/>
        </w:rPr>
        <w:t xml:space="preserve"> фаза отличается слоистым строением. Из-за высокой вязкости, </w:t>
      </w:r>
      <w:proofErr w:type="spellStart"/>
      <w:r w:rsidRPr="00635C64">
        <w:rPr>
          <w:color w:val="000000" w:themeColor="text1"/>
          <w:sz w:val="22"/>
          <w:szCs w:val="22"/>
        </w:rPr>
        <w:t>смектические</w:t>
      </w:r>
      <w:proofErr w:type="spellEnd"/>
      <w:r w:rsidRPr="00635C64">
        <w:rPr>
          <w:color w:val="000000" w:themeColor="text1"/>
          <w:sz w:val="22"/>
          <w:szCs w:val="22"/>
        </w:rPr>
        <w:t xml:space="preserve"> ЖК не нашли широкого применения.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В </w:t>
      </w:r>
      <w:proofErr w:type="spellStart"/>
      <w:r w:rsidRPr="00635C64">
        <w:rPr>
          <w:bCs w:val="0"/>
          <w:i/>
          <w:iCs/>
          <w:color w:val="000000" w:themeColor="text1"/>
          <w:sz w:val="22"/>
          <w:szCs w:val="22"/>
        </w:rPr>
        <w:t>нематической</w:t>
      </w:r>
      <w:proofErr w:type="spellEnd"/>
      <w:r w:rsidRPr="00635C64">
        <w:rPr>
          <w:color w:val="000000" w:themeColor="text1"/>
          <w:sz w:val="22"/>
          <w:szCs w:val="22"/>
        </w:rPr>
        <w:t xml:space="preserve"> фазе длинные оси молекул ориентированы вдоль одн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го общего направления, называемого </w:t>
      </w:r>
      <w:proofErr w:type="spellStart"/>
      <w:r w:rsidRPr="00635C64">
        <w:rPr>
          <w:color w:val="000000" w:themeColor="text1"/>
          <w:sz w:val="22"/>
          <w:szCs w:val="22"/>
        </w:rPr>
        <w:t>нематическим</w:t>
      </w:r>
      <w:proofErr w:type="spellEnd"/>
      <w:r w:rsidRPr="00635C64">
        <w:rPr>
          <w:color w:val="000000" w:themeColor="text1"/>
          <w:sz w:val="22"/>
          <w:szCs w:val="22"/>
        </w:rPr>
        <w:t xml:space="preserve"> директором. Для пол</w:t>
      </w:r>
      <w:r w:rsidRPr="00635C64">
        <w:rPr>
          <w:color w:val="000000" w:themeColor="text1"/>
          <w:sz w:val="22"/>
          <w:szCs w:val="22"/>
        </w:rPr>
        <w:t>у</w:t>
      </w:r>
      <w:r w:rsidRPr="00635C64">
        <w:rPr>
          <w:color w:val="000000" w:themeColor="text1"/>
          <w:sz w:val="22"/>
          <w:szCs w:val="22"/>
        </w:rPr>
        <w:t xml:space="preserve">чения цветных изображений в ЖК вводят молекулы красителя, которые также имеют удлинённую палочкообразную форму. Область применения </w:t>
      </w:r>
      <w:proofErr w:type="spellStart"/>
      <w:r w:rsidRPr="00635C64">
        <w:rPr>
          <w:color w:val="000000" w:themeColor="text1"/>
          <w:sz w:val="22"/>
          <w:szCs w:val="22"/>
        </w:rPr>
        <w:t>нематических</w:t>
      </w:r>
      <w:proofErr w:type="spellEnd"/>
      <w:r w:rsidRPr="00635C64">
        <w:rPr>
          <w:color w:val="000000" w:themeColor="text1"/>
          <w:sz w:val="22"/>
          <w:szCs w:val="22"/>
        </w:rPr>
        <w:t xml:space="preserve"> жидких кристаллов – индикаторные устройства. К таким устройствам относятся дисплеи, крупноформатные табло, цифровые инд</w:t>
      </w:r>
      <w:r w:rsidRPr="00635C64">
        <w:rPr>
          <w:color w:val="000000" w:themeColor="text1"/>
          <w:sz w:val="22"/>
          <w:szCs w:val="22"/>
        </w:rPr>
        <w:t>и</w:t>
      </w:r>
      <w:r w:rsidRPr="00635C64">
        <w:rPr>
          <w:color w:val="000000" w:themeColor="text1"/>
          <w:sz w:val="22"/>
          <w:szCs w:val="22"/>
        </w:rPr>
        <w:t>каторы для микрокомпьютеров, циферблаты электронных часов и цифр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вых измерительных приборов. Основными </w:t>
      </w:r>
      <w:r w:rsidRPr="00635C64">
        <w:rPr>
          <w:color w:val="000000" w:themeColor="text1"/>
          <w:sz w:val="22"/>
          <w:szCs w:val="22"/>
        </w:rPr>
        <w:lastRenderedPageBreak/>
        <w:t>преимуществами таких индик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>торов являются: хороший контраст при ярком освещении; низкая потребляемая мощность; совместимость с интегральными схемами по раб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чим параметрам и конструктивному исполнению; сравнительная простота изготовления и низкая стоимость.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635C64">
        <w:rPr>
          <w:bCs w:val="0"/>
          <w:i/>
          <w:iCs/>
          <w:color w:val="000000" w:themeColor="text1"/>
          <w:sz w:val="22"/>
          <w:szCs w:val="22"/>
        </w:rPr>
        <w:t>Холестерическая</w:t>
      </w:r>
      <w:proofErr w:type="spellEnd"/>
      <w:r w:rsidRPr="00635C64">
        <w:rPr>
          <w:color w:val="000000" w:themeColor="text1"/>
          <w:sz w:val="22"/>
          <w:szCs w:val="22"/>
        </w:rPr>
        <w:t xml:space="preserve"> фаза на молекулярном уровне похожа на </w:t>
      </w:r>
      <w:proofErr w:type="spellStart"/>
      <w:r w:rsidRPr="00635C64">
        <w:rPr>
          <w:color w:val="000000" w:themeColor="text1"/>
          <w:sz w:val="22"/>
          <w:szCs w:val="22"/>
        </w:rPr>
        <w:t>нематич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скую</w:t>
      </w:r>
      <w:proofErr w:type="spellEnd"/>
      <w:r w:rsidRPr="00635C64">
        <w:rPr>
          <w:color w:val="000000" w:themeColor="text1"/>
          <w:sz w:val="22"/>
          <w:szCs w:val="22"/>
        </w:rPr>
        <w:t>. Однако вся её структура дополнительно закручена вокруг оси винта, перпендикулярной молекулярным осям. Шаг винтовой спирали сильно з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>висит от внешних воздействий. При увеличении температуры спираль ра</w:t>
      </w:r>
      <w:r w:rsidRPr="00635C64">
        <w:rPr>
          <w:color w:val="000000" w:themeColor="text1"/>
          <w:sz w:val="22"/>
          <w:szCs w:val="22"/>
        </w:rPr>
        <w:t>з</w:t>
      </w:r>
      <w:r w:rsidRPr="00635C64">
        <w:rPr>
          <w:color w:val="000000" w:themeColor="text1"/>
          <w:sz w:val="22"/>
          <w:szCs w:val="22"/>
        </w:rPr>
        <w:t>вивается, увеличивается расстояние между молекулярными слоями и, соо</w:t>
      </w:r>
      <w:r w:rsidRPr="00635C64">
        <w:rPr>
          <w:color w:val="000000" w:themeColor="text1"/>
          <w:sz w:val="22"/>
          <w:szCs w:val="22"/>
        </w:rPr>
        <w:t>т</w:t>
      </w:r>
      <w:r w:rsidRPr="00635C64">
        <w:rPr>
          <w:color w:val="000000" w:themeColor="text1"/>
          <w:sz w:val="22"/>
          <w:szCs w:val="22"/>
        </w:rPr>
        <w:t xml:space="preserve">ветственно длина волны отражаемого света, который смещается в красную область. Изменение цвета жидкого кристалла при изменении температуры называют </w:t>
      </w:r>
      <w:proofErr w:type="spellStart"/>
      <w:r w:rsidRPr="00635C64">
        <w:rPr>
          <w:bCs w:val="0"/>
          <w:i/>
          <w:iCs/>
          <w:color w:val="000000" w:themeColor="text1"/>
          <w:sz w:val="22"/>
          <w:szCs w:val="22"/>
        </w:rPr>
        <w:t>термохромным</w:t>
      </w:r>
      <w:proofErr w:type="spellEnd"/>
      <w:r w:rsidRPr="00635C64">
        <w:rPr>
          <w:color w:val="000000" w:themeColor="text1"/>
          <w:sz w:val="22"/>
          <w:szCs w:val="22"/>
        </w:rPr>
        <w:t xml:space="preserve"> эффектом.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В результате получается цветовой термометр, который нашёл разли</w:t>
      </w:r>
      <w:r w:rsidRPr="00635C64">
        <w:rPr>
          <w:color w:val="000000" w:themeColor="text1"/>
          <w:sz w:val="22"/>
          <w:szCs w:val="22"/>
        </w:rPr>
        <w:t>ч</w:t>
      </w:r>
      <w:r w:rsidRPr="00635C64">
        <w:rPr>
          <w:color w:val="000000" w:themeColor="text1"/>
          <w:sz w:val="22"/>
          <w:szCs w:val="22"/>
        </w:rPr>
        <w:t>ные применения. С помощью жидкокристаллических индикаторов можно зарегистрировать изменения температуры в тысячные доли градуса. Цвет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вые </w:t>
      </w:r>
      <w:proofErr w:type="spellStart"/>
      <w:r w:rsidRPr="00635C64">
        <w:rPr>
          <w:color w:val="000000" w:themeColor="text1"/>
          <w:sz w:val="22"/>
          <w:szCs w:val="22"/>
        </w:rPr>
        <w:t>термоиндикаторы</w:t>
      </w:r>
      <w:proofErr w:type="spellEnd"/>
      <w:r w:rsidRPr="00635C64">
        <w:rPr>
          <w:color w:val="000000" w:themeColor="text1"/>
          <w:sz w:val="22"/>
          <w:szCs w:val="22"/>
        </w:rPr>
        <w:t xml:space="preserve"> с успехом применяются для целей технической и м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дицинской диагностики. Они позволяют очень просто получить цветовую картину теплового поля. Этот же принцип используется для визуализации инфракрасного излучения и полей СВЧ.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pacing w:val="4"/>
          <w:sz w:val="22"/>
          <w:szCs w:val="22"/>
        </w:rPr>
        <w:t>Следует отметить, что в жидких кристаллах для индикации испол</w:t>
      </w:r>
      <w:r w:rsidRPr="00635C64">
        <w:rPr>
          <w:color w:val="000000" w:themeColor="text1"/>
          <w:spacing w:val="4"/>
          <w:sz w:val="22"/>
          <w:szCs w:val="22"/>
        </w:rPr>
        <w:t>ь</w:t>
      </w:r>
      <w:r w:rsidRPr="00635C64">
        <w:rPr>
          <w:color w:val="000000" w:themeColor="text1"/>
          <w:spacing w:val="4"/>
          <w:sz w:val="22"/>
          <w:szCs w:val="22"/>
        </w:rPr>
        <w:t>зуется окружающий свет, благодаря чему их потребляемая мощность</w:t>
      </w:r>
      <w:r w:rsidRPr="00635C64">
        <w:rPr>
          <w:color w:val="000000" w:themeColor="text1"/>
          <w:sz w:val="22"/>
          <w:szCs w:val="22"/>
        </w:rPr>
        <w:t xml:space="preserve"> значительно меньше, чем в других индикаторных устройствах, и составляет 10</w:t>
      </w:r>
      <w:r w:rsidRPr="00635C64">
        <w:rPr>
          <w:color w:val="000000" w:themeColor="text1"/>
          <w:sz w:val="22"/>
          <w:szCs w:val="22"/>
          <w:vertAlign w:val="superscript"/>
        </w:rPr>
        <w:t>–4</w:t>
      </w:r>
      <w:r w:rsidRPr="00635C64">
        <w:rPr>
          <w:color w:val="000000" w:themeColor="text1"/>
          <w:sz w:val="22"/>
          <w:szCs w:val="22"/>
        </w:rPr>
        <w:t>–10</w:t>
      </w:r>
      <w:r w:rsidRPr="00635C64">
        <w:rPr>
          <w:color w:val="000000" w:themeColor="text1"/>
          <w:sz w:val="22"/>
          <w:szCs w:val="22"/>
          <w:vertAlign w:val="superscript"/>
        </w:rPr>
        <w:t>–6</w:t>
      </w:r>
      <w:r w:rsidRPr="00635C64">
        <w:rPr>
          <w:color w:val="000000" w:themeColor="text1"/>
          <w:sz w:val="22"/>
          <w:szCs w:val="22"/>
        </w:rPr>
        <w:t xml:space="preserve"> Вт/см</w:t>
      </w:r>
      <w:proofErr w:type="gramStart"/>
      <w:r w:rsidRPr="00635C64">
        <w:rPr>
          <w:color w:val="000000" w:themeColor="text1"/>
          <w:sz w:val="22"/>
          <w:szCs w:val="22"/>
          <w:vertAlign w:val="superscript"/>
        </w:rPr>
        <w:t>2</w:t>
      </w:r>
      <w:proofErr w:type="gramEnd"/>
      <w:r w:rsidRPr="00635C64">
        <w:rPr>
          <w:color w:val="000000" w:themeColor="text1"/>
          <w:sz w:val="22"/>
          <w:szCs w:val="22"/>
        </w:rPr>
        <w:t>. Это на несколько порядков ниже, чем в светодиодах, п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 xml:space="preserve">рошковых и плёночных </w:t>
      </w:r>
      <w:proofErr w:type="spellStart"/>
      <w:r w:rsidRPr="00635C64">
        <w:rPr>
          <w:color w:val="000000" w:themeColor="text1"/>
          <w:sz w:val="22"/>
          <w:szCs w:val="22"/>
        </w:rPr>
        <w:t>электролюминофорах</w:t>
      </w:r>
      <w:proofErr w:type="spellEnd"/>
      <w:r w:rsidRPr="00635C64">
        <w:rPr>
          <w:color w:val="000000" w:themeColor="text1"/>
          <w:sz w:val="22"/>
          <w:szCs w:val="22"/>
        </w:rPr>
        <w:t>, а также в газоразрядных и</w:t>
      </w:r>
      <w:r w:rsidRPr="00635C64">
        <w:rPr>
          <w:color w:val="000000" w:themeColor="text1"/>
          <w:sz w:val="22"/>
          <w:szCs w:val="22"/>
        </w:rPr>
        <w:t>н</w:t>
      </w:r>
      <w:r w:rsidRPr="00635C64">
        <w:rPr>
          <w:color w:val="000000" w:themeColor="text1"/>
          <w:sz w:val="22"/>
          <w:szCs w:val="22"/>
        </w:rPr>
        <w:t>дикаторах. Недостатками устройств на жидких кристаллах являются нев</w:t>
      </w:r>
      <w:r w:rsidRPr="00635C64">
        <w:rPr>
          <w:color w:val="000000" w:themeColor="text1"/>
          <w:sz w:val="22"/>
          <w:szCs w:val="22"/>
        </w:rPr>
        <w:t>ы</w:t>
      </w:r>
      <w:r w:rsidRPr="00635C64">
        <w:rPr>
          <w:color w:val="000000" w:themeColor="text1"/>
          <w:sz w:val="22"/>
          <w:szCs w:val="22"/>
        </w:rPr>
        <w:t>сокое быстродействие, а также подверженность процессам электро- и фотохимического старения.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</w:p>
    <w:p w:rsidR="00635C64" w:rsidRPr="00635C64" w:rsidRDefault="00635C64" w:rsidP="00635C64">
      <w:pPr>
        <w:ind w:left="0" w:right="0" w:firstLine="340"/>
        <w:jc w:val="center"/>
        <w:rPr>
          <w:color w:val="000000" w:themeColor="text1"/>
          <w:sz w:val="22"/>
          <w:szCs w:val="22"/>
        </w:rPr>
      </w:pPr>
      <w:r w:rsidRPr="00635C64">
        <w:rPr>
          <w:b/>
          <w:bCs w:val="0"/>
          <w:color w:val="000000" w:themeColor="text1"/>
          <w:sz w:val="22"/>
          <w:szCs w:val="22"/>
        </w:rPr>
        <w:t>Контрольные вопросы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1</w:t>
      </w:r>
      <w:proofErr w:type="gramStart"/>
      <w:r w:rsidRPr="00635C64">
        <w:rPr>
          <w:color w:val="000000" w:themeColor="text1"/>
          <w:sz w:val="22"/>
          <w:szCs w:val="22"/>
        </w:rPr>
        <w:t xml:space="preserve"> К</w:t>
      </w:r>
      <w:proofErr w:type="gramEnd"/>
      <w:r w:rsidRPr="00635C64">
        <w:rPr>
          <w:color w:val="000000" w:themeColor="text1"/>
          <w:sz w:val="22"/>
          <w:szCs w:val="22"/>
        </w:rPr>
        <w:t xml:space="preserve">акие диэлектрики называют активными? В чём их отличие </w:t>
      </w:r>
      <w:proofErr w:type="gramStart"/>
      <w:r w:rsidRPr="00635C64">
        <w:rPr>
          <w:color w:val="000000" w:themeColor="text1"/>
          <w:sz w:val="22"/>
          <w:szCs w:val="22"/>
        </w:rPr>
        <w:t>от</w:t>
      </w:r>
      <w:proofErr w:type="gramEnd"/>
      <w:r w:rsidRPr="00635C64">
        <w:rPr>
          <w:color w:val="000000" w:themeColor="text1"/>
          <w:sz w:val="22"/>
          <w:szCs w:val="22"/>
        </w:rPr>
        <w:t xml:space="preserve"> па</w:t>
      </w:r>
      <w:r w:rsidRPr="00635C64">
        <w:rPr>
          <w:color w:val="000000" w:themeColor="text1"/>
          <w:sz w:val="22"/>
          <w:szCs w:val="22"/>
        </w:rPr>
        <w:t>с</w:t>
      </w:r>
      <w:r w:rsidRPr="00635C64">
        <w:rPr>
          <w:color w:val="000000" w:themeColor="text1"/>
          <w:sz w:val="22"/>
          <w:szCs w:val="22"/>
        </w:rPr>
        <w:t>сивных?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2</w:t>
      </w:r>
      <w:proofErr w:type="gramStart"/>
      <w:r w:rsidRPr="00635C64">
        <w:rPr>
          <w:color w:val="000000" w:themeColor="text1"/>
          <w:sz w:val="22"/>
          <w:szCs w:val="22"/>
        </w:rPr>
        <w:t xml:space="preserve"> В</w:t>
      </w:r>
      <w:proofErr w:type="gramEnd"/>
      <w:r w:rsidRPr="00635C64">
        <w:rPr>
          <w:color w:val="000000" w:themeColor="text1"/>
          <w:sz w:val="22"/>
          <w:szCs w:val="22"/>
        </w:rPr>
        <w:t xml:space="preserve"> чём особенности структуры сегнетоэлектриков?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3</w:t>
      </w:r>
      <w:proofErr w:type="gramStart"/>
      <w:r w:rsidRPr="00635C64">
        <w:rPr>
          <w:color w:val="000000" w:themeColor="text1"/>
          <w:sz w:val="22"/>
          <w:szCs w:val="22"/>
        </w:rPr>
        <w:t xml:space="preserve"> К</w:t>
      </w:r>
      <w:proofErr w:type="gramEnd"/>
      <w:r w:rsidRPr="00635C64">
        <w:rPr>
          <w:color w:val="000000" w:themeColor="text1"/>
          <w:sz w:val="22"/>
          <w:szCs w:val="22"/>
        </w:rPr>
        <w:t>ак объяснить диэлектрический гистерезис и нелинейность сегнет</w:t>
      </w:r>
      <w:r w:rsidRPr="00635C64">
        <w:rPr>
          <w:color w:val="000000" w:themeColor="text1"/>
          <w:sz w:val="22"/>
          <w:szCs w:val="22"/>
        </w:rPr>
        <w:t>о</w:t>
      </w:r>
      <w:r w:rsidRPr="00635C64">
        <w:rPr>
          <w:color w:val="000000" w:themeColor="text1"/>
          <w:sz w:val="22"/>
          <w:szCs w:val="22"/>
        </w:rPr>
        <w:t>электриков?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4 Что называют сегнетоэлектрической точкой Кюри?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5</w:t>
      </w:r>
      <w:proofErr w:type="gramStart"/>
      <w:r w:rsidRPr="00635C64">
        <w:rPr>
          <w:color w:val="000000" w:themeColor="text1"/>
          <w:sz w:val="22"/>
          <w:szCs w:val="22"/>
        </w:rPr>
        <w:t xml:space="preserve"> Н</w:t>
      </w:r>
      <w:proofErr w:type="gramEnd"/>
      <w:r w:rsidRPr="00635C64">
        <w:rPr>
          <w:color w:val="000000" w:themeColor="text1"/>
          <w:sz w:val="22"/>
          <w:szCs w:val="22"/>
        </w:rPr>
        <w:t xml:space="preserve">азовите наиболее важные применения сегнетоэлектриков. 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lastRenderedPageBreak/>
        <w:t xml:space="preserve">6 Что такое </w:t>
      </w:r>
      <w:proofErr w:type="gramStart"/>
      <w:r w:rsidRPr="00635C64">
        <w:rPr>
          <w:color w:val="000000" w:themeColor="text1"/>
          <w:sz w:val="22"/>
          <w:szCs w:val="22"/>
        </w:rPr>
        <w:t>прямой</w:t>
      </w:r>
      <w:proofErr w:type="gramEnd"/>
      <w:r w:rsidRPr="00635C64">
        <w:rPr>
          <w:color w:val="000000" w:themeColor="text1"/>
          <w:sz w:val="22"/>
          <w:szCs w:val="22"/>
        </w:rPr>
        <w:t xml:space="preserve"> и обратный </w:t>
      </w:r>
      <w:proofErr w:type="spellStart"/>
      <w:r w:rsidRPr="00635C64">
        <w:rPr>
          <w:color w:val="000000" w:themeColor="text1"/>
          <w:sz w:val="22"/>
          <w:szCs w:val="22"/>
        </w:rPr>
        <w:t>пьезоэффект</w:t>
      </w:r>
      <w:proofErr w:type="spellEnd"/>
      <w:r w:rsidRPr="00635C64">
        <w:rPr>
          <w:color w:val="000000" w:themeColor="text1"/>
          <w:sz w:val="22"/>
          <w:szCs w:val="22"/>
        </w:rPr>
        <w:t>? Где и как можно прим</w:t>
      </w:r>
      <w:r w:rsidRPr="00635C64">
        <w:rPr>
          <w:color w:val="000000" w:themeColor="text1"/>
          <w:sz w:val="22"/>
          <w:szCs w:val="22"/>
        </w:rPr>
        <w:t>е</w:t>
      </w:r>
      <w:r w:rsidRPr="00635C64">
        <w:rPr>
          <w:color w:val="000000" w:themeColor="text1"/>
          <w:sz w:val="22"/>
          <w:szCs w:val="22"/>
        </w:rPr>
        <w:t>нить эти явления?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7 Что такое пироэлектрический эффект? Где и как его применяют?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 xml:space="preserve">8 Что такое электреты и </w:t>
      </w:r>
      <w:proofErr w:type="spellStart"/>
      <w:r w:rsidRPr="00635C64">
        <w:rPr>
          <w:color w:val="000000" w:themeColor="text1"/>
          <w:sz w:val="22"/>
          <w:szCs w:val="22"/>
        </w:rPr>
        <w:t>фотоэлектреты</w:t>
      </w:r>
      <w:proofErr w:type="spellEnd"/>
      <w:r w:rsidRPr="00635C64">
        <w:rPr>
          <w:color w:val="000000" w:themeColor="text1"/>
          <w:sz w:val="22"/>
          <w:szCs w:val="22"/>
        </w:rPr>
        <w:t>? Где их применяют?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9</w:t>
      </w:r>
      <w:proofErr w:type="gramStart"/>
      <w:r w:rsidRPr="00635C64">
        <w:rPr>
          <w:color w:val="000000" w:themeColor="text1"/>
          <w:sz w:val="22"/>
          <w:szCs w:val="22"/>
        </w:rPr>
        <w:t xml:space="preserve"> К</w:t>
      </w:r>
      <w:proofErr w:type="gramEnd"/>
      <w:r w:rsidRPr="00635C64">
        <w:rPr>
          <w:color w:val="000000" w:themeColor="text1"/>
          <w:sz w:val="22"/>
          <w:szCs w:val="22"/>
        </w:rPr>
        <w:t xml:space="preserve">акие материалы используют в </w:t>
      </w:r>
      <w:proofErr w:type="spellStart"/>
      <w:r w:rsidRPr="00635C64">
        <w:rPr>
          <w:color w:val="000000" w:themeColor="text1"/>
          <w:sz w:val="22"/>
          <w:szCs w:val="22"/>
        </w:rPr>
        <w:t>твёрдотельных</w:t>
      </w:r>
      <w:proofErr w:type="spellEnd"/>
      <w:r w:rsidRPr="00635C64">
        <w:rPr>
          <w:color w:val="000000" w:themeColor="text1"/>
          <w:sz w:val="22"/>
          <w:szCs w:val="22"/>
        </w:rPr>
        <w:t xml:space="preserve"> лазерах?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10</w:t>
      </w:r>
      <w:proofErr w:type="gramStart"/>
      <w:r w:rsidRPr="00635C64">
        <w:rPr>
          <w:color w:val="000000" w:themeColor="text1"/>
          <w:sz w:val="22"/>
          <w:szCs w:val="22"/>
        </w:rPr>
        <w:t xml:space="preserve"> К</w:t>
      </w:r>
      <w:proofErr w:type="gramEnd"/>
      <w:r w:rsidRPr="00635C64">
        <w:rPr>
          <w:color w:val="000000" w:themeColor="text1"/>
          <w:sz w:val="22"/>
          <w:szCs w:val="22"/>
        </w:rPr>
        <w:t>акие элементы используют в качестве активаторов и сенсибилиз</w:t>
      </w:r>
      <w:r w:rsidRPr="00635C64">
        <w:rPr>
          <w:color w:val="000000" w:themeColor="text1"/>
          <w:sz w:val="22"/>
          <w:szCs w:val="22"/>
        </w:rPr>
        <w:t>а</w:t>
      </w:r>
      <w:r w:rsidRPr="00635C64">
        <w:rPr>
          <w:color w:val="000000" w:themeColor="text1"/>
          <w:sz w:val="22"/>
          <w:szCs w:val="22"/>
        </w:rPr>
        <w:t>торов лазерных материалов?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11</w:t>
      </w:r>
      <w:proofErr w:type="gramStart"/>
      <w:r w:rsidRPr="00635C64">
        <w:rPr>
          <w:color w:val="000000" w:themeColor="text1"/>
          <w:sz w:val="22"/>
          <w:szCs w:val="22"/>
        </w:rPr>
        <w:t xml:space="preserve"> В</w:t>
      </w:r>
      <w:proofErr w:type="gramEnd"/>
      <w:r w:rsidRPr="00635C64">
        <w:rPr>
          <w:color w:val="000000" w:themeColor="text1"/>
          <w:sz w:val="22"/>
          <w:szCs w:val="22"/>
        </w:rPr>
        <w:t xml:space="preserve"> чем различие между «жидким» и твёрдым кристаллом?</w:t>
      </w:r>
    </w:p>
    <w:p w:rsidR="00635C64" w:rsidRPr="00635C64" w:rsidRDefault="00635C64" w:rsidP="00635C64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635C64">
        <w:rPr>
          <w:color w:val="000000" w:themeColor="text1"/>
          <w:sz w:val="22"/>
          <w:szCs w:val="22"/>
        </w:rPr>
        <w:t>12</w:t>
      </w:r>
      <w:proofErr w:type="gramStart"/>
      <w:r w:rsidRPr="00635C64">
        <w:rPr>
          <w:color w:val="000000" w:themeColor="text1"/>
          <w:sz w:val="22"/>
          <w:szCs w:val="22"/>
        </w:rPr>
        <w:t xml:space="preserve"> К</w:t>
      </w:r>
      <w:proofErr w:type="gramEnd"/>
      <w:r w:rsidRPr="00635C64">
        <w:rPr>
          <w:color w:val="000000" w:themeColor="text1"/>
          <w:sz w:val="22"/>
          <w:szCs w:val="22"/>
        </w:rPr>
        <w:t>ак классифицируют и для чего применяют жидкие кристаллы?</w:t>
      </w:r>
      <w:bookmarkStart w:id="20" w:name="_GoBack"/>
      <w:bookmarkEnd w:id="20"/>
    </w:p>
    <w:sectPr w:rsidR="00635C64" w:rsidRPr="00635C64" w:rsidSect="00635C64">
      <w:footerReference w:type="default" r:id="rId9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13" w:rsidRDefault="00117F13" w:rsidP="00635C64">
      <w:r>
        <w:separator/>
      </w:r>
    </w:p>
  </w:endnote>
  <w:endnote w:type="continuationSeparator" w:id="0">
    <w:p w:rsidR="00117F13" w:rsidRDefault="00117F13" w:rsidP="0063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37175"/>
      <w:docPartObj>
        <w:docPartGallery w:val="Page Numbers (Bottom of Page)"/>
        <w:docPartUnique/>
      </w:docPartObj>
    </w:sdtPr>
    <w:sdtContent>
      <w:p w:rsidR="00635C64" w:rsidRDefault="00635C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635C64" w:rsidRDefault="00635C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13" w:rsidRDefault="00117F13" w:rsidP="00635C64">
      <w:r>
        <w:separator/>
      </w:r>
    </w:p>
  </w:footnote>
  <w:footnote w:type="continuationSeparator" w:id="0">
    <w:p w:rsidR="00117F13" w:rsidRDefault="00117F13" w:rsidP="00635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64"/>
    <w:rsid w:val="00044887"/>
    <w:rsid w:val="00117F13"/>
    <w:rsid w:val="00635C64"/>
    <w:rsid w:val="008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4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5C64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5C64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C64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5C64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caption"/>
    <w:basedOn w:val="a"/>
    <w:next w:val="a"/>
    <w:qFormat/>
    <w:rsid w:val="00635C64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customStyle="1" w:styleId="11">
    <w:name w:val="Обычный1"/>
    <w:rsid w:val="00635C64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635C6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35C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5C64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5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5C64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4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5C64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5C64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C64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5C64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caption"/>
    <w:basedOn w:val="a"/>
    <w:next w:val="a"/>
    <w:qFormat/>
    <w:rsid w:val="00635C64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customStyle="1" w:styleId="11">
    <w:name w:val="Обычный1"/>
    <w:rsid w:val="00635C64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635C6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35C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5C64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5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5C64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4501</Words>
  <Characters>25660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2024-05-11T06:18:00Z</dcterms:created>
  <dcterms:modified xsi:type="dcterms:W3CDTF">2024-05-11T06:25:00Z</dcterms:modified>
</cp:coreProperties>
</file>