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505" w:rsidRPr="00930505" w:rsidRDefault="00930505" w:rsidP="00930505">
      <w:pPr>
        <w:spacing w:before="320" w:line="242" w:lineRule="auto"/>
        <w:jc w:val="center"/>
        <w:rPr>
          <w:rFonts w:ascii="Times New Roman" w:eastAsia="Times New Roman" w:hAnsi="Times New Roman" w:cs="Times New Roman"/>
          <w:b/>
          <w:bCs/>
          <w:caps/>
          <w:lang w:eastAsia="ru-RU"/>
        </w:rPr>
      </w:pPr>
      <w:r w:rsidRPr="00930505">
        <w:rPr>
          <w:rFonts w:ascii="Times New Roman" w:eastAsia="Times New Roman" w:hAnsi="Times New Roman" w:cs="Times New Roman"/>
          <w:b/>
          <w:bCs/>
          <w:caps/>
          <w:lang w:eastAsia="ru-RU"/>
        </w:rPr>
        <w:t>2 Монтаж сетей электроснабжения</w:t>
      </w:r>
    </w:p>
    <w:p w:rsidR="00930505" w:rsidRPr="00930505" w:rsidRDefault="00930505" w:rsidP="00930505">
      <w:pPr>
        <w:spacing w:after="0" w:line="242" w:lineRule="auto"/>
        <w:ind w:firstLine="397"/>
        <w:jc w:val="both"/>
        <w:rPr>
          <w:rFonts w:ascii="Times New Roman" w:eastAsia="Times New Roman" w:hAnsi="Times New Roman" w:cs="Times New Roman"/>
          <w:bCs/>
          <w:lang w:eastAsia="ru-RU"/>
        </w:rPr>
      </w:pPr>
      <w:bookmarkStart w:id="0" w:name="_Toc474981457"/>
      <w:bookmarkStart w:id="1" w:name="_Toc474983966"/>
      <w:bookmarkStart w:id="2" w:name="_Toc474984315"/>
      <w:bookmarkStart w:id="3" w:name="_Toc474986392"/>
      <w:bookmarkStart w:id="4" w:name="_Toc474990863"/>
      <w:bookmarkStart w:id="5" w:name="_Toc474992036"/>
      <w:bookmarkStart w:id="6" w:name="_Toc474992423"/>
      <w:bookmarkStart w:id="7" w:name="_Toc474992688"/>
      <w:bookmarkStart w:id="8" w:name="_Toc474993140"/>
      <w:bookmarkStart w:id="9" w:name="_Toc474993424"/>
      <w:bookmarkStart w:id="10" w:name="_Toc475002408"/>
      <w:bookmarkStart w:id="11" w:name="_Toc475002628"/>
      <w:bookmarkStart w:id="12" w:name="_Toc475003192"/>
      <w:bookmarkStart w:id="13" w:name="_Toc475003342"/>
      <w:bookmarkStart w:id="14" w:name="_Toc475010692"/>
      <w:bookmarkStart w:id="15" w:name="_Toc475010917"/>
      <w:bookmarkStart w:id="16" w:name="_Toc475079879"/>
      <w:bookmarkStart w:id="17" w:name="_Toc475171723"/>
      <w:bookmarkStart w:id="18" w:name="_Toc475179775"/>
      <w:bookmarkStart w:id="19" w:name="_Toc477669476"/>
      <w:bookmarkStart w:id="20" w:name="_Toc477669688"/>
      <w:bookmarkStart w:id="21" w:name="_Toc477835801"/>
      <w:bookmarkStart w:id="22" w:name="_Toc477836759"/>
      <w:bookmarkStart w:id="23" w:name="_Toc477837587"/>
      <w:bookmarkStart w:id="24" w:name="_Toc477837634"/>
      <w:bookmarkStart w:id="25" w:name="_Toc477837806"/>
      <w:bookmarkStart w:id="26" w:name="_Toc478219061"/>
      <w:bookmarkStart w:id="27" w:name="_Toc478219258"/>
      <w:bookmarkStart w:id="28" w:name="_Toc478219349"/>
      <w:bookmarkStart w:id="29" w:name="_Toc478219479"/>
      <w:bookmarkStart w:id="30" w:name="_Toc478285238"/>
      <w:bookmarkStart w:id="31" w:name="_Toc478288635"/>
      <w:bookmarkStart w:id="32" w:name="_Toc478290591"/>
      <w:bookmarkStart w:id="33" w:name="_Toc478293563"/>
      <w:bookmarkStart w:id="34" w:name="_Toc478360681"/>
      <w:bookmarkStart w:id="35" w:name="_Toc478457916"/>
      <w:bookmarkStart w:id="36" w:name="_Toc480257916"/>
      <w:bookmarkStart w:id="37" w:name="_Toc480258428"/>
      <w:bookmarkStart w:id="38" w:name="_Toc480258684"/>
      <w:bookmarkStart w:id="39" w:name="_Toc480264809"/>
      <w:bookmarkStart w:id="40" w:name="_Toc480265022"/>
      <w:bookmarkStart w:id="41" w:name="_Toc27200212"/>
      <w:bookmarkStart w:id="42" w:name="_Toc27200536"/>
      <w:bookmarkStart w:id="43" w:name="_Toc27201255"/>
      <w:bookmarkStart w:id="44" w:name="_Toc27280344"/>
      <w:bookmarkStart w:id="45" w:name="_Toc40368561"/>
      <w:r w:rsidRPr="00930505">
        <w:rPr>
          <w:rFonts w:ascii="Times New Roman" w:eastAsia="Times New Roman" w:hAnsi="Times New Roman" w:cs="Times New Roman"/>
          <w:bCs/>
          <w:lang w:eastAsia="ru-RU"/>
        </w:rPr>
        <w:t>При построении сетей электроснабжения сочетают магистральный и радиальный способы подключения потребителей.</w:t>
      </w:r>
    </w:p>
    <w:p w:rsidR="00930505" w:rsidRPr="00930505" w:rsidRDefault="00930505" w:rsidP="00930505">
      <w:pPr>
        <w:spacing w:after="0" w:line="242" w:lineRule="auto"/>
        <w:ind w:firstLine="340"/>
        <w:jc w:val="both"/>
        <w:rPr>
          <w:rFonts w:ascii="Times New Roman" w:eastAsia="Times New Roman" w:hAnsi="Times New Roman" w:cs="Times New Roman"/>
          <w:bCs/>
          <w:sz w:val="20"/>
          <w:szCs w:val="20"/>
          <w:lang w:eastAsia="ru-RU"/>
        </w:rPr>
      </w:pPr>
      <w:r w:rsidRPr="00930505">
        <w:rPr>
          <w:rFonts w:ascii="Times New Roman" w:eastAsia="Times New Roman" w:hAnsi="Times New Roman" w:cs="Times New Roman"/>
          <w:bCs/>
          <w:sz w:val="20"/>
          <w:szCs w:val="20"/>
          <w:lang w:eastAsia="ru-RU"/>
        </w:rPr>
        <w:t>При магистральном способе электроснабжения прокладывают одну линию, к которой в разных местах подключаются потребители.</w:t>
      </w:r>
    </w:p>
    <w:p w:rsidR="00930505" w:rsidRPr="00930505" w:rsidRDefault="00930505" w:rsidP="00930505">
      <w:pPr>
        <w:spacing w:after="0" w:line="242" w:lineRule="auto"/>
        <w:ind w:firstLine="340"/>
        <w:jc w:val="both"/>
        <w:rPr>
          <w:rFonts w:ascii="Times New Roman" w:eastAsia="Times New Roman" w:hAnsi="Times New Roman" w:cs="Times New Roman"/>
          <w:bCs/>
          <w:sz w:val="20"/>
          <w:szCs w:val="20"/>
          <w:lang w:eastAsia="ru-RU"/>
        </w:rPr>
      </w:pPr>
      <w:r w:rsidRPr="00930505">
        <w:rPr>
          <w:rFonts w:ascii="Times New Roman" w:eastAsia="Times New Roman" w:hAnsi="Times New Roman" w:cs="Times New Roman"/>
          <w:bCs/>
          <w:sz w:val="20"/>
          <w:szCs w:val="20"/>
          <w:lang w:eastAsia="ru-RU"/>
        </w:rPr>
        <w:t xml:space="preserve">Примером </w:t>
      </w:r>
      <w:r w:rsidRPr="00930505">
        <w:rPr>
          <w:rFonts w:ascii="Times New Roman" w:eastAsia="Times New Roman" w:hAnsi="Times New Roman" w:cs="Times New Roman"/>
          <w:b/>
          <w:bCs/>
          <w:sz w:val="20"/>
          <w:szCs w:val="20"/>
          <w:lang w:eastAsia="ru-RU"/>
        </w:rPr>
        <w:t>магистрального</w:t>
      </w:r>
      <w:r w:rsidRPr="00930505">
        <w:rPr>
          <w:rFonts w:ascii="Times New Roman" w:eastAsia="Times New Roman" w:hAnsi="Times New Roman" w:cs="Times New Roman"/>
          <w:bCs/>
          <w:sz w:val="20"/>
          <w:szCs w:val="20"/>
          <w:lang w:eastAsia="ru-RU"/>
        </w:rPr>
        <w:t xml:space="preserve"> электроснабжения может служить </w:t>
      </w:r>
      <w:proofErr w:type="spellStart"/>
      <w:r w:rsidRPr="00930505">
        <w:rPr>
          <w:rFonts w:ascii="Times New Roman" w:eastAsia="Times New Roman" w:hAnsi="Times New Roman" w:cs="Times New Roman"/>
          <w:bCs/>
          <w:sz w:val="20"/>
          <w:szCs w:val="20"/>
          <w:lang w:eastAsia="ru-RU"/>
        </w:rPr>
        <w:t>высоковольтно</w:t>
      </w:r>
      <w:proofErr w:type="spellEnd"/>
      <w:r w:rsidRPr="00930505">
        <w:rPr>
          <w:rFonts w:ascii="Times New Roman" w:eastAsia="Times New Roman" w:hAnsi="Times New Roman" w:cs="Times New Roman"/>
          <w:bCs/>
          <w:sz w:val="20"/>
          <w:szCs w:val="20"/>
          <w:lang w:eastAsia="ru-RU"/>
        </w:rPr>
        <w:t>-сигнальная линия автоблокировки. Она прокладывается вдоль железнодорожных путей для питания устройств автоматики на перегонах и промежуточных станциях.</w:t>
      </w:r>
    </w:p>
    <w:p w:rsidR="00930505" w:rsidRPr="00930505" w:rsidRDefault="00930505" w:rsidP="00930505">
      <w:pPr>
        <w:spacing w:after="0" w:line="242" w:lineRule="auto"/>
        <w:ind w:firstLine="340"/>
        <w:jc w:val="both"/>
        <w:rPr>
          <w:rFonts w:ascii="Times New Roman" w:eastAsia="Times New Roman" w:hAnsi="Times New Roman" w:cs="Times New Roman"/>
          <w:bCs/>
          <w:sz w:val="20"/>
          <w:szCs w:val="20"/>
          <w:lang w:eastAsia="ru-RU"/>
        </w:rPr>
      </w:pPr>
      <w:r w:rsidRPr="00930505">
        <w:rPr>
          <w:rFonts w:ascii="Times New Roman" w:eastAsia="Times New Roman" w:hAnsi="Times New Roman" w:cs="Times New Roman"/>
          <w:bCs/>
          <w:sz w:val="20"/>
          <w:szCs w:val="20"/>
          <w:lang w:eastAsia="ru-RU"/>
        </w:rPr>
        <w:t>При неисправности какого-нибудь отрезка питающей магистрали все потребители, подключённые дальше места повреждения, оказываются обесточенными. Для повышения надёжности электроснабжения магистраль питают с двух концов либо замыкают в кольцо.</w:t>
      </w:r>
    </w:p>
    <w:p w:rsidR="00930505" w:rsidRPr="00930505" w:rsidRDefault="00930505" w:rsidP="00930505">
      <w:pPr>
        <w:spacing w:after="0" w:line="242" w:lineRule="auto"/>
        <w:ind w:firstLine="340"/>
        <w:jc w:val="both"/>
        <w:rPr>
          <w:rFonts w:ascii="Times New Roman" w:eastAsia="Times New Roman" w:hAnsi="Times New Roman" w:cs="Times New Roman"/>
          <w:bCs/>
          <w:sz w:val="20"/>
          <w:szCs w:val="20"/>
          <w:lang w:eastAsia="ru-RU"/>
        </w:rPr>
      </w:pPr>
      <w:r w:rsidRPr="00930505">
        <w:rPr>
          <w:rFonts w:ascii="Times New Roman" w:eastAsia="Times New Roman" w:hAnsi="Times New Roman" w:cs="Times New Roman"/>
          <w:b/>
          <w:bCs/>
          <w:sz w:val="20"/>
          <w:szCs w:val="20"/>
          <w:lang w:eastAsia="ru-RU"/>
        </w:rPr>
        <w:t>Радиальный</w:t>
      </w:r>
      <w:r w:rsidRPr="00930505">
        <w:rPr>
          <w:rFonts w:ascii="Times New Roman" w:eastAsia="Times New Roman" w:hAnsi="Times New Roman" w:cs="Times New Roman"/>
          <w:bCs/>
          <w:sz w:val="20"/>
          <w:szCs w:val="20"/>
          <w:lang w:eastAsia="ru-RU"/>
        </w:rPr>
        <w:t xml:space="preserve"> способ электроснабжения предусматривает прокладку к каждому потребителю отдельной линии, что требует больших затрат труда и материалов.</w:t>
      </w:r>
    </w:p>
    <w:p w:rsidR="00930505" w:rsidRPr="00930505" w:rsidRDefault="00930505" w:rsidP="00930505">
      <w:pPr>
        <w:spacing w:after="0" w:line="242" w:lineRule="auto"/>
        <w:ind w:firstLine="340"/>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При построении электрических сетей от трансформаторной или распределительной подстанции в разные стороны прокладывают магистральные линии, которые могут разветвляться. Для важных потребителей кабельные линии дублируют, а также предусматривают резервные линии для подключения к другим магистралям и даже к другим питающим подстанциям.</w:t>
      </w:r>
    </w:p>
    <w:p w:rsidR="00930505" w:rsidRPr="00930505" w:rsidRDefault="00930505" w:rsidP="00930505">
      <w:pPr>
        <w:spacing w:after="0" w:line="240" w:lineRule="auto"/>
        <w:ind w:firstLine="340"/>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Потребителями энергии – </w:t>
      </w:r>
      <w:proofErr w:type="spellStart"/>
      <w:r w:rsidRPr="00930505">
        <w:rPr>
          <w:rFonts w:ascii="Times New Roman" w:eastAsia="Times New Roman" w:hAnsi="Times New Roman" w:cs="Times New Roman"/>
          <w:b/>
          <w:bCs/>
          <w:lang w:eastAsia="ru-RU"/>
        </w:rPr>
        <w:t>электроприёмниками</w:t>
      </w:r>
      <w:proofErr w:type="spellEnd"/>
      <w:r w:rsidRPr="00930505">
        <w:rPr>
          <w:rFonts w:ascii="Times New Roman" w:eastAsia="Times New Roman" w:hAnsi="Times New Roman" w:cs="Times New Roman"/>
          <w:bCs/>
          <w:lang w:eastAsia="ru-RU"/>
        </w:rPr>
        <w:t xml:space="preserve"> являются: промышленные, строительные, транспортные, торговые, сельскохозяйственные и иные предприятия, культурно-зрелищные сооружения, а также жилые посёлки и жилые микрорайоны городов.</w:t>
      </w:r>
    </w:p>
    <w:p w:rsidR="00930505" w:rsidRPr="00930505" w:rsidRDefault="00930505" w:rsidP="00930505">
      <w:pPr>
        <w:spacing w:after="0" w:line="24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По надёжности электроснабжения </w:t>
      </w:r>
      <w:proofErr w:type="spellStart"/>
      <w:r w:rsidRPr="00930505">
        <w:rPr>
          <w:rFonts w:ascii="Times New Roman" w:eastAsia="Times New Roman" w:hAnsi="Times New Roman" w:cs="Times New Roman"/>
          <w:bCs/>
          <w:lang w:eastAsia="ru-RU"/>
        </w:rPr>
        <w:t>электроприёмники</w:t>
      </w:r>
      <w:proofErr w:type="spellEnd"/>
      <w:r w:rsidRPr="00930505">
        <w:rPr>
          <w:rFonts w:ascii="Times New Roman" w:eastAsia="Times New Roman" w:hAnsi="Times New Roman" w:cs="Times New Roman"/>
          <w:bCs/>
          <w:lang w:eastAsia="ru-RU"/>
        </w:rPr>
        <w:t xml:space="preserve"> делятся на </w:t>
      </w:r>
      <w:r w:rsidRPr="00930505">
        <w:rPr>
          <w:rFonts w:ascii="Times New Roman" w:eastAsia="Times New Roman" w:hAnsi="Times New Roman" w:cs="Times New Roman"/>
          <w:b/>
          <w:bCs/>
          <w:lang w:eastAsia="ru-RU"/>
        </w:rPr>
        <w:t>три категории</w:t>
      </w:r>
      <w:r w:rsidRPr="00930505">
        <w:rPr>
          <w:rFonts w:ascii="Times New Roman" w:eastAsia="Times New Roman" w:hAnsi="Times New Roman" w:cs="Times New Roman"/>
          <w:bCs/>
          <w:lang w:eastAsia="ru-RU"/>
        </w:rPr>
        <w:t xml:space="preserve">: </w:t>
      </w:r>
    </w:p>
    <w:p w:rsidR="00930505" w:rsidRPr="00930505" w:rsidRDefault="00930505" w:rsidP="00930505">
      <w:pPr>
        <w:spacing w:after="0" w:line="24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К </w:t>
      </w:r>
      <w:r w:rsidRPr="00930505">
        <w:rPr>
          <w:rFonts w:ascii="Times New Roman" w:eastAsia="Times New Roman" w:hAnsi="Times New Roman" w:cs="Times New Roman"/>
          <w:bCs/>
          <w:i/>
          <w:lang w:eastAsia="ru-RU"/>
        </w:rPr>
        <w:t>третьей</w:t>
      </w:r>
      <w:r w:rsidRPr="00930505">
        <w:rPr>
          <w:rFonts w:ascii="Times New Roman" w:eastAsia="Times New Roman" w:hAnsi="Times New Roman" w:cs="Times New Roman"/>
          <w:bCs/>
          <w:lang w:eastAsia="ru-RU"/>
        </w:rPr>
        <w:t xml:space="preserve"> относятся небольшие поселки, газифицированные дома высотой 5 и менее этажей и т. п. </w:t>
      </w:r>
      <w:proofErr w:type="spellStart"/>
      <w:r w:rsidRPr="00930505">
        <w:rPr>
          <w:rFonts w:ascii="Times New Roman" w:eastAsia="Times New Roman" w:hAnsi="Times New Roman" w:cs="Times New Roman"/>
          <w:bCs/>
          <w:lang w:eastAsia="ru-RU"/>
        </w:rPr>
        <w:t>Электроприёмники</w:t>
      </w:r>
      <w:proofErr w:type="spellEnd"/>
      <w:r w:rsidRPr="00930505">
        <w:rPr>
          <w:rFonts w:ascii="Times New Roman" w:eastAsia="Times New Roman" w:hAnsi="Times New Roman" w:cs="Times New Roman"/>
          <w:bCs/>
          <w:lang w:eastAsia="ru-RU"/>
        </w:rPr>
        <w:t xml:space="preserve"> третьей категории получают питание по одной воздушной или кабельной линии с перерывами не более суток.</w:t>
      </w:r>
    </w:p>
    <w:p w:rsidR="00930505" w:rsidRPr="00930505" w:rsidRDefault="00930505" w:rsidP="00930505">
      <w:pPr>
        <w:spacing w:after="0" w:line="24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Ко </w:t>
      </w:r>
      <w:r w:rsidRPr="00930505">
        <w:rPr>
          <w:rFonts w:ascii="Times New Roman" w:eastAsia="Times New Roman" w:hAnsi="Times New Roman" w:cs="Times New Roman"/>
          <w:bCs/>
          <w:i/>
          <w:lang w:eastAsia="ru-RU"/>
        </w:rPr>
        <w:t>второй</w:t>
      </w:r>
      <w:r w:rsidRPr="00930505">
        <w:rPr>
          <w:rFonts w:ascii="Times New Roman" w:eastAsia="Times New Roman" w:hAnsi="Times New Roman" w:cs="Times New Roman"/>
          <w:bCs/>
          <w:lang w:eastAsia="ru-RU"/>
        </w:rPr>
        <w:t xml:space="preserve"> относятся </w:t>
      </w:r>
      <w:proofErr w:type="spellStart"/>
      <w:r w:rsidRPr="00930505">
        <w:rPr>
          <w:rFonts w:ascii="Times New Roman" w:eastAsia="Times New Roman" w:hAnsi="Times New Roman" w:cs="Times New Roman"/>
          <w:bCs/>
          <w:lang w:eastAsia="ru-RU"/>
        </w:rPr>
        <w:t>электроприёмники</w:t>
      </w:r>
      <w:proofErr w:type="spellEnd"/>
      <w:r w:rsidRPr="00930505">
        <w:rPr>
          <w:rFonts w:ascii="Times New Roman" w:eastAsia="Times New Roman" w:hAnsi="Times New Roman" w:cs="Times New Roman"/>
          <w:bCs/>
          <w:lang w:eastAsia="ru-RU"/>
        </w:rPr>
        <w:t>, перерыв в электроснабжении которых связан с массовым срывом выпуска продукции, простоем рабочих, механизмов и промышленного транспорта, нарушением нормальной деятельности значительного числа городских жителей.</w:t>
      </w:r>
    </w:p>
    <w:p w:rsidR="00930505" w:rsidRPr="00930505" w:rsidRDefault="00930505" w:rsidP="00930505">
      <w:pPr>
        <w:spacing w:after="0" w:line="240" w:lineRule="auto"/>
        <w:ind w:firstLine="399"/>
        <w:jc w:val="both"/>
        <w:rPr>
          <w:rFonts w:ascii="Times New Roman" w:eastAsia="Times New Roman" w:hAnsi="Times New Roman" w:cs="Times New Roman"/>
          <w:bCs/>
          <w:sz w:val="20"/>
          <w:szCs w:val="20"/>
          <w:lang w:eastAsia="ru-RU"/>
        </w:rPr>
      </w:pPr>
      <w:r w:rsidRPr="00930505">
        <w:rPr>
          <w:rFonts w:ascii="Times New Roman" w:eastAsia="Times New Roman" w:hAnsi="Times New Roman" w:cs="Times New Roman"/>
          <w:bCs/>
          <w:sz w:val="20"/>
          <w:szCs w:val="20"/>
          <w:lang w:eastAsia="ru-RU"/>
        </w:rPr>
        <w:lastRenderedPageBreak/>
        <w:t xml:space="preserve">К этой категории относятся: жилые здания от 6 до 16 этажей включительно, а также меньшей этажности, но оборудованные стационарными кухонными электроплитами, лечебные и детские учреждения, школы и другие учебные заведения; силовые установки, технология которых ограничивает допускаемые перерывы в электроснабжении, столовые и кафе с числом посадочных мест от 100 до 500, магазины с площадью торгового зала от 220 до </w:t>
      </w:r>
      <w:smartTag w:uri="urn:schemas-microsoft-com:office:smarttags" w:element="metricconverter">
        <w:smartTagPr>
          <w:attr w:name="ProductID" w:val="1800 м2"/>
        </w:smartTagPr>
        <w:r w:rsidRPr="00930505">
          <w:rPr>
            <w:rFonts w:ascii="Times New Roman" w:eastAsia="Times New Roman" w:hAnsi="Times New Roman" w:cs="Times New Roman"/>
            <w:bCs/>
            <w:sz w:val="20"/>
            <w:szCs w:val="20"/>
            <w:lang w:eastAsia="ru-RU"/>
          </w:rPr>
          <w:t>1800 м</w:t>
        </w:r>
        <w:proofErr w:type="gramStart"/>
        <w:r w:rsidRPr="00930505">
          <w:rPr>
            <w:rFonts w:ascii="Times New Roman" w:eastAsia="Times New Roman" w:hAnsi="Times New Roman" w:cs="Times New Roman"/>
            <w:bCs/>
            <w:sz w:val="20"/>
            <w:szCs w:val="20"/>
            <w:vertAlign w:val="superscript"/>
            <w:lang w:eastAsia="ru-RU"/>
          </w:rPr>
          <w:t>2</w:t>
        </w:r>
      </w:smartTag>
      <w:proofErr w:type="gramEnd"/>
      <w:r w:rsidRPr="00930505">
        <w:rPr>
          <w:rFonts w:ascii="Times New Roman" w:eastAsia="Times New Roman" w:hAnsi="Times New Roman" w:cs="Times New Roman"/>
          <w:bCs/>
          <w:sz w:val="20"/>
          <w:szCs w:val="20"/>
          <w:lang w:eastAsia="ru-RU"/>
        </w:rPr>
        <w:t xml:space="preserve"> и т. п.; группы городских потребителей с нагрузкой от 300 до 10000 </w:t>
      </w:r>
      <w:proofErr w:type="spellStart"/>
      <w:r w:rsidRPr="00930505">
        <w:rPr>
          <w:rFonts w:ascii="Times New Roman" w:eastAsia="Times New Roman" w:hAnsi="Times New Roman" w:cs="Times New Roman"/>
          <w:bCs/>
          <w:sz w:val="20"/>
          <w:szCs w:val="20"/>
          <w:lang w:eastAsia="ru-RU"/>
        </w:rPr>
        <w:t>кВА</w:t>
      </w:r>
      <w:proofErr w:type="spellEnd"/>
      <w:r w:rsidRPr="00930505">
        <w:rPr>
          <w:rFonts w:ascii="Times New Roman" w:eastAsia="Times New Roman" w:hAnsi="Times New Roman" w:cs="Times New Roman"/>
          <w:bCs/>
          <w:sz w:val="20"/>
          <w:szCs w:val="20"/>
          <w:lang w:eastAsia="ru-RU"/>
        </w:rPr>
        <w:t xml:space="preserve"> для кабельных сетей и от 1000 </w:t>
      </w:r>
      <w:proofErr w:type="spellStart"/>
      <w:r w:rsidRPr="00930505">
        <w:rPr>
          <w:rFonts w:ascii="Times New Roman" w:eastAsia="Times New Roman" w:hAnsi="Times New Roman" w:cs="Times New Roman"/>
          <w:bCs/>
          <w:sz w:val="20"/>
          <w:szCs w:val="20"/>
          <w:lang w:eastAsia="ru-RU"/>
        </w:rPr>
        <w:t>кВА</w:t>
      </w:r>
      <w:proofErr w:type="spellEnd"/>
      <w:r w:rsidRPr="00930505">
        <w:rPr>
          <w:rFonts w:ascii="Times New Roman" w:eastAsia="Times New Roman" w:hAnsi="Times New Roman" w:cs="Times New Roman"/>
          <w:bCs/>
          <w:sz w:val="20"/>
          <w:szCs w:val="20"/>
          <w:lang w:eastAsia="ru-RU"/>
        </w:rPr>
        <w:t xml:space="preserve"> и более для воздушных сетей.</w:t>
      </w:r>
    </w:p>
    <w:p w:rsidR="00930505" w:rsidRPr="00930505" w:rsidRDefault="00930505" w:rsidP="00930505">
      <w:pPr>
        <w:spacing w:after="0" w:line="24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Для питания </w:t>
      </w:r>
      <w:proofErr w:type="spellStart"/>
      <w:r w:rsidRPr="00930505">
        <w:rPr>
          <w:rFonts w:ascii="Times New Roman" w:eastAsia="Times New Roman" w:hAnsi="Times New Roman" w:cs="Times New Roman"/>
          <w:bCs/>
          <w:lang w:eastAsia="ru-RU"/>
        </w:rPr>
        <w:t>электроприёмников</w:t>
      </w:r>
      <w:proofErr w:type="spellEnd"/>
      <w:r w:rsidRPr="00930505">
        <w:rPr>
          <w:rFonts w:ascii="Times New Roman" w:eastAsia="Times New Roman" w:hAnsi="Times New Roman" w:cs="Times New Roman"/>
          <w:bCs/>
          <w:lang w:eastAsia="ru-RU"/>
        </w:rPr>
        <w:t xml:space="preserve"> второй категории рекомендуется иметь две линии, однако допускается и одна. Обычно, если питание осуществляется по воздушной ЛЭП, то используется одна линия, если по кабелю – подключаются две кабельные линии. Перерыв в работе таких потребителей допустим на время включения резервного питания дежурным персоналом, либо на время устранения неисправности питающей линии выездной оперативной бригадой.</w:t>
      </w:r>
    </w:p>
    <w:p w:rsidR="00930505" w:rsidRPr="00930505" w:rsidRDefault="00930505" w:rsidP="00930505">
      <w:pPr>
        <w:spacing w:after="0" w:line="24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К </w:t>
      </w:r>
      <w:r w:rsidRPr="00930505">
        <w:rPr>
          <w:rFonts w:ascii="Times New Roman" w:eastAsia="Times New Roman" w:hAnsi="Times New Roman" w:cs="Times New Roman"/>
          <w:bCs/>
          <w:i/>
          <w:lang w:eastAsia="ru-RU"/>
        </w:rPr>
        <w:t>первой</w:t>
      </w:r>
      <w:r w:rsidRPr="00930505">
        <w:rPr>
          <w:rFonts w:ascii="Times New Roman" w:eastAsia="Times New Roman" w:hAnsi="Times New Roman" w:cs="Times New Roman"/>
          <w:b/>
          <w:bCs/>
          <w:lang w:eastAsia="ru-RU"/>
        </w:rPr>
        <w:t xml:space="preserve"> </w:t>
      </w:r>
      <w:r w:rsidRPr="00930505">
        <w:rPr>
          <w:rFonts w:ascii="Times New Roman" w:eastAsia="Times New Roman" w:hAnsi="Times New Roman" w:cs="Times New Roman"/>
          <w:bCs/>
          <w:lang w:eastAsia="ru-RU"/>
        </w:rPr>
        <w:t xml:space="preserve">относятся </w:t>
      </w:r>
      <w:proofErr w:type="spellStart"/>
      <w:r w:rsidRPr="00930505">
        <w:rPr>
          <w:rFonts w:ascii="Times New Roman" w:eastAsia="Times New Roman" w:hAnsi="Times New Roman" w:cs="Times New Roman"/>
          <w:bCs/>
          <w:lang w:eastAsia="ru-RU"/>
        </w:rPr>
        <w:t>электроприёмники</w:t>
      </w:r>
      <w:proofErr w:type="spellEnd"/>
      <w:r w:rsidRPr="00930505">
        <w:rPr>
          <w:rFonts w:ascii="Times New Roman" w:eastAsia="Times New Roman" w:hAnsi="Times New Roman" w:cs="Times New Roman"/>
          <w:bCs/>
          <w:lang w:eastAsia="ru-RU"/>
        </w:rPr>
        <w:t>, нарушение электроснабжения которых может повлечь за собой опасность для жизни людей, значительный ущерб народному хозяйству, повреждение оборудования, массовый брак продукции, расстройство сложного технологического процесса, нарушение особо важных элементов городского хозяйства.</w:t>
      </w:r>
    </w:p>
    <w:p w:rsidR="00930505" w:rsidRPr="00930505" w:rsidRDefault="00930505" w:rsidP="00930505">
      <w:pPr>
        <w:spacing w:after="0" w:line="247" w:lineRule="auto"/>
        <w:ind w:firstLine="399"/>
        <w:jc w:val="both"/>
        <w:rPr>
          <w:rFonts w:ascii="Times New Roman" w:eastAsia="Times New Roman" w:hAnsi="Times New Roman" w:cs="Times New Roman"/>
          <w:bCs/>
          <w:sz w:val="20"/>
          <w:szCs w:val="20"/>
          <w:lang w:eastAsia="ru-RU"/>
        </w:rPr>
      </w:pPr>
      <w:r w:rsidRPr="00930505">
        <w:rPr>
          <w:rFonts w:ascii="Times New Roman" w:eastAsia="Times New Roman" w:hAnsi="Times New Roman" w:cs="Times New Roman"/>
          <w:bCs/>
          <w:sz w:val="20"/>
          <w:szCs w:val="20"/>
          <w:lang w:eastAsia="ru-RU"/>
        </w:rPr>
        <w:t xml:space="preserve">В городских электрических сетях к I категории относятся: </w:t>
      </w:r>
      <w:proofErr w:type="spellStart"/>
      <w:r w:rsidRPr="00930505">
        <w:rPr>
          <w:rFonts w:ascii="Times New Roman" w:eastAsia="Times New Roman" w:hAnsi="Times New Roman" w:cs="Times New Roman"/>
          <w:bCs/>
          <w:sz w:val="20"/>
          <w:szCs w:val="20"/>
          <w:lang w:eastAsia="ru-RU"/>
        </w:rPr>
        <w:t>электроприёмники</w:t>
      </w:r>
      <w:proofErr w:type="spellEnd"/>
      <w:r w:rsidRPr="00930505">
        <w:rPr>
          <w:rFonts w:ascii="Times New Roman" w:eastAsia="Times New Roman" w:hAnsi="Times New Roman" w:cs="Times New Roman"/>
          <w:bCs/>
          <w:sz w:val="20"/>
          <w:szCs w:val="20"/>
          <w:lang w:eastAsia="ru-RU"/>
        </w:rPr>
        <w:t xml:space="preserve"> театров, крупных кинотеатров, стадионов, универмагов с площадью торгового зала свыше </w:t>
      </w:r>
      <w:smartTag w:uri="urn:schemas-microsoft-com:office:smarttags" w:element="metricconverter">
        <w:smartTagPr>
          <w:attr w:name="ProductID" w:val="1800 м2"/>
        </w:smartTagPr>
        <w:r w:rsidRPr="00930505">
          <w:rPr>
            <w:rFonts w:ascii="Times New Roman" w:eastAsia="Times New Roman" w:hAnsi="Times New Roman" w:cs="Times New Roman"/>
            <w:bCs/>
            <w:sz w:val="20"/>
            <w:szCs w:val="20"/>
            <w:lang w:eastAsia="ru-RU"/>
          </w:rPr>
          <w:t>1800 м</w:t>
        </w:r>
        <w:proofErr w:type="gramStart"/>
        <w:r w:rsidRPr="00930505">
          <w:rPr>
            <w:rFonts w:ascii="Times New Roman" w:eastAsia="Times New Roman" w:hAnsi="Times New Roman" w:cs="Times New Roman"/>
            <w:bCs/>
            <w:sz w:val="20"/>
            <w:szCs w:val="20"/>
            <w:vertAlign w:val="superscript"/>
            <w:lang w:eastAsia="ru-RU"/>
          </w:rPr>
          <w:t>2</w:t>
        </w:r>
      </w:smartTag>
      <w:proofErr w:type="gramEnd"/>
      <w:r w:rsidRPr="00930505">
        <w:rPr>
          <w:rFonts w:ascii="Times New Roman" w:eastAsia="Times New Roman" w:hAnsi="Times New Roman" w:cs="Times New Roman"/>
          <w:bCs/>
          <w:sz w:val="20"/>
          <w:szCs w:val="20"/>
          <w:lang w:eastAsia="ru-RU"/>
        </w:rPr>
        <w:t xml:space="preserve"> и т. п., сооружений с массовым скоплением людей, действующих при искусственном освещении, комплексы </w:t>
      </w:r>
      <w:proofErr w:type="spellStart"/>
      <w:r w:rsidRPr="00930505">
        <w:rPr>
          <w:rFonts w:ascii="Times New Roman" w:eastAsia="Times New Roman" w:hAnsi="Times New Roman" w:cs="Times New Roman"/>
          <w:bCs/>
          <w:sz w:val="20"/>
          <w:szCs w:val="20"/>
          <w:lang w:eastAsia="ru-RU"/>
        </w:rPr>
        <w:t>электроприёмников</w:t>
      </w:r>
      <w:proofErr w:type="spellEnd"/>
      <w:r w:rsidRPr="00930505">
        <w:rPr>
          <w:rFonts w:ascii="Times New Roman" w:eastAsia="Times New Roman" w:hAnsi="Times New Roman" w:cs="Times New Roman"/>
          <w:bCs/>
          <w:sz w:val="20"/>
          <w:szCs w:val="20"/>
          <w:lang w:eastAsia="ru-RU"/>
        </w:rPr>
        <w:t xml:space="preserve"> особых лечебных помещений (операционных блоков больниц и родильных домов, пунктов неотложной помощи и т. п.); </w:t>
      </w:r>
      <w:proofErr w:type="gramStart"/>
      <w:r w:rsidRPr="00930505">
        <w:rPr>
          <w:rFonts w:ascii="Times New Roman" w:eastAsia="Times New Roman" w:hAnsi="Times New Roman" w:cs="Times New Roman"/>
          <w:bCs/>
          <w:sz w:val="20"/>
          <w:szCs w:val="20"/>
          <w:lang w:eastAsia="ru-RU"/>
        </w:rPr>
        <w:t xml:space="preserve">технические и силовые </w:t>
      </w:r>
      <w:proofErr w:type="spellStart"/>
      <w:r w:rsidRPr="00930505">
        <w:rPr>
          <w:rFonts w:ascii="Times New Roman" w:eastAsia="Times New Roman" w:hAnsi="Times New Roman" w:cs="Times New Roman"/>
          <w:bCs/>
          <w:sz w:val="20"/>
          <w:szCs w:val="20"/>
          <w:lang w:eastAsia="ru-RU"/>
        </w:rPr>
        <w:t>электроприёмники</w:t>
      </w:r>
      <w:proofErr w:type="spellEnd"/>
      <w:r w:rsidRPr="00930505">
        <w:rPr>
          <w:rFonts w:ascii="Times New Roman" w:eastAsia="Times New Roman" w:hAnsi="Times New Roman" w:cs="Times New Roman"/>
          <w:bCs/>
          <w:sz w:val="20"/>
          <w:szCs w:val="20"/>
          <w:lang w:eastAsia="ru-RU"/>
        </w:rPr>
        <w:t xml:space="preserve"> жилых зданий выше 16 этажей (пожарные насосы, лифты, средства автоматического </w:t>
      </w:r>
      <w:proofErr w:type="spellStart"/>
      <w:r w:rsidRPr="00930505">
        <w:rPr>
          <w:rFonts w:ascii="Times New Roman" w:eastAsia="Times New Roman" w:hAnsi="Times New Roman" w:cs="Times New Roman"/>
          <w:bCs/>
          <w:sz w:val="20"/>
          <w:szCs w:val="20"/>
          <w:lang w:eastAsia="ru-RU"/>
        </w:rPr>
        <w:t>дымоудаления</w:t>
      </w:r>
      <w:proofErr w:type="spellEnd"/>
      <w:r w:rsidRPr="00930505">
        <w:rPr>
          <w:rFonts w:ascii="Times New Roman" w:eastAsia="Times New Roman" w:hAnsi="Times New Roman" w:cs="Times New Roman"/>
          <w:bCs/>
          <w:sz w:val="20"/>
          <w:szCs w:val="20"/>
          <w:lang w:eastAsia="ru-RU"/>
        </w:rPr>
        <w:t xml:space="preserve">), аварийное освещение лестничных клеток, коридоров, вестибюлей, холлов, заградительные огни на кровлях зданий высотой </w:t>
      </w:r>
      <w:smartTag w:uri="urn:schemas-microsoft-com:office:smarttags" w:element="metricconverter">
        <w:smartTagPr>
          <w:attr w:name="ProductID" w:val="50 м"/>
        </w:smartTagPr>
        <w:r w:rsidRPr="00930505">
          <w:rPr>
            <w:rFonts w:ascii="Times New Roman" w:eastAsia="Times New Roman" w:hAnsi="Times New Roman" w:cs="Times New Roman"/>
            <w:bCs/>
            <w:sz w:val="20"/>
            <w:szCs w:val="20"/>
            <w:lang w:eastAsia="ru-RU"/>
          </w:rPr>
          <w:t>50 м</w:t>
        </w:r>
      </w:smartTag>
      <w:r w:rsidRPr="00930505">
        <w:rPr>
          <w:rFonts w:ascii="Times New Roman" w:eastAsia="Times New Roman" w:hAnsi="Times New Roman" w:cs="Times New Roman"/>
          <w:bCs/>
          <w:sz w:val="20"/>
          <w:szCs w:val="20"/>
          <w:lang w:eastAsia="ru-RU"/>
        </w:rPr>
        <w:t xml:space="preserve"> и более, а также </w:t>
      </w:r>
      <w:proofErr w:type="spellStart"/>
      <w:r w:rsidRPr="00930505">
        <w:rPr>
          <w:rFonts w:ascii="Times New Roman" w:eastAsia="Times New Roman" w:hAnsi="Times New Roman" w:cs="Times New Roman"/>
          <w:bCs/>
          <w:sz w:val="20"/>
          <w:szCs w:val="20"/>
          <w:lang w:eastAsia="ru-RU"/>
        </w:rPr>
        <w:t>электроприёмники</w:t>
      </w:r>
      <w:proofErr w:type="spellEnd"/>
      <w:r w:rsidRPr="00930505">
        <w:rPr>
          <w:rFonts w:ascii="Times New Roman" w:eastAsia="Times New Roman" w:hAnsi="Times New Roman" w:cs="Times New Roman"/>
          <w:bCs/>
          <w:sz w:val="20"/>
          <w:szCs w:val="20"/>
          <w:lang w:eastAsia="ru-RU"/>
        </w:rPr>
        <w:t xml:space="preserve"> технических и силовых установок узлов радиосвязи, телеграфа, телефонных, водопроводных и канализационных станций и групп городских потребителей с общей нагрузкой более 10000 </w:t>
      </w:r>
      <w:proofErr w:type="spellStart"/>
      <w:r w:rsidRPr="00930505">
        <w:rPr>
          <w:rFonts w:ascii="Times New Roman" w:eastAsia="Times New Roman" w:hAnsi="Times New Roman" w:cs="Times New Roman"/>
          <w:bCs/>
          <w:sz w:val="20"/>
          <w:szCs w:val="20"/>
          <w:lang w:eastAsia="ru-RU"/>
        </w:rPr>
        <w:t>кВА</w:t>
      </w:r>
      <w:proofErr w:type="spellEnd"/>
      <w:r w:rsidRPr="00930505">
        <w:rPr>
          <w:rFonts w:ascii="Times New Roman" w:eastAsia="Times New Roman" w:hAnsi="Times New Roman" w:cs="Times New Roman"/>
          <w:bCs/>
          <w:sz w:val="20"/>
          <w:szCs w:val="20"/>
          <w:lang w:eastAsia="ru-RU"/>
        </w:rPr>
        <w:t>.</w:t>
      </w:r>
      <w:proofErr w:type="gramEnd"/>
    </w:p>
    <w:p w:rsidR="00930505" w:rsidRPr="00930505" w:rsidRDefault="00930505" w:rsidP="00930505">
      <w:pPr>
        <w:spacing w:after="0" w:line="247" w:lineRule="auto"/>
        <w:ind w:firstLine="399"/>
        <w:jc w:val="both"/>
        <w:rPr>
          <w:rFonts w:ascii="Times New Roman" w:eastAsia="Times New Roman" w:hAnsi="Times New Roman" w:cs="Times New Roman"/>
          <w:bCs/>
          <w:lang w:eastAsia="ru-RU"/>
        </w:rPr>
      </w:pPr>
      <w:proofErr w:type="spellStart"/>
      <w:r w:rsidRPr="00930505">
        <w:rPr>
          <w:rFonts w:ascii="Times New Roman" w:eastAsia="Times New Roman" w:hAnsi="Times New Roman" w:cs="Times New Roman"/>
          <w:bCs/>
          <w:lang w:eastAsia="ru-RU"/>
        </w:rPr>
        <w:t>Электроприёмники</w:t>
      </w:r>
      <w:proofErr w:type="spellEnd"/>
      <w:r w:rsidRPr="00930505">
        <w:rPr>
          <w:rFonts w:ascii="Times New Roman" w:eastAsia="Times New Roman" w:hAnsi="Times New Roman" w:cs="Times New Roman"/>
          <w:bCs/>
          <w:lang w:eastAsia="ru-RU"/>
        </w:rPr>
        <w:t xml:space="preserve"> первой категории должны обеспечиваться электроэнергией от двух независимых источников питания. Перерыв в электропитании таких приёмников допустим только при автоматическом включении резервного питания (АВР), т. е. на время переключения питающей линии или запуска автоматизированного </w:t>
      </w:r>
      <w:proofErr w:type="gramStart"/>
      <w:r w:rsidRPr="00930505">
        <w:rPr>
          <w:rFonts w:ascii="Times New Roman" w:eastAsia="Times New Roman" w:hAnsi="Times New Roman" w:cs="Times New Roman"/>
          <w:bCs/>
          <w:lang w:eastAsia="ru-RU"/>
        </w:rPr>
        <w:t>дизель-генератора</w:t>
      </w:r>
      <w:proofErr w:type="gramEnd"/>
      <w:r w:rsidRPr="00930505">
        <w:rPr>
          <w:rFonts w:ascii="Times New Roman" w:eastAsia="Times New Roman" w:hAnsi="Times New Roman" w:cs="Times New Roman"/>
          <w:bCs/>
          <w:lang w:eastAsia="ru-RU"/>
        </w:rPr>
        <w:t>.</w:t>
      </w:r>
    </w:p>
    <w:p w:rsidR="00930505" w:rsidRPr="00930505" w:rsidRDefault="00930505" w:rsidP="00930505">
      <w:pPr>
        <w:spacing w:after="0" w:line="247"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lastRenderedPageBreak/>
        <w:t xml:space="preserve">В первой категории </w:t>
      </w:r>
      <w:proofErr w:type="spellStart"/>
      <w:r w:rsidRPr="00930505">
        <w:rPr>
          <w:rFonts w:ascii="Times New Roman" w:eastAsia="Times New Roman" w:hAnsi="Times New Roman" w:cs="Times New Roman"/>
          <w:bCs/>
          <w:lang w:eastAsia="ru-RU"/>
        </w:rPr>
        <w:t>электроприёмников</w:t>
      </w:r>
      <w:proofErr w:type="spellEnd"/>
      <w:r w:rsidRPr="00930505">
        <w:rPr>
          <w:rFonts w:ascii="Times New Roman" w:eastAsia="Times New Roman" w:hAnsi="Times New Roman" w:cs="Times New Roman"/>
          <w:bCs/>
          <w:lang w:eastAsia="ru-RU"/>
        </w:rPr>
        <w:t xml:space="preserve"> выделяется </w:t>
      </w:r>
      <w:r w:rsidRPr="00930505">
        <w:rPr>
          <w:rFonts w:ascii="Times New Roman" w:eastAsia="Times New Roman" w:hAnsi="Times New Roman" w:cs="Times New Roman"/>
          <w:b/>
          <w:bCs/>
          <w:lang w:eastAsia="ru-RU"/>
        </w:rPr>
        <w:t>особая группа</w:t>
      </w:r>
      <w:r w:rsidRPr="00930505">
        <w:rPr>
          <w:rFonts w:ascii="Times New Roman" w:eastAsia="Times New Roman" w:hAnsi="Times New Roman" w:cs="Times New Roman"/>
          <w:bCs/>
          <w:lang w:eastAsia="ru-RU"/>
        </w:rPr>
        <w:t>, бесперебойная работа которой необходима для безаварийной остановки производства во избежание угрозы для жизни людей, взрывов, пожаров и повреждения дорогостоящего оборудования, а также для обеспечения надёжной работы аппаратуры связи. Кроме двух питающих линий потребители особой группы обязательно требуют автономного источника питания. При аварии в питающей сети потребители особой группы переводятся на питание от дизель-генераторной установки или от аккумуляторной батареи либо непосредственно, либо через инвертор, преобразующий энергию постоянного тока в сетевое напряжение переменного тока.</w:t>
      </w:r>
    </w:p>
    <w:p w:rsidR="00930505" w:rsidRPr="00930505" w:rsidRDefault="00930505" w:rsidP="00930505">
      <w:pPr>
        <w:spacing w:before="320" w:line="247" w:lineRule="auto"/>
        <w:jc w:val="center"/>
        <w:rPr>
          <w:rFonts w:ascii="Times New Roman" w:eastAsia="Times New Roman" w:hAnsi="Times New Roman" w:cs="Times New Roman"/>
          <w:b/>
          <w:bCs/>
          <w:lang w:eastAsia="ru-RU"/>
        </w:rPr>
      </w:pPr>
      <w:r w:rsidRPr="00930505">
        <w:rPr>
          <w:rFonts w:ascii="Times New Roman" w:eastAsia="Times New Roman" w:hAnsi="Times New Roman" w:cs="Times New Roman"/>
          <w:b/>
          <w:bCs/>
          <w:lang w:eastAsia="ru-RU"/>
        </w:rPr>
        <w:t>2.1 Трёхфазная система электроснабжения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930505" w:rsidRPr="00930505" w:rsidRDefault="00930505" w:rsidP="00930505">
      <w:pPr>
        <w:spacing w:after="0" w:line="247"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В конце позапрошлого века великий русский ученый Михаил Осипович </w:t>
      </w:r>
      <w:proofErr w:type="spellStart"/>
      <w:r w:rsidRPr="00930505">
        <w:rPr>
          <w:rFonts w:ascii="Times New Roman" w:eastAsia="Times New Roman" w:hAnsi="Times New Roman" w:cs="Times New Roman"/>
          <w:bCs/>
          <w:lang w:eastAsia="ru-RU"/>
        </w:rPr>
        <w:t>Доливо</w:t>
      </w:r>
      <w:proofErr w:type="spellEnd"/>
      <w:r w:rsidRPr="00930505">
        <w:rPr>
          <w:rFonts w:ascii="Times New Roman" w:eastAsia="Times New Roman" w:hAnsi="Times New Roman" w:cs="Times New Roman"/>
          <w:bCs/>
          <w:lang w:eastAsia="ru-RU"/>
        </w:rPr>
        <w:t>-Добровольский разработал и начал внедрять в Германии трёхфазную систему электроснабжения переменным током. В это же время в Америке великий сербский учёный Никола Тесла разработал и начал внедрять двухфазную систему переменного тока. Почему для электроснабжения понадобился именно переменный ток?</w:t>
      </w:r>
    </w:p>
    <w:p w:rsidR="00930505" w:rsidRPr="00930505" w:rsidRDefault="00930505" w:rsidP="00930505">
      <w:pPr>
        <w:spacing w:after="0" w:line="240" w:lineRule="auto"/>
        <w:ind w:firstLine="399"/>
        <w:jc w:val="both"/>
        <w:rPr>
          <w:rFonts w:ascii="Times New Roman" w:eastAsia="Times New Roman" w:hAnsi="Times New Roman" w:cs="Times New Roman"/>
          <w:bCs/>
          <w:sz w:val="20"/>
          <w:szCs w:val="20"/>
          <w:lang w:eastAsia="ru-RU"/>
        </w:rPr>
      </w:pPr>
      <w:r w:rsidRPr="00930505">
        <w:rPr>
          <w:rFonts w:ascii="Times New Roman" w:eastAsia="Times New Roman" w:hAnsi="Times New Roman" w:cs="Times New Roman"/>
          <w:bCs/>
          <w:sz w:val="20"/>
          <w:szCs w:val="20"/>
          <w:lang w:eastAsia="ru-RU"/>
        </w:rPr>
        <w:t>Первые маленькие электростанции были постоянного тока и строились непосредственно на месте потребления электроэнергии, их генераторы приводились в действие паровыми машинами. Затем стали использовать энергию воды и строить гидроэлектростанции, достаточно удалённые от потребителей. К тому времени, когда потребовалось передавать энергию от гидроэлектростанций на расстояние десятки и сотни километров, уже было налажено массовое производство генераторов и двигателей постоянного тока. Однако для того чтобы передавать электроэнергию с большой мощностью (а мощность – это скорость передачи или преобразования энергии) необходимо обеспечить большое значение произведения силы тока на напряжение.</w:t>
      </w:r>
    </w:p>
    <w:p w:rsidR="00930505" w:rsidRPr="00930505" w:rsidRDefault="00930505" w:rsidP="00930505">
      <w:pPr>
        <w:spacing w:after="0" w:line="240" w:lineRule="auto"/>
        <w:ind w:firstLine="399"/>
        <w:jc w:val="both"/>
        <w:rPr>
          <w:rFonts w:ascii="Times New Roman" w:eastAsia="Times New Roman" w:hAnsi="Times New Roman" w:cs="Times New Roman"/>
          <w:bCs/>
          <w:sz w:val="20"/>
          <w:szCs w:val="20"/>
          <w:lang w:eastAsia="ru-RU"/>
        </w:rPr>
      </w:pPr>
      <w:r w:rsidRPr="00930505">
        <w:rPr>
          <w:rFonts w:ascii="Times New Roman" w:eastAsia="Times New Roman" w:hAnsi="Times New Roman" w:cs="Times New Roman"/>
          <w:bCs/>
          <w:sz w:val="20"/>
          <w:szCs w:val="20"/>
          <w:lang w:eastAsia="ru-RU"/>
        </w:rPr>
        <w:t xml:space="preserve">Для увеличения силы тока требуется увеличивать сечение проводов, а делать это тяжело и дорого. Для увеличения напряжения особых препятствий как будто нет: </w:t>
      </w:r>
      <w:smartTag w:uri="urn:schemas-microsoft-com:office:smarttags" w:element="metricconverter">
        <w:smartTagPr>
          <w:attr w:name="ProductID" w:val="1 мм"/>
        </w:smartTagPr>
        <w:r w:rsidRPr="00930505">
          <w:rPr>
            <w:rFonts w:ascii="Times New Roman" w:eastAsia="Times New Roman" w:hAnsi="Times New Roman" w:cs="Times New Roman"/>
            <w:bCs/>
            <w:sz w:val="20"/>
            <w:szCs w:val="20"/>
            <w:lang w:eastAsia="ru-RU"/>
          </w:rPr>
          <w:t>1 мм</w:t>
        </w:r>
      </w:smartTag>
      <w:r w:rsidRPr="00930505">
        <w:rPr>
          <w:rFonts w:ascii="Times New Roman" w:eastAsia="Times New Roman" w:hAnsi="Times New Roman" w:cs="Times New Roman"/>
          <w:bCs/>
          <w:sz w:val="20"/>
          <w:szCs w:val="20"/>
          <w:lang w:eastAsia="ru-RU"/>
        </w:rPr>
        <w:t xml:space="preserve"> воздушного промежутка в нормальных условиях выдерживает напряжение 2 </w:t>
      </w:r>
      <w:proofErr w:type="spellStart"/>
      <w:r w:rsidRPr="00930505">
        <w:rPr>
          <w:rFonts w:ascii="Times New Roman" w:eastAsia="Times New Roman" w:hAnsi="Times New Roman" w:cs="Times New Roman"/>
          <w:bCs/>
          <w:sz w:val="20"/>
          <w:szCs w:val="20"/>
          <w:lang w:eastAsia="ru-RU"/>
        </w:rPr>
        <w:t>кВ</w:t>
      </w:r>
      <w:proofErr w:type="spellEnd"/>
      <w:r w:rsidRPr="00930505">
        <w:rPr>
          <w:rFonts w:ascii="Times New Roman" w:eastAsia="Times New Roman" w:hAnsi="Times New Roman" w:cs="Times New Roman"/>
          <w:bCs/>
          <w:sz w:val="20"/>
          <w:szCs w:val="20"/>
          <w:lang w:eastAsia="ru-RU"/>
        </w:rPr>
        <w:t xml:space="preserve">, а </w:t>
      </w:r>
      <w:smartTag w:uri="urn:schemas-microsoft-com:office:smarttags" w:element="metricconverter">
        <w:smartTagPr>
          <w:attr w:name="ProductID" w:val="10 мм"/>
        </w:smartTagPr>
        <w:r w:rsidRPr="00930505">
          <w:rPr>
            <w:rFonts w:ascii="Times New Roman" w:eastAsia="Times New Roman" w:hAnsi="Times New Roman" w:cs="Times New Roman"/>
            <w:bCs/>
            <w:sz w:val="20"/>
            <w:szCs w:val="20"/>
            <w:lang w:eastAsia="ru-RU"/>
          </w:rPr>
          <w:t>10 мм</w:t>
        </w:r>
      </w:smartTag>
      <w:r w:rsidRPr="00930505">
        <w:rPr>
          <w:rFonts w:ascii="Times New Roman" w:eastAsia="Times New Roman" w:hAnsi="Times New Roman" w:cs="Times New Roman"/>
          <w:bCs/>
          <w:sz w:val="20"/>
          <w:szCs w:val="20"/>
          <w:lang w:eastAsia="ru-RU"/>
        </w:rPr>
        <w:t xml:space="preserve"> – соответственно уже 20 </w:t>
      </w:r>
      <w:proofErr w:type="spellStart"/>
      <w:r w:rsidRPr="00930505">
        <w:rPr>
          <w:rFonts w:ascii="Times New Roman" w:eastAsia="Times New Roman" w:hAnsi="Times New Roman" w:cs="Times New Roman"/>
          <w:bCs/>
          <w:sz w:val="20"/>
          <w:szCs w:val="20"/>
          <w:lang w:eastAsia="ru-RU"/>
        </w:rPr>
        <w:t>кВ.</w:t>
      </w:r>
      <w:proofErr w:type="spellEnd"/>
      <w:r w:rsidRPr="00930505">
        <w:rPr>
          <w:rFonts w:ascii="Times New Roman" w:eastAsia="Times New Roman" w:hAnsi="Times New Roman" w:cs="Times New Roman"/>
          <w:bCs/>
          <w:sz w:val="20"/>
          <w:szCs w:val="20"/>
          <w:lang w:eastAsia="ru-RU"/>
        </w:rPr>
        <w:t xml:space="preserve"> Изоляция жил кабеля также обладает большой электрической прочностью. Таким образом, напряжение линии электропередачи без особых сложностей может быть увеличено до десятков и сотен киловольт. Однако, что делать потребителю с таким высоким напряжением, к тому же смертельно опасным для жизни? Задача преобразования, т. е. увеличения и уменьшения напряжения постоянного тока на том этапе развития техники не могла быть решена. Электротехника </w:t>
      </w:r>
      <w:r w:rsidRPr="00930505">
        <w:rPr>
          <w:rFonts w:ascii="Times New Roman" w:eastAsia="Times New Roman" w:hAnsi="Times New Roman" w:cs="Times New Roman"/>
          <w:bCs/>
          <w:sz w:val="20"/>
          <w:szCs w:val="20"/>
          <w:lang w:eastAsia="ru-RU"/>
        </w:rPr>
        <w:lastRenderedPageBreak/>
        <w:t>постоянного тока зашла в тупик, и началось интенсивное развитие устройств переменного тока.</w:t>
      </w:r>
    </w:p>
    <w:p w:rsidR="00930505" w:rsidRPr="00930505" w:rsidRDefault="00930505" w:rsidP="00930505">
      <w:pPr>
        <w:spacing w:after="0" w:line="240" w:lineRule="auto"/>
        <w:ind w:firstLine="399"/>
        <w:jc w:val="both"/>
        <w:rPr>
          <w:rFonts w:ascii="Times New Roman" w:eastAsia="Times New Roman" w:hAnsi="Times New Roman" w:cs="Times New Roman"/>
          <w:bCs/>
          <w:sz w:val="20"/>
          <w:szCs w:val="20"/>
          <w:lang w:eastAsia="ru-RU"/>
        </w:rPr>
      </w:pPr>
      <w:r w:rsidRPr="00930505">
        <w:rPr>
          <w:rFonts w:ascii="Times New Roman" w:eastAsia="Times New Roman" w:hAnsi="Times New Roman" w:cs="Times New Roman"/>
          <w:bCs/>
          <w:sz w:val="20"/>
          <w:szCs w:val="20"/>
          <w:lang w:eastAsia="ru-RU"/>
        </w:rPr>
        <w:t>В 80-х годах 19 века великий русский учёный Павел Николаевич Яблочков изобрел принцип трансформации переменного тока и создал первый трансформатор, представляющий собой железный сердечник и две обмотки провода различного сечения с разным числом витков. Затем группа венгерских учёных доработала конструкцию трансформатора практически до нынешнего вида, применив замкнутый сердечник. С помощью трансформаторов электрическая энергия повышается по напряжению и подаётся в высоковольтную линию электропередачи. На месте потребления устанавливаются понижающие трансформаторы.</w:t>
      </w:r>
    </w:p>
    <w:p w:rsidR="00930505" w:rsidRPr="00930505" w:rsidRDefault="00930505" w:rsidP="00930505">
      <w:pPr>
        <w:spacing w:after="0" w:line="24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Для чего нужны многофазные системы электропитания?</w:t>
      </w:r>
    </w:p>
    <w:p w:rsidR="00930505" w:rsidRPr="00930505" w:rsidRDefault="00930505" w:rsidP="00930505">
      <w:pPr>
        <w:spacing w:after="0" w:line="240" w:lineRule="auto"/>
        <w:ind w:firstLine="399"/>
        <w:jc w:val="both"/>
        <w:rPr>
          <w:rFonts w:ascii="Times New Roman" w:eastAsia="Times New Roman" w:hAnsi="Times New Roman" w:cs="Times New Roman"/>
          <w:bCs/>
          <w:sz w:val="20"/>
          <w:szCs w:val="20"/>
          <w:lang w:eastAsia="ru-RU"/>
        </w:rPr>
      </w:pPr>
      <w:r w:rsidRPr="00930505">
        <w:rPr>
          <w:rFonts w:ascii="Times New Roman" w:eastAsia="Times New Roman" w:hAnsi="Times New Roman" w:cs="Times New Roman"/>
          <w:bCs/>
          <w:sz w:val="20"/>
          <w:szCs w:val="20"/>
          <w:lang w:eastAsia="ru-RU"/>
        </w:rPr>
        <w:t xml:space="preserve">Более половины производимой электроэнергии потребляется электродвигателями – приводит в действие станки и другие механизмы. Для преобразования электрической энергии переменного тока в </w:t>
      </w:r>
      <w:proofErr w:type="gramStart"/>
      <w:r w:rsidRPr="00930505">
        <w:rPr>
          <w:rFonts w:ascii="Times New Roman" w:eastAsia="Times New Roman" w:hAnsi="Times New Roman" w:cs="Times New Roman"/>
          <w:bCs/>
          <w:sz w:val="20"/>
          <w:szCs w:val="20"/>
          <w:lang w:eastAsia="ru-RU"/>
        </w:rPr>
        <w:t>механическую</w:t>
      </w:r>
      <w:proofErr w:type="gramEnd"/>
      <w:r w:rsidRPr="00930505">
        <w:rPr>
          <w:rFonts w:ascii="Times New Roman" w:eastAsia="Times New Roman" w:hAnsi="Times New Roman" w:cs="Times New Roman"/>
          <w:bCs/>
          <w:sz w:val="20"/>
          <w:szCs w:val="20"/>
          <w:lang w:eastAsia="ru-RU"/>
        </w:rPr>
        <w:t xml:space="preserve"> можно использовать коллекторные двигатели, которые были разработаны для постоянного тока. Однако гораздо лучше применить специальные двигатели переменного тока, основанные на вращении магнитного поля. Вращающееся магнитное поле можно создать с помощью нескольких обмоток, пропуская по ним переменные токи, сдвинутые относительно друг друга по фазе. Если применить два источника, получим двухфазную систему. Если использовать три источника, получим трёхфазную систему. Двухфазная система не получила широкого распространения, трёхфазная система завоевала весь мир.</w:t>
      </w:r>
    </w:p>
    <w:p w:rsidR="00930505" w:rsidRPr="00930505" w:rsidRDefault="00930505" w:rsidP="00930505">
      <w:pPr>
        <w:spacing w:after="0" w:line="247"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Трёхфазная система содержит три источника одинаковой частоты с одинаковыми значениями напряжений, сдвинутых по фазе на 120</w:t>
      </w:r>
      <w:r w:rsidRPr="00930505">
        <w:rPr>
          <w:rFonts w:ascii="Times New Roman" w:eastAsia="Times New Roman" w:hAnsi="Times New Roman" w:cs="Times New Roman"/>
          <w:bCs/>
          <w:lang w:eastAsia="ru-RU"/>
        </w:rPr>
        <w:sym w:font="Symbol" w:char="F0B0"/>
      </w:r>
      <w:r w:rsidRPr="00930505">
        <w:rPr>
          <w:rFonts w:ascii="Times New Roman" w:eastAsia="Times New Roman" w:hAnsi="Times New Roman" w:cs="Times New Roman"/>
          <w:bCs/>
          <w:lang w:eastAsia="ru-RU"/>
        </w:rPr>
        <w:t xml:space="preserve">, и трёхфазную линию электропередачи, к которой подключаются потребители. Для уменьшения потерь электроэнергия передается при повышенном напряжении, для чего на питающем конце линии устанавливается трёхфазный повышающий трансформатор. В местах подключения потребителей устанавливаются понижающие трансформаторы, также трёхфазные, от которых питается распределительная сеть. </w:t>
      </w:r>
    </w:p>
    <w:p w:rsidR="00930505" w:rsidRPr="00930505" w:rsidRDefault="00930505" w:rsidP="00930505">
      <w:pPr>
        <w:spacing w:after="0" w:line="247"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Высоковольтные линии электропередачи напряжением 110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и выше четырёхпроводные, провода обозначаются латинскими буквами: линейные </w:t>
      </w:r>
      <w:r w:rsidRPr="00930505">
        <w:rPr>
          <w:rFonts w:ascii="Times New Roman" w:eastAsia="Times New Roman" w:hAnsi="Times New Roman" w:cs="Times New Roman"/>
          <w:bCs/>
          <w:i/>
          <w:lang w:eastAsia="ru-RU"/>
        </w:rPr>
        <w:t>A</w:t>
      </w:r>
      <w:r w:rsidRPr="00930505">
        <w:rPr>
          <w:rFonts w:ascii="Times New Roman" w:eastAsia="Times New Roman" w:hAnsi="Times New Roman" w:cs="Times New Roman"/>
          <w:bCs/>
          <w:lang w:eastAsia="ru-RU"/>
        </w:rPr>
        <w:t xml:space="preserve">, </w:t>
      </w:r>
      <w:r w:rsidRPr="00930505">
        <w:rPr>
          <w:rFonts w:ascii="Times New Roman" w:eastAsia="Times New Roman" w:hAnsi="Times New Roman" w:cs="Times New Roman"/>
          <w:bCs/>
          <w:i/>
          <w:lang w:eastAsia="ru-RU"/>
        </w:rPr>
        <w:t>B</w:t>
      </w:r>
      <w:r w:rsidRPr="00930505">
        <w:rPr>
          <w:rFonts w:ascii="Times New Roman" w:eastAsia="Times New Roman" w:hAnsi="Times New Roman" w:cs="Times New Roman"/>
          <w:bCs/>
          <w:lang w:eastAsia="ru-RU"/>
        </w:rPr>
        <w:t xml:space="preserve"> и </w:t>
      </w:r>
      <w:r w:rsidRPr="00930505">
        <w:rPr>
          <w:rFonts w:ascii="Times New Roman" w:eastAsia="Times New Roman" w:hAnsi="Times New Roman" w:cs="Times New Roman"/>
          <w:bCs/>
          <w:i/>
          <w:lang w:eastAsia="ru-RU"/>
        </w:rPr>
        <w:t>C</w:t>
      </w:r>
      <w:r w:rsidRPr="00930505">
        <w:rPr>
          <w:rFonts w:ascii="Times New Roman" w:eastAsia="Times New Roman" w:hAnsi="Times New Roman" w:cs="Times New Roman"/>
          <w:bCs/>
          <w:lang w:eastAsia="ru-RU"/>
        </w:rPr>
        <w:t xml:space="preserve"> </w:t>
      </w:r>
      <w:proofErr w:type="gramStart"/>
      <w:r w:rsidRPr="00930505">
        <w:rPr>
          <w:rFonts w:ascii="Times New Roman" w:eastAsia="Times New Roman" w:hAnsi="Times New Roman" w:cs="Times New Roman"/>
          <w:bCs/>
          <w:lang w:eastAsia="ru-RU"/>
        </w:rPr>
        <w:t xml:space="preserve">( </w:t>
      </w:r>
      <w:proofErr w:type="gramEnd"/>
      <w:r w:rsidRPr="00930505">
        <w:rPr>
          <w:rFonts w:ascii="Times New Roman" w:eastAsia="Times New Roman" w:hAnsi="Times New Roman" w:cs="Times New Roman"/>
          <w:bCs/>
          <w:lang w:eastAsia="ru-RU"/>
        </w:rPr>
        <w:t xml:space="preserve">либо </w:t>
      </w:r>
      <w:r w:rsidRPr="00930505">
        <w:rPr>
          <w:rFonts w:ascii="Times New Roman" w:eastAsia="Times New Roman" w:hAnsi="Times New Roman" w:cs="Times New Roman"/>
          <w:bCs/>
          <w:i/>
          <w:lang w:val="en-US" w:eastAsia="ru-RU"/>
        </w:rPr>
        <w:t>L</w:t>
      </w:r>
      <w:r w:rsidRPr="00930505">
        <w:rPr>
          <w:rFonts w:ascii="Times New Roman" w:eastAsia="Times New Roman" w:hAnsi="Times New Roman" w:cs="Times New Roman"/>
          <w:bCs/>
          <w:lang w:eastAsia="ru-RU"/>
        </w:rPr>
        <w:t xml:space="preserve">1, </w:t>
      </w:r>
      <w:r w:rsidRPr="00930505">
        <w:rPr>
          <w:rFonts w:ascii="Times New Roman" w:eastAsia="Times New Roman" w:hAnsi="Times New Roman" w:cs="Times New Roman"/>
          <w:bCs/>
          <w:i/>
          <w:lang w:val="en-US" w:eastAsia="ru-RU"/>
        </w:rPr>
        <w:t>L</w:t>
      </w:r>
      <w:r w:rsidRPr="00930505">
        <w:rPr>
          <w:rFonts w:ascii="Times New Roman" w:eastAsia="Times New Roman" w:hAnsi="Times New Roman" w:cs="Times New Roman"/>
          <w:bCs/>
          <w:lang w:eastAsia="ru-RU"/>
        </w:rPr>
        <w:t xml:space="preserve">2 и </w:t>
      </w:r>
      <w:r w:rsidRPr="00930505">
        <w:rPr>
          <w:rFonts w:ascii="Times New Roman" w:eastAsia="Times New Roman" w:hAnsi="Times New Roman" w:cs="Times New Roman"/>
          <w:bCs/>
          <w:i/>
          <w:lang w:val="en-US" w:eastAsia="ru-RU"/>
        </w:rPr>
        <w:t>L</w:t>
      </w:r>
      <w:r w:rsidRPr="00930505">
        <w:rPr>
          <w:rFonts w:ascii="Times New Roman" w:eastAsia="Times New Roman" w:hAnsi="Times New Roman" w:cs="Times New Roman"/>
          <w:bCs/>
          <w:lang w:eastAsia="ru-RU"/>
        </w:rPr>
        <w:t xml:space="preserve">3) и нулевой </w:t>
      </w:r>
      <w:r w:rsidRPr="00930505">
        <w:rPr>
          <w:rFonts w:ascii="Times New Roman" w:eastAsia="Times New Roman" w:hAnsi="Times New Roman" w:cs="Times New Roman"/>
          <w:bCs/>
          <w:i/>
          <w:lang w:eastAsia="ru-RU"/>
        </w:rPr>
        <w:t>N</w:t>
      </w:r>
      <w:r w:rsidRPr="00930505">
        <w:rPr>
          <w:rFonts w:ascii="Times New Roman" w:eastAsia="Times New Roman" w:hAnsi="Times New Roman" w:cs="Times New Roman"/>
          <w:bCs/>
          <w:lang w:eastAsia="ru-RU"/>
        </w:rPr>
        <w:t xml:space="preserve">. Сети среднего напряжения (от 6 до 35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как правило, трёхпроводные. Сети питания потребителей (380/220 В) до недавнего времени были четырёхпроводными. Нулевой провод, имеющий надёжное соединение с землёй, называют «</w:t>
      </w:r>
      <w:proofErr w:type="spellStart"/>
      <w:r w:rsidRPr="00930505">
        <w:rPr>
          <w:rFonts w:ascii="Times New Roman" w:eastAsia="Times New Roman" w:hAnsi="Times New Roman" w:cs="Times New Roman"/>
          <w:bCs/>
          <w:lang w:eastAsia="ru-RU"/>
        </w:rPr>
        <w:t>глухозаземлённой</w:t>
      </w:r>
      <w:proofErr w:type="spellEnd"/>
      <w:r w:rsidRPr="00930505">
        <w:rPr>
          <w:rFonts w:ascii="Times New Roman" w:eastAsia="Times New Roman" w:hAnsi="Times New Roman" w:cs="Times New Roman"/>
          <w:bCs/>
          <w:lang w:eastAsia="ru-RU"/>
        </w:rPr>
        <w:t xml:space="preserve"> </w:t>
      </w:r>
      <w:proofErr w:type="spellStart"/>
      <w:r w:rsidRPr="00930505">
        <w:rPr>
          <w:rFonts w:ascii="Times New Roman" w:eastAsia="Times New Roman" w:hAnsi="Times New Roman" w:cs="Times New Roman"/>
          <w:bCs/>
          <w:lang w:eastAsia="ru-RU"/>
        </w:rPr>
        <w:t>нейтралью</w:t>
      </w:r>
      <w:proofErr w:type="spellEnd"/>
      <w:r w:rsidRPr="00930505">
        <w:rPr>
          <w:rFonts w:ascii="Times New Roman" w:eastAsia="Times New Roman" w:hAnsi="Times New Roman" w:cs="Times New Roman"/>
          <w:bCs/>
          <w:lang w:eastAsia="ru-RU"/>
        </w:rPr>
        <w:t>». В обычной сети потребителей напряжение между каждой парой линейных проводов составляет 380</w:t>
      </w:r>
      <w:proofErr w:type="gramStart"/>
      <w:r w:rsidRPr="00930505">
        <w:rPr>
          <w:rFonts w:ascii="Times New Roman" w:eastAsia="Times New Roman" w:hAnsi="Times New Roman" w:cs="Times New Roman"/>
          <w:bCs/>
          <w:lang w:eastAsia="ru-RU"/>
        </w:rPr>
        <w:t xml:space="preserve"> В</w:t>
      </w:r>
      <w:proofErr w:type="gramEnd"/>
      <w:r w:rsidRPr="00930505">
        <w:rPr>
          <w:rFonts w:ascii="Times New Roman" w:eastAsia="Times New Roman" w:hAnsi="Times New Roman" w:cs="Times New Roman"/>
          <w:bCs/>
          <w:lang w:eastAsia="ru-RU"/>
        </w:rPr>
        <w:t xml:space="preserve"> (для такого напряжения используют термин </w:t>
      </w:r>
      <w:r w:rsidRPr="00930505">
        <w:rPr>
          <w:rFonts w:ascii="Times New Roman" w:eastAsia="Times New Roman" w:hAnsi="Times New Roman" w:cs="Times New Roman"/>
          <w:bCs/>
          <w:lang w:eastAsia="ru-RU"/>
        </w:rPr>
        <w:lastRenderedPageBreak/>
        <w:t xml:space="preserve">«междуфазное» или «линейное»). Напряжение каждого линейного провода относительно нулевого провода </w:t>
      </w:r>
      <w:r w:rsidRPr="00930505">
        <w:rPr>
          <w:rFonts w:ascii="Times New Roman" w:eastAsia="Times New Roman" w:hAnsi="Times New Roman" w:cs="Times New Roman"/>
          <w:bCs/>
          <w:i/>
          <w:lang w:eastAsia="ru-RU"/>
        </w:rPr>
        <w:t>N</w:t>
      </w:r>
      <w:r w:rsidRPr="00930505">
        <w:rPr>
          <w:rFonts w:ascii="Times New Roman" w:eastAsia="Times New Roman" w:hAnsi="Times New Roman" w:cs="Times New Roman"/>
          <w:bCs/>
          <w:lang w:eastAsia="ru-RU"/>
        </w:rPr>
        <w:t xml:space="preserve"> равно 220</w:t>
      </w:r>
      <w:proofErr w:type="gramStart"/>
      <w:r w:rsidRPr="00930505">
        <w:rPr>
          <w:rFonts w:ascii="Times New Roman" w:eastAsia="Times New Roman" w:hAnsi="Times New Roman" w:cs="Times New Roman"/>
          <w:bCs/>
          <w:lang w:eastAsia="ru-RU"/>
        </w:rPr>
        <w:t xml:space="preserve"> В</w:t>
      </w:r>
      <w:proofErr w:type="gramEnd"/>
      <w:r w:rsidRPr="00930505">
        <w:rPr>
          <w:rFonts w:ascii="Times New Roman" w:eastAsia="Times New Roman" w:hAnsi="Times New Roman" w:cs="Times New Roman"/>
          <w:bCs/>
          <w:lang w:eastAsia="ru-RU"/>
        </w:rPr>
        <w:t xml:space="preserve"> (такое напряжение называют «фазным»). Линейное напряжение больше фазного в </w:t>
      </w:r>
      <w:r w:rsidRPr="00930505">
        <w:rPr>
          <w:rFonts w:ascii="Times New Roman" w:eastAsia="Times New Roman" w:hAnsi="Times New Roman" w:cs="Times New Roman"/>
          <w:bCs/>
          <w:position w:val="-8"/>
          <w:lang w:eastAsia="ru-RU"/>
        </w:rPr>
        <w:object w:dxaOrig="3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5pt;height:17.05pt" o:ole="">
            <v:imagedata r:id="rId8" o:title=""/>
          </v:shape>
          <o:OLEObject Type="Embed" ProgID="Equation.3" ShapeID="_x0000_i1025" DrawAspect="Content" ObjectID="_1776932586" r:id="rId9"/>
        </w:object>
      </w:r>
      <w:r w:rsidRPr="00930505">
        <w:rPr>
          <w:rFonts w:ascii="Times New Roman" w:eastAsia="Times New Roman" w:hAnsi="Times New Roman" w:cs="Times New Roman"/>
          <w:bCs/>
          <w:lang w:eastAsia="ru-RU"/>
        </w:rPr>
        <w:t xml:space="preserve"> раз. При обозначении напряжения питания используют запись 380/220 В. Иногда применяют сеть электропитания напряжением 220/127 В либо 660/380 В. В настоящее время происходит переход от четырё</w:t>
      </w:r>
      <w:proofErr w:type="gramStart"/>
      <w:r w:rsidRPr="00930505">
        <w:rPr>
          <w:rFonts w:ascii="Times New Roman" w:eastAsia="Times New Roman" w:hAnsi="Times New Roman" w:cs="Times New Roman"/>
          <w:bCs/>
          <w:lang w:eastAsia="ru-RU"/>
        </w:rPr>
        <w:t>х-</w:t>
      </w:r>
      <w:proofErr w:type="gramEnd"/>
      <w:r w:rsidRPr="00930505">
        <w:rPr>
          <w:rFonts w:ascii="Times New Roman" w:eastAsia="Times New Roman" w:hAnsi="Times New Roman" w:cs="Times New Roman"/>
          <w:bCs/>
          <w:lang w:eastAsia="ru-RU"/>
        </w:rPr>
        <w:t xml:space="preserve"> к </w:t>
      </w:r>
      <w:proofErr w:type="spellStart"/>
      <w:r w:rsidRPr="00930505">
        <w:rPr>
          <w:rFonts w:ascii="Times New Roman" w:eastAsia="Times New Roman" w:hAnsi="Times New Roman" w:cs="Times New Roman"/>
          <w:bCs/>
          <w:lang w:eastAsia="ru-RU"/>
        </w:rPr>
        <w:t>пятипроводным</w:t>
      </w:r>
      <w:proofErr w:type="spellEnd"/>
      <w:r w:rsidRPr="00930505">
        <w:rPr>
          <w:rFonts w:ascii="Times New Roman" w:eastAsia="Times New Roman" w:hAnsi="Times New Roman" w:cs="Times New Roman"/>
          <w:bCs/>
          <w:lang w:eastAsia="ru-RU"/>
        </w:rPr>
        <w:t xml:space="preserve"> распределительным сетям. В четырёхпроводной сети </w:t>
      </w:r>
      <w:proofErr w:type="spellStart"/>
      <w:r w:rsidRPr="00930505">
        <w:rPr>
          <w:rFonts w:ascii="Times New Roman" w:eastAsia="Times New Roman" w:hAnsi="Times New Roman" w:cs="Times New Roman"/>
          <w:bCs/>
          <w:lang w:eastAsia="ru-RU"/>
        </w:rPr>
        <w:t>глухозаземлённый</w:t>
      </w:r>
      <w:proofErr w:type="spellEnd"/>
      <w:r w:rsidRPr="00930505">
        <w:rPr>
          <w:rFonts w:ascii="Times New Roman" w:eastAsia="Times New Roman" w:hAnsi="Times New Roman" w:cs="Times New Roman"/>
          <w:bCs/>
          <w:lang w:eastAsia="ru-RU"/>
        </w:rPr>
        <w:t xml:space="preserve"> нулевой проводник (в современном наименовании </w:t>
      </w:r>
      <w:r w:rsidRPr="00930505">
        <w:rPr>
          <w:rFonts w:ascii="Times New Roman" w:eastAsia="Times New Roman" w:hAnsi="Times New Roman" w:cs="Times New Roman"/>
          <w:bCs/>
          <w:i/>
          <w:lang w:val="en-US" w:eastAsia="ru-RU"/>
        </w:rPr>
        <w:t>PEN</w:t>
      </w:r>
      <w:r w:rsidRPr="00930505">
        <w:rPr>
          <w:rFonts w:ascii="Times New Roman" w:eastAsia="Times New Roman" w:hAnsi="Times New Roman" w:cs="Times New Roman"/>
          <w:bCs/>
          <w:lang w:eastAsia="ru-RU"/>
        </w:rPr>
        <w:t xml:space="preserve">) выполняет </w:t>
      </w:r>
      <w:proofErr w:type="gramStart"/>
      <w:r w:rsidRPr="00930505">
        <w:rPr>
          <w:rFonts w:ascii="Times New Roman" w:eastAsia="Times New Roman" w:hAnsi="Times New Roman" w:cs="Times New Roman"/>
          <w:bCs/>
          <w:lang w:eastAsia="ru-RU"/>
        </w:rPr>
        <w:t>функции</w:t>
      </w:r>
      <w:proofErr w:type="gramEnd"/>
      <w:r w:rsidRPr="00930505">
        <w:rPr>
          <w:rFonts w:ascii="Times New Roman" w:eastAsia="Times New Roman" w:hAnsi="Times New Roman" w:cs="Times New Roman"/>
          <w:bCs/>
          <w:lang w:eastAsia="ru-RU"/>
        </w:rPr>
        <w:t xml:space="preserve"> как рабочего, так и защитного. В </w:t>
      </w:r>
      <w:proofErr w:type="spellStart"/>
      <w:r w:rsidRPr="00930505">
        <w:rPr>
          <w:rFonts w:ascii="Times New Roman" w:eastAsia="Times New Roman" w:hAnsi="Times New Roman" w:cs="Times New Roman"/>
          <w:bCs/>
          <w:lang w:eastAsia="ru-RU"/>
        </w:rPr>
        <w:t>пятипроводной</w:t>
      </w:r>
      <w:proofErr w:type="spellEnd"/>
      <w:r w:rsidRPr="00930505">
        <w:rPr>
          <w:rFonts w:ascii="Times New Roman" w:eastAsia="Times New Roman" w:hAnsi="Times New Roman" w:cs="Times New Roman"/>
          <w:bCs/>
          <w:lang w:eastAsia="ru-RU"/>
        </w:rPr>
        <w:t xml:space="preserve"> системе нулевой рабочий проводник </w:t>
      </w:r>
      <w:r w:rsidRPr="00930505">
        <w:rPr>
          <w:rFonts w:ascii="Times New Roman" w:eastAsia="Times New Roman" w:hAnsi="Times New Roman" w:cs="Times New Roman"/>
          <w:bCs/>
          <w:i/>
          <w:lang w:val="en-US" w:eastAsia="ru-RU"/>
        </w:rPr>
        <w:t>N</w:t>
      </w:r>
      <w:r w:rsidRPr="00930505">
        <w:rPr>
          <w:rFonts w:ascii="Times New Roman" w:eastAsia="Times New Roman" w:hAnsi="Times New Roman" w:cs="Times New Roman"/>
          <w:bCs/>
          <w:lang w:eastAsia="ru-RU"/>
        </w:rPr>
        <w:t xml:space="preserve"> и нулевой защитный проводник </w:t>
      </w:r>
      <w:r w:rsidRPr="00930505">
        <w:rPr>
          <w:rFonts w:ascii="Times New Roman" w:eastAsia="Times New Roman" w:hAnsi="Times New Roman" w:cs="Times New Roman"/>
          <w:bCs/>
          <w:i/>
          <w:lang w:val="en-US" w:eastAsia="ru-RU"/>
        </w:rPr>
        <w:t>PE</w:t>
      </w:r>
      <w:r w:rsidRPr="00930505">
        <w:rPr>
          <w:rFonts w:ascii="Times New Roman" w:eastAsia="Times New Roman" w:hAnsi="Times New Roman" w:cs="Times New Roman"/>
          <w:bCs/>
          <w:lang w:eastAsia="ru-RU"/>
        </w:rPr>
        <w:t xml:space="preserve"> </w:t>
      </w:r>
      <w:proofErr w:type="gramStart"/>
      <w:r w:rsidRPr="00930505">
        <w:rPr>
          <w:rFonts w:ascii="Times New Roman" w:eastAsia="Times New Roman" w:hAnsi="Times New Roman" w:cs="Times New Roman"/>
          <w:bCs/>
          <w:lang w:eastAsia="ru-RU"/>
        </w:rPr>
        <w:t>разделены</w:t>
      </w:r>
      <w:proofErr w:type="gramEnd"/>
      <w:r w:rsidRPr="00930505">
        <w:rPr>
          <w:rFonts w:ascii="Times New Roman" w:eastAsia="Times New Roman" w:hAnsi="Times New Roman" w:cs="Times New Roman"/>
          <w:bCs/>
          <w:lang w:eastAsia="ru-RU"/>
        </w:rPr>
        <w:t xml:space="preserve">. Это сделано с целью повышения электробезопасности, а также для того, чтобы авария одного потребителя не влияла на режим питания </w:t>
      </w:r>
      <w:proofErr w:type="gramStart"/>
      <w:r w:rsidRPr="00930505">
        <w:rPr>
          <w:rFonts w:ascii="Times New Roman" w:eastAsia="Times New Roman" w:hAnsi="Times New Roman" w:cs="Times New Roman"/>
          <w:bCs/>
          <w:lang w:eastAsia="ru-RU"/>
        </w:rPr>
        <w:t>соседних</w:t>
      </w:r>
      <w:proofErr w:type="gramEnd"/>
      <w:r w:rsidRPr="00930505">
        <w:rPr>
          <w:rFonts w:ascii="Times New Roman" w:eastAsia="Times New Roman" w:hAnsi="Times New Roman" w:cs="Times New Roman"/>
          <w:bCs/>
          <w:lang w:eastAsia="ru-RU"/>
        </w:rPr>
        <w:t>.</w:t>
      </w:r>
    </w:p>
    <w:p w:rsidR="00930505" w:rsidRPr="00930505" w:rsidRDefault="00930505" w:rsidP="00930505">
      <w:pPr>
        <w:spacing w:after="0" w:line="247"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Как подключить </w:t>
      </w:r>
      <w:proofErr w:type="spellStart"/>
      <w:r w:rsidRPr="00930505">
        <w:rPr>
          <w:rFonts w:ascii="Times New Roman" w:eastAsia="Times New Roman" w:hAnsi="Times New Roman" w:cs="Times New Roman"/>
          <w:bCs/>
          <w:lang w:eastAsia="ru-RU"/>
        </w:rPr>
        <w:t>электроприёмник</w:t>
      </w:r>
      <w:proofErr w:type="spellEnd"/>
      <w:r w:rsidRPr="00930505">
        <w:rPr>
          <w:rFonts w:ascii="Times New Roman" w:eastAsia="Times New Roman" w:hAnsi="Times New Roman" w:cs="Times New Roman"/>
          <w:bCs/>
          <w:lang w:eastAsia="ru-RU"/>
        </w:rPr>
        <w:t xml:space="preserve"> к трёхфазной сети?</w:t>
      </w:r>
    </w:p>
    <w:p w:rsidR="00930505" w:rsidRPr="00930505" w:rsidRDefault="00930505" w:rsidP="00930505">
      <w:pPr>
        <w:spacing w:after="0" w:line="254"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Бытовые однофазные приёмники подключают между одним из фазных проводов и нулевым проводом </w:t>
      </w:r>
      <w:r w:rsidRPr="00930505">
        <w:rPr>
          <w:rFonts w:ascii="Times New Roman" w:eastAsia="Times New Roman" w:hAnsi="Times New Roman" w:cs="Times New Roman"/>
          <w:bCs/>
          <w:i/>
          <w:lang w:eastAsia="ru-RU"/>
        </w:rPr>
        <w:t>N</w:t>
      </w:r>
      <w:r w:rsidRPr="00930505">
        <w:rPr>
          <w:rFonts w:ascii="Times New Roman" w:eastAsia="Times New Roman" w:hAnsi="Times New Roman" w:cs="Times New Roman"/>
          <w:bCs/>
          <w:lang w:eastAsia="ru-RU"/>
        </w:rPr>
        <w:t>. Для равномерной загрузки линии электропередачи, идущей по улице или по этажам многоквартирного дома, линейные провода, подводящие питание к домам или квартирам, чередуют.</w:t>
      </w:r>
    </w:p>
    <w:p w:rsidR="00930505" w:rsidRPr="00930505" w:rsidRDefault="00930505" w:rsidP="00930505">
      <w:pPr>
        <w:spacing w:after="0" w:line="254"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На производстве однофазные потребители, например осветительные лампы, также подключают к фазному напряжению. Некоторые однофазные потребители (</w:t>
      </w:r>
      <w:proofErr w:type="gramStart"/>
      <w:r w:rsidRPr="00930505">
        <w:rPr>
          <w:rFonts w:ascii="Times New Roman" w:eastAsia="Times New Roman" w:hAnsi="Times New Roman" w:cs="Times New Roman"/>
          <w:bCs/>
          <w:lang w:eastAsia="ru-RU"/>
        </w:rPr>
        <w:t>например</w:t>
      </w:r>
      <w:proofErr w:type="gramEnd"/>
      <w:r w:rsidRPr="00930505">
        <w:rPr>
          <w:rFonts w:ascii="Times New Roman" w:eastAsia="Times New Roman" w:hAnsi="Times New Roman" w:cs="Times New Roman"/>
          <w:bCs/>
          <w:lang w:eastAsia="ru-RU"/>
        </w:rPr>
        <w:t xml:space="preserve"> сварочные трансформаторы) требуют повышенного напряжения питания 380 В. Такие устройства подключают между двумя линейными проводами, а их металлический корпус и сердечник соединяют с защитным нулевым проводом </w:t>
      </w:r>
      <w:r w:rsidRPr="00930505">
        <w:rPr>
          <w:rFonts w:ascii="Times New Roman" w:eastAsia="Times New Roman" w:hAnsi="Times New Roman" w:cs="Times New Roman"/>
          <w:bCs/>
          <w:i/>
          <w:lang w:val="en-US" w:eastAsia="ru-RU"/>
        </w:rPr>
        <w:t>PE</w:t>
      </w:r>
      <w:r w:rsidRPr="00930505">
        <w:rPr>
          <w:rFonts w:ascii="Times New Roman" w:eastAsia="Times New Roman" w:hAnsi="Times New Roman" w:cs="Times New Roman"/>
          <w:bCs/>
          <w:lang w:eastAsia="ru-RU"/>
        </w:rPr>
        <w:t>. Если однофазных потребителей несколько, то для равномерной загрузки линии их подключают к проводам разных фаз.</w:t>
      </w:r>
    </w:p>
    <w:p w:rsidR="00930505" w:rsidRPr="00930505" w:rsidRDefault="00930505" w:rsidP="00930505">
      <w:pPr>
        <w:spacing w:after="0" w:line="254"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Большинство промышленных потребителей энергии подключают по трёхфазной схеме. Три одинаковых элемента трёхфазного потребителя, например обмотки двигателя, соединяют “звездой </w:t>
      </w:r>
      <w:r w:rsidRPr="00930505">
        <w:rPr>
          <w:rFonts w:ascii="Times New Roman" w:eastAsia="Times New Roman" w:hAnsi="Times New Roman" w:cs="Times New Roman"/>
          <w:bCs/>
          <w:sz w:val="20"/>
          <w:lang w:eastAsia="ru-RU"/>
        </w:rPr>
        <w:t>–</w:t>
      </w:r>
      <w:r w:rsidRPr="00930505">
        <w:rPr>
          <w:rFonts w:ascii="Times New Roman" w:eastAsia="Times New Roman" w:hAnsi="Times New Roman" w:cs="Times New Roman"/>
          <w:bCs/>
          <w:lang w:eastAsia="ru-RU"/>
        </w:rPr>
        <w:t xml:space="preserve"> </w:t>
      </w:r>
      <w:r w:rsidRPr="00930505">
        <w:rPr>
          <w:rFonts w:ascii="Arial" w:eastAsia="Times New Roman" w:hAnsi="Arial" w:cs="Arial"/>
          <w:bCs/>
          <w:lang w:eastAsia="ru-RU"/>
        </w:rPr>
        <w:t>Y</w:t>
      </w:r>
      <w:r w:rsidRPr="00930505">
        <w:rPr>
          <w:rFonts w:ascii="Times New Roman" w:eastAsia="Times New Roman" w:hAnsi="Times New Roman" w:cs="Times New Roman"/>
          <w:bCs/>
          <w:lang w:eastAsia="ru-RU"/>
        </w:rPr>
        <w:t>” либо “треугольником</w:t>
      </w:r>
      <w:proofErr w:type="gramStart"/>
      <w:r w:rsidRPr="00930505">
        <w:rPr>
          <w:rFonts w:ascii="Times New Roman" w:eastAsia="Times New Roman" w:hAnsi="Times New Roman" w:cs="Times New Roman"/>
          <w:bCs/>
          <w:lang w:eastAsia="ru-RU"/>
        </w:rPr>
        <w:t xml:space="preserve"> </w:t>
      </w:r>
      <w:r w:rsidRPr="00930505">
        <w:rPr>
          <w:rFonts w:ascii="Times New Roman" w:eastAsia="Times New Roman" w:hAnsi="Times New Roman" w:cs="Times New Roman"/>
          <w:bCs/>
          <w:sz w:val="20"/>
          <w:lang w:eastAsia="ru-RU"/>
        </w:rPr>
        <w:t>–</w:t>
      </w:r>
      <w:r w:rsidRPr="00930505">
        <w:rPr>
          <w:rFonts w:ascii="Times New Roman" w:eastAsia="Times New Roman" w:hAnsi="Times New Roman" w:cs="Times New Roman"/>
          <w:bCs/>
          <w:lang w:eastAsia="ru-RU"/>
        </w:rPr>
        <w:t xml:space="preserve"> </w:t>
      </w:r>
      <w:r w:rsidRPr="00930505">
        <w:rPr>
          <w:rFonts w:ascii="Arial" w:eastAsia="Times New Roman" w:hAnsi="Arial" w:cs="Arial"/>
          <w:bCs/>
          <w:lang w:eastAsia="ru-RU"/>
        </w:rPr>
        <w:sym w:font="Symbol" w:char="F044"/>
      </w:r>
      <w:r w:rsidRPr="00930505">
        <w:rPr>
          <w:rFonts w:ascii="Times New Roman" w:eastAsia="Times New Roman" w:hAnsi="Times New Roman" w:cs="Times New Roman"/>
          <w:bCs/>
          <w:lang w:eastAsia="ru-RU"/>
        </w:rPr>
        <w:t>”.</w:t>
      </w:r>
      <w:proofErr w:type="gramEnd"/>
    </w:p>
    <w:p w:rsidR="00930505" w:rsidRPr="00930505" w:rsidRDefault="00930505" w:rsidP="00930505">
      <w:pPr>
        <w:spacing w:after="0" w:line="254"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Металлические корпуса потребителей с целью электробезопасности соединяют с заземлённым нулевым защитным проводом </w:t>
      </w:r>
      <w:r w:rsidRPr="00930505">
        <w:rPr>
          <w:rFonts w:ascii="Times New Roman" w:eastAsia="Times New Roman" w:hAnsi="Times New Roman" w:cs="Times New Roman"/>
          <w:bCs/>
          <w:i/>
          <w:lang w:val="en-US" w:eastAsia="ru-RU"/>
        </w:rPr>
        <w:t>PE</w:t>
      </w:r>
      <w:r w:rsidRPr="00930505">
        <w:rPr>
          <w:rFonts w:ascii="Times New Roman" w:eastAsia="Times New Roman" w:hAnsi="Times New Roman" w:cs="Times New Roman"/>
          <w:bCs/>
          <w:lang w:eastAsia="ru-RU"/>
        </w:rPr>
        <w:t>.</w:t>
      </w:r>
    </w:p>
    <w:p w:rsidR="00930505" w:rsidRPr="00930505" w:rsidRDefault="00930505" w:rsidP="00930505">
      <w:pPr>
        <w:spacing w:after="0" w:line="254" w:lineRule="auto"/>
        <w:ind w:firstLine="399"/>
        <w:jc w:val="both"/>
        <w:rPr>
          <w:rFonts w:ascii="Times New Roman" w:eastAsia="Times New Roman" w:hAnsi="Times New Roman" w:cs="Times New Roman"/>
          <w:b/>
          <w:bCs/>
          <w:lang w:eastAsia="ru-RU"/>
        </w:rPr>
      </w:pPr>
      <w:r w:rsidRPr="00930505">
        <w:rPr>
          <w:rFonts w:ascii="Times New Roman" w:eastAsia="Times New Roman" w:hAnsi="Times New Roman" w:cs="Times New Roman"/>
          <w:b/>
          <w:bCs/>
          <w:lang w:eastAsia="ru-RU"/>
        </w:rPr>
        <w:t>Преимущества трёхфазной системы:</w:t>
      </w:r>
    </w:p>
    <w:p w:rsidR="00930505" w:rsidRPr="00930505" w:rsidRDefault="00930505" w:rsidP="00930505">
      <w:pPr>
        <w:spacing w:after="0" w:line="254"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простой по конструкции, дешёвый и надёжный трёхфазный асинхронный двигатель;</w:t>
      </w:r>
    </w:p>
    <w:p w:rsidR="00930505" w:rsidRPr="00930505" w:rsidRDefault="00930505" w:rsidP="00930505">
      <w:pPr>
        <w:spacing w:after="0" w:line="254"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увеличенная пропускная способность линии электропередачи;</w:t>
      </w:r>
    </w:p>
    <w:p w:rsidR="00930505" w:rsidRPr="00930505" w:rsidRDefault="00930505" w:rsidP="00930505">
      <w:pPr>
        <w:spacing w:after="0" w:line="254"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lastRenderedPageBreak/>
        <w:t>– малые потери напряжения в линии;</w:t>
      </w:r>
    </w:p>
    <w:p w:rsidR="00930505" w:rsidRPr="00930505" w:rsidRDefault="00930505" w:rsidP="00930505">
      <w:pPr>
        <w:spacing w:after="0" w:line="254"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малые потери электроэнергии в проводах;</w:t>
      </w:r>
    </w:p>
    <w:p w:rsidR="00930505" w:rsidRPr="00930505" w:rsidRDefault="00930505" w:rsidP="00930505">
      <w:pPr>
        <w:spacing w:after="0" w:line="254"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возможность подключения однофазных потребителей с двумя значениями номинального напряжения питания (220 и 380 В);</w:t>
      </w:r>
    </w:p>
    <w:p w:rsidR="00930505" w:rsidRPr="00930505" w:rsidRDefault="00930505" w:rsidP="00930505">
      <w:pPr>
        <w:spacing w:after="0" w:line="254"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 возможность подключения трёхфазных потребителей с двумя </w:t>
      </w:r>
      <w:r w:rsidRPr="00930505">
        <w:rPr>
          <w:rFonts w:ascii="Times New Roman" w:eastAsia="Times New Roman" w:hAnsi="Times New Roman" w:cs="Times New Roman"/>
          <w:bCs/>
          <w:spacing w:val="-4"/>
          <w:lang w:eastAsia="ru-RU"/>
        </w:rPr>
        <w:t xml:space="preserve">значениями фазного напряжения с соединением фаз по схеме </w:t>
      </w:r>
      <w:r w:rsidRPr="00930505">
        <w:rPr>
          <w:rFonts w:ascii="Arial" w:eastAsia="Times New Roman" w:hAnsi="Arial" w:cs="Arial"/>
          <w:bCs/>
          <w:spacing w:val="-4"/>
          <w:lang w:eastAsia="ru-RU"/>
        </w:rPr>
        <w:sym w:font="Symbol" w:char="F055"/>
      </w:r>
      <w:r w:rsidRPr="00930505">
        <w:rPr>
          <w:rFonts w:ascii="Times New Roman" w:eastAsia="Times New Roman" w:hAnsi="Times New Roman" w:cs="Times New Roman"/>
          <w:bCs/>
          <w:spacing w:val="-4"/>
          <w:lang w:eastAsia="ru-RU"/>
        </w:rPr>
        <w:t xml:space="preserve"> либо </w:t>
      </w:r>
      <w:r w:rsidRPr="00930505">
        <w:rPr>
          <w:rFonts w:ascii="Times New Roman" w:eastAsia="Times New Roman" w:hAnsi="Times New Roman" w:cs="Times New Roman"/>
          <w:bCs/>
          <w:spacing w:val="-4"/>
          <w:lang w:eastAsia="ru-RU"/>
        </w:rPr>
        <w:sym w:font="Symbol" w:char="F044"/>
      </w:r>
      <w:r w:rsidRPr="00930505">
        <w:rPr>
          <w:rFonts w:ascii="Times New Roman" w:eastAsia="Times New Roman" w:hAnsi="Times New Roman" w:cs="Times New Roman"/>
          <w:bCs/>
          <w:spacing w:val="-4"/>
          <w:lang w:eastAsia="ru-RU"/>
        </w:rPr>
        <w:t>;</w:t>
      </w:r>
    </w:p>
    <w:p w:rsidR="00930505" w:rsidRPr="00930505" w:rsidRDefault="00930505" w:rsidP="00930505">
      <w:pPr>
        <w:spacing w:after="0" w:line="254" w:lineRule="auto"/>
        <w:ind w:firstLine="397"/>
        <w:jc w:val="both"/>
        <w:rPr>
          <w:rFonts w:ascii="Times New Roman" w:eastAsia="Times New Roman" w:hAnsi="Times New Roman" w:cs="Times New Roman"/>
          <w:bCs/>
          <w:sz w:val="20"/>
          <w:szCs w:val="20"/>
          <w:lang w:eastAsia="ru-RU"/>
        </w:rPr>
      </w:pPr>
      <w:r w:rsidRPr="00930505">
        <w:rPr>
          <w:rFonts w:ascii="Times New Roman" w:eastAsia="Times New Roman" w:hAnsi="Times New Roman" w:cs="Times New Roman"/>
          <w:bCs/>
          <w:lang w:eastAsia="ru-RU"/>
        </w:rPr>
        <w:t xml:space="preserve">– выпрямление переменного тока в </w:t>
      </w:r>
      <w:proofErr w:type="gramStart"/>
      <w:r w:rsidRPr="00930505">
        <w:rPr>
          <w:rFonts w:ascii="Times New Roman" w:eastAsia="Times New Roman" w:hAnsi="Times New Roman" w:cs="Times New Roman"/>
          <w:bCs/>
          <w:lang w:eastAsia="ru-RU"/>
        </w:rPr>
        <w:t>постоянный</w:t>
      </w:r>
      <w:proofErr w:type="gramEnd"/>
      <w:r w:rsidRPr="00930505">
        <w:rPr>
          <w:rFonts w:ascii="Times New Roman" w:eastAsia="Times New Roman" w:hAnsi="Times New Roman" w:cs="Times New Roman"/>
          <w:bCs/>
          <w:lang w:eastAsia="ru-RU"/>
        </w:rPr>
        <w:t xml:space="preserve"> с малыми пульсациями.</w:t>
      </w:r>
    </w:p>
    <w:p w:rsidR="00930505" w:rsidRPr="00930505" w:rsidRDefault="00930505" w:rsidP="00930505">
      <w:pPr>
        <w:spacing w:before="320" w:line="254" w:lineRule="auto"/>
        <w:jc w:val="center"/>
        <w:rPr>
          <w:rFonts w:ascii="Times New Roman" w:eastAsia="Times New Roman" w:hAnsi="Times New Roman" w:cs="Times New Roman"/>
          <w:b/>
          <w:bCs/>
          <w:lang w:eastAsia="ru-RU"/>
        </w:rPr>
      </w:pPr>
      <w:bookmarkStart w:id="46" w:name="_Toc474981472"/>
      <w:bookmarkStart w:id="47" w:name="_Toc474983981"/>
      <w:bookmarkStart w:id="48" w:name="_Toc474984330"/>
      <w:bookmarkStart w:id="49" w:name="_Toc474986407"/>
      <w:bookmarkStart w:id="50" w:name="_Toc474990869"/>
      <w:bookmarkStart w:id="51" w:name="_Toc474992049"/>
      <w:bookmarkStart w:id="52" w:name="_Toc474992436"/>
      <w:bookmarkStart w:id="53" w:name="_Toc474992701"/>
      <w:bookmarkStart w:id="54" w:name="_Toc474993153"/>
      <w:bookmarkStart w:id="55" w:name="_Toc474993437"/>
      <w:bookmarkStart w:id="56" w:name="_Toc475002421"/>
      <w:bookmarkStart w:id="57" w:name="_Toc475002641"/>
      <w:bookmarkStart w:id="58" w:name="_Toc475003205"/>
      <w:bookmarkStart w:id="59" w:name="_Toc475003355"/>
      <w:bookmarkStart w:id="60" w:name="_Toc475010706"/>
      <w:bookmarkStart w:id="61" w:name="_Toc475010931"/>
      <w:bookmarkStart w:id="62" w:name="_Toc475079894"/>
      <w:bookmarkStart w:id="63" w:name="_Toc475171738"/>
      <w:bookmarkStart w:id="64" w:name="_Toc475179790"/>
      <w:bookmarkStart w:id="65" w:name="_Toc477669495"/>
      <w:bookmarkStart w:id="66" w:name="_Toc477669703"/>
      <w:bookmarkStart w:id="67" w:name="_Toc477835816"/>
      <w:bookmarkStart w:id="68" w:name="_Toc477836774"/>
      <w:bookmarkStart w:id="69" w:name="_Toc477837602"/>
      <w:bookmarkStart w:id="70" w:name="_Toc477837649"/>
      <w:bookmarkStart w:id="71" w:name="_Toc477837821"/>
      <w:bookmarkStart w:id="72" w:name="_Toc478219076"/>
      <w:bookmarkStart w:id="73" w:name="_Toc478219273"/>
      <w:bookmarkStart w:id="74" w:name="_Toc478219364"/>
      <w:bookmarkStart w:id="75" w:name="_Toc478219494"/>
      <w:bookmarkStart w:id="76" w:name="_Toc478285253"/>
      <w:bookmarkStart w:id="77" w:name="_Toc478288650"/>
      <w:bookmarkStart w:id="78" w:name="_Toc478290606"/>
      <w:bookmarkStart w:id="79" w:name="_Toc478293578"/>
      <w:bookmarkStart w:id="80" w:name="_Toc478360696"/>
      <w:bookmarkStart w:id="81" w:name="_Toc478457931"/>
      <w:bookmarkStart w:id="82" w:name="_Toc480257931"/>
      <w:bookmarkStart w:id="83" w:name="_Toc480258443"/>
      <w:bookmarkStart w:id="84" w:name="_Toc480258699"/>
      <w:bookmarkStart w:id="85" w:name="_Toc480264824"/>
      <w:bookmarkStart w:id="86" w:name="_Toc480265037"/>
      <w:bookmarkStart w:id="87" w:name="_Toc27200222"/>
      <w:bookmarkStart w:id="88" w:name="_Toc27200546"/>
      <w:bookmarkStart w:id="89" w:name="_Toc27201265"/>
      <w:bookmarkStart w:id="90" w:name="_Toc27280354"/>
      <w:bookmarkStart w:id="91" w:name="_Toc40368571"/>
      <w:r w:rsidRPr="00930505">
        <w:rPr>
          <w:rFonts w:ascii="Times New Roman" w:eastAsia="Times New Roman" w:hAnsi="Times New Roman" w:cs="Times New Roman"/>
          <w:b/>
          <w:bCs/>
          <w:lang w:eastAsia="ru-RU"/>
        </w:rPr>
        <w:t>2.2 Воздушные линии электропередачи</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930505" w:rsidRPr="00930505" w:rsidRDefault="00930505" w:rsidP="00930505">
      <w:pPr>
        <w:spacing w:after="0" w:line="254"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Воздушные линии электропередачи (ВЛЭП) представляют собой провода, прикреплённые к опорам через изоляторы. Устройства и габариты ВЛЭП определяются значением напряжения между проводами. Различают линии низкого </w:t>
      </w:r>
      <w:r w:rsidRPr="00930505">
        <w:rPr>
          <w:rFonts w:ascii="Times New Roman" w:eastAsia="Times New Roman" w:hAnsi="Times New Roman" w:cs="Times New Roman"/>
          <w:bCs/>
          <w:sz w:val="20"/>
          <w:lang w:eastAsia="ru-RU"/>
        </w:rPr>
        <w:t>–</w:t>
      </w:r>
      <w:r w:rsidRPr="00930505">
        <w:rPr>
          <w:rFonts w:ascii="Times New Roman" w:eastAsia="Times New Roman" w:hAnsi="Times New Roman" w:cs="Times New Roman"/>
          <w:bCs/>
          <w:lang w:eastAsia="ru-RU"/>
        </w:rPr>
        <w:t xml:space="preserve"> до 1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(чаще всего 0,4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среднего </w:t>
      </w:r>
      <w:r w:rsidRPr="00930505">
        <w:rPr>
          <w:rFonts w:ascii="Times New Roman" w:eastAsia="Times New Roman" w:hAnsi="Times New Roman" w:cs="Times New Roman"/>
          <w:bCs/>
          <w:sz w:val="20"/>
          <w:lang w:eastAsia="ru-RU"/>
        </w:rPr>
        <w:t xml:space="preserve">– </w:t>
      </w:r>
      <w:r w:rsidRPr="00930505">
        <w:rPr>
          <w:rFonts w:ascii="Times New Roman" w:eastAsia="Times New Roman" w:hAnsi="Times New Roman" w:cs="Times New Roman"/>
          <w:bCs/>
          <w:lang w:eastAsia="ru-RU"/>
        </w:rPr>
        <w:t xml:space="preserve">6; 10; 20; 35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и высокого напряжения </w:t>
      </w:r>
      <w:r w:rsidRPr="00930505">
        <w:rPr>
          <w:rFonts w:ascii="Times New Roman" w:eastAsia="Times New Roman" w:hAnsi="Times New Roman" w:cs="Times New Roman"/>
          <w:bCs/>
          <w:sz w:val="20"/>
          <w:lang w:eastAsia="ru-RU"/>
        </w:rPr>
        <w:t>–</w:t>
      </w:r>
      <w:r w:rsidRPr="00930505">
        <w:rPr>
          <w:rFonts w:ascii="Times New Roman" w:eastAsia="Times New Roman" w:hAnsi="Times New Roman" w:cs="Times New Roman"/>
          <w:bCs/>
          <w:lang w:eastAsia="ru-RU"/>
        </w:rPr>
        <w:t xml:space="preserve"> 110; 220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и выше.</w:t>
      </w:r>
    </w:p>
    <w:p w:rsidR="00930505" w:rsidRPr="00930505" w:rsidRDefault="00930505" w:rsidP="00930505">
      <w:pPr>
        <w:spacing w:after="0" w:line="247"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Воздушные линии характеризуются промежуточными и анкерными пролётами.</w:t>
      </w:r>
    </w:p>
    <w:p w:rsidR="00930505" w:rsidRPr="00930505" w:rsidRDefault="00930505" w:rsidP="00930505">
      <w:pPr>
        <w:spacing w:after="0" w:line="247"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Промежуточный пролёт – расстояние по горизонтали между двумя смежными промежуточными опорами. Длина промежуточных пролётов линий напряжением до 1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составляет 30</w:t>
      </w:r>
      <w:r w:rsidRPr="00930505">
        <w:rPr>
          <w:rFonts w:ascii="Times New Roman" w:eastAsia="Times New Roman" w:hAnsi="Times New Roman" w:cs="Times New Roman"/>
          <w:bCs/>
          <w:sz w:val="20"/>
          <w:lang w:eastAsia="ru-RU"/>
        </w:rPr>
        <w:t>–</w:t>
      </w:r>
      <w:r w:rsidRPr="00930505">
        <w:rPr>
          <w:rFonts w:ascii="Times New Roman" w:eastAsia="Times New Roman" w:hAnsi="Times New Roman" w:cs="Times New Roman"/>
          <w:bCs/>
          <w:lang w:eastAsia="ru-RU"/>
        </w:rPr>
        <w:t xml:space="preserve">50 м, а линий напряжением выше 1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w:t>
      </w:r>
      <w:r w:rsidRPr="00930505">
        <w:rPr>
          <w:rFonts w:ascii="Times New Roman" w:eastAsia="Times New Roman" w:hAnsi="Times New Roman" w:cs="Times New Roman"/>
          <w:bCs/>
          <w:sz w:val="20"/>
          <w:lang w:eastAsia="ru-RU"/>
        </w:rPr>
        <w:t>–</w:t>
      </w:r>
      <w:r w:rsidRPr="00930505">
        <w:rPr>
          <w:rFonts w:ascii="Times New Roman" w:eastAsia="Times New Roman" w:hAnsi="Times New Roman" w:cs="Times New Roman"/>
          <w:bCs/>
          <w:lang w:eastAsia="ru-RU"/>
        </w:rPr>
        <w:t xml:space="preserve"> от 100 до 250 и более метров. Промежуточные опоры устанавливаются на прямых участках трассы ВЛ. Эти опоры в нормальном режиме работы не должны воспринимать усилий, направленных вдоль и поперёк линии, они только поддерживают провода снизу.</w:t>
      </w:r>
    </w:p>
    <w:p w:rsidR="00930505" w:rsidRPr="00930505" w:rsidRDefault="00930505" w:rsidP="00930505">
      <w:pPr>
        <w:spacing w:after="0" w:line="247"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Анкерный пролёт – это расстояние по горизонтали между опорами, на которых провода закреплены жёстко. Анкерные опоры воспринимают усилие </w:t>
      </w:r>
      <w:proofErr w:type="spellStart"/>
      <w:r w:rsidRPr="00930505">
        <w:rPr>
          <w:rFonts w:ascii="Times New Roman" w:eastAsia="Times New Roman" w:hAnsi="Times New Roman" w:cs="Times New Roman"/>
          <w:bCs/>
          <w:lang w:eastAsia="ru-RU"/>
        </w:rPr>
        <w:t>тяжения</w:t>
      </w:r>
      <w:proofErr w:type="spellEnd"/>
      <w:r w:rsidRPr="00930505">
        <w:rPr>
          <w:rFonts w:ascii="Times New Roman" w:eastAsia="Times New Roman" w:hAnsi="Times New Roman" w:cs="Times New Roman"/>
          <w:bCs/>
          <w:lang w:eastAsia="ru-RU"/>
        </w:rPr>
        <w:t xml:space="preserve"> проводов. Расстояние между анкерными опорами для линий до 35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не должны превышать </w:t>
      </w:r>
      <w:smartTag w:uri="urn:schemas-microsoft-com:office:smarttags" w:element="metricconverter">
        <w:smartTagPr>
          <w:attr w:name="ProductID" w:val="10 км"/>
        </w:smartTagPr>
        <w:r w:rsidRPr="00930505">
          <w:rPr>
            <w:rFonts w:ascii="Times New Roman" w:eastAsia="Times New Roman" w:hAnsi="Times New Roman" w:cs="Times New Roman"/>
            <w:bCs/>
            <w:lang w:eastAsia="ru-RU"/>
          </w:rPr>
          <w:t>10 км</w:t>
        </w:r>
      </w:smartTag>
      <w:r w:rsidRPr="00930505">
        <w:rPr>
          <w:rFonts w:ascii="Times New Roman" w:eastAsia="Times New Roman" w:hAnsi="Times New Roman" w:cs="Times New Roman"/>
          <w:bCs/>
          <w:lang w:eastAsia="ru-RU"/>
        </w:rPr>
        <w:t xml:space="preserve"> в районах с толщиной стенки гололёда до </w:t>
      </w:r>
      <w:smartTag w:uri="urn:schemas-microsoft-com:office:smarttags" w:element="metricconverter">
        <w:smartTagPr>
          <w:attr w:name="ProductID" w:val="10 мм"/>
        </w:smartTagPr>
        <w:r w:rsidRPr="00930505">
          <w:rPr>
            <w:rFonts w:ascii="Times New Roman" w:eastAsia="Times New Roman" w:hAnsi="Times New Roman" w:cs="Times New Roman"/>
            <w:bCs/>
            <w:lang w:eastAsia="ru-RU"/>
          </w:rPr>
          <w:t>10 мм</w:t>
        </w:r>
      </w:smartTag>
      <w:r w:rsidRPr="00930505">
        <w:rPr>
          <w:rFonts w:ascii="Times New Roman" w:eastAsia="Times New Roman" w:hAnsi="Times New Roman" w:cs="Times New Roman"/>
          <w:bCs/>
          <w:lang w:eastAsia="ru-RU"/>
        </w:rPr>
        <w:t xml:space="preserve"> (территория Беларуси </w:t>
      </w:r>
      <w:r w:rsidRPr="00930505">
        <w:rPr>
          <w:rFonts w:ascii="Times New Roman" w:eastAsia="Times New Roman" w:hAnsi="Times New Roman" w:cs="Times New Roman"/>
          <w:bCs/>
          <w:spacing w:val="-2"/>
          <w:lang w:eastAsia="ru-RU"/>
        </w:rPr>
        <w:t xml:space="preserve">удовлетворяет этим условиям), в районах с толщиной стенки гололёда </w:t>
      </w:r>
      <w:smartTag w:uri="urn:schemas-microsoft-com:office:smarttags" w:element="metricconverter">
        <w:smartTagPr>
          <w:attr w:name="ProductID" w:val="15 мм"/>
        </w:smartTagPr>
        <w:r w:rsidRPr="00930505">
          <w:rPr>
            <w:rFonts w:ascii="Times New Roman" w:eastAsia="Times New Roman" w:hAnsi="Times New Roman" w:cs="Times New Roman"/>
            <w:bCs/>
            <w:spacing w:val="-2"/>
            <w:lang w:eastAsia="ru-RU"/>
          </w:rPr>
          <w:t>15</w:t>
        </w:r>
        <w:r w:rsidRPr="00930505">
          <w:rPr>
            <w:rFonts w:ascii="Times New Roman" w:eastAsia="Times New Roman" w:hAnsi="Times New Roman" w:cs="Times New Roman"/>
            <w:bCs/>
            <w:lang w:eastAsia="ru-RU"/>
          </w:rPr>
          <w:t xml:space="preserve"> мм</w:t>
        </w:r>
      </w:smartTag>
      <w:r w:rsidRPr="00930505">
        <w:rPr>
          <w:rFonts w:ascii="Times New Roman" w:eastAsia="Times New Roman" w:hAnsi="Times New Roman" w:cs="Times New Roman"/>
          <w:bCs/>
          <w:lang w:eastAsia="ru-RU"/>
        </w:rPr>
        <w:t xml:space="preserve"> и более допустимые длины анкерного пролёта уменьшаются до </w:t>
      </w:r>
      <w:smartTag w:uri="urn:schemas-microsoft-com:office:smarttags" w:element="metricconverter">
        <w:smartTagPr>
          <w:attr w:name="ProductID" w:val="5 км"/>
        </w:smartTagPr>
        <w:r w:rsidRPr="00930505">
          <w:rPr>
            <w:rFonts w:ascii="Times New Roman" w:eastAsia="Times New Roman" w:hAnsi="Times New Roman" w:cs="Times New Roman"/>
            <w:bCs/>
            <w:lang w:eastAsia="ru-RU"/>
          </w:rPr>
          <w:t>5 км</w:t>
        </w:r>
      </w:smartTag>
      <w:r w:rsidRPr="00930505">
        <w:rPr>
          <w:rFonts w:ascii="Times New Roman" w:eastAsia="Times New Roman" w:hAnsi="Times New Roman" w:cs="Times New Roman"/>
          <w:bCs/>
          <w:lang w:eastAsia="ru-RU"/>
        </w:rPr>
        <w:t xml:space="preserve">. Для линий выше 35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расстояние между анкерными опорами не нормируется и устанавливается в зависимости от условий трассы.</w:t>
      </w:r>
    </w:p>
    <w:p w:rsidR="00930505" w:rsidRPr="00930505" w:rsidRDefault="00930505" w:rsidP="00930505">
      <w:pPr>
        <w:spacing w:after="0" w:line="247"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В ПУЭ определены наименьшие допустимые расстояния по вертикали и горизонтали от проводов </w:t>
      </w:r>
      <w:proofErr w:type="gramStart"/>
      <w:r w:rsidRPr="00930505">
        <w:rPr>
          <w:rFonts w:ascii="Times New Roman" w:eastAsia="Times New Roman" w:hAnsi="Times New Roman" w:cs="Times New Roman"/>
          <w:bCs/>
          <w:lang w:eastAsia="ru-RU"/>
        </w:rPr>
        <w:t>ВЛ</w:t>
      </w:r>
      <w:proofErr w:type="gramEnd"/>
      <w:r w:rsidRPr="00930505">
        <w:rPr>
          <w:rFonts w:ascii="Times New Roman" w:eastAsia="Times New Roman" w:hAnsi="Times New Roman" w:cs="Times New Roman"/>
          <w:bCs/>
          <w:lang w:eastAsia="ru-RU"/>
        </w:rPr>
        <w:t xml:space="preserve"> до поверхности земли, строений и зелёных насаждений, поверхности рек, автомобильных и </w:t>
      </w:r>
      <w:r w:rsidRPr="00930505">
        <w:rPr>
          <w:rFonts w:ascii="Times New Roman" w:eastAsia="Times New Roman" w:hAnsi="Times New Roman" w:cs="Times New Roman"/>
          <w:bCs/>
          <w:lang w:eastAsia="ru-RU"/>
        </w:rPr>
        <w:lastRenderedPageBreak/>
        <w:t xml:space="preserve">железных дорог, а также проводов других линий. Для линий напряжением до 1кВ эти расстояния должны быть не меньше, </w:t>
      </w:r>
      <w:proofErr w:type="gramStart"/>
      <w:r w:rsidRPr="00930505">
        <w:rPr>
          <w:rFonts w:ascii="Times New Roman" w:eastAsia="Times New Roman" w:hAnsi="Times New Roman" w:cs="Times New Roman"/>
          <w:bCs/>
          <w:lang w:eastAsia="ru-RU"/>
        </w:rPr>
        <w:t>м</w:t>
      </w:r>
      <w:proofErr w:type="gramEnd"/>
      <w:r w:rsidRPr="00930505">
        <w:rPr>
          <w:rFonts w:ascii="Times New Roman" w:eastAsia="Times New Roman" w:hAnsi="Times New Roman" w:cs="Times New Roman"/>
          <w:bCs/>
          <w:lang w:eastAsia="ru-RU"/>
        </w:rPr>
        <w:t>:</w:t>
      </w:r>
    </w:p>
    <w:p w:rsidR="00930505" w:rsidRPr="00930505" w:rsidRDefault="00930505" w:rsidP="00930505">
      <w:pPr>
        <w:spacing w:after="0" w:line="247"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sz w:val="20"/>
          <w:lang w:eastAsia="ru-RU"/>
        </w:rPr>
        <w:t xml:space="preserve">– </w:t>
      </w:r>
      <w:r w:rsidRPr="00930505">
        <w:rPr>
          <w:rFonts w:ascii="Times New Roman" w:eastAsia="Times New Roman" w:hAnsi="Times New Roman" w:cs="Times New Roman"/>
          <w:bCs/>
          <w:lang w:eastAsia="ru-RU"/>
        </w:rPr>
        <w:t xml:space="preserve">по вертикали до земли </w:t>
      </w:r>
      <w:r w:rsidRPr="00930505">
        <w:rPr>
          <w:rFonts w:ascii="Times New Roman" w:eastAsia="Times New Roman" w:hAnsi="Times New Roman" w:cs="Times New Roman"/>
          <w:bCs/>
          <w:sz w:val="20"/>
          <w:lang w:eastAsia="ru-RU"/>
        </w:rPr>
        <w:t>–</w:t>
      </w:r>
      <w:r w:rsidRPr="00930505">
        <w:rPr>
          <w:rFonts w:ascii="Times New Roman" w:eastAsia="Times New Roman" w:hAnsi="Times New Roman" w:cs="Times New Roman"/>
          <w:bCs/>
          <w:lang w:eastAsia="ru-RU"/>
        </w:rPr>
        <w:t xml:space="preserve"> 6;</w:t>
      </w:r>
    </w:p>
    <w:p w:rsidR="00930505" w:rsidRPr="00930505" w:rsidRDefault="00930505" w:rsidP="00930505">
      <w:pPr>
        <w:spacing w:after="0" w:line="247"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sz w:val="20"/>
          <w:lang w:eastAsia="ru-RU"/>
        </w:rPr>
        <w:t xml:space="preserve">– </w:t>
      </w:r>
      <w:r w:rsidRPr="00930505">
        <w:rPr>
          <w:rFonts w:ascii="Times New Roman" w:eastAsia="Times New Roman" w:hAnsi="Times New Roman" w:cs="Times New Roman"/>
          <w:bCs/>
          <w:lang w:eastAsia="ru-RU"/>
        </w:rPr>
        <w:t>по горизонтали до глухих стен – 1;</w:t>
      </w:r>
    </w:p>
    <w:p w:rsidR="00930505" w:rsidRPr="00930505" w:rsidRDefault="00930505" w:rsidP="00930505">
      <w:pPr>
        <w:spacing w:after="0" w:line="247"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sz w:val="20"/>
          <w:lang w:eastAsia="ru-RU"/>
        </w:rPr>
        <w:t xml:space="preserve">– </w:t>
      </w:r>
      <w:r w:rsidRPr="00930505">
        <w:rPr>
          <w:rFonts w:ascii="Times New Roman" w:eastAsia="Times New Roman" w:hAnsi="Times New Roman" w:cs="Times New Roman"/>
          <w:bCs/>
          <w:lang w:eastAsia="ru-RU"/>
        </w:rPr>
        <w:t xml:space="preserve">до балконов, террас, окон </w:t>
      </w:r>
      <w:r w:rsidRPr="00930505">
        <w:rPr>
          <w:rFonts w:ascii="Times New Roman" w:eastAsia="Times New Roman" w:hAnsi="Times New Roman" w:cs="Times New Roman"/>
          <w:bCs/>
          <w:sz w:val="20"/>
          <w:lang w:eastAsia="ru-RU"/>
        </w:rPr>
        <w:t>–</w:t>
      </w:r>
      <w:r w:rsidRPr="00930505">
        <w:rPr>
          <w:rFonts w:ascii="Times New Roman" w:eastAsia="Times New Roman" w:hAnsi="Times New Roman" w:cs="Times New Roman"/>
          <w:bCs/>
          <w:lang w:eastAsia="ru-RU"/>
        </w:rPr>
        <w:t xml:space="preserve"> 1,5.</w:t>
      </w:r>
    </w:p>
    <w:p w:rsidR="00930505" w:rsidRPr="00930505" w:rsidRDefault="00930505" w:rsidP="00930505">
      <w:pPr>
        <w:spacing w:after="0" w:line="247"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Для ВЛЭП напряжением выше 1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эти расстояния значительно больше.</w:t>
      </w:r>
    </w:p>
    <w:p w:rsidR="00930505" w:rsidRPr="00930505" w:rsidRDefault="00930505" w:rsidP="00930505">
      <w:pPr>
        <w:spacing w:after="0" w:line="245"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Пересечение линий напряжением до 1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рекомендуется выполнять на перекрёстных опорах, а выше 1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w:t>
      </w:r>
      <w:r w:rsidRPr="00930505">
        <w:rPr>
          <w:rFonts w:ascii="Times New Roman" w:eastAsia="Times New Roman" w:hAnsi="Times New Roman" w:cs="Times New Roman"/>
          <w:bCs/>
          <w:sz w:val="20"/>
          <w:lang w:eastAsia="ru-RU"/>
        </w:rPr>
        <w:t>–</w:t>
      </w:r>
      <w:r w:rsidRPr="00930505">
        <w:rPr>
          <w:rFonts w:ascii="Times New Roman" w:eastAsia="Times New Roman" w:hAnsi="Times New Roman" w:cs="Times New Roman"/>
          <w:bCs/>
          <w:lang w:eastAsia="ru-RU"/>
        </w:rPr>
        <w:t xml:space="preserve"> в пролётах, при этом оговариваются допустимые расстояния между проводами. Пересечение линий напряжением до 1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с линиями выше 1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выполняют только в пролётах, причём провода высокого напряжения должны быть расположены сверху. Пересечение проводов </w:t>
      </w:r>
      <w:proofErr w:type="gramStart"/>
      <w:r w:rsidRPr="00930505">
        <w:rPr>
          <w:rFonts w:ascii="Times New Roman" w:eastAsia="Times New Roman" w:hAnsi="Times New Roman" w:cs="Times New Roman"/>
          <w:bCs/>
          <w:lang w:eastAsia="ru-RU"/>
        </w:rPr>
        <w:t>ВЛ</w:t>
      </w:r>
      <w:proofErr w:type="gramEnd"/>
      <w:r w:rsidRPr="00930505">
        <w:rPr>
          <w:rFonts w:ascii="Times New Roman" w:eastAsia="Times New Roman" w:hAnsi="Times New Roman" w:cs="Times New Roman"/>
          <w:bCs/>
          <w:lang w:eastAsia="ru-RU"/>
        </w:rPr>
        <w:t xml:space="preserve"> напряжением выше 1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с воздушными линиями городской телефонной связи не допустимы, линии связи в пролёте пересечения с проводами ВЛ должны выполняться только подземными кабелями с соблюдением специальных требований, указанных в ПУЭ.</w:t>
      </w:r>
    </w:p>
    <w:p w:rsidR="00930505" w:rsidRPr="00930505" w:rsidRDefault="00930505" w:rsidP="00930505">
      <w:pPr>
        <w:spacing w:before="240" w:after="180" w:line="245" w:lineRule="auto"/>
        <w:jc w:val="center"/>
        <w:rPr>
          <w:rFonts w:ascii="Times New Roman" w:eastAsia="Times New Roman" w:hAnsi="Times New Roman" w:cs="Times New Roman"/>
          <w:b/>
          <w:bCs/>
          <w:sz w:val="18"/>
          <w:szCs w:val="18"/>
          <w:lang w:eastAsia="ru-RU"/>
        </w:rPr>
      </w:pPr>
      <w:bookmarkStart w:id="92" w:name="_Toc474981474"/>
      <w:bookmarkStart w:id="93" w:name="_Toc474983983"/>
      <w:bookmarkStart w:id="94" w:name="_Toc474984332"/>
      <w:bookmarkStart w:id="95" w:name="_Toc474986409"/>
      <w:bookmarkStart w:id="96" w:name="_Toc474990871"/>
      <w:bookmarkStart w:id="97" w:name="_Toc474992051"/>
      <w:bookmarkStart w:id="98" w:name="_Toc474992438"/>
      <w:bookmarkStart w:id="99" w:name="_Toc474992703"/>
      <w:bookmarkStart w:id="100" w:name="_Toc474993155"/>
      <w:bookmarkStart w:id="101" w:name="_Toc474993439"/>
      <w:bookmarkStart w:id="102" w:name="_Toc475002423"/>
      <w:bookmarkStart w:id="103" w:name="_Toc475002643"/>
      <w:bookmarkStart w:id="104" w:name="_Toc475003207"/>
      <w:bookmarkStart w:id="105" w:name="_Toc475003357"/>
      <w:bookmarkStart w:id="106" w:name="_Toc475010933"/>
      <w:bookmarkStart w:id="107" w:name="_Toc475079896"/>
      <w:bookmarkStart w:id="108" w:name="_Toc475171740"/>
      <w:bookmarkStart w:id="109" w:name="_Toc475179792"/>
      <w:bookmarkStart w:id="110" w:name="_Toc477669497"/>
      <w:bookmarkStart w:id="111" w:name="_Toc477669705"/>
      <w:bookmarkStart w:id="112" w:name="_Toc477835818"/>
      <w:bookmarkStart w:id="113" w:name="_Toc477836776"/>
      <w:bookmarkStart w:id="114" w:name="_Toc477837604"/>
      <w:bookmarkStart w:id="115" w:name="_Toc477837651"/>
      <w:bookmarkStart w:id="116" w:name="_Toc477837823"/>
      <w:bookmarkStart w:id="117" w:name="_Toc478219078"/>
      <w:bookmarkStart w:id="118" w:name="_Toc478219275"/>
      <w:bookmarkStart w:id="119" w:name="_Toc478219366"/>
      <w:bookmarkStart w:id="120" w:name="_Toc478219496"/>
      <w:bookmarkStart w:id="121" w:name="_Toc478285255"/>
      <w:bookmarkStart w:id="122" w:name="_Toc478288652"/>
      <w:bookmarkStart w:id="123" w:name="_Toc478290608"/>
      <w:bookmarkStart w:id="124" w:name="_Toc478293580"/>
      <w:bookmarkStart w:id="125" w:name="_Toc478360698"/>
      <w:bookmarkStart w:id="126" w:name="_Toc478457933"/>
      <w:bookmarkStart w:id="127" w:name="_Toc480257933"/>
      <w:bookmarkStart w:id="128" w:name="_Toc480258445"/>
      <w:bookmarkStart w:id="129" w:name="_Toc480258701"/>
      <w:bookmarkStart w:id="130" w:name="_Toc480264826"/>
      <w:bookmarkStart w:id="131" w:name="_Toc480265039"/>
      <w:r w:rsidRPr="00930505">
        <w:rPr>
          <w:rFonts w:ascii="Times New Roman" w:eastAsia="Times New Roman" w:hAnsi="Times New Roman" w:cs="Times New Roman"/>
          <w:b/>
          <w:bCs/>
          <w:sz w:val="18"/>
          <w:szCs w:val="18"/>
          <w:lang w:eastAsia="ru-RU"/>
        </w:rPr>
        <w:t>2.2.1 Опоры</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sidRPr="00930505">
        <w:rPr>
          <w:rFonts w:ascii="Times New Roman" w:eastAsia="Times New Roman" w:hAnsi="Times New Roman" w:cs="Times New Roman"/>
          <w:b/>
          <w:bCs/>
          <w:sz w:val="18"/>
          <w:szCs w:val="18"/>
          <w:lang w:eastAsia="ru-RU"/>
        </w:rPr>
        <w:t xml:space="preserve">, изоляторы и провода </w:t>
      </w:r>
      <w:proofErr w:type="gramStart"/>
      <w:r w:rsidRPr="00930505">
        <w:rPr>
          <w:rFonts w:ascii="Times New Roman" w:eastAsia="Times New Roman" w:hAnsi="Times New Roman" w:cs="Times New Roman"/>
          <w:b/>
          <w:bCs/>
          <w:sz w:val="18"/>
          <w:szCs w:val="18"/>
          <w:lang w:eastAsia="ru-RU"/>
        </w:rPr>
        <w:t>воздушных</w:t>
      </w:r>
      <w:proofErr w:type="gramEnd"/>
      <w:r w:rsidRPr="00930505">
        <w:rPr>
          <w:rFonts w:ascii="Times New Roman" w:eastAsia="Times New Roman" w:hAnsi="Times New Roman" w:cs="Times New Roman"/>
          <w:b/>
          <w:bCs/>
          <w:sz w:val="18"/>
          <w:szCs w:val="18"/>
          <w:lang w:eastAsia="ru-RU"/>
        </w:rPr>
        <w:t xml:space="preserve"> ЛЭП</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930505" w:rsidRPr="00930505" w:rsidRDefault="00930505" w:rsidP="00930505">
      <w:pPr>
        <w:spacing w:after="0" w:line="245"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В зависимости от назначения линии, её напряжения, количества проводов и тросов, их расположения, климатических и других условий применяют различные конструкции деревянных, железобетонных или металлических опор.</w:t>
      </w:r>
    </w:p>
    <w:p w:rsidR="00930505" w:rsidRPr="00930505" w:rsidRDefault="00930505" w:rsidP="00930505">
      <w:pPr>
        <w:spacing w:after="0" w:line="245"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Простейшей конструкцией деревянных опор являются одиночные столбы. Более сложными являются: </w:t>
      </w:r>
      <w:proofErr w:type="gramStart"/>
      <w:r w:rsidRPr="00930505">
        <w:rPr>
          <w:rFonts w:ascii="Times New Roman" w:eastAsia="Times New Roman" w:hAnsi="Times New Roman" w:cs="Times New Roman"/>
          <w:bCs/>
          <w:lang w:eastAsia="ru-RU"/>
        </w:rPr>
        <w:t>А-</w:t>
      </w:r>
      <w:proofErr w:type="gramEnd"/>
      <w:r w:rsidRPr="00930505">
        <w:rPr>
          <w:rFonts w:ascii="Times New Roman" w:eastAsia="Times New Roman" w:hAnsi="Times New Roman" w:cs="Times New Roman"/>
          <w:bCs/>
          <w:lang w:eastAsia="ru-RU"/>
        </w:rPr>
        <w:t xml:space="preserve">, П- и А-П-образные. Для изготовления деревянных опор применяют древесину хвойных пород, при напряжении линии 6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и выше брёвна пропитывают антисептиками заводским способом. Такие опоры служат 25–30 лет. Для крепления изоляторов в деревянные опоры ввинчиваются крюки.</w:t>
      </w:r>
    </w:p>
    <w:p w:rsidR="00930505" w:rsidRPr="00930505" w:rsidRDefault="00930505" w:rsidP="00930505">
      <w:pPr>
        <w:spacing w:after="0" w:line="245"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Вертикальные расстояния между проводами равны </w:t>
      </w:r>
      <w:smartTag w:uri="urn:schemas-microsoft-com:office:smarttags" w:element="metricconverter">
        <w:smartTagPr>
          <w:attr w:name="ProductID" w:val="400 мм"/>
        </w:smartTagPr>
        <w:r w:rsidRPr="00930505">
          <w:rPr>
            <w:rFonts w:ascii="Times New Roman" w:eastAsia="Times New Roman" w:hAnsi="Times New Roman" w:cs="Times New Roman"/>
            <w:bCs/>
            <w:lang w:eastAsia="ru-RU"/>
          </w:rPr>
          <w:t>400 мм</w:t>
        </w:r>
      </w:smartTag>
      <w:r w:rsidRPr="00930505">
        <w:rPr>
          <w:rFonts w:ascii="Times New Roman" w:eastAsia="Times New Roman" w:hAnsi="Times New Roman" w:cs="Times New Roman"/>
          <w:bCs/>
          <w:lang w:eastAsia="ru-RU"/>
        </w:rPr>
        <w:t xml:space="preserve">, а для IV и особого района по гололёду – </w:t>
      </w:r>
      <w:smartTag w:uri="urn:schemas-microsoft-com:office:smarttags" w:element="metricconverter">
        <w:smartTagPr>
          <w:attr w:name="ProductID" w:val="600 мм"/>
        </w:smartTagPr>
        <w:r w:rsidRPr="00930505">
          <w:rPr>
            <w:rFonts w:ascii="Times New Roman" w:eastAsia="Times New Roman" w:hAnsi="Times New Roman" w:cs="Times New Roman"/>
            <w:bCs/>
            <w:lang w:eastAsia="ru-RU"/>
          </w:rPr>
          <w:t>600 мм</w:t>
        </w:r>
      </w:smartTag>
      <w:r w:rsidRPr="00930505">
        <w:rPr>
          <w:rFonts w:ascii="Times New Roman" w:eastAsia="Times New Roman" w:hAnsi="Times New Roman" w:cs="Times New Roman"/>
          <w:bCs/>
          <w:lang w:eastAsia="ru-RU"/>
        </w:rPr>
        <w:t>.</w:t>
      </w:r>
    </w:p>
    <w:p w:rsidR="00930505" w:rsidRPr="00930505" w:rsidRDefault="00930505" w:rsidP="00930505">
      <w:pPr>
        <w:spacing w:after="0" w:line="245"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Деревянные опоры применяют совместно с железобетонными приставками. Опоры и приставки скрепляют в двух местах бандажом из мягкой стальной оцинкованной проволоки диаметром </w:t>
      </w:r>
      <w:smartTag w:uri="urn:schemas-microsoft-com:office:smarttags" w:element="metricconverter">
        <w:smartTagPr>
          <w:attr w:name="ProductID" w:val="4 мм"/>
        </w:smartTagPr>
        <w:r w:rsidRPr="00930505">
          <w:rPr>
            <w:rFonts w:ascii="Times New Roman" w:eastAsia="Times New Roman" w:hAnsi="Times New Roman" w:cs="Times New Roman"/>
            <w:bCs/>
            <w:lang w:eastAsia="ru-RU"/>
          </w:rPr>
          <w:t>4 мм</w:t>
        </w:r>
      </w:smartTag>
      <w:r w:rsidRPr="00930505">
        <w:rPr>
          <w:rFonts w:ascii="Times New Roman" w:eastAsia="Times New Roman" w:hAnsi="Times New Roman" w:cs="Times New Roman"/>
          <w:bCs/>
          <w:lang w:eastAsia="ru-RU"/>
        </w:rPr>
        <w:t xml:space="preserve">, число витков – 12; диаметром </w:t>
      </w:r>
      <w:smartTag w:uri="urn:schemas-microsoft-com:office:smarttags" w:element="metricconverter">
        <w:smartTagPr>
          <w:attr w:name="ProductID" w:val="5 мм"/>
        </w:smartTagPr>
        <w:r w:rsidRPr="00930505">
          <w:rPr>
            <w:rFonts w:ascii="Times New Roman" w:eastAsia="Times New Roman" w:hAnsi="Times New Roman" w:cs="Times New Roman"/>
            <w:bCs/>
            <w:lang w:eastAsia="ru-RU"/>
          </w:rPr>
          <w:t>5 мм</w:t>
        </w:r>
      </w:smartTag>
      <w:r w:rsidRPr="00930505">
        <w:rPr>
          <w:rFonts w:ascii="Times New Roman" w:eastAsia="Times New Roman" w:hAnsi="Times New Roman" w:cs="Times New Roman"/>
          <w:bCs/>
          <w:lang w:eastAsia="ru-RU"/>
        </w:rPr>
        <w:t xml:space="preserve">, число витков </w:t>
      </w:r>
      <w:r w:rsidRPr="00930505">
        <w:rPr>
          <w:rFonts w:ascii="Times New Roman" w:eastAsia="Times New Roman" w:hAnsi="Times New Roman" w:cs="Times New Roman"/>
          <w:bCs/>
          <w:sz w:val="20"/>
          <w:lang w:eastAsia="ru-RU"/>
        </w:rPr>
        <w:t xml:space="preserve">– </w:t>
      </w:r>
      <w:r w:rsidRPr="00930505">
        <w:rPr>
          <w:rFonts w:ascii="Times New Roman" w:eastAsia="Times New Roman" w:hAnsi="Times New Roman" w:cs="Times New Roman"/>
          <w:bCs/>
          <w:lang w:eastAsia="ru-RU"/>
        </w:rPr>
        <w:t xml:space="preserve">10; диаметром </w:t>
      </w:r>
      <w:smartTag w:uri="urn:schemas-microsoft-com:office:smarttags" w:element="metricconverter">
        <w:smartTagPr>
          <w:attr w:name="ProductID" w:val="6 мм"/>
        </w:smartTagPr>
        <w:r w:rsidRPr="00930505">
          <w:rPr>
            <w:rFonts w:ascii="Times New Roman" w:eastAsia="Times New Roman" w:hAnsi="Times New Roman" w:cs="Times New Roman"/>
            <w:bCs/>
            <w:lang w:eastAsia="ru-RU"/>
          </w:rPr>
          <w:t>6 мм</w:t>
        </w:r>
      </w:smartTag>
      <w:r w:rsidRPr="00930505">
        <w:rPr>
          <w:rFonts w:ascii="Times New Roman" w:eastAsia="Times New Roman" w:hAnsi="Times New Roman" w:cs="Times New Roman"/>
          <w:bCs/>
          <w:lang w:eastAsia="ru-RU"/>
        </w:rPr>
        <w:t xml:space="preserve">, число витков </w:t>
      </w:r>
      <w:r w:rsidRPr="00930505">
        <w:rPr>
          <w:rFonts w:ascii="Times New Roman" w:eastAsia="Times New Roman" w:hAnsi="Times New Roman" w:cs="Times New Roman"/>
          <w:bCs/>
          <w:sz w:val="20"/>
          <w:lang w:eastAsia="ru-RU"/>
        </w:rPr>
        <w:t xml:space="preserve">– </w:t>
      </w:r>
      <w:r w:rsidRPr="00930505">
        <w:rPr>
          <w:rFonts w:ascii="Times New Roman" w:eastAsia="Times New Roman" w:hAnsi="Times New Roman" w:cs="Times New Roman"/>
          <w:bCs/>
          <w:lang w:eastAsia="ru-RU"/>
        </w:rPr>
        <w:t xml:space="preserve">8. Допускается крепление бандажом из </w:t>
      </w:r>
      <w:proofErr w:type="spellStart"/>
      <w:r w:rsidRPr="00930505">
        <w:rPr>
          <w:rFonts w:ascii="Times New Roman" w:eastAsia="Times New Roman" w:hAnsi="Times New Roman" w:cs="Times New Roman"/>
          <w:bCs/>
          <w:lang w:eastAsia="ru-RU"/>
        </w:rPr>
        <w:t>неоцинкованной</w:t>
      </w:r>
      <w:proofErr w:type="spellEnd"/>
      <w:r w:rsidRPr="00930505">
        <w:rPr>
          <w:rFonts w:ascii="Times New Roman" w:eastAsia="Times New Roman" w:hAnsi="Times New Roman" w:cs="Times New Roman"/>
          <w:bCs/>
          <w:lang w:eastAsia="ru-RU"/>
        </w:rPr>
        <w:t xml:space="preserve"> проволоки. Затяжку бандажей выполняют так, чтобы все витки проволоки плотно </w:t>
      </w:r>
      <w:r w:rsidRPr="00930505">
        <w:rPr>
          <w:rFonts w:ascii="Times New Roman" w:eastAsia="Times New Roman" w:hAnsi="Times New Roman" w:cs="Times New Roman"/>
          <w:bCs/>
          <w:lang w:eastAsia="ru-RU"/>
        </w:rPr>
        <w:lastRenderedPageBreak/>
        <w:t>соприкасались друг с другом и были равномерно натянуты. Концы проволоки загибают и забивают в дерево на глубину 20–25 мм.</w:t>
      </w:r>
    </w:p>
    <w:p w:rsidR="00930505" w:rsidRPr="00930505" w:rsidRDefault="00930505" w:rsidP="00930505">
      <w:pPr>
        <w:spacing w:after="0" w:line="245"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Если </w:t>
      </w:r>
      <w:proofErr w:type="gramStart"/>
      <w:r w:rsidRPr="00930505">
        <w:rPr>
          <w:rFonts w:ascii="Times New Roman" w:eastAsia="Times New Roman" w:hAnsi="Times New Roman" w:cs="Times New Roman"/>
          <w:bCs/>
          <w:lang w:eastAsia="ru-RU"/>
        </w:rPr>
        <w:t>ВЛ</w:t>
      </w:r>
      <w:proofErr w:type="gramEnd"/>
      <w:r w:rsidRPr="00930505">
        <w:rPr>
          <w:rFonts w:ascii="Times New Roman" w:eastAsia="Times New Roman" w:hAnsi="Times New Roman" w:cs="Times New Roman"/>
          <w:bCs/>
          <w:lang w:eastAsia="ru-RU"/>
        </w:rPr>
        <w:t xml:space="preserve"> проходит по лесам, сухим болотам и другим местам, где могут быть низовые пожары, то, во избежание загорания деревянных опор, в радиусе </w:t>
      </w:r>
      <w:smartTag w:uri="urn:schemas-microsoft-com:office:smarttags" w:element="metricconverter">
        <w:smartTagPr>
          <w:attr w:name="ProductID" w:val="2 м"/>
        </w:smartTagPr>
        <w:r w:rsidRPr="00930505">
          <w:rPr>
            <w:rFonts w:ascii="Times New Roman" w:eastAsia="Times New Roman" w:hAnsi="Times New Roman" w:cs="Times New Roman"/>
            <w:bCs/>
            <w:lang w:eastAsia="ru-RU"/>
          </w:rPr>
          <w:t>2 м</w:t>
        </w:r>
      </w:smartTag>
      <w:r w:rsidRPr="00930505">
        <w:rPr>
          <w:rFonts w:ascii="Times New Roman" w:eastAsia="Times New Roman" w:hAnsi="Times New Roman" w:cs="Times New Roman"/>
          <w:bCs/>
          <w:lang w:eastAsia="ru-RU"/>
        </w:rPr>
        <w:t xml:space="preserve"> уничтожают траву и кустарник.</w:t>
      </w:r>
    </w:p>
    <w:p w:rsidR="00930505" w:rsidRPr="00930505" w:rsidRDefault="00930505" w:rsidP="00930505">
      <w:pPr>
        <w:spacing w:after="0" w:line="245"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Железобетонные опоры получили широкое распространение из-за долговечности (более 50 лет), стойкости к коррозии, простоты эксплуатации, меньшего расхода металла и меньшей стоимости по сравнению с металлическими опорами.</w:t>
      </w:r>
    </w:p>
    <w:p w:rsidR="00930505" w:rsidRPr="00930505" w:rsidRDefault="00930505" w:rsidP="00930505">
      <w:pPr>
        <w:spacing w:after="0" w:line="245"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По способу уплотнения бетона при изготовлении различают опоры </w:t>
      </w:r>
      <w:proofErr w:type="spellStart"/>
      <w:r w:rsidRPr="00930505">
        <w:rPr>
          <w:rFonts w:ascii="Times New Roman" w:eastAsia="Times New Roman" w:hAnsi="Times New Roman" w:cs="Times New Roman"/>
          <w:bCs/>
          <w:lang w:eastAsia="ru-RU"/>
        </w:rPr>
        <w:t>вибрированные</w:t>
      </w:r>
      <w:proofErr w:type="spellEnd"/>
      <w:r w:rsidRPr="00930505">
        <w:rPr>
          <w:rFonts w:ascii="Times New Roman" w:eastAsia="Times New Roman" w:hAnsi="Times New Roman" w:cs="Times New Roman"/>
          <w:bCs/>
          <w:lang w:eastAsia="ru-RU"/>
        </w:rPr>
        <w:t xml:space="preserve"> и центрифугированные. Стальная арматура может быть ненапряжённой, частично напряжённой и напряжённой. Предприятие-изготовитель снабжает опоры паспортом, в котором указывает тип опор, марку бетона, вид армирования, дату изготовления и отгрузки. При перевозке и разгрузке опор наблюдают за тем, чтобы они не подвергались ударам, резким толчкам и рывкам. Нельзя разгружать опоры сбрасыванием. Запрещается транспортировать опоры и детали опор по земле волоком. Их развозят по трассе специальными </w:t>
      </w:r>
      <w:proofErr w:type="spellStart"/>
      <w:r w:rsidRPr="00930505">
        <w:rPr>
          <w:rFonts w:ascii="Times New Roman" w:eastAsia="Times New Roman" w:hAnsi="Times New Roman" w:cs="Times New Roman"/>
          <w:bCs/>
          <w:lang w:eastAsia="ru-RU"/>
        </w:rPr>
        <w:t>опоровозами</w:t>
      </w:r>
      <w:proofErr w:type="spellEnd"/>
      <w:r w:rsidRPr="00930505">
        <w:rPr>
          <w:rFonts w:ascii="Times New Roman" w:eastAsia="Times New Roman" w:hAnsi="Times New Roman" w:cs="Times New Roman"/>
          <w:bCs/>
          <w:lang w:eastAsia="ru-RU"/>
        </w:rPr>
        <w:t>, оборудованными приспособлениями для погрузки и выгрузки.</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Металлические опоры применяются на </w:t>
      </w:r>
      <w:proofErr w:type="gramStart"/>
      <w:r w:rsidRPr="00930505">
        <w:rPr>
          <w:rFonts w:ascii="Times New Roman" w:eastAsia="Times New Roman" w:hAnsi="Times New Roman" w:cs="Times New Roman"/>
          <w:bCs/>
          <w:lang w:eastAsia="ru-RU"/>
        </w:rPr>
        <w:t>ВЛ</w:t>
      </w:r>
      <w:proofErr w:type="gramEnd"/>
      <w:r w:rsidRPr="00930505">
        <w:rPr>
          <w:rFonts w:ascii="Times New Roman" w:eastAsia="Times New Roman" w:hAnsi="Times New Roman" w:cs="Times New Roman"/>
          <w:bCs/>
          <w:lang w:eastAsia="ru-RU"/>
        </w:rPr>
        <w:t xml:space="preserve"> напряжением 110, 220 и 330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в качестве анкерных и угловых, а на ВЛ напряжением 500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и выше – во всех случаях. Металлические опоры изготавливают на заводах в виде набора отдельных секций с отверстиями для болтовых соединений и собирают на месте установки.</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
          <w:bCs/>
          <w:lang w:eastAsia="ru-RU"/>
        </w:rPr>
        <w:t>Изоляторы</w:t>
      </w:r>
      <w:r w:rsidRPr="00930505">
        <w:rPr>
          <w:rFonts w:ascii="Times New Roman" w:eastAsia="Times New Roman" w:hAnsi="Times New Roman" w:cs="Times New Roman"/>
          <w:bCs/>
          <w:lang w:eastAsia="ru-RU"/>
        </w:rPr>
        <w:t xml:space="preserve">. На </w:t>
      </w:r>
      <w:proofErr w:type="gramStart"/>
      <w:r w:rsidRPr="00930505">
        <w:rPr>
          <w:rFonts w:ascii="Times New Roman" w:eastAsia="Times New Roman" w:hAnsi="Times New Roman" w:cs="Times New Roman"/>
          <w:bCs/>
          <w:lang w:eastAsia="ru-RU"/>
        </w:rPr>
        <w:t>ВЛ</w:t>
      </w:r>
      <w:proofErr w:type="gramEnd"/>
      <w:r w:rsidRPr="00930505">
        <w:rPr>
          <w:rFonts w:ascii="Times New Roman" w:eastAsia="Times New Roman" w:hAnsi="Times New Roman" w:cs="Times New Roman"/>
          <w:bCs/>
          <w:lang w:eastAsia="ru-RU"/>
        </w:rPr>
        <w:t xml:space="preserve"> применяют стеклянные и керамические (фарфоровые) изоляторы, штыревые и подвесные. При напряжениях до 35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включительно применяют штыревые изоляторы, а </w:t>
      </w:r>
      <w:proofErr w:type="gramStart"/>
      <w:r w:rsidRPr="00930505">
        <w:rPr>
          <w:rFonts w:ascii="Times New Roman" w:eastAsia="Times New Roman" w:hAnsi="Times New Roman" w:cs="Times New Roman"/>
          <w:bCs/>
          <w:lang w:eastAsia="ru-RU"/>
        </w:rPr>
        <w:t>при</w:t>
      </w:r>
      <w:proofErr w:type="gramEnd"/>
      <w:r w:rsidRPr="00930505">
        <w:rPr>
          <w:rFonts w:ascii="Times New Roman" w:eastAsia="Times New Roman" w:hAnsi="Times New Roman" w:cs="Times New Roman"/>
          <w:bCs/>
          <w:lang w:eastAsia="ru-RU"/>
        </w:rPr>
        <w:t xml:space="preserve"> больших </w:t>
      </w:r>
      <w:r w:rsidRPr="00930505">
        <w:rPr>
          <w:rFonts w:ascii="Times New Roman" w:eastAsia="Times New Roman" w:hAnsi="Times New Roman" w:cs="Times New Roman"/>
          <w:bCs/>
          <w:sz w:val="20"/>
          <w:szCs w:val="20"/>
          <w:lang w:eastAsia="ru-RU"/>
        </w:rPr>
        <w:t>–</w:t>
      </w:r>
      <w:r w:rsidRPr="00930505">
        <w:rPr>
          <w:rFonts w:ascii="Times New Roman" w:eastAsia="Times New Roman" w:hAnsi="Times New Roman" w:cs="Times New Roman"/>
          <w:bCs/>
          <w:lang w:eastAsia="ru-RU"/>
        </w:rPr>
        <w:t xml:space="preserve"> подвесные, из которых изготавливают гирлянды. Изоляторы должны отличаться высокой механической и электрической прочностью, а также теплостойкостью, т. к. они подвергаются изменению температуры воздуха.</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Перед монтажом изоляторы тщательно осматривают, имеющие трещины, повреждения глазури и другие повреждения бракуют. Очистку изоляторов от грязи, краски, цемента производят с помощью тряпки, смоченной в бензине, и деревянной лопатки (во избежание повреждения глазури металлический инструмент применять нельзя).</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Полимерные изоляторы изготавливаются из стеклопластиковой основы с нанесённым на неё покрытием из кремнийорганической резины </w:t>
      </w:r>
      <w:r w:rsidRPr="00930505">
        <w:rPr>
          <w:rFonts w:ascii="Times New Roman" w:eastAsia="Times New Roman" w:hAnsi="Times New Roman" w:cs="Times New Roman"/>
          <w:bCs/>
          <w:lang w:eastAsia="ru-RU"/>
        </w:rPr>
        <w:lastRenderedPageBreak/>
        <w:t xml:space="preserve">или фторопласта. Их отличает повышенная электрическая прочность, надёжность и долговечность. Применение полимерных изоляторов весьма перспективно, т. к. при замене стеклянных и фарфоровых изоляторов на полимерные возможен перевод </w:t>
      </w:r>
      <w:proofErr w:type="gramStart"/>
      <w:r w:rsidRPr="00930505">
        <w:rPr>
          <w:rFonts w:ascii="Times New Roman" w:eastAsia="Times New Roman" w:hAnsi="Times New Roman" w:cs="Times New Roman"/>
          <w:bCs/>
          <w:lang w:eastAsia="ru-RU"/>
        </w:rPr>
        <w:t>ВЛ</w:t>
      </w:r>
      <w:proofErr w:type="gramEnd"/>
      <w:r w:rsidRPr="00930505">
        <w:rPr>
          <w:rFonts w:ascii="Times New Roman" w:eastAsia="Times New Roman" w:hAnsi="Times New Roman" w:cs="Times New Roman"/>
          <w:bCs/>
          <w:lang w:eastAsia="ru-RU"/>
        </w:rPr>
        <w:t xml:space="preserve"> на более высокое напряжение. Недостатком некоторых типов полимерных изоляторов является повышенная адгезия – </w:t>
      </w:r>
      <w:proofErr w:type="spellStart"/>
      <w:r w:rsidRPr="00930505">
        <w:rPr>
          <w:rFonts w:ascii="Times New Roman" w:eastAsia="Times New Roman" w:hAnsi="Times New Roman" w:cs="Times New Roman"/>
          <w:bCs/>
          <w:lang w:eastAsia="ru-RU"/>
        </w:rPr>
        <w:t>прилипаемость</w:t>
      </w:r>
      <w:proofErr w:type="spellEnd"/>
      <w:r w:rsidRPr="00930505">
        <w:rPr>
          <w:rFonts w:ascii="Times New Roman" w:eastAsia="Times New Roman" w:hAnsi="Times New Roman" w:cs="Times New Roman"/>
          <w:bCs/>
          <w:lang w:eastAsia="ru-RU"/>
        </w:rPr>
        <w:t xml:space="preserve"> загрязнений.</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
          <w:bCs/>
          <w:lang w:eastAsia="ru-RU"/>
        </w:rPr>
        <w:t xml:space="preserve">Провода. </w:t>
      </w:r>
      <w:r w:rsidRPr="00930505">
        <w:rPr>
          <w:rFonts w:ascii="Times New Roman" w:eastAsia="Times New Roman" w:hAnsi="Times New Roman" w:cs="Times New Roman"/>
          <w:bCs/>
          <w:lang w:eastAsia="ru-RU"/>
        </w:rPr>
        <w:t xml:space="preserve">На </w:t>
      </w:r>
      <w:proofErr w:type="gramStart"/>
      <w:r w:rsidRPr="00930505">
        <w:rPr>
          <w:rFonts w:ascii="Times New Roman" w:eastAsia="Times New Roman" w:hAnsi="Times New Roman" w:cs="Times New Roman"/>
          <w:bCs/>
          <w:lang w:eastAsia="ru-RU"/>
        </w:rPr>
        <w:t>ВЛ</w:t>
      </w:r>
      <w:proofErr w:type="gramEnd"/>
      <w:r w:rsidRPr="00930505">
        <w:rPr>
          <w:rFonts w:ascii="Times New Roman" w:eastAsia="Times New Roman" w:hAnsi="Times New Roman" w:cs="Times New Roman"/>
          <w:bCs/>
          <w:lang w:eastAsia="ru-RU"/>
        </w:rPr>
        <w:t xml:space="preserve"> до 1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могут применяться одно- и многопроволочные провода, на ВЛ выше 1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 как правило многопроволочные провода.</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На </w:t>
      </w:r>
      <w:proofErr w:type="gramStart"/>
      <w:r w:rsidRPr="00930505">
        <w:rPr>
          <w:rFonts w:ascii="Times New Roman" w:eastAsia="Times New Roman" w:hAnsi="Times New Roman" w:cs="Times New Roman"/>
          <w:bCs/>
          <w:lang w:eastAsia="ru-RU"/>
        </w:rPr>
        <w:t>ВЛ</w:t>
      </w:r>
      <w:proofErr w:type="gramEnd"/>
      <w:r w:rsidRPr="00930505">
        <w:rPr>
          <w:rFonts w:ascii="Times New Roman" w:eastAsia="Times New Roman" w:hAnsi="Times New Roman" w:cs="Times New Roman"/>
          <w:bCs/>
          <w:lang w:eastAsia="ru-RU"/>
        </w:rPr>
        <w:t xml:space="preserve"> применяются неизолированные провода:</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sz w:val="20"/>
          <w:szCs w:val="20"/>
          <w:lang w:eastAsia="ru-RU"/>
        </w:rPr>
        <w:t xml:space="preserve">– </w:t>
      </w:r>
      <w:proofErr w:type="gramStart"/>
      <w:r w:rsidRPr="00930505">
        <w:rPr>
          <w:rFonts w:ascii="Times New Roman" w:eastAsia="Times New Roman" w:hAnsi="Times New Roman" w:cs="Times New Roman"/>
          <w:bCs/>
          <w:lang w:eastAsia="ru-RU"/>
        </w:rPr>
        <w:t>алюминиевые</w:t>
      </w:r>
      <w:proofErr w:type="gramEnd"/>
      <w:r w:rsidRPr="00930505">
        <w:rPr>
          <w:rFonts w:ascii="Times New Roman" w:eastAsia="Times New Roman" w:hAnsi="Times New Roman" w:cs="Times New Roman"/>
          <w:bCs/>
          <w:lang w:eastAsia="ru-RU"/>
        </w:rPr>
        <w:t xml:space="preserve"> – А и АКП;</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sz w:val="20"/>
          <w:szCs w:val="20"/>
          <w:lang w:eastAsia="ru-RU"/>
        </w:rPr>
        <w:t xml:space="preserve">– </w:t>
      </w:r>
      <w:r w:rsidRPr="00930505">
        <w:rPr>
          <w:rFonts w:ascii="Times New Roman" w:eastAsia="Times New Roman" w:hAnsi="Times New Roman" w:cs="Times New Roman"/>
          <w:bCs/>
          <w:lang w:eastAsia="ru-RU"/>
        </w:rPr>
        <w:t xml:space="preserve">из алюминиевого сплава – </w:t>
      </w:r>
      <w:proofErr w:type="gramStart"/>
      <w:r w:rsidRPr="00930505">
        <w:rPr>
          <w:rFonts w:ascii="Times New Roman" w:eastAsia="Times New Roman" w:hAnsi="Times New Roman" w:cs="Times New Roman"/>
          <w:bCs/>
          <w:lang w:eastAsia="ru-RU"/>
        </w:rPr>
        <w:t>АЖ</w:t>
      </w:r>
      <w:proofErr w:type="gramEnd"/>
      <w:r w:rsidRPr="00930505">
        <w:rPr>
          <w:rFonts w:ascii="Times New Roman" w:eastAsia="Times New Roman" w:hAnsi="Times New Roman" w:cs="Times New Roman"/>
          <w:bCs/>
          <w:lang w:eastAsia="ru-RU"/>
        </w:rPr>
        <w:t xml:space="preserve"> и АН;</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sz w:val="20"/>
          <w:szCs w:val="20"/>
          <w:lang w:eastAsia="ru-RU"/>
        </w:rPr>
        <w:t xml:space="preserve">– </w:t>
      </w:r>
      <w:r w:rsidRPr="00930505">
        <w:rPr>
          <w:rFonts w:ascii="Times New Roman" w:eastAsia="Times New Roman" w:hAnsi="Times New Roman" w:cs="Times New Roman"/>
          <w:bCs/>
          <w:lang w:eastAsia="ru-RU"/>
        </w:rPr>
        <w:t xml:space="preserve">биметаллические </w:t>
      </w:r>
      <w:proofErr w:type="spellStart"/>
      <w:r w:rsidRPr="00930505">
        <w:rPr>
          <w:rFonts w:ascii="Times New Roman" w:eastAsia="Times New Roman" w:hAnsi="Times New Roman" w:cs="Times New Roman"/>
          <w:bCs/>
          <w:lang w:eastAsia="ru-RU"/>
        </w:rPr>
        <w:t>сталеалюминиевые</w:t>
      </w:r>
      <w:proofErr w:type="spellEnd"/>
      <w:r w:rsidRPr="00930505">
        <w:rPr>
          <w:rFonts w:ascii="Times New Roman" w:eastAsia="Times New Roman" w:hAnsi="Times New Roman" w:cs="Times New Roman"/>
          <w:bCs/>
          <w:lang w:eastAsia="ru-RU"/>
        </w:rPr>
        <w:t xml:space="preserve"> </w:t>
      </w:r>
      <w:proofErr w:type="spellStart"/>
      <w:r w:rsidRPr="00930505">
        <w:rPr>
          <w:rFonts w:ascii="Times New Roman" w:eastAsia="Times New Roman" w:hAnsi="Times New Roman" w:cs="Times New Roman"/>
          <w:bCs/>
          <w:lang w:eastAsia="ru-RU"/>
        </w:rPr>
        <w:t>однопроволочные</w:t>
      </w:r>
      <w:proofErr w:type="spellEnd"/>
      <w:r w:rsidRPr="00930505">
        <w:rPr>
          <w:rFonts w:ascii="Times New Roman" w:eastAsia="Times New Roman" w:hAnsi="Times New Roman" w:cs="Times New Roman"/>
          <w:bCs/>
          <w:lang w:eastAsia="ru-RU"/>
        </w:rPr>
        <w:t xml:space="preserve"> БСА;</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sz w:val="20"/>
          <w:szCs w:val="20"/>
          <w:lang w:eastAsia="ru-RU"/>
        </w:rPr>
        <w:t xml:space="preserve">– </w:t>
      </w:r>
      <w:proofErr w:type="gramStart"/>
      <w:r w:rsidRPr="00930505">
        <w:rPr>
          <w:rFonts w:ascii="Times New Roman" w:eastAsia="Times New Roman" w:hAnsi="Times New Roman" w:cs="Times New Roman"/>
          <w:bCs/>
          <w:lang w:eastAsia="ru-RU"/>
        </w:rPr>
        <w:t>сталеалюминевые</w:t>
      </w:r>
      <w:proofErr w:type="gramEnd"/>
      <w:r w:rsidRPr="00930505">
        <w:rPr>
          <w:rFonts w:ascii="Times New Roman" w:eastAsia="Times New Roman" w:hAnsi="Times New Roman" w:cs="Times New Roman"/>
          <w:bCs/>
          <w:lang w:eastAsia="ru-RU"/>
        </w:rPr>
        <w:t xml:space="preserve"> – АС (в районах с загрязнённым воздухом – АСКС, АСКП, АСК);</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sz w:val="20"/>
          <w:szCs w:val="20"/>
          <w:lang w:eastAsia="ru-RU"/>
        </w:rPr>
        <w:t xml:space="preserve">– </w:t>
      </w:r>
      <w:r w:rsidRPr="00930505">
        <w:rPr>
          <w:rFonts w:ascii="Times New Roman" w:eastAsia="Times New Roman" w:hAnsi="Times New Roman" w:cs="Times New Roman"/>
          <w:bCs/>
          <w:lang w:eastAsia="ru-RU"/>
        </w:rPr>
        <w:t>стальные – ПС, ПСО, ПМС.</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Начато внедрение на </w:t>
      </w:r>
      <w:proofErr w:type="gramStart"/>
      <w:r w:rsidRPr="00930505">
        <w:rPr>
          <w:rFonts w:ascii="Times New Roman" w:eastAsia="Times New Roman" w:hAnsi="Times New Roman" w:cs="Times New Roman"/>
          <w:bCs/>
          <w:lang w:eastAsia="ru-RU"/>
        </w:rPr>
        <w:t>ВЛ</w:t>
      </w:r>
      <w:proofErr w:type="gramEnd"/>
      <w:r w:rsidRPr="00930505">
        <w:rPr>
          <w:rFonts w:ascii="Times New Roman" w:eastAsia="Times New Roman" w:hAnsi="Times New Roman" w:cs="Times New Roman"/>
          <w:bCs/>
          <w:lang w:eastAsia="ru-RU"/>
        </w:rPr>
        <w:t xml:space="preserve"> напряжением до 1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самонесущих изолированных проводов (за рубежом они применяются с 1960-х годов). Основным преимуществом применения таких проводов является существенное повышение электробезопасности, эксплуатационной надёжности, снижение реактивного сопротивления, упрощение строительно-монтажных работ, возможность прокладки проводов по стенам зданий и сооружений.</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Соединения проводов могут выполняться на опорах или в пролётах. Если провода из разных материалов или разных сечений соединения должны выполняться только на опорах. Места соединений </w:t>
      </w:r>
      <w:r w:rsidRPr="00930505">
        <w:rPr>
          <w:rFonts w:ascii="Times New Roman" w:eastAsia="Times New Roman" w:hAnsi="Times New Roman" w:cs="Times New Roman"/>
          <w:bCs/>
          <w:spacing w:val="4"/>
          <w:lang w:eastAsia="ru-RU"/>
        </w:rPr>
        <w:t>проводов должны иметь электрическую проводимость не менее</w:t>
      </w:r>
      <w:r w:rsidRPr="00930505">
        <w:rPr>
          <w:rFonts w:ascii="Times New Roman" w:eastAsia="Times New Roman" w:hAnsi="Times New Roman" w:cs="Times New Roman"/>
          <w:bCs/>
          <w:lang w:eastAsia="ru-RU"/>
        </w:rPr>
        <w:t xml:space="preserve"> 100 % проводимости провода такой же длины. Механическая прочность соединения, подверженного </w:t>
      </w:r>
      <w:proofErr w:type="spellStart"/>
      <w:r w:rsidRPr="00930505">
        <w:rPr>
          <w:rFonts w:ascii="Times New Roman" w:eastAsia="Times New Roman" w:hAnsi="Times New Roman" w:cs="Times New Roman"/>
          <w:bCs/>
          <w:lang w:eastAsia="ru-RU"/>
        </w:rPr>
        <w:t>тяжению</w:t>
      </w:r>
      <w:proofErr w:type="spellEnd"/>
      <w:r w:rsidRPr="00930505">
        <w:rPr>
          <w:rFonts w:ascii="Times New Roman" w:eastAsia="Times New Roman" w:hAnsi="Times New Roman" w:cs="Times New Roman"/>
          <w:bCs/>
          <w:lang w:eastAsia="ru-RU"/>
        </w:rPr>
        <w:t>, должна быть не менее 90 %  от предела прочности провода.</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Соединение проводов </w:t>
      </w:r>
      <w:proofErr w:type="gramStart"/>
      <w:r w:rsidRPr="00930505">
        <w:rPr>
          <w:rFonts w:ascii="Times New Roman" w:eastAsia="Times New Roman" w:hAnsi="Times New Roman" w:cs="Times New Roman"/>
          <w:bCs/>
          <w:lang w:eastAsia="ru-RU"/>
        </w:rPr>
        <w:t>ВЛ</w:t>
      </w:r>
      <w:proofErr w:type="gramEnd"/>
      <w:r w:rsidRPr="00930505">
        <w:rPr>
          <w:rFonts w:ascii="Times New Roman" w:eastAsia="Times New Roman" w:hAnsi="Times New Roman" w:cs="Times New Roman"/>
          <w:bCs/>
          <w:lang w:eastAsia="ru-RU"/>
        </w:rPr>
        <w:t xml:space="preserve"> напряжением до 1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следует производить прессуемыми соединителями или сваркой, в том числе термитной. </w:t>
      </w:r>
      <w:proofErr w:type="spellStart"/>
      <w:r w:rsidRPr="00930505">
        <w:rPr>
          <w:rFonts w:ascii="Times New Roman" w:eastAsia="Times New Roman" w:hAnsi="Times New Roman" w:cs="Times New Roman"/>
          <w:bCs/>
          <w:lang w:eastAsia="ru-RU"/>
        </w:rPr>
        <w:t>Однопроволочные</w:t>
      </w:r>
      <w:proofErr w:type="spellEnd"/>
      <w:r w:rsidRPr="00930505">
        <w:rPr>
          <w:rFonts w:ascii="Times New Roman" w:eastAsia="Times New Roman" w:hAnsi="Times New Roman" w:cs="Times New Roman"/>
          <w:bCs/>
          <w:lang w:eastAsia="ru-RU"/>
        </w:rPr>
        <w:t xml:space="preserve"> провода разрешается соединять скруткой </w:t>
      </w:r>
      <w:proofErr w:type="gramStart"/>
      <w:r w:rsidRPr="00930505">
        <w:rPr>
          <w:rFonts w:ascii="Times New Roman" w:eastAsia="Times New Roman" w:hAnsi="Times New Roman" w:cs="Times New Roman"/>
          <w:bCs/>
          <w:lang w:eastAsia="ru-RU"/>
        </w:rPr>
        <w:t>с</w:t>
      </w:r>
      <w:proofErr w:type="gramEnd"/>
      <w:r w:rsidRPr="00930505">
        <w:rPr>
          <w:rFonts w:ascii="Times New Roman" w:eastAsia="Times New Roman" w:hAnsi="Times New Roman" w:cs="Times New Roman"/>
          <w:bCs/>
          <w:lang w:eastAsia="ru-RU"/>
        </w:rPr>
        <w:t xml:space="preserve"> последующей </w:t>
      </w:r>
      <w:proofErr w:type="spellStart"/>
      <w:r w:rsidRPr="00930505">
        <w:rPr>
          <w:rFonts w:ascii="Times New Roman" w:eastAsia="Times New Roman" w:hAnsi="Times New Roman" w:cs="Times New Roman"/>
          <w:bCs/>
          <w:lang w:eastAsia="ru-RU"/>
        </w:rPr>
        <w:t>пропайкой</w:t>
      </w:r>
      <w:proofErr w:type="spellEnd"/>
      <w:r w:rsidRPr="00930505">
        <w:rPr>
          <w:rFonts w:ascii="Times New Roman" w:eastAsia="Times New Roman" w:hAnsi="Times New Roman" w:cs="Times New Roman"/>
          <w:bCs/>
          <w:lang w:eastAsia="ru-RU"/>
        </w:rPr>
        <w:t xml:space="preserve">. Сваривать </w:t>
      </w:r>
      <w:proofErr w:type="spellStart"/>
      <w:r w:rsidRPr="00930505">
        <w:rPr>
          <w:rFonts w:ascii="Times New Roman" w:eastAsia="Times New Roman" w:hAnsi="Times New Roman" w:cs="Times New Roman"/>
          <w:bCs/>
          <w:lang w:eastAsia="ru-RU"/>
        </w:rPr>
        <w:t>однопроволочные</w:t>
      </w:r>
      <w:proofErr w:type="spellEnd"/>
      <w:r w:rsidRPr="00930505">
        <w:rPr>
          <w:rFonts w:ascii="Times New Roman" w:eastAsia="Times New Roman" w:hAnsi="Times New Roman" w:cs="Times New Roman"/>
          <w:bCs/>
          <w:lang w:eastAsia="ru-RU"/>
        </w:rPr>
        <w:t xml:space="preserve"> провода </w:t>
      </w:r>
      <w:proofErr w:type="gramStart"/>
      <w:r w:rsidRPr="00930505">
        <w:rPr>
          <w:rFonts w:ascii="Times New Roman" w:eastAsia="Times New Roman" w:hAnsi="Times New Roman" w:cs="Times New Roman"/>
          <w:bCs/>
          <w:lang w:eastAsia="ru-RU"/>
        </w:rPr>
        <w:t>в стык</w:t>
      </w:r>
      <w:proofErr w:type="gramEnd"/>
      <w:r w:rsidRPr="00930505">
        <w:rPr>
          <w:rFonts w:ascii="Times New Roman" w:eastAsia="Times New Roman" w:hAnsi="Times New Roman" w:cs="Times New Roman"/>
          <w:bCs/>
          <w:lang w:eastAsia="ru-RU"/>
        </w:rPr>
        <w:t xml:space="preserve"> запрещается. Соединение проводов </w:t>
      </w:r>
      <w:proofErr w:type="gramStart"/>
      <w:r w:rsidRPr="00930505">
        <w:rPr>
          <w:rFonts w:ascii="Times New Roman" w:eastAsia="Times New Roman" w:hAnsi="Times New Roman" w:cs="Times New Roman"/>
          <w:bCs/>
          <w:lang w:eastAsia="ru-RU"/>
        </w:rPr>
        <w:t>ВЛ</w:t>
      </w:r>
      <w:proofErr w:type="gramEnd"/>
      <w:r w:rsidRPr="00930505">
        <w:rPr>
          <w:rFonts w:ascii="Times New Roman" w:eastAsia="Times New Roman" w:hAnsi="Times New Roman" w:cs="Times New Roman"/>
          <w:bCs/>
          <w:lang w:eastAsia="ru-RU"/>
        </w:rPr>
        <w:t xml:space="preserve"> напряжением выше 1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выполняется при помощи соединительных зажимов, сварки, а также при помощи зажимов и сварки в совокупности. Соединительные зажимы овальной формы сечения, монтируются обжатием, скручиванием или </w:t>
      </w:r>
      <w:proofErr w:type="spellStart"/>
      <w:r w:rsidRPr="00930505">
        <w:rPr>
          <w:rFonts w:ascii="Times New Roman" w:eastAsia="Times New Roman" w:hAnsi="Times New Roman" w:cs="Times New Roman"/>
          <w:bCs/>
          <w:lang w:eastAsia="ru-RU"/>
        </w:rPr>
        <w:t>опрессовкой</w:t>
      </w:r>
      <w:proofErr w:type="spellEnd"/>
      <w:r w:rsidRPr="00930505">
        <w:rPr>
          <w:rFonts w:ascii="Times New Roman" w:eastAsia="Times New Roman" w:hAnsi="Times New Roman" w:cs="Times New Roman"/>
          <w:bCs/>
          <w:lang w:eastAsia="ru-RU"/>
        </w:rPr>
        <w:t>.</w:t>
      </w:r>
    </w:p>
    <w:p w:rsidR="00930505" w:rsidRPr="00930505" w:rsidRDefault="00930505" w:rsidP="00930505">
      <w:pPr>
        <w:spacing w:before="240" w:after="160" w:line="240" w:lineRule="auto"/>
        <w:jc w:val="center"/>
        <w:rPr>
          <w:rFonts w:ascii="Times New Roman" w:eastAsia="Times New Roman" w:hAnsi="Times New Roman" w:cs="Times New Roman"/>
          <w:b/>
          <w:bCs/>
          <w:sz w:val="18"/>
          <w:szCs w:val="18"/>
          <w:lang w:eastAsia="ru-RU"/>
        </w:rPr>
      </w:pPr>
      <w:bookmarkStart w:id="132" w:name="_Toc474981477"/>
      <w:bookmarkStart w:id="133" w:name="_Toc474983986"/>
      <w:bookmarkStart w:id="134" w:name="_Toc474984335"/>
      <w:bookmarkStart w:id="135" w:name="_Toc474986412"/>
      <w:bookmarkStart w:id="136" w:name="_Toc474990874"/>
      <w:bookmarkStart w:id="137" w:name="_Toc474992054"/>
      <w:bookmarkStart w:id="138" w:name="_Toc474992441"/>
      <w:bookmarkStart w:id="139" w:name="_Toc474992706"/>
      <w:bookmarkStart w:id="140" w:name="_Toc474993158"/>
      <w:bookmarkStart w:id="141" w:name="_Toc474993442"/>
      <w:bookmarkStart w:id="142" w:name="_Toc475002426"/>
      <w:bookmarkStart w:id="143" w:name="_Toc475002646"/>
      <w:bookmarkStart w:id="144" w:name="_Toc475003210"/>
      <w:bookmarkStart w:id="145" w:name="_Toc475003360"/>
      <w:bookmarkStart w:id="146" w:name="_Toc475010936"/>
      <w:bookmarkStart w:id="147" w:name="_Toc475079899"/>
      <w:bookmarkStart w:id="148" w:name="_Toc475171743"/>
      <w:bookmarkStart w:id="149" w:name="_Toc475179795"/>
      <w:bookmarkStart w:id="150" w:name="_Toc477669500"/>
      <w:bookmarkStart w:id="151" w:name="_Toc477669708"/>
      <w:bookmarkStart w:id="152" w:name="_Toc477835821"/>
      <w:bookmarkStart w:id="153" w:name="_Toc477836779"/>
      <w:bookmarkStart w:id="154" w:name="_Toc477837607"/>
      <w:bookmarkStart w:id="155" w:name="_Toc477837654"/>
      <w:bookmarkStart w:id="156" w:name="_Toc477837826"/>
      <w:bookmarkStart w:id="157" w:name="_Toc478219081"/>
      <w:bookmarkStart w:id="158" w:name="_Toc478219278"/>
      <w:bookmarkStart w:id="159" w:name="_Toc478219369"/>
      <w:bookmarkStart w:id="160" w:name="_Toc478219499"/>
      <w:bookmarkStart w:id="161" w:name="_Toc478285258"/>
      <w:bookmarkStart w:id="162" w:name="_Toc478288655"/>
      <w:bookmarkStart w:id="163" w:name="_Toc478290611"/>
      <w:bookmarkStart w:id="164" w:name="_Toc478293583"/>
      <w:bookmarkStart w:id="165" w:name="_Toc478360701"/>
      <w:bookmarkStart w:id="166" w:name="_Toc478457936"/>
      <w:bookmarkStart w:id="167" w:name="_Toc480257936"/>
      <w:bookmarkStart w:id="168" w:name="_Toc480258448"/>
      <w:bookmarkStart w:id="169" w:name="_Toc480258704"/>
      <w:bookmarkStart w:id="170" w:name="_Toc480264829"/>
      <w:bookmarkStart w:id="171" w:name="_Toc480265042"/>
      <w:r w:rsidRPr="00930505">
        <w:rPr>
          <w:rFonts w:ascii="Times New Roman" w:eastAsia="Times New Roman" w:hAnsi="Times New Roman" w:cs="Times New Roman"/>
          <w:b/>
          <w:bCs/>
          <w:sz w:val="18"/>
          <w:szCs w:val="18"/>
          <w:lang w:eastAsia="ru-RU"/>
        </w:rPr>
        <w:lastRenderedPageBreak/>
        <w:t>2.2.2 Монтаж воздушной линии электропередачи</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Одностоечные деревянные и железобетонные опоры устанавливают в отверстия, просверливаемые в земле бурильно-крановыми машинами. Устанавливают опоры с помощью этих же машин или специальных механизмов – кранов-установщиков опор типа КВЛ. Металлические опоры монтируют на сборные или монолитные фундаменты. Для рытья котлованов под фундаменты используют экскаваторы. Вертикальность опор ЛЭП напряжением 10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и ниже проверяют отвесом, а 35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и выше – теодолитом.</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Штыри и крюки прочно закрепляют на опорах и для предохранения от ржавчины покрывают асфальтовым лаком. Изоляторы закрепляют при помощи полиэтиленовых колпачков. Перед насадкой колпачки разогревают в воде температурой 80–90 ºC, а затем насаживают на штырь или крюк лёгкими ударами деревянного молотка. Внешняя поверхность колпачка имеет форму резьбы, на которую наворачивают изолятор.</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Сопротивление фарфоровых изоляторов </w:t>
      </w:r>
      <w:proofErr w:type="gramStart"/>
      <w:r w:rsidRPr="00930505">
        <w:rPr>
          <w:rFonts w:ascii="Times New Roman" w:eastAsia="Times New Roman" w:hAnsi="Times New Roman" w:cs="Times New Roman"/>
          <w:bCs/>
          <w:lang w:eastAsia="ru-RU"/>
        </w:rPr>
        <w:t>ВЛ</w:t>
      </w:r>
      <w:proofErr w:type="gramEnd"/>
      <w:r w:rsidRPr="00930505">
        <w:rPr>
          <w:rFonts w:ascii="Times New Roman" w:eastAsia="Times New Roman" w:hAnsi="Times New Roman" w:cs="Times New Roman"/>
          <w:bCs/>
          <w:lang w:eastAsia="ru-RU"/>
        </w:rPr>
        <w:t xml:space="preserve"> напряжением выше </w:t>
      </w:r>
      <w:r w:rsidRPr="00930505">
        <w:rPr>
          <w:rFonts w:ascii="Times New Roman" w:eastAsia="Times New Roman" w:hAnsi="Times New Roman" w:cs="Times New Roman"/>
          <w:bCs/>
          <w:spacing w:val="2"/>
          <w:lang w:eastAsia="ru-RU"/>
        </w:rPr>
        <w:t xml:space="preserve">1 </w:t>
      </w:r>
      <w:proofErr w:type="spellStart"/>
      <w:r w:rsidRPr="00930505">
        <w:rPr>
          <w:rFonts w:ascii="Times New Roman" w:eastAsia="Times New Roman" w:hAnsi="Times New Roman" w:cs="Times New Roman"/>
          <w:bCs/>
          <w:spacing w:val="2"/>
          <w:lang w:eastAsia="ru-RU"/>
        </w:rPr>
        <w:t>кВ</w:t>
      </w:r>
      <w:proofErr w:type="spellEnd"/>
      <w:r w:rsidRPr="00930505">
        <w:rPr>
          <w:rFonts w:ascii="Times New Roman" w:eastAsia="Times New Roman" w:hAnsi="Times New Roman" w:cs="Times New Roman"/>
          <w:bCs/>
          <w:spacing w:val="2"/>
          <w:lang w:eastAsia="ru-RU"/>
        </w:rPr>
        <w:t xml:space="preserve"> проверяется мегомметром с измерительным напряжением </w:t>
      </w:r>
      <w:r w:rsidRPr="00930505">
        <w:rPr>
          <w:rFonts w:ascii="Times New Roman" w:eastAsia="Times New Roman" w:hAnsi="Times New Roman" w:cs="Times New Roman"/>
          <w:bCs/>
          <w:i/>
          <w:spacing w:val="2"/>
          <w:lang w:eastAsia="ru-RU"/>
        </w:rPr>
        <w:t>U</w:t>
      </w:r>
      <w:r w:rsidRPr="00930505">
        <w:rPr>
          <w:rFonts w:ascii="Times New Roman" w:eastAsia="Times New Roman" w:hAnsi="Times New Roman" w:cs="Times New Roman"/>
          <w:bCs/>
          <w:spacing w:val="2"/>
          <w:lang w:eastAsia="ru-RU"/>
        </w:rPr>
        <w:t xml:space="preserve"> =</w:t>
      </w:r>
      <w:r w:rsidRPr="00930505">
        <w:rPr>
          <w:rFonts w:ascii="Times New Roman" w:eastAsia="Times New Roman" w:hAnsi="Times New Roman" w:cs="Times New Roman"/>
          <w:bCs/>
          <w:lang w:eastAsia="ru-RU"/>
        </w:rPr>
        <w:t xml:space="preserve"> = 2500 В.</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Раскатку проводов от одной анкерной опоры до другой производят с помощью специальной тележки. Допускается выполнять раскатку проводов (канатов) по земле с неподвижных раскаточных устройств с обязательным подъёмом на опоры по мере раскатки и принятием мер против повреждения их в результате трения о землю, скальные или другие грунты. При отрицательных температурах проводят мероприятия, исключающие </w:t>
      </w:r>
      <w:proofErr w:type="spellStart"/>
      <w:r w:rsidRPr="00930505">
        <w:rPr>
          <w:rFonts w:ascii="Times New Roman" w:eastAsia="Times New Roman" w:hAnsi="Times New Roman" w:cs="Times New Roman"/>
          <w:bCs/>
          <w:lang w:eastAsia="ru-RU"/>
        </w:rPr>
        <w:t>вмерзание</w:t>
      </w:r>
      <w:proofErr w:type="spellEnd"/>
      <w:r w:rsidRPr="00930505">
        <w:rPr>
          <w:rFonts w:ascii="Times New Roman" w:eastAsia="Times New Roman" w:hAnsi="Times New Roman" w:cs="Times New Roman"/>
          <w:bCs/>
          <w:lang w:eastAsia="ru-RU"/>
        </w:rPr>
        <w:t xml:space="preserve"> провода в грунт. Раскатка и натяжение проводов и канатов непосредственно по стальным траверсам и крюкам не допускается.</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При раскатке проводов отмечают места обнаруженных дефектов, в которых необходим ремонт. При повреждении до 17 % </w:t>
      </w:r>
      <w:proofErr w:type="spellStart"/>
      <w:r w:rsidRPr="00930505">
        <w:rPr>
          <w:rFonts w:ascii="Times New Roman" w:eastAsia="Times New Roman" w:hAnsi="Times New Roman" w:cs="Times New Roman"/>
          <w:bCs/>
          <w:lang w:eastAsia="ru-RU"/>
        </w:rPr>
        <w:t>повива</w:t>
      </w:r>
      <w:proofErr w:type="spellEnd"/>
      <w:r w:rsidRPr="00930505">
        <w:rPr>
          <w:rFonts w:ascii="Times New Roman" w:eastAsia="Times New Roman" w:hAnsi="Times New Roman" w:cs="Times New Roman"/>
          <w:bCs/>
          <w:lang w:eastAsia="ru-RU"/>
        </w:rPr>
        <w:t xml:space="preserve"> провода ремонт выполняют путём наложения бандажа из такой же алюминиевой проволоки; до 34 % – монтажом ремонтных зажимов. При большем повреждении провод разрезают и выполняют соединение концов. В местах пересечения монтируемой </w:t>
      </w:r>
      <w:proofErr w:type="gramStart"/>
      <w:r w:rsidRPr="00930505">
        <w:rPr>
          <w:rFonts w:ascii="Times New Roman" w:eastAsia="Times New Roman" w:hAnsi="Times New Roman" w:cs="Times New Roman"/>
          <w:bCs/>
          <w:lang w:eastAsia="ru-RU"/>
        </w:rPr>
        <w:t>ВЛ</w:t>
      </w:r>
      <w:proofErr w:type="gramEnd"/>
      <w:r w:rsidRPr="00930505">
        <w:rPr>
          <w:rFonts w:ascii="Times New Roman" w:eastAsia="Times New Roman" w:hAnsi="Times New Roman" w:cs="Times New Roman"/>
          <w:bCs/>
          <w:lang w:eastAsia="ru-RU"/>
        </w:rPr>
        <w:t xml:space="preserve"> с железными, шоссейными дорогами, а также с другими ВЛ, при раскатке проводов устанавливают специальные деревянные рогатки или опоры, с натянутым между ними тросом.</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Натяжку проводов </w:t>
      </w:r>
      <w:proofErr w:type="gramStart"/>
      <w:r w:rsidRPr="00930505">
        <w:rPr>
          <w:rFonts w:ascii="Times New Roman" w:eastAsia="Times New Roman" w:hAnsi="Times New Roman" w:cs="Times New Roman"/>
          <w:bCs/>
          <w:lang w:eastAsia="ru-RU"/>
        </w:rPr>
        <w:t>ВЛ</w:t>
      </w:r>
      <w:proofErr w:type="gramEnd"/>
      <w:r w:rsidRPr="00930505">
        <w:rPr>
          <w:rFonts w:ascii="Times New Roman" w:eastAsia="Times New Roman" w:hAnsi="Times New Roman" w:cs="Times New Roman"/>
          <w:bCs/>
          <w:lang w:eastAsia="ru-RU"/>
        </w:rPr>
        <w:t xml:space="preserve"> напряжением до 10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выполняют лебёдкой, при помощи полиспастов или автомашиной, а 35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и выше – тракторами. Стрелу провеса проводов устанавливают визированием. При </w:t>
      </w:r>
      <w:r w:rsidRPr="00930505">
        <w:rPr>
          <w:rFonts w:ascii="Times New Roman" w:eastAsia="Times New Roman" w:hAnsi="Times New Roman" w:cs="Times New Roman"/>
          <w:bCs/>
          <w:lang w:eastAsia="ru-RU"/>
        </w:rPr>
        <w:lastRenderedPageBreak/>
        <w:t>плохой видимости допускается контролировать натяжку проводов по динамометру.</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При закреплении провода в зажиме гирлянды он должен быть защищён прокладками из однородного металла, а при вязке провода к изолятору на нём выполняется подмотка одного слоя вязальной проволоки. Крепление на шейке штыревого изолятора является более надёжным, чем на головке.</w:t>
      </w:r>
    </w:p>
    <w:p w:rsidR="00930505" w:rsidRPr="00930505" w:rsidRDefault="00930505" w:rsidP="00930505">
      <w:pPr>
        <w:spacing w:after="0" w:line="250" w:lineRule="auto"/>
        <w:ind w:firstLine="397"/>
        <w:jc w:val="both"/>
        <w:rPr>
          <w:rFonts w:ascii="Times New Roman" w:eastAsia="Times New Roman" w:hAnsi="Times New Roman" w:cs="Times New Roman"/>
          <w:bCs/>
          <w:lang w:eastAsia="ru-RU"/>
        </w:rPr>
      </w:pPr>
      <w:bookmarkStart w:id="172" w:name="_Toc474981478"/>
      <w:bookmarkStart w:id="173" w:name="_Toc474983987"/>
      <w:bookmarkStart w:id="174" w:name="_Toc474984336"/>
      <w:bookmarkStart w:id="175" w:name="_Toc474986413"/>
      <w:bookmarkStart w:id="176" w:name="_Toc474990875"/>
      <w:bookmarkStart w:id="177" w:name="_Toc474992055"/>
      <w:bookmarkStart w:id="178" w:name="_Toc474992442"/>
      <w:bookmarkStart w:id="179" w:name="_Toc474992707"/>
      <w:bookmarkStart w:id="180" w:name="_Toc474993159"/>
      <w:bookmarkStart w:id="181" w:name="_Toc474993443"/>
      <w:bookmarkStart w:id="182" w:name="_Toc475002427"/>
      <w:bookmarkStart w:id="183" w:name="_Toc475002647"/>
      <w:bookmarkStart w:id="184" w:name="_Toc475003211"/>
      <w:bookmarkStart w:id="185" w:name="_Toc475003361"/>
      <w:bookmarkStart w:id="186" w:name="_Toc477835822"/>
      <w:bookmarkStart w:id="187" w:name="_Toc477836780"/>
      <w:bookmarkStart w:id="188" w:name="_Toc477837608"/>
      <w:bookmarkStart w:id="189" w:name="_Toc477837655"/>
      <w:bookmarkStart w:id="190" w:name="_Toc477837827"/>
      <w:bookmarkStart w:id="191" w:name="_Toc478219082"/>
      <w:bookmarkStart w:id="192" w:name="_Toc478219279"/>
      <w:bookmarkStart w:id="193" w:name="_Toc478219370"/>
      <w:bookmarkStart w:id="194" w:name="_Toc478219500"/>
      <w:bookmarkStart w:id="195" w:name="_Toc478285259"/>
      <w:bookmarkStart w:id="196" w:name="_Toc478288656"/>
      <w:bookmarkStart w:id="197" w:name="_Toc478290612"/>
      <w:bookmarkStart w:id="198" w:name="_Toc478293584"/>
      <w:bookmarkStart w:id="199" w:name="_Toc478360702"/>
      <w:bookmarkStart w:id="200" w:name="_Toc478457937"/>
      <w:bookmarkStart w:id="201" w:name="_Toc480257937"/>
      <w:bookmarkStart w:id="202" w:name="_Toc480258449"/>
      <w:bookmarkStart w:id="203" w:name="_Toc480258705"/>
      <w:bookmarkStart w:id="204" w:name="_Toc480264830"/>
      <w:bookmarkStart w:id="205" w:name="_Toc480265043"/>
      <w:r w:rsidRPr="00930505">
        <w:rPr>
          <w:rFonts w:ascii="Times New Roman" w:eastAsia="Times New Roman" w:hAnsi="Times New Roman" w:cs="Times New Roman"/>
          <w:b/>
          <w:bCs/>
          <w:lang w:eastAsia="ru-RU"/>
        </w:rPr>
        <w:t>Заземление опор воздушной линии электропередачи</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sidRPr="00930505">
        <w:rPr>
          <w:rFonts w:ascii="Times New Roman" w:eastAsia="Times New Roman" w:hAnsi="Times New Roman" w:cs="Times New Roman"/>
          <w:b/>
          <w:bCs/>
          <w:lang w:eastAsia="ru-RU"/>
        </w:rPr>
        <w:t xml:space="preserve">. </w:t>
      </w:r>
      <w:proofErr w:type="gramStart"/>
      <w:r w:rsidRPr="00930505">
        <w:rPr>
          <w:rFonts w:ascii="Times New Roman" w:eastAsia="Times New Roman" w:hAnsi="Times New Roman" w:cs="Times New Roman"/>
          <w:bCs/>
          <w:lang w:eastAsia="ru-RU"/>
        </w:rPr>
        <w:t xml:space="preserve">Металлические опоры, арматуру и оттяжки железобетонных опор воздушных линий напряжением до 1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с заземлённой </w:t>
      </w:r>
      <w:proofErr w:type="spellStart"/>
      <w:r w:rsidRPr="00930505">
        <w:rPr>
          <w:rFonts w:ascii="Times New Roman" w:eastAsia="Times New Roman" w:hAnsi="Times New Roman" w:cs="Times New Roman"/>
          <w:bCs/>
          <w:lang w:eastAsia="ru-RU"/>
        </w:rPr>
        <w:t>нейтралью</w:t>
      </w:r>
      <w:proofErr w:type="spellEnd"/>
      <w:r w:rsidRPr="00930505">
        <w:rPr>
          <w:rFonts w:ascii="Times New Roman" w:eastAsia="Times New Roman" w:hAnsi="Times New Roman" w:cs="Times New Roman"/>
          <w:bCs/>
          <w:lang w:eastAsia="ru-RU"/>
        </w:rPr>
        <w:t xml:space="preserve"> соединяют перемычками и болтовыми зажимами с нулевым заземлённым проводом, а те же элементы линий с изолированной </w:t>
      </w:r>
      <w:proofErr w:type="spellStart"/>
      <w:r w:rsidRPr="00930505">
        <w:rPr>
          <w:rFonts w:ascii="Times New Roman" w:eastAsia="Times New Roman" w:hAnsi="Times New Roman" w:cs="Times New Roman"/>
          <w:bCs/>
          <w:lang w:eastAsia="ru-RU"/>
        </w:rPr>
        <w:t>нейтралью</w:t>
      </w:r>
      <w:proofErr w:type="spellEnd"/>
      <w:r w:rsidRPr="00930505">
        <w:rPr>
          <w:rFonts w:ascii="Times New Roman" w:eastAsia="Times New Roman" w:hAnsi="Times New Roman" w:cs="Times New Roman"/>
          <w:bCs/>
          <w:lang w:eastAsia="ru-RU"/>
        </w:rPr>
        <w:t xml:space="preserve"> – с заземляющим устройством, смонтированным около опоры или с естественным заземлителем.</w:t>
      </w:r>
      <w:proofErr w:type="gramEnd"/>
    </w:p>
    <w:p w:rsidR="00930505" w:rsidRPr="00930505" w:rsidRDefault="00930505" w:rsidP="00930505">
      <w:pPr>
        <w:spacing w:after="0" w:line="25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Сопротивление цепи заземления не должно превышать 50 Ом.</w:t>
      </w:r>
    </w:p>
    <w:p w:rsidR="00930505" w:rsidRPr="00930505" w:rsidRDefault="00930505" w:rsidP="00930505">
      <w:pPr>
        <w:spacing w:after="0" w:line="25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Должны быть заземлены:</w:t>
      </w:r>
    </w:p>
    <w:p w:rsidR="00930505" w:rsidRPr="00930505" w:rsidRDefault="00930505" w:rsidP="00930505">
      <w:pPr>
        <w:spacing w:after="0" w:line="25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sz w:val="20"/>
          <w:szCs w:val="20"/>
          <w:lang w:eastAsia="ru-RU"/>
        </w:rPr>
        <w:t xml:space="preserve">– </w:t>
      </w:r>
      <w:r w:rsidRPr="00930505">
        <w:rPr>
          <w:rFonts w:ascii="Times New Roman" w:eastAsia="Times New Roman" w:hAnsi="Times New Roman" w:cs="Times New Roman"/>
          <w:bCs/>
          <w:lang w:eastAsia="ru-RU"/>
        </w:rPr>
        <w:t xml:space="preserve">железобетонные и металлические опоры </w:t>
      </w:r>
      <w:proofErr w:type="gramStart"/>
      <w:r w:rsidRPr="00930505">
        <w:rPr>
          <w:rFonts w:ascii="Times New Roman" w:eastAsia="Times New Roman" w:hAnsi="Times New Roman" w:cs="Times New Roman"/>
          <w:bCs/>
          <w:lang w:eastAsia="ru-RU"/>
        </w:rPr>
        <w:t>ВЛ</w:t>
      </w:r>
      <w:proofErr w:type="gramEnd"/>
      <w:r w:rsidRPr="00930505">
        <w:rPr>
          <w:rFonts w:ascii="Times New Roman" w:eastAsia="Times New Roman" w:hAnsi="Times New Roman" w:cs="Times New Roman"/>
          <w:bCs/>
          <w:lang w:eastAsia="ru-RU"/>
        </w:rPr>
        <w:t xml:space="preserve"> 3</w:t>
      </w:r>
      <w:r w:rsidRPr="00930505">
        <w:rPr>
          <w:rFonts w:ascii="Times New Roman" w:eastAsia="Times New Roman" w:hAnsi="Times New Roman" w:cs="Times New Roman"/>
          <w:bCs/>
          <w:sz w:val="20"/>
          <w:lang w:eastAsia="ru-RU"/>
        </w:rPr>
        <w:t>–</w:t>
      </w:r>
      <w:r w:rsidRPr="00930505">
        <w:rPr>
          <w:rFonts w:ascii="Times New Roman" w:eastAsia="Times New Roman" w:hAnsi="Times New Roman" w:cs="Times New Roman"/>
          <w:bCs/>
          <w:lang w:eastAsia="ru-RU"/>
        </w:rPr>
        <w:t xml:space="preserve">35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w:t>
      </w:r>
    </w:p>
    <w:p w:rsidR="00930505" w:rsidRPr="00930505" w:rsidRDefault="00930505" w:rsidP="00930505">
      <w:pPr>
        <w:spacing w:after="0" w:line="25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sz w:val="20"/>
          <w:szCs w:val="20"/>
          <w:lang w:eastAsia="ru-RU"/>
        </w:rPr>
        <w:t xml:space="preserve">– </w:t>
      </w:r>
      <w:r w:rsidRPr="00930505">
        <w:rPr>
          <w:rFonts w:ascii="Times New Roman" w:eastAsia="Times New Roman" w:hAnsi="Times New Roman" w:cs="Times New Roman"/>
          <w:bCs/>
          <w:lang w:eastAsia="ru-RU"/>
        </w:rPr>
        <w:t>железобетонные, металлические и деревянные опоры всех типов и напряжений, на которых выполнен громоотвод или подвешен грозозащитный трос;</w:t>
      </w:r>
    </w:p>
    <w:p w:rsidR="00930505" w:rsidRPr="00930505" w:rsidRDefault="00930505" w:rsidP="00930505">
      <w:pPr>
        <w:spacing w:after="0" w:line="25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sz w:val="20"/>
          <w:szCs w:val="20"/>
          <w:lang w:eastAsia="ru-RU"/>
        </w:rPr>
        <w:t xml:space="preserve">– </w:t>
      </w:r>
      <w:r w:rsidRPr="00930505">
        <w:rPr>
          <w:rFonts w:ascii="Times New Roman" w:eastAsia="Times New Roman" w:hAnsi="Times New Roman" w:cs="Times New Roman"/>
          <w:bCs/>
          <w:lang w:eastAsia="ru-RU"/>
        </w:rPr>
        <w:t>все виды опор, на которых установлены силовые и измерительные трансформаторы, разъединители, предохранители или другие аппараты.</w:t>
      </w:r>
    </w:p>
    <w:p w:rsidR="00930505" w:rsidRPr="00930505" w:rsidRDefault="00930505" w:rsidP="00930505">
      <w:pPr>
        <w:spacing w:before="240" w:after="160" w:line="250" w:lineRule="auto"/>
        <w:jc w:val="center"/>
        <w:rPr>
          <w:rFonts w:ascii="Times New Roman" w:eastAsia="Times New Roman" w:hAnsi="Times New Roman" w:cs="Times New Roman"/>
          <w:b/>
          <w:bCs/>
          <w:lang w:eastAsia="ru-RU"/>
        </w:rPr>
      </w:pPr>
      <w:bookmarkStart w:id="206" w:name="_Toc474981479"/>
      <w:bookmarkStart w:id="207" w:name="_Toc474983988"/>
      <w:bookmarkStart w:id="208" w:name="_Toc474984337"/>
      <w:bookmarkStart w:id="209" w:name="_Toc474986414"/>
      <w:bookmarkStart w:id="210" w:name="_Toc474992056"/>
      <w:bookmarkStart w:id="211" w:name="_Toc474992443"/>
      <w:bookmarkStart w:id="212" w:name="_Toc474992708"/>
      <w:bookmarkStart w:id="213" w:name="_Toc474993160"/>
      <w:bookmarkStart w:id="214" w:name="_Toc474993444"/>
      <w:bookmarkStart w:id="215" w:name="_Toc475002428"/>
      <w:bookmarkStart w:id="216" w:name="_Toc475002648"/>
      <w:bookmarkStart w:id="217" w:name="_Toc475003212"/>
      <w:bookmarkStart w:id="218" w:name="_Toc475003362"/>
      <w:bookmarkStart w:id="219" w:name="_Toc475079900"/>
      <w:bookmarkStart w:id="220" w:name="_Toc475171744"/>
      <w:bookmarkStart w:id="221" w:name="_Toc475179796"/>
      <w:bookmarkStart w:id="222" w:name="_Toc477669501"/>
      <w:bookmarkStart w:id="223" w:name="_Toc477669709"/>
      <w:bookmarkStart w:id="224" w:name="_Toc477835823"/>
      <w:bookmarkStart w:id="225" w:name="_Toc477836781"/>
      <w:bookmarkStart w:id="226" w:name="_Toc477837609"/>
      <w:bookmarkStart w:id="227" w:name="_Toc477837656"/>
      <w:bookmarkStart w:id="228" w:name="_Toc477837828"/>
      <w:bookmarkStart w:id="229" w:name="_Toc478219083"/>
      <w:bookmarkStart w:id="230" w:name="_Toc478219280"/>
      <w:bookmarkStart w:id="231" w:name="_Toc478219371"/>
      <w:bookmarkStart w:id="232" w:name="_Toc478219501"/>
      <w:bookmarkStart w:id="233" w:name="_Toc478285260"/>
      <w:bookmarkStart w:id="234" w:name="_Toc478288657"/>
      <w:bookmarkStart w:id="235" w:name="_Toc478290613"/>
      <w:bookmarkStart w:id="236" w:name="_Toc478293585"/>
      <w:bookmarkStart w:id="237" w:name="_Toc478360703"/>
      <w:bookmarkStart w:id="238" w:name="_Toc478457938"/>
      <w:bookmarkStart w:id="239" w:name="_Toc480257938"/>
      <w:bookmarkStart w:id="240" w:name="_Toc480258450"/>
      <w:bookmarkStart w:id="241" w:name="_Toc480258706"/>
      <w:bookmarkStart w:id="242" w:name="_Toc480264831"/>
      <w:bookmarkStart w:id="243" w:name="_Toc480265044"/>
      <w:bookmarkStart w:id="244" w:name="_Toc27200223"/>
      <w:bookmarkStart w:id="245" w:name="_Toc27200547"/>
      <w:bookmarkStart w:id="246" w:name="_Toc27201266"/>
      <w:bookmarkStart w:id="247" w:name="_Toc27280355"/>
      <w:bookmarkStart w:id="248" w:name="_Toc40368572"/>
      <w:r w:rsidRPr="00930505">
        <w:rPr>
          <w:rFonts w:ascii="Times New Roman" w:eastAsia="Times New Roman" w:hAnsi="Times New Roman" w:cs="Times New Roman"/>
          <w:b/>
          <w:bCs/>
          <w:lang w:eastAsia="ru-RU"/>
        </w:rPr>
        <w:t>2.3 Кабельные линии электропередачи</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930505" w:rsidRPr="00930505" w:rsidRDefault="00930505" w:rsidP="00930505">
      <w:pPr>
        <w:spacing w:after="0" w:line="25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В данном подразделе рассматриваются линии передачи электрической энергии по силовым кабелям напряжением до 10 </w:t>
      </w:r>
      <w:proofErr w:type="spellStart"/>
      <w:r w:rsidRPr="00930505">
        <w:rPr>
          <w:rFonts w:ascii="Times New Roman" w:eastAsia="Times New Roman" w:hAnsi="Times New Roman" w:cs="Times New Roman"/>
          <w:bCs/>
          <w:lang w:eastAsia="ru-RU"/>
        </w:rPr>
        <w:t>кВ.</w:t>
      </w:r>
      <w:proofErr w:type="spellEnd"/>
    </w:p>
    <w:p w:rsidR="00930505" w:rsidRPr="00930505" w:rsidRDefault="00930505" w:rsidP="00930505">
      <w:pPr>
        <w:spacing w:before="240" w:after="160" w:line="250" w:lineRule="auto"/>
        <w:jc w:val="center"/>
        <w:rPr>
          <w:rFonts w:ascii="Times New Roman" w:eastAsia="Times New Roman" w:hAnsi="Times New Roman" w:cs="Times New Roman"/>
          <w:b/>
          <w:bCs/>
          <w:sz w:val="18"/>
          <w:szCs w:val="18"/>
          <w:lang w:eastAsia="ru-RU"/>
        </w:rPr>
      </w:pPr>
      <w:bookmarkStart w:id="249" w:name="_Toc474981480"/>
      <w:bookmarkStart w:id="250" w:name="_Toc474983989"/>
      <w:bookmarkStart w:id="251" w:name="_Toc474984338"/>
      <w:bookmarkStart w:id="252" w:name="_Toc474986415"/>
      <w:bookmarkStart w:id="253" w:name="_Toc475079901"/>
      <w:bookmarkStart w:id="254" w:name="_Toc475171745"/>
      <w:bookmarkStart w:id="255" w:name="_Toc475179797"/>
      <w:bookmarkStart w:id="256" w:name="_Toc477669502"/>
      <w:bookmarkStart w:id="257" w:name="_Toc477669710"/>
      <w:bookmarkStart w:id="258" w:name="_Toc477835824"/>
      <w:bookmarkStart w:id="259" w:name="_Toc477836782"/>
      <w:bookmarkStart w:id="260" w:name="_Toc477837610"/>
      <w:bookmarkStart w:id="261" w:name="_Toc477837657"/>
      <w:bookmarkStart w:id="262" w:name="_Toc477837829"/>
      <w:bookmarkStart w:id="263" w:name="_Toc478219084"/>
      <w:bookmarkStart w:id="264" w:name="_Toc478219281"/>
      <w:bookmarkStart w:id="265" w:name="_Toc478219372"/>
      <w:bookmarkStart w:id="266" w:name="_Toc478219502"/>
      <w:bookmarkStart w:id="267" w:name="_Toc478285261"/>
      <w:bookmarkStart w:id="268" w:name="_Toc478288658"/>
      <w:bookmarkStart w:id="269" w:name="_Toc478290614"/>
      <w:bookmarkStart w:id="270" w:name="_Toc478293586"/>
      <w:bookmarkStart w:id="271" w:name="_Toc478360704"/>
      <w:bookmarkStart w:id="272" w:name="_Toc478457939"/>
      <w:bookmarkStart w:id="273" w:name="_Toc480257939"/>
      <w:bookmarkStart w:id="274" w:name="_Toc480258451"/>
      <w:bookmarkStart w:id="275" w:name="_Toc480258707"/>
      <w:bookmarkStart w:id="276" w:name="_Toc480264832"/>
      <w:bookmarkStart w:id="277" w:name="_Toc480265045"/>
      <w:r w:rsidRPr="00930505">
        <w:rPr>
          <w:rFonts w:ascii="Times New Roman" w:eastAsia="Times New Roman" w:hAnsi="Times New Roman" w:cs="Times New Roman"/>
          <w:b/>
          <w:bCs/>
          <w:sz w:val="18"/>
          <w:szCs w:val="18"/>
          <w:lang w:eastAsia="ru-RU"/>
        </w:rPr>
        <w:t>2.3.1 Конструкция и разновидности силовых кабелей</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rsidR="00930505" w:rsidRPr="00930505" w:rsidRDefault="00930505" w:rsidP="00930505">
      <w:pPr>
        <w:spacing w:after="0" w:line="25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Силовые кабели состоят из следующих основных элементов: токопроводящих жил, изоляции, оболочек и защитных покровов. Кроме основных элементов в конструкцию кабеля могут входить экраны, жилы защитного заземления и заполнители.</w:t>
      </w:r>
    </w:p>
    <w:p w:rsidR="00930505" w:rsidRPr="00930505" w:rsidRDefault="00930505" w:rsidP="00930505">
      <w:pPr>
        <w:spacing w:after="0" w:line="25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Силовые кабели различают:</w:t>
      </w:r>
    </w:p>
    <w:p w:rsidR="00930505" w:rsidRPr="00930505" w:rsidRDefault="00930505" w:rsidP="00930505">
      <w:pPr>
        <w:spacing w:after="0" w:line="25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по роду металла токопроводящих жил: кабели с алюминиевыми и медными жилами;</w:t>
      </w:r>
    </w:p>
    <w:p w:rsidR="00930505" w:rsidRPr="00930505" w:rsidRDefault="00930505" w:rsidP="00930505">
      <w:pPr>
        <w:spacing w:after="0" w:line="25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по роду материалов, которыми изолируются токопроводящие жилы: кабели с бумажной, пластмассовой и резиновой изоляцией;</w:t>
      </w:r>
    </w:p>
    <w:p w:rsidR="00930505" w:rsidRPr="00930505" w:rsidRDefault="00930505" w:rsidP="00930505">
      <w:pPr>
        <w:spacing w:after="0" w:line="25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lastRenderedPageBreak/>
        <w:t>– роду защиты изоляции жил кабелей от влияния внешней среды: кабели в металлической, пластмассовой и резиновой оболочке;</w:t>
      </w:r>
    </w:p>
    <w:p w:rsidR="00930505" w:rsidRPr="00930505" w:rsidRDefault="00930505" w:rsidP="00930505">
      <w:pPr>
        <w:spacing w:after="0" w:line="25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способу защиты от механических повреждений: бронированные и небронированные;</w:t>
      </w:r>
    </w:p>
    <w:p w:rsidR="00930505" w:rsidRPr="00930505" w:rsidRDefault="00930505" w:rsidP="00930505">
      <w:pPr>
        <w:spacing w:after="0" w:line="25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 количеству жил: одно-, двух-, трёх-, четырёх- и </w:t>
      </w:r>
      <w:proofErr w:type="gramStart"/>
      <w:r w:rsidRPr="00930505">
        <w:rPr>
          <w:rFonts w:ascii="Times New Roman" w:eastAsia="Times New Roman" w:hAnsi="Times New Roman" w:cs="Times New Roman"/>
          <w:bCs/>
          <w:lang w:eastAsia="ru-RU"/>
        </w:rPr>
        <w:t>пятижильные</w:t>
      </w:r>
      <w:proofErr w:type="gramEnd"/>
      <w:r w:rsidRPr="00930505">
        <w:rPr>
          <w:rFonts w:ascii="Times New Roman" w:eastAsia="Times New Roman" w:hAnsi="Times New Roman" w:cs="Times New Roman"/>
          <w:bCs/>
          <w:lang w:eastAsia="ru-RU"/>
        </w:rPr>
        <w:t>.</w:t>
      </w:r>
    </w:p>
    <w:p w:rsidR="00930505" w:rsidRPr="00930505" w:rsidRDefault="00930505" w:rsidP="00930505">
      <w:pPr>
        <w:spacing w:after="0" w:line="247"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Каждый тип кабеля имеет своё обозначение и марку. Марка кабеля составляется из начальных букв слов, описывающих его конструкцию.</w:t>
      </w:r>
    </w:p>
    <w:p w:rsidR="00930505" w:rsidRPr="00930505" w:rsidRDefault="00930505" w:rsidP="00930505">
      <w:pPr>
        <w:spacing w:after="0" w:line="247"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Токопроводящие </w:t>
      </w:r>
      <w:r w:rsidRPr="00930505">
        <w:rPr>
          <w:rFonts w:ascii="Times New Roman" w:eastAsia="Times New Roman" w:hAnsi="Times New Roman" w:cs="Times New Roman"/>
          <w:b/>
          <w:bCs/>
          <w:lang w:eastAsia="ru-RU"/>
        </w:rPr>
        <w:t>жилы</w:t>
      </w:r>
      <w:r w:rsidRPr="00930505">
        <w:rPr>
          <w:rFonts w:ascii="Times New Roman" w:eastAsia="Times New Roman" w:hAnsi="Times New Roman" w:cs="Times New Roman"/>
          <w:bCs/>
          <w:lang w:eastAsia="ru-RU"/>
        </w:rPr>
        <w:t xml:space="preserve"> изготавливают </w:t>
      </w:r>
      <w:proofErr w:type="spellStart"/>
      <w:r w:rsidRPr="00930505">
        <w:rPr>
          <w:rFonts w:ascii="Times New Roman" w:eastAsia="Times New Roman" w:hAnsi="Times New Roman" w:cs="Times New Roman"/>
          <w:bCs/>
          <w:lang w:eastAsia="ru-RU"/>
        </w:rPr>
        <w:t>однопроволочными</w:t>
      </w:r>
      <w:proofErr w:type="spellEnd"/>
      <w:r w:rsidRPr="00930505">
        <w:rPr>
          <w:rFonts w:ascii="Times New Roman" w:eastAsia="Times New Roman" w:hAnsi="Times New Roman" w:cs="Times New Roman"/>
          <w:bCs/>
          <w:lang w:eastAsia="ru-RU"/>
        </w:rPr>
        <w:t xml:space="preserve"> и </w:t>
      </w:r>
      <w:proofErr w:type="gramStart"/>
      <w:r w:rsidRPr="00930505">
        <w:rPr>
          <w:rFonts w:ascii="Times New Roman" w:eastAsia="Times New Roman" w:hAnsi="Times New Roman" w:cs="Times New Roman"/>
          <w:bCs/>
          <w:lang w:eastAsia="ru-RU"/>
        </w:rPr>
        <w:t>многопроволочными</w:t>
      </w:r>
      <w:proofErr w:type="gramEnd"/>
      <w:r w:rsidRPr="00930505">
        <w:rPr>
          <w:rFonts w:ascii="Times New Roman" w:eastAsia="Times New Roman" w:hAnsi="Times New Roman" w:cs="Times New Roman"/>
          <w:bCs/>
          <w:lang w:eastAsia="ru-RU"/>
        </w:rPr>
        <w:t>. Алюминиевые жилы сечением до 35 мм</w:t>
      </w:r>
      <w:r w:rsidRPr="00930505">
        <w:rPr>
          <w:rFonts w:ascii="Times New Roman" w:eastAsia="Times New Roman" w:hAnsi="Times New Roman" w:cs="Times New Roman"/>
          <w:bCs/>
          <w:vertAlign w:val="superscript"/>
          <w:lang w:eastAsia="ru-RU"/>
        </w:rPr>
        <w:t>2</w:t>
      </w:r>
      <w:r w:rsidRPr="00930505">
        <w:rPr>
          <w:rFonts w:ascii="Times New Roman" w:eastAsia="Times New Roman" w:hAnsi="Times New Roman" w:cs="Times New Roman"/>
          <w:bCs/>
          <w:lang w:eastAsia="ru-RU"/>
        </w:rPr>
        <w:t xml:space="preserve"> изготавливают </w:t>
      </w:r>
      <w:proofErr w:type="spellStart"/>
      <w:r w:rsidRPr="00930505">
        <w:rPr>
          <w:rFonts w:ascii="Times New Roman" w:eastAsia="Times New Roman" w:hAnsi="Times New Roman" w:cs="Times New Roman"/>
          <w:bCs/>
          <w:lang w:eastAsia="ru-RU"/>
        </w:rPr>
        <w:t>однопроволочными</w:t>
      </w:r>
      <w:proofErr w:type="spellEnd"/>
      <w:r w:rsidRPr="00930505">
        <w:rPr>
          <w:rFonts w:ascii="Times New Roman" w:eastAsia="Times New Roman" w:hAnsi="Times New Roman" w:cs="Times New Roman"/>
          <w:bCs/>
          <w:lang w:eastAsia="ru-RU"/>
        </w:rPr>
        <w:t>, 50–240 мм</w:t>
      </w:r>
      <w:r w:rsidRPr="00930505">
        <w:rPr>
          <w:rFonts w:ascii="Times New Roman" w:eastAsia="Times New Roman" w:hAnsi="Times New Roman" w:cs="Times New Roman"/>
          <w:bCs/>
          <w:vertAlign w:val="superscript"/>
          <w:lang w:eastAsia="ru-RU"/>
        </w:rPr>
        <w:t>2</w:t>
      </w:r>
      <w:r w:rsidRPr="00930505">
        <w:rPr>
          <w:rFonts w:ascii="Times New Roman" w:eastAsia="Times New Roman" w:hAnsi="Times New Roman" w:cs="Times New Roman"/>
          <w:bCs/>
          <w:lang w:eastAsia="ru-RU"/>
        </w:rPr>
        <w:t xml:space="preserve"> – как одн</w:t>
      </w:r>
      <w:proofErr w:type="gramStart"/>
      <w:r w:rsidRPr="00930505">
        <w:rPr>
          <w:rFonts w:ascii="Times New Roman" w:eastAsia="Times New Roman" w:hAnsi="Times New Roman" w:cs="Times New Roman"/>
          <w:bCs/>
          <w:lang w:eastAsia="ru-RU"/>
        </w:rPr>
        <w:t>о-</w:t>
      </w:r>
      <w:proofErr w:type="gramEnd"/>
      <w:r w:rsidRPr="00930505">
        <w:rPr>
          <w:rFonts w:ascii="Times New Roman" w:eastAsia="Times New Roman" w:hAnsi="Times New Roman" w:cs="Times New Roman"/>
          <w:bCs/>
          <w:lang w:eastAsia="ru-RU"/>
        </w:rPr>
        <w:t>, так и многопроволочными, 300–800 мм</w:t>
      </w:r>
      <w:r w:rsidRPr="00930505">
        <w:rPr>
          <w:rFonts w:ascii="Times New Roman" w:eastAsia="Times New Roman" w:hAnsi="Times New Roman" w:cs="Times New Roman"/>
          <w:bCs/>
          <w:vertAlign w:val="superscript"/>
          <w:lang w:eastAsia="ru-RU"/>
        </w:rPr>
        <w:t>2</w:t>
      </w:r>
      <w:r w:rsidRPr="00930505">
        <w:rPr>
          <w:rFonts w:ascii="Times New Roman" w:eastAsia="Times New Roman" w:hAnsi="Times New Roman" w:cs="Times New Roman"/>
          <w:bCs/>
          <w:lang w:eastAsia="ru-RU"/>
        </w:rPr>
        <w:t xml:space="preserve"> – многопроволочными. Медные жилы сечением до 16 мм</w:t>
      </w:r>
      <w:r w:rsidRPr="00930505">
        <w:rPr>
          <w:rFonts w:ascii="Times New Roman" w:eastAsia="Times New Roman" w:hAnsi="Times New Roman" w:cs="Times New Roman"/>
          <w:bCs/>
          <w:vertAlign w:val="superscript"/>
          <w:lang w:eastAsia="ru-RU"/>
        </w:rPr>
        <w:t>2</w:t>
      </w:r>
      <w:r w:rsidRPr="00930505">
        <w:rPr>
          <w:rFonts w:ascii="Times New Roman" w:eastAsia="Times New Roman" w:hAnsi="Times New Roman" w:cs="Times New Roman"/>
          <w:bCs/>
          <w:lang w:eastAsia="ru-RU"/>
        </w:rPr>
        <w:t xml:space="preserve">  включительно изготавливают </w:t>
      </w:r>
      <w:proofErr w:type="spellStart"/>
      <w:r w:rsidRPr="00930505">
        <w:rPr>
          <w:rFonts w:ascii="Times New Roman" w:eastAsia="Times New Roman" w:hAnsi="Times New Roman" w:cs="Times New Roman"/>
          <w:bCs/>
          <w:lang w:eastAsia="ru-RU"/>
        </w:rPr>
        <w:t>однопроволочными</w:t>
      </w:r>
      <w:proofErr w:type="spellEnd"/>
      <w:r w:rsidRPr="00930505">
        <w:rPr>
          <w:rFonts w:ascii="Times New Roman" w:eastAsia="Times New Roman" w:hAnsi="Times New Roman" w:cs="Times New Roman"/>
          <w:bCs/>
          <w:lang w:eastAsia="ru-RU"/>
        </w:rPr>
        <w:t>, 25–95 мм</w:t>
      </w:r>
      <w:r w:rsidRPr="00930505">
        <w:rPr>
          <w:rFonts w:ascii="Times New Roman" w:eastAsia="Times New Roman" w:hAnsi="Times New Roman" w:cs="Times New Roman"/>
          <w:bCs/>
          <w:vertAlign w:val="superscript"/>
          <w:lang w:eastAsia="ru-RU"/>
        </w:rPr>
        <w:t>2</w:t>
      </w:r>
      <w:r w:rsidRPr="00930505">
        <w:rPr>
          <w:rFonts w:ascii="Times New Roman" w:eastAsia="Times New Roman" w:hAnsi="Times New Roman" w:cs="Times New Roman"/>
          <w:bCs/>
          <w:lang w:eastAsia="ru-RU"/>
        </w:rPr>
        <w:t xml:space="preserve"> – как одн</w:t>
      </w:r>
      <w:proofErr w:type="gramStart"/>
      <w:r w:rsidRPr="00930505">
        <w:rPr>
          <w:rFonts w:ascii="Times New Roman" w:eastAsia="Times New Roman" w:hAnsi="Times New Roman" w:cs="Times New Roman"/>
          <w:bCs/>
          <w:lang w:eastAsia="ru-RU"/>
        </w:rPr>
        <w:t>о-</w:t>
      </w:r>
      <w:proofErr w:type="gramEnd"/>
      <w:r w:rsidRPr="00930505">
        <w:rPr>
          <w:rFonts w:ascii="Times New Roman" w:eastAsia="Times New Roman" w:hAnsi="Times New Roman" w:cs="Times New Roman"/>
          <w:bCs/>
          <w:lang w:eastAsia="ru-RU"/>
        </w:rPr>
        <w:t>, так и многопроволочными, 120–800 мм</w:t>
      </w:r>
      <w:r w:rsidRPr="00930505">
        <w:rPr>
          <w:rFonts w:ascii="Times New Roman" w:eastAsia="Times New Roman" w:hAnsi="Times New Roman" w:cs="Times New Roman"/>
          <w:bCs/>
          <w:vertAlign w:val="superscript"/>
          <w:lang w:eastAsia="ru-RU"/>
        </w:rPr>
        <w:t>2</w:t>
      </w:r>
      <w:r w:rsidRPr="00930505">
        <w:rPr>
          <w:rFonts w:ascii="Times New Roman" w:eastAsia="Times New Roman" w:hAnsi="Times New Roman" w:cs="Times New Roman"/>
          <w:bCs/>
          <w:lang w:eastAsia="ru-RU"/>
        </w:rPr>
        <w:t xml:space="preserve"> – многопроволочными.</w:t>
      </w:r>
    </w:p>
    <w:p w:rsidR="00930505" w:rsidRPr="00930505" w:rsidRDefault="00930505" w:rsidP="00930505">
      <w:pPr>
        <w:spacing w:after="0" w:line="247"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Силовые кабели имеют основные и нулевые (рабочие и защитные) жилы. Трёхжильные кабели имеют только основные жилы, четырёхжильные – три основные и одну нулевую, пятижильные – три основные, нулевую рабочую и нулевую защитную жилы. Основные жилы используются для передачи электрической энергии, а нулевые для прохождения разности токов при неравномерной нагрузке фаз и </w:t>
      </w:r>
      <w:proofErr w:type="gramStart"/>
      <w:r w:rsidRPr="00930505">
        <w:rPr>
          <w:rFonts w:ascii="Times New Roman" w:eastAsia="Times New Roman" w:hAnsi="Times New Roman" w:cs="Times New Roman"/>
          <w:bCs/>
          <w:lang w:eastAsia="ru-RU"/>
        </w:rPr>
        <w:t>для</w:t>
      </w:r>
      <w:proofErr w:type="gramEnd"/>
      <w:r w:rsidRPr="00930505">
        <w:rPr>
          <w:rFonts w:ascii="Times New Roman" w:eastAsia="Times New Roman" w:hAnsi="Times New Roman" w:cs="Times New Roman"/>
          <w:bCs/>
          <w:lang w:eastAsia="ru-RU"/>
        </w:rPr>
        <w:t xml:space="preserve"> защитного </w:t>
      </w:r>
      <w:proofErr w:type="spellStart"/>
      <w:r w:rsidRPr="00930505">
        <w:rPr>
          <w:rFonts w:ascii="Times New Roman" w:eastAsia="Times New Roman" w:hAnsi="Times New Roman" w:cs="Times New Roman"/>
          <w:bCs/>
          <w:lang w:eastAsia="ru-RU"/>
        </w:rPr>
        <w:t>зануления</w:t>
      </w:r>
      <w:proofErr w:type="spellEnd"/>
      <w:r w:rsidRPr="00930505">
        <w:rPr>
          <w:rFonts w:ascii="Times New Roman" w:eastAsia="Times New Roman" w:hAnsi="Times New Roman" w:cs="Times New Roman"/>
          <w:bCs/>
          <w:lang w:eastAsia="ru-RU"/>
        </w:rPr>
        <w:t>.</w:t>
      </w:r>
    </w:p>
    <w:p w:rsidR="00930505" w:rsidRPr="00930505" w:rsidRDefault="00930505" w:rsidP="00930505">
      <w:pPr>
        <w:spacing w:after="0" w:line="247"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
          <w:bCs/>
          <w:lang w:eastAsia="ru-RU"/>
        </w:rPr>
        <w:t>Изоляция</w:t>
      </w:r>
      <w:r w:rsidRPr="00930505">
        <w:rPr>
          <w:rFonts w:ascii="Times New Roman" w:eastAsia="Times New Roman" w:hAnsi="Times New Roman" w:cs="Times New Roman"/>
          <w:bCs/>
          <w:lang w:eastAsia="ru-RU"/>
        </w:rPr>
        <w:t xml:space="preserve"> обеспечивает необходимую электрическую прочность токопроводящих жил по отношению друг к другу, а также к заземлённой оболочке или земле. Применяется бумажная, резиновая и пластмассовая (поливинилхлоридная и полиэтиленовая) изоляция. Изоляция, наложенная на жилу кабеля, называется изоляцией жилы; изоляция, наложенная поверх жил многожильного кабеля, называется поясной.</w:t>
      </w:r>
    </w:p>
    <w:p w:rsidR="00930505" w:rsidRPr="00930505" w:rsidRDefault="00930505" w:rsidP="00930505">
      <w:pPr>
        <w:spacing w:after="0" w:line="247"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Бумажная изоляция кабелей пропитывается вязкими пропиточными составами. Недостатком кабелей с вязкими пропиточными составами является крайне ограниченная возможность прокладки их по наклонным трассам, а именно – разность высот между концевыми их заделками не должна превышать 15–25 м для кабелей различных типов. Кабели с вязким пропиточным составом, свободная часть которого удалена, называют кабелями с обеднённо-пропитанной изоляцией. Их прокладывают при разности уровней </w:t>
      </w:r>
      <w:smartTag w:uri="urn:schemas-microsoft-com:office:smarttags" w:element="metricconverter">
        <w:smartTagPr>
          <w:attr w:name="ProductID" w:val="100 м"/>
        </w:smartTagPr>
        <w:r w:rsidRPr="00930505">
          <w:rPr>
            <w:rFonts w:ascii="Times New Roman" w:eastAsia="Times New Roman" w:hAnsi="Times New Roman" w:cs="Times New Roman"/>
            <w:bCs/>
            <w:lang w:eastAsia="ru-RU"/>
          </w:rPr>
          <w:t>100 м</w:t>
        </w:r>
      </w:smartTag>
      <w:r w:rsidRPr="00930505">
        <w:rPr>
          <w:rFonts w:ascii="Times New Roman" w:eastAsia="Times New Roman" w:hAnsi="Times New Roman" w:cs="Times New Roman"/>
          <w:bCs/>
          <w:lang w:eastAsia="ru-RU"/>
        </w:rPr>
        <w:t xml:space="preserve"> и более.</w:t>
      </w:r>
    </w:p>
    <w:p w:rsidR="00930505" w:rsidRPr="00930505" w:rsidRDefault="00930505" w:rsidP="00930505">
      <w:pPr>
        <w:spacing w:after="0" w:line="247"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Для прокладки по вертикальным и </w:t>
      </w:r>
      <w:proofErr w:type="spellStart"/>
      <w:r w:rsidRPr="00930505">
        <w:rPr>
          <w:rFonts w:ascii="Times New Roman" w:eastAsia="Times New Roman" w:hAnsi="Times New Roman" w:cs="Times New Roman"/>
          <w:bCs/>
          <w:lang w:eastAsia="ru-RU"/>
        </w:rPr>
        <w:t>крутонаклонным</w:t>
      </w:r>
      <w:proofErr w:type="spellEnd"/>
      <w:r w:rsidRPr="00930505">
        <w:rPr>
          <w:rFonts w:ascii="Times New Roman" w:eastAsia="Times New Roman" w:hAnsi="Times New Roman" w:cs="Times New Roman"/>
          <w:bCs/>
          <w:lang w:eastAsia="ru-RU"/>
        </w:rPr>
        <w:t xml:space="preserve"> трассам без ограничения разности уровней применяют кабели с бумажной изоляцией, пропитанной особым составом на основе церезина или </w:t>
      </w:r>
      <w:r w:rsidRPr="00930505">
        <w:rPr>
          <w:rFonts w:ascii="Times New Roman" w:eastAsia="Times New Roman" w:hAnsi="Times New Roman" w:cs="Times New Roman"/>
          <w:bCs/>
          <w:lang w:eastAsia="ru-RU"/>
        </w:rPr>
        <w:lastRenderedPageBreak/>
        <w:t>полиизобутилена. Этот состав имеет повышенную вязкость и не стекает вниз при нагреве.</w:t>
      </w:r>
    </w:p>
    <w:p w:rsidR="00930505" w:rsidRPr="00930505" w:rsidRDefault="00930505" w:rsidP="00930505">
      <w:pPr>
        <w:spacing w:after="0" w:line="24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Кабели с пластмассовой и резиновой изоляцией можно прокладывать по любым трассам. Резиновую изоляцию выполняют из сплошного слоя резины или из резиновых лент с последующей вулканизацией, пластмассовую – из поливинилхлоридного пластиката или композиций полиэтилена. Все большее применение находят кабели с изоляцией из </w:t>
      </w:r>
      <w:proofErr w:type="spellStart"/>
      <w:r w:rsidRPr="00930505">
        <w:rPr>
          <w:rFonts w:ascii="Times New Roman" w:eastAsia="Times New Roman" w:hAnsi="Times New Roman" w:cs="Times New Roman"/>
          <w:bCs/>
          <w:lang w:eastAsia="ru-RU"/>
        </w:rPr>
        <w:t>самозатухающего</w:t>
      </w:r>
      <w:proofErr w:type="spellEnd"/>
      <w:r w:rsidRPr="00930505">
        <w:rPr>
          <w:rFonts w:ascii="Times New Roman" w:eastAsia="Times New Roman" w:hAnsi="Times New Roman" w:cs="Times New Roman"/>
          <w:bCs/>
          <w:lang w:eastAsia="ru-RU"/>
        </w:rPr>
        <w:t xml:space="preserve"> (не поддерживающего горения), вулканизированного и сшитого полиэтилена.</w:t>
      </w:r>
    </w:p>
    <w:p w:rsidR="00930505" w:rsidRPr="00930505" w:rsidRDefault="00930505" w:rsidP="00930505">
      <w:pPr>
        <w:spacing w:after="0" w:line="24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
          <w:bCs/>
          <w:lang w:eastAsia="ru-RU"/>
        </w:rPr>
        <w:t>Экраны</w:t>
      </w:r>
      <w:r w:rsidRPr="00930505">
        <w:rPr>
          <w:rFonts w:ascii="Times New Roman" w:eastAsia="Times New Roman" w:hAnsi="Times New Roman" w:cs="Times New Roman"/>
          <w:bCs/>
          <w:lang w:eastAsia="ru-RU"/>
        </w:rPr>
        <w:t xml:space="preserve"> применяют для защиты внешних цепей от влияния электромагнитных полей, создаваемых токами, протекающими по кабелю, а также для обеспечения симметрии электрического поля вокруг жил кабеля. Экраны выполняют из полупроводящей бумаги либо алюминиевой или медной фольги.</w:t>
      </w:r>
    </w:p>
    <w:p w:rsidR="00930505" w:rsidRPr="00930505" w:rsidRDefault="00930505" w:rsidP="00930505">
      <w:pPr>
        <w:spacing w:after="0" w:line="24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
          <w:bCs/>
          <w:lang w:eastAsia="ru-RU"/>
        </w:rPr>
        <w:t>Заполнители</w:t>
      </w:r>
      <w:r w:rsidRPr="00930505">
        <w:rPr>
          <w:rFonts w:ascii="Times New Roman" w:eastAsia="Times New Roman" w:hAnsi="Times New Roman" w:cs="Times New Roman"/>
          <w:bCs/>
          <w:lang w:eastAsia="ru-RU"/>
        </w:rPr>
        <w:t xml:space="preserve"> необходимы для устранения свободных промежутков между конструктивными элементами кабеля, а также для повышения его механической устойчивости. В качестве заполнителей применяют жгуты из бумажных лент или кабельной пряжи и нити из пластмассы или резины.</w:t>
      </w:r>
    </w:p>
    <w:p w:rsidR="00930505" w:rsidRPr="00930505" w:rsidRDefault="00930505" w:rsidP="00930505">
      <w:pPr>
        <w:spacing w:after="0" w:line="24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
          <w:bCs/>
          <w:lang w:eastAsia="ru-RU"/>
        </w:rPr>
        <w:t>Оболочки</w:t>
      </w:r>
      <w:r w:rsidRPr="00930505">
        <w:rPr>
          <w:rFonts w:ascii="Times New Roman" w:eastAsia="Times New Roman" w:hAnsi="Times New Roman" w:cs="Times New Roman"/>
          <w:bCs/>
          <w:lang w:eastAsia="ru-RU"/>
        </w:rPr>
        <w:t>. Алюминиевая, свинцовая, стальная гофрированная, пластмассовая или резиновая негорючая (</w:t>
      </w:r>
      <w:proofErr w:type="spellStart"/>
      <w:r w:rsidRPr="00930505">
        <w:rPr>
          <w:rFonts w:ascii="Times New Roman" w:eastAsia="Times New Roman" w:hAnsi="Times New Roman" w:cs="Times New Roman"/>
          <w:bCs/>
          <w:lang w:eastAsia="ru-RU"/>
        </w:rPr>
        <w:t>наиритовая</w:t>
      </w:r>
      <w:proofErr w:type="spellEnd"/>
      <w:r w:rsidRPr="00930505">
        <w:rPr>
          <w:rFonts w:ascii="Times New Roman" w:eastAsia="Times New Roman" w:hAnsi="Times New Roman" w:cs="Times New Roman"/>
          <w:bCs/>
          <w:lang w:eastAsia="ru-RU"/>
        </w:rPr>
        <w:t>) оболочка кабеля предохраняет внутренние элементы кабеля от разрушения влагой, кислотами, газами и т. д. В некоторых случаях алюминиевую оболочку допускается использовать в качестве четвёртой (нулевой) жилы. Силовые кабели в свинцовой оболочке применяются в особых случаях (для подводных линий и в шахтах).</w:t>
      </w:r>
    </w:p>
    <w:p w:rsidR="00930505" w:rsidRPr="00930505" w:rsidRDefault="00930505" w:rsidP="00930505">
      <w:pPr>
        <w:spacing w:after="0" w:line="24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
          <w:bCs/>
          <w:lang w:eastAsia="ru-RU"/>
        </w:rPr>
        <w:t>Защитные покровы</w:t>
      </w:r>
      <w:r w:rsidRPr="00930505">
        <w:rPr>
          <w:rFonts w:ascii="Times New Roman" w:eastAsia="Times New Roman" w:hAnsi="Times New Roman" w:cs="Times New Roman"/>
          <w:bCs/>
          <w:lang w:eastAsia="ru-RU"/>
        </w:rPr>
        <w:t xml:space="preserve"> предохраняют оболочки кабелей от внешних воздействий (коррозии, механических повреждений). К ним относятся подушка, </w:t>
      </w:r>
      <w:proofErr w:type="spellStart"/>
      <w:r w:rsidRPr="00930505">
        <w:rPr>
          <w:rFonts w:ascii="Times New Roman" w:eastAsia="Times New Roman" w:hAnsi="Times New Roman" w:cs="Times New Roman"/>
          <w:bCs/>
          <w:lang w:eastAsia="ru-RU"/>
        </w:rPr>
        <w:t>бронепокров</w:t>
      </w:r>
      <w:proofErr w:type="spellEnd"/>
      <w:r w:rsidRPr="00930505">
        <w:rPr>
          <w:rFonts w:ascii="Times New Roman" w:eastAsia="Times New Roman" w:hAnsi="Times New Roman" w:cs="Times New Roman"/>
          <w:bCs/>
          <w:lang w:eastAsia="ru-RU"/>
        </w:rPr>
        <w:t xml:space="preserve"> и наружный покров. В зависимости от конструкции кабеля применяют один, два или три защитных покрова. Подушка защищает оболочку от повреждения лентами  или проволоками брони и выполняется из слоёв поливинилхлоридных и других лент, а также </w:t>
      </w:r>
      <w:proofErr w:type="spellStart"/>
      <w:r w:rsidRPr="00930505">
        <w:rPr>
          <w:rFonts w:ascii="Times New Roman" w:eastAsia="Times New Roman" w:hAnsi="Times New Roman" w:cs="Times New Roman"/>
          <w:bCs/>
          <w:lang w:eastAsia="ru-RU"/>
        </w:rPr>
        <w:t>крепированной</w:t>
      </w:r>
      <w:proofErr w:type="spellEnd"/>
      <w:r w:rsidRPr="00930505">
        <w:rPr>
          <w:rFonts w:ascii="Times New Roman" w:eastAsia="Times New Roman" w:hAnsi="Times New Roman" w:cs="Times New Roman"/>
          <w:bCs/>
          <w:lang w:eastAsia="ru-RU"/>
        </w:rPr>
        <w:t xml:space="preserve"> бумаги и кабельной пряжи, пропитанной битумом. </w:t>
      </w:r>
    </w:p>
    <w:p w:rsidR="00930505" w:rsidRPr="00930505" w:rsidRDefault="00930505" w:rsidP="00930505">
      <w:pPr>
        <w:spacing w:after="0" w:line="240" w:lineRule="auto"/>
        <w:ind w:firstLine="399"/>
        <w:jc w:val="both"/>
        <w:rPr>
          <w:rFonts w:ascii="Times New Roman" w:eastAsia="Times New Roman" w:hAnsi="Times New Roman" w:cs="Times New Roman"/>
          <w:bCs/>
          <w:lang w:eastAsia="ru-RU"/>
        </w:rPr>
      </w:pPr>
      <w:r w:rsidRPr="00930505">
        <w:rPr>
          <w:rFonts w:ascii="Times New Roman" w:eastAsia="Times New Roman" w:hAnsi="Times New Roman" w:cs="Times New Roman"/>
          <w:b/>
          <w:bCs/>
          <w:lang w:eastAsia="ru-RU"/>
        </w:rPr>
        <w:t>Броня</w:t>
      </w:r>
      <w:r w:rsidRPr="00930505">
        <w:rPr>
          <w:rFonts w:ascii="Times New Roman" w:eastAsia="Times New Roman" w:hAnsi="Times New Roman" w:cs="Times New Roman"/>
          <w:bCs/>
          <w:lang w:eastAsia="ru-RU"/>
        </w:rPr>
        <w:t xml:space="preserve"> из стальных лент или проволок служит для защиты оболочки кабеля от механических повреждений. Проволочная броня воспринимает растягивающие усилия, которые возникают при прокладке кабеля по вертикальным, </w:t>
      </w:r>
      <w:proofErr w:type="spellStart"/>
      <w:r w:rsidRPr="00930505">
        <w:rPr>
          <w:rFonts w:ascii="Times New Roman" w:eastAsia="Times New Roman" w:hAnsi="Times New Roman" w:cs="Times New Roman"/>
          <w:bCs/>
          <w:lang w:eastAsia="ru-RU"/>
        </w:rPr>
        <w:t>крутонаклонным</w:t>
      </w:r>
      <w:proofErr w:type="spellEnd"/>
      <w:r w:rsidRPr="00930505">
        <w:rPr>
          <w:rFonts w:ascii="Times New Roman" w:eastAsia="Times New Roman" w:hAnsi="Times New Roman" w:cs="Times New Roman"/>
          <w:bCs/>
          <w:lang w:eastAsia="ru-RU"/>
        </w:rPr>
        <w:t xml:space="preserve"> трассам или по болотам. Для предохранения брони от коррозии её покрывают наружным покровом, выполненным из слоя кабельной или стеклянной пряжи, пропитанной </w:t>
      </w:r>
      <w:r w:rsidRPr="00930505">
        <w:rPr>
          <w:rFonts w:ascii="Times New Roman" w:eastAsia="Times New Roman" w:hAnsi="Times New Roman" w:cs="Times New Roman"/>
          <w:bCs/>
          <w:lang w:eastAsia="ru-RU"/>
        </w:rPr>
        <w:lastRenderedPageBreak/>
        <w:t xml:space="preserve">битумным составом, а в некоторых случаях поверх слоёв пряжи и битума накладывают </w:t>
      </w:r>
      <w:proofErr w:type="spellStart"/>
      <w:r w:rsidRPr="00930505">
        <w:rPr>
          <w:rFonts w:ascii="Times New Roman" w:eastAsia="Times New Roman" w:hAnsi="Times New Roman" w:cs="Times New Roman"/>
          <w:bCs/>
          <w:lang w:eastAsia="ru-RU"/>
        </w:rPr>
        <w:t>выпрессованный</w:t>
      </w:r>
      <w:proofErr w:type="spellEnd"/>
      <w:r w:rsidRPr="00930505">
        <w:rPr>
          <w:rFonts w:ascii="Times New Roman" w:eastAsia="Times New Roman" w:hAnsi="Times New Roman" w:cs="Times New Roman"/>
          <w:bCs/>
          <w:lang w:eastAsia="ru-RU"/>
        </w:rPr>
        <w:t xml:space="preserve"> поливинилхлоридный или полиэтиленовый шланг.</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bookmarkStart w:id="278" w:name="_Toc478285262"/>
      <w:bookmarkStart w:id="279" w:name="_Toc478288659"/>
      <w:bookmarkStart w:id="280" w:name="_Toc478290615"/>
      <w:bookmarkStart w:id="281" w:name="_Toc478293587"/>
      <w:bookmarkStart w:id="282" w:name="_Toc478360705"/>
      <w:bookmarkStart w:id="283" w:name="_Toc478457940"/>
      <w:bookmarkStart w:id="284" w:name="_Toc480257940"/>
      <w:bookmarkStart w:id="285" w:name="_Toc480258452"/>
      <w:bookmarkStart w:id="286" w:name="_Toc480258708"/>
      <w:bookmarkStart w:id="287" w:name="_Toc480264833"/>
      <w:bookmarkStart w:id="288" w:name="_Toc480265046"/>
      <w:r w:rsidRPr="00930505">
        <w:rPr>
          <w:rFonts w:ascii="Times New Roman" w:eastAsia="Times New Roman" w:hAnsi="Times New Roman" w:cs="Times New Roman"/>
          <w:b/>
          <w:bCs/>
          <w:lang w:eastAsia="ru-RU"/>
        </w:rPr>
        <w:t>Транспортировка кабеля.</w:t>
      </w:r>
      <w:r w:rsidRPr="00930505">
        <w:rPr>
          <w:rFonts w:ascii="Times New Roman" w:eastAsia="Times New Roman" w:hAnsi="Times New Roman" w:cs="Times New Roman"/>
          <w:bCs/>
          <w:lang w:eastAsia="ru-RU"/>
        </w:rPr>
        <w:t xml:space="preserve"> Барабаны с кабелем доставляют к месту прокладки перекаткой или перевозкой. Перекатка повреждённых барабанов может привести к порче кабеля, поэтому предварительно следует провести их наружный осмотр. При осмотре обращают внимание на целостность обшивки барабанов и наличие коробки, защищающей конец кабеля, выведенный на щеку барабана. Барабаны с расшатанными корпусами скрепляют планками. Перекатывать барабаны можно только по направлению, указанному на щеке барабана стрелкой. Барабаны со снятой обшивкой разрешается перекатывать только в том случае, если края щёк барабана возвышаются над витками кабеля не менее чем на </w:t>
      </w:r>
      <w:smartTag w:uri="urn:schemas-microsoft-com:office:smarttags" w:element="metricconverter">
        <w:smartTagPr>
          <w:attr w:name="ProductID" w:val="100 мм"/>
        </w:smartTagPr>
        <w:r w:rsidRPr="00930505">
          <w:rPr>
            <w:rFonts w:ascii="Times New Roman" w:eastAsia="Times New Roman" w:hAnsi="Times New Roman" w:cs="Times New Roman"/>
            <w:bCs/>
            <w:lang w:eastAsia="ru-RU"/>
          </w:rPr>
          <w:t>100 мм</w:t>
        </w:r>
      </w:smartTag>
      <w:r w:rsidRPr="00930505">
        <w:rPr>
          <w:rFonts w:ascii="Times New Roman" w:eastAsia="Times New Roman" w:hAnsi="Times New Roman" w:cs="Times New Roman"/>
          <w:bCs/>
          <w:lang w:eastAsia="ru-RU"/>
        </w:rPr>
        <w:t>. Внутренний конец кабеля в этом случае надёжно прикрепляют проволокой или верёвкой к гвоздю, вбитому в щеку барабана. При мягком грунте барабаны перекатывают по настилу из досок. Не рекомендуется класть барабаны с кабелем плашмя (на щеку).</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Перевозимые барабаны прочно расклинивают и закрепляют на транспортных средствах тросом или проволокой. Запрещается при перевозке расположение барабана на щеке (плашмя). Категорически запрещается сбрасывать барабаны на землю. Маломерные куски кабелей, смотанные в бухты, перевозятся плашмя, при вертикальной установке бухты возможны повреждения кабеля.</w:t>
      </w:r>
    </w:p>
    <w:p w:rsidR="00930505" w:rsidRPr="00930505" w:rsidRDefault="00930505" w:rsidP="00930505">
      <w:pPr>
        <w:spacing w:before="240" w:after="160" w:line="240" w:lineRule="auto"/>
        <w:jc w:val="center"/>
        <w:rPr>
          <w:rFonts w:ascii="Times New Roman" w:eastAsia="Times New Roman" w:hAnsi="Times New Roman" w:cs="Times New Roman"/>
          <w:b/>
          <w:bCs/>
          <w:sz w:val="18"/>
          <w:szCs w:val="18"/>
          <w:lang w:eastAsia="ru-RU"/>
        </w:rPr>
      </w:pPr>
      <w:bookmarkStart w:id="289" w:name="_Toc474981481"/>
      <w:bookmarkStart w:id="290" w:name="_Toc474983990"/>
      <w:bookmarkStart w:id="291" w:name="_Toc474984339"/>
      <w:bookmarkStart w:id="292" w:name="_Toc474986416"/>
      <w:bookmarkStart w:id="293" w:name="_Toc474992057"/>
      <w:bookmarkStart w:id="294" w:name="_Toc474992444"/>
      <w:bookmarkStart w:id="295" w:name="_Toc474992709"/>
      <w:bookmarkStart w:id="296" w:name="_Toc474993161"/>
      <w:bookmarkStart w:id="297" w:name="_Toc474993445"/>
      <w:bookmarkStart w:id="298" w:name="_Toc475002429"/>
      <w:bookmarkStart w:id="299" w:name="_Toc475002649"/>
      <w:bookmarkStart w:id="300" w:name="_Toc475003213"/>
      <w:bookmarkStart w:id="301" w:name="_Toc475003363"/>
      <w:bookmarkStart w:id="302" w:name="_Toc475079902"/>
      <w:bookmarkStart w:id="303" w:name="_Toc475171746"/>
      <w:bookmarkStart w:id="304" w:name="_Toc475179798"/>
      <w:bookmarkStart w:id="305" w:name="_Toc477669503"/>
      <w:bookmarkStart w:id="306" w:name="_Toc477669711"/>
      <w:bookmarkStart w:id="307" w:name="_Toc477835825"/>
      <w:bookmarkEnd w:id="278"/>
      <w:bookmarkEnd w:id="279"/>
      <w:bookmarkEnd w:id="280"/>
      <w:bookmarkEnd w:id="281"/>
      <w:bookmarkEnd w:id="282"/>
      <w:bookmarkEnd w:id="283"/>
      <w:bookmarkEnd w:id="284"/>
      <w:bookmarkEnd w:id="285"/>
      <w:bookmarkEnd w:id="286"/>
      <w:bookmarkEnd w:id="287"/>
      <w:bookmarkEnd w:id="288"/>
      <w:r w:rsidRPr="00930505">
        <w:rPr>
          <w:rFonts w:ascii="Times New Roman" w:eastAsia="Times New Roman" w:hAnsi="Times New Roman" w:cs="Times New Roman"/>
          <w:b/>
          <w:bCs/>
          <w:sz w:val="18"/>
          <w:szCs w:val="18"/>
          <w:lang w:eastAsia="ru-RU"/>
        </w:rPr>
        <w:t>2.3.2 Прокладка кабелей</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При прокладке кабелей должны соблюдаться требования СНиП «Электротехнические устройства», ПУЭ и ГОСТов. </w:t>
      </w:r>
      <w:proofErr w:type="gramStart"/>
      <w:r w:rsidRPr="00930505">
        <w:rPr>
          <w:rFonts w:ascii="Times New Roman" w:eastAsia="Times New Roman" w:hAnsi="Times New Roman" w:cs="Times New Roman"/>
          <w:bCs/>
          <w:lang w:eastAsia="ru-RU"/>
        </w:rPr>
        <w:t xml:space="preserve">В этих документах оговариваются: допустимые радиусы изгиба кабелей; допустимая разность уровней между высшей и низшей точками кабелей с бумажной пропитанной изоляцией; допустимые усилия </w:t>
      </w:r>
      <w:proofErr w:type="spellStart"/>
      <w:r w:rsidRPr="00930505">
        <w:rPr>
          <w:rFonts w:ascii="Times New Roman" w:eastAsia="Times New Roman" w:hAnsi="Times New Roman" w:cs="Times New Roman"/>
          <w:bCs/>
          <w:lang w:eastAsia="ru-RU"/>
        </w:rPr>
        <w:t>тяжения</w:t>
      </w:r>
      <w:proofErr w:type="spellEnd"/>
      <w:r w:rsidRPr="00930505">
        <w:rPr>
          <w:rFonts w:ascii="Times New Roman" w:eastAsia="Times New Roman" w:hAnsi="Times New Roman" w:cs="Times New Roman"/>
          <w:bCs/>
          <w:lang w:eastAsia="ru-RU"/>
        </w:rPr>
        <w:t>.</w:t>
      </w:r>
      <w:proofErr w:type="gramEnd"/>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Кабели следует прокладывать </w:t>
      </w:r>
      <w:r w:rsidRPr="00930505">
        <w:rPr>
          <w:rFonts w:ascii="Times New Roman" w:eastAsia="Times New Roman" w:hAnsi="Times New Roman" w:cs="Times New Roman"/>
          <w:b/>
          <w:bCs/>
          <w:lang w:eastAsia="ru-RU"/>
        </w:rPr>
        <w:t>с запасом</w:t>
      </w:r>
      <w:r w:rsidRPr="00930505">
        <w:rPr>
          <w:rFonts w:ascii="Times New Roman" w:eastAsia="Times New Roman" w:hAnsi="Times New Roman" w:cs="Times New Roman"/>
          <w:bCs/>
          <w:lang w:eastAsia="ru-RU"/>
        </w:rPr>
        <w:t xml:space="preserve"> по длине 1</w:t>
      </w:r>
      <w:r w:rsidRPr="00930505">
        <w:rPr>
          <w:rFonts w:ascii="Times New Roman" w:eastAsia="Times New Roman" w:hAnsi="Times New Roman" w:cs="Times New Roman"/>
          <w:bCs/>
          <w:sz w:val="20"/>
          <w:lang w:eastAsia="ru-RU"/>
        </w:rPr>
        <w:t>–</w:t>
      </w:r>
      <w:r w:rsidRPr="00930505">
        <w:rPr>
          <w:rFonts w:ascii="Times New Roman" w:eastAsia="Times New Roman" w:hAnsi="Times New Roman" w:cs="Times New Roman"/>
          <w:bCs/>
          <w:lang w:eastAsia="ru-RU"/>
        </w:rPr>
        <w:t>2 %. На сплошных поверхностях запас достигается путём укладки кабеля «змейкой». При укладке по кронштейнам запас кабеля получается в виде провеса. Укладывать запас кабеля в виде колец-витков не допускается.</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Кабели должны быть жёстко закреплены, в местах крепления небронированных кабелей должны быть проложены прокладки из эластичного материала (листовая резина, полихлорвинил и т. д.). В местах, где возможны повреждения (передвижение автотранспорта, </w:t>
      </w:r>
      <w:r w:rsidRPr="00930505">
        <w:rPr>
          <w:rFonts w:ascii="Times New Roman" w:eastAsia="Times New Roman" w:hAnsi="Times New Roman" w:cs="Times New Roman"/>
          <w:bCs/>
          <w:lang w:eastAsia="ru-RU"/>
        </w:rPr>
        <w:lastRenderedPageBreak/>
        <w:t xml:space="preserve">грузов и механизмов), кабели должны быть защищены до безопасной высоты, но не менее </w:t>
      </w:r>
      <w:smartTag w:uri="urn:schemas-microsoft-com:office:smarttags" w:element="metricconverter">
        <w:smartTagPr>
          <w:attr w:name="ProductID" w:val="2 м"/>
        </w:smartTagPr>
        <w:r w:rsidRPr="00930505">
          <w:rPr>
            <w:rFonts w:ascii="Times New Roman" w:eastAsia="Times New Roman" w:hAnsi="Times New Roman" w:cs="Times New Roman"/>
            <w:bCs/>
            <w:lang w:eastAsia="ru-RU"/>
          </w:rPr>
          <w:t>2 м</w:t>
        </w:r>
      </w:smartTag>
      <w:r w:rsidRPr="00930505">
        <w:rPr>
          <w:rFonts w:ascii="Times New Roman" w:eastAsia="Times New Roman" w:hAnsi="Times New Roman" w:cs="Times New Roman"/>
          <w:bCs/>
          <w:lang w:eastAsia="ru-RU"/>
        </w:rPr>
        <w:t xml:space="preserve"> от уровня земли или пола вверх и </w:t>
      </w:r>
      <w:smartTag w:uri="urn:schemas-microsoft-com:office:smarttags" w:element="metricconverter">
        <w:smartTagPr>
          <w:attr w:name="ProductID" w:val="30 см"/>
        </w:smartTagPr>
        <w:r w:rsidRPr="00930505">
          <w:rPr>
            <w:rFonts w:ascii="Times New Roman" w:eastAsia="Times New Roman" w:hAnsi="Times New Roman" w:cs="Times New Roman"/>
            <w:bCs/>
            <w:lang w:eastAsia="ru-RU"/>
          </w:rPr>
          <w:t>30 см</w:t>
        </w:r>
      </w:smartTag>
      <w:r w:rsidRPr="00930505">
        <w:rPr>
          <w:rFonts w:ascii="Times New Roman" w:eastAsia="Times New Roman" w:hAnsi="Times New Roman" w:cs="Times New Roman"/>
          <w:bCs/>
          <w:lang w:eastAsia="ru-RU"/>
        </w:rPr>
        <w:t xml:space="preserve"> вниз.</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Проходы кабелей через несгораемые стены, перегородки и перекрытия должны быть выполнены в отрезках асбестовых или пластмассовых труб, а через сгораемые </w:t>
      </w:r>
      <w:r w:rsidRPr="00930505">
        <w:rPr>
          <w:rFonts w:ascii="Times New Roman" w:eastAsia="Times New Roman" w:hAnsi="Times New Roman" w:cs="Times New Roman"/>
          <w:bCs/>
          <w:sz w:val="20"/>
          <w:lang w:eastAsia="ru-RU"/>
        </w:rPr>
        <w:t xml:space="preserve">– </w:t>
      </w:r>
      <w:r w:rsidRPr="00930505">
        <w:rPr>
          <w:rFonts w:ascii="Times New Roman" w:eastAsia="Times New Roman" w:hAnsi="Times New Roman" w:cs="Times New Roman"/>
          <w:bCs/>
          <w:lang w:eastAsia="ru-RU"/>
        </w:rPr>
        <w:t>в отрезках стальных труб.</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
          <w:bCs/>
          <w:lang w:eastAsia="ru-RU"/>
        </w:rPr>
        <w:t>В земле</w:t>
      </w:r>
      <w:r w:rsidRPr="00930505">
        <w:rPr>
          <w:rFonts w:ascii="Times New Roman" w:eastAsia="Times New Roman" w:hAnsi="Times New Roman" w:cs="Times New Roman"/>
          <w:bCs/>
          <w:lang w:eastAsia="ru-RU"/>
        </w:rPr>
        <w:t xml:space="preserve"> кабели укладывают на глубине </w:t>
      </w:r>
      <w:smartTag w:uri="urn:schemas-microsoft-com:office:smarttags" w:element="metricconverter">
        <w:smartTagPr>
          <w:attr w:name="ProductID" w:val="70 см"/>
        </w:smartTagPr>
        <w:r w:rsidRPr="00930505">
          <w:rPr>
            <w:rFonts w:ascii="Times New Roman" w:eastAsia="Times New Roman" w:hAnsi="Times New Roman" w:cs="Times New Roman"/>
            <w:bCs/>
            <w:lang w:eastAsia="ru-RU"/>
          </w:rPr>
          <w:t>70 см</w:t>
        </w:r>
      </w:smartTag>
      <w:r w:rsidRPr="00930505">
        <w:rPr>
          <w:rFonts w:ascii="Times New Roman" w:eastAsia="Times New Roman" w:hAnsi="Times New Roman" w:cs="Times New Roman"/>
          <w:bCs/>
          <w:lang w:eastAsia="ru-RU"/>
        </w:rPr>
        <w:t xml:space="preserve">. При пересечении улиц, площадей, шоссейных и железнодорожных путей глубина укладки увеличивается до </w:t>
      </w:r>
      <w:smartTag w:uri="urn:schemas-microsoft-com:office:smarttags" w:element="metricconverter">
        <w:smartTagPr>
          <w:attr w:name="ProductID" w:val="1 м"/>
        </w:smartTagPr>
        <w:r w:rsidRPr="00930505">
          <w:rPr>
            <w:rFonts w:ascii="Times New Roman" w:eastAsia="Times New Roman" w:hAnsi="Times New Roman" w:cs="Times New Roman"/>
            <w:bCs/>
            <w:lang w:eastAsia="ru-RU"/>
          </w:rPr>
          <w:t>1 м</w:t>
        </w:r>
      </w:smartTag>
      <w:r w:rsidRPr="00930505">
        <w:rPr>
          <w:rFonts w:ascii="Times New Roman" w:eastAsia="Times New Roman" w:hAnsi="Times New Roman" w:cs="Times New Roman"/>
          <w:bCs/>
          <w:lang w:eastAsia="ru-RU"/>
        </w:rPr>
        <w:t xml:space="preserve">. Уменьшение глубины укладки кабеля до </w:t>
      </w:r>
      <w:smartTag w:uri="urn:schemas-microsoft-com:office:smarttags" w:element="metricconverter">
        <w:smartTagPr>
          <w:attr w:name="ProductID" w:val="50 см"/>
        </w:smartTagPr>
        <w:r w:rsidRPr="00930505">
          <w:rPr>
            <w:rFonts w:ascii="Times New Roman" w:eastAsia="Times New Roman" w:hAnsi="Times New Roman" w:cs="Times New Roman"/>
            <w:bCs/>
            <w:lang w:eastAsia="ru-RU"/>
          </w:rPr>
          <w:t>50 см</w:t>
        </w:r>
      </w:smartTag>
      <w:r w:rsidRPr="00930505">
        <w:rPr>
          <w:rFonts w:ascii="Times New Roman" w:eastAsia="Times New Roman" w:hAnsi="Times New Roman" w:cs="Times New Roman"/>
          <w:bCs/>
          <w:lang w:eastAsia="ru-RU"/>
        </w:rPr>
        <w:t xml:space="preserve"> допускается при вводе в здание, а также при пересечении подземных сооружений. На этих участках для  защиты от механических повреждений поверх кабеля укладывают кирпичи, или бетонные плиты. Прокладка кабеля по пахотным землям производится на глубине не менее </w:t>
      </w:r>
      <w:smartTag w:uri="urn:schemas-microsoft-com:office:smarttags" w:element="metricconverter">
        <w:smartTagPr>
          <w:attr w:name="ProductID" w:val="1 м"/>
        </w:smartTagPr>
        <w:r w:rsidRPr="00930505">
          <w:rPr>
            <w:rFonts w:ascii="Times New Roman" w:eastAsia="Times New Roman" w:hAnsi="Times New Roman" w:cs="Times New Roman"/>
            <w:bCs/>
            <w:lang w:eastAsia="ru-RU"/>
          </w:rPr>
          <w:t>1 м</w:t>
        </w:r>
      </w:smartTag>
      <w:r w:rsidRPr="00930505">
        <w:rPr>
          <w:rFonts w:ascii="Times New Roman" w:eastAsia="Times New Roman" w:hAnsi="Times New Roman" w:cs="Times New Roman"/>
          <w:bCs/>
          <w:lang w:eastAsia="ru-RU"/>
        </w:rPr>
        <w:t>, при этом земля над трассой используется под посевы.</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spacing w:val="2"/>
          <w:lang w:eastAsia="ru-RU"/>
        </w:rPr>
        <w:t>Рытьё траншей в местах, где отсутствуют покрытия, а также, свободных от деревьев и различного рода подземных сооружений, выполняют траншейными роторными экскаваторами. При пересечении автомобильных и железных дорог выполняется прокол способами горизонтального бурения или продавливания. Ширина</w:t>
      </w:r>
      <w:r w:rsidRPr="00930505">
        <w:rPr>
          <w:rFonts w:ascii="Times New Roman" w:eastAsia="Times New Roman" w:hAnsi="Times New Roman" w:cs="Times New Roman"/>
          <w:bCs/>
          <w:lang w:eastAsia="ru-RU"/>
        </w:rPr>
        <w:t xml:space="preserve"> траншеи для прокладки одного кабеля должна быть не менее </w:t>
      </w:r>
      <w:smartTag w:uri="urn:schemas-microsoft-com:office:smarttags" w:element="metricconverter">
        <w:smartTagPr>
          <w:attr w:name="ProductID" w:val="15 см"/>
        </w:smartTagPr>
        <w:r w:rsidRPr="00930505">
          <w:rPr>
            <w:rFonts w:ascii="Times New Roman" w:eastAsia="Times New Roman" w:hAnsi="Times New Roman" w:cs="Times New Roman"/>
            <w:bCs/>
            <w:lang w:eastAsia="ru-RU"/>
          </w:rPr>
          <w:t>15 см</w:t>
        </w:r>
      </w:smartTag>
      <w:r w:rsidRPr="00930505">
        <w:rPr>
          <w:rFonts w:ascii="Times New Roman" w:eastAsia="Times New Roman" w:hAnsi="Times New Roman" w:cs="Times New Roman"/>
          <w:bCs/>
          <w:lang w:eastAsia="ru-RU"/>
        </w:rPr>
        <w:t xml:space="preserve">, двух – </w:t>
      </w:r>
      <w:smartTag w:uri="urn:schemas-microsoft-com:office:smarttags" w:element="metricconverter">
        <w:smartTagPr>
          <w:attr w:name="ProductID" w:val="30 см"/>
        </w:smartTagPr>
        <w:r w:rsidRPr="00930505">
          <w:rPr>
            <w:rFonts w:ascii="Times New Roman" w:eastAsia="Times New Roman" w:hAnsi="Times New Roman" w:cs="Times New Roman"/>
            <w:bCs/>
            <w:lang w:eastAsia="ru-RU"/>
          </w:rPr>
          <w:t>30 см</w:t>
        </w:r>
      </w:smartTag>
      <w:r w:rsidRPr="00930505">
        <w:rPr>
          <w:rFonts w:ascii="Times New Roman" w:eastAsia="Times New Roman" w:hAnsi="Times New Roman" w:cs="Times New Roman"/>
          <w:bCs/>
          <w:lang w:eastAsia="ru-RU"/>
        </w:rPr>
        <w:t xml:space="preserve">, трёх – </w:t>
      </w:r>
      <w:smartTag w:uri="urn:schemas-microsoft-com:office:smarttags" w:element="metricconverter">
        <w:smartTagPr>
          <w:attr w:name="ProductID" w:val="40 см"/>
        </w:smartTagPr>
        <w:r w:rsidRPr="00930505">
          <w:rPr>
            <w:rFonts w:ascii="Times New Roman" w:eastAsia="Times New Roman" w:hAnsi="Times New Roman" w:cs="Times New Roman"/>
            <w:bCs/>
            <w:lang w:eastAsia="ru-RU"/>
          </w:rPr>
          <w:t>40 см</w:t>
        </w:r>
      </w:smartTag>
      <w:r w:rsidRPr="00930505">
        <w:rPr>
          <w:rFonts w:ascii="Times New Roman" w:eastAsia="Times New Roman" w:hAnsi="Times New Roman" w:cs="Times New Roman"/>
          <w:bCs/>
          <w:lang w:eastAsia="ru-RU"/>
        </w:rPr>
        <w:t xml:space="preserve">, четырёх – </w:t>
      </w:r>
      <w:smartTag w:uri="urn:schemas-microsoft-com:office:smarttags" w:element="metricconverter">
        <w:smartTagPr>
          <w:attr w:name="ProductID" w:val="50 см"/>
        </w:smartTagPr>
        <w:r w:rsidRPr="00930505">
          <w:rPr>
            <w:rFonts w:ascii="Times New Roman" w:eastAsia="Times New Roman" w:hAnsi="Times New Roman" w:cs="Times New Roman"/>
            <w:bCs/>
            <w:lang w:eastAsia="ru-RU"/>
          </w:rPr>
          <w:t>50 см</w:t>
        </w:r>
      </w:smartTag>
      <w:r w:rsidRPr="00930505">
        <w:rPr>
          <w:rFonts w:ascii="Times New Roman" w:eastAsia="Times New Roman" w:hAnsi="Times New Roman" w:cs="Times New Roman"/>
          <w:bCs/>
          <w:lang w:eastAsia="ru-RU"/>
        </w:rPr>
        <w:t xml:space="preserve">, пяти – </w:t>
      </w:r>
      <w:smartTag w:uri="urn:schemas-microsoft-com:office:smarttags" w:element="metricconverter">
        <w:smartTagPr>
          <w:attr w:name="ProductID" w:val="63 см"/>
        </w:smartTagPr>
        <w:r w:rsidRPr="00930505">
          <w:rPr>
            <w:rFonts w:ascii="Times New Roman" w:eastAsia="Times New Roman" w:hAnsi="Times New Roman" w:cs="Times New Roman"/>
            <w:bCs/>
            <w:lang w:eastAsia="ru-RU"/>
          </w:rPr>
          <w:t>63 см</w:t>
        </w:r>
      </w:smartTag>
      <w:r w:rsidRPr="00930505">
        <w:rPr>
          <w:rFonts w:ascii="Times New Roman" w:eastAsia="Times New Roman" w:hAnsi="Times New Roman" w:cs="Times New Roman"/>
          <w:bCs/>
          <w:lang w:eastAsia="ru-RU"/>
        </w:rPr>
        <w:t xml:space="preserve">, шести – </w:t>
      </w:r>
      <w:smartTag w:uri="urn:schemas-microsoft-com:office:smarttags" w:element="metricconverter">
        <w:smartTagPr>
          <w:attr w:name="ProductID" w:val="80 см"/>
        </w:smartTagPr>
        <w:r w:rsidRPr="00930505">
          <w:rPr>
            <w:rFonts w:ascii="Times New Roman" w:eastAsia="Times New Roman" w:hAnsi="Times New Roman" w:cs="Times New Roman"/>
            <w:bCs/>
            <w:lang w:eastAsia="ru-RU"/>
          </w:rPr>
          <w:t>80 см</w:t>
        </w:r>
      </w:smartTag>
      <w:r w:rsidRPr="00930505">
        <w:rPr>
          <w:rFonts w:ascii="Times New Roman" w:eastAsia="Times New Roman" w:hAnsi="Times New Roman" w:cs="Times New Roman"/>
          <w:bCs/>
          <w:lang w:eastAsia="ru-RU"/>
        </w:rPr>
        <w:t>. Несоблюдение расстояний между кабелями вызывает во время эксплуатации их взаимный подогрев и может служить причиной выхода кабеля из строя.</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
          <w:bCs/>
          <w:lang w:eastAsia="ru-RU"/>
        </w:rPr>
        <w:t>Расположение кабелей в траншее.</w:t>
      </w:r>
      <w:r w:rsidRPr="00930505">
        <w:rPr>
          <w:rFonts w:ascii="Times New Roman" w:eastAsia="Times New Roman" w:hAnsi="Times New Roman" w:cs="Times New Roman"/>
          <w:bCs/>
          <w:lang w:eastAsia="ru-RU"/>
        </w:rPr>
        <w:t xml:space="preserve"> Кабели укладывают на дно траншеи, очищенное от камней и неровностей, куда насыпают слой мелкой земли или песка толщиной </w:t>
      </w:r>
      <w:smartTag w:uri="urn:schemas-microsoft-com:office:smarttags" w:element="metricconverter">
        <w:smartTagPr>
          <w:attr w:name="ProductID" w:val="10 см"/>
        </w:smartTagPr>
        <w:r w:rsidRPr="00930505">
          <w:rPr>
            <w:rFonts w:ascii="Times New Roman" w:eastAsia="Times New Roman" w:hAnsi="Times New Roman" w:cs="Times New Roman"/>
            <w:bCs/>
            <w:lang w:eastAsia="ru-RU"/>
          </w:rPr>
          <w:t>10 см</w:t>
        </w:r>
      </w:smartTag>
      <w:r w:rsidRPr="00930505">
        <w:rPr>
          <w:rFonts w:ascii="Times New Roman" w:eastAsia="Times New Roman" w:hAnsi="Times New Roman" w:cs="Times New Roman"/>
          <w:bCs/>
          <w:lang w:eastAsia="ru-RU"/>
        </w:rPr>
        <w:t xml:space="preserve"> (подстилка). Запас достигается путем укладки кабеля «змейкой», укладывать запас кабеля в виде колец-витков не допускается. При прокладке в траншее нескольких кабелей их концы, предназначенные для последующего монтажа соединительных и стопорных муфт, следует располагать со сдвигом мест соединения не менее чем на </w:t>
      </w:r>
      <w:smartTag w:uri="urn:schemas-microsoft-com:office:smarttags" w:element="metricconverter">
        <w:smartTagPr>
          <w:attr w:name="ProductID" w:val="2 м"/>
        </w:smartTagPr>
        <w:r w:rsidRPr="00930505">
          <w:rPr>
            <w:rFonts w:ascii="Times New Roman" w:eastAsia="Times New Roman" w:hAnsi="Times New Roman" w:cs="Times New Roman"/>
            <w:bCs/>
            <w:lang w:eastAsia="ru-RU"/>
          </w:rPr>
          <w:t>2 м</w:t>
        </w:r>
      </w:smartTag>
      <w:r w:rsidRPr="00930505">
        <w:rPr>
          <w:rFonts w:ascii="Times New Roman" w:eastAsia="Times New Roman" w:hAnsi="Times New Roman" w:cs="Times New Roman"/>
          <w:bCs/>
          <w:lang w:eastAsia="ru-RU"/>
        </w:rPr>
        <w:t xml:space="preserve">. При этом оставляют запас кабеля длиной, необходимой для проверки изоляции на влажность и монтажа муфты (не менее </w:t>
      </w:r>
      <w:smartTag w:uri="urn:schemas-microsoft-com:office:smarttags" w:element="metricconverter">
        <w:smartTagPr>
          <w:attr w:name="ProductID" w:val="35 см"/>
        </w:smartTagPr>
        <w:r w:rsidRPr="00930505">
          <w:rPr>
            <w:rFonts w:ascii="Times New Roman" w:eastAsia="Times New Roman" w:hAnsi="Times New Roman" w:cs="Times New Roman"/>
            <w:bCs/>
            <w:lang w:eastAsia="ru-RU"/>
          </w:rPr>
          <w:t>35 см</w:t>
        </w:r>
      </w:smartTag>
      <w:r w:rsidRPr="00930505">
        <w:rPr>
          <w:rFonts w:ascii="Times New Roman" w:eastAsia="Times New Roman" w:hAnsi="Times New Roman" w:cs="Times New Roman"/>
          <w:bCs/>
          <w:lang w:eastAsia="ru-RU"/>
        </w:rPr>
        <w:t xml:space="preserve">). Проложенный в траншее кабель присыпают первым слоем земли, должна быть уложена механическая защита или красная сигнальная лента, после чего представители электромонтажной и строительной организации совместно с представителями заказчика должны произвести осмотр трассы с составлением акта на скрытые работы. Траншея может быть окончательно засыпана и утрамбована после монтажа соединительных муфт и испытания линии повышенным напряжением. Не допускается </w:t>
      </w:r>
      <w:r w:rsidRPr="00930505">
        <w:rPr>
          <w:rFonts w:ascii="Times New Roman" w:eastAsia="Times New Roman" w:hAnsi="Times New Roman" w:cs="Times New Roman"/>
          <w:bCs/>
          <w:lang w:eastAsia="ru-RU"/>
        </w:rPr>
        <w:lastRenderedPageBreak/>
        <w:t xml:space="preserve">засыпка траншеи </w:t>
      </w:r>
      <w:r w:rsidRPr="00930505">
        <w:rPr>
          <w:rFonts w:ascii="Times New Roman" w:eastAsia="Times New Roman" w:hAnsi="Times New Roman" w:cs="Times New Roman"/>
          <w:bCs/>
          <w:spacing w:val="-2"/>
          <w:lang w:eastAsia="ru-RU"/>
        </w:rPr>
        <w:t>комьями мёрзлой земли, грунтом, содержащим камни, куски металла и т. п.</w:t>
      </w:r>
      <w:r w:rsidRPr="00930505">
        <w:rPr>
          <w:rFonts w:ascii="Times New Roman" w:eastAsia="Times New Roman" w:hAnsi="Times New Roman" w:cs="Times New Roman"/>
          <w:bCs/>
          <w:lang w:eastAsia="ru-RU"/>
        </w:rPr>
        <w:t xml:space="preserve"> </w:t>
      </w:r>
    </w:p>
    <w:p w:rsidR="00930505" w:rsidRPr="00930505" w:rsidRDefault="00930505" w:rsidP="00930505">
      <w:pPr>
        <w:spacing w:after="0" w:line="240" w:lineRule="auto"/>
        <w:ind w:firstLine="397"/>
        <w:jc w:val="both"/>
        <w:rPr>
          <w:rFonts w:ascii="Times New Roman" w:eastAsia="Times New Roman" w:hAnsi="Times New Roman" w:cs="Times New Roman"/>
          <w:bCs/>
          <w:spacing w:val="-2"/>
          <w:lang w:eastAsia="ru-RU"/>
        </w:rPr>
      </w:pPr>
      <w:r w:rsidRPr="00930505">
        <w:rPr>
          <w:rFonts w:ascii="Times New Roman" w:eastAsia="Times New Roman" w:hAnsi="Times New Roman" w:cs="Times New Roman"/>
          <w:bCs/>
          <w:lang w:eastAsia="ru-RU"/>
        </w:rPr>
        <w:t xml:space="preserve">На загородных участках одиночные кабели прокладывают при помощи специальной машины – </w:t>
      </w:r>
      <w:r w:rsidRPr="00930505">
        <w:rPr>
          <w:rFonts w:ascii="Times New Roman" w:eastAsia="Times New Roman" w:hAnsi="Times New Roman" w:cs="Times New Roman"/>
          <w:b/>
          <w:bCs/>
          <w:lang w:eastAsia="ru-RU"/>
        </w:rPr>
        <w:t>кабелеукладчика</w:t>
      </w:r>
      <w:r w:rsidRPr="00930505">
        <w:rPr>
          <w:rFonts w:ascii="Times New Roman" w:eastAsia="Times New Roman" w:hAnsi="Times New Roman" w:cs="Times New Roman"/>
          <w:bCs/>
          <w:lang w:eastAsia="ru-RU"/>
        </w:rPr>
        <w:t>, который ножом-клином разрезает и раздвигает грунт и в образовавшуюся щель укладывает кабель. Этот способ прокладки обеспечивает снижение трудоёмкости в 2</w:t>
      </w:r>
      <w:r w:rsidRPr="00930505">
        <w:rPr>
          <w:rFonts w:ascii="Times New Roman" w:eastAsia="Times New Roman" w:hAnsi="Times New Roman" w:cs="Times New Roman"/>
          <w:bCs/>
          <w:sz w:val="20"/>
          <w:lang w:eastAsia="ru-RU"/>
        </w:rPr>
        <w:t>–</w:t>
      </w:r>
      <w:r w:rsidRPr="00930505">
        <w:rPr>
          <w:rFonts w:ascii="Times New Roman" w:eastAsia="Times New Roman" w:hAnsi="Times New Roman" w:cs="Times New Roman"/>
          <w:bCs/>
          <w:lang w:eastAsia="ru-RU"/>
        </w:rPr>
        <w:t xml:space="preserve">8 раз по сравнению с прокладкой в траншею. При этом сохраняются земельные угодья, и повышается надёжность эксплуатации кабельной линии. </w:t>
      </w:r>
      <w:r w:rsidRPr="00930505">
        <w:rPr>
          <w:rFonts w:ascii="Times New Roman" w:eastAsia="Times New Roman" w:hAnsi="Times New Roman" w:cs="Times New Roman"/>
          <w:bCs/>
          <w:spacing w:val="-2"/>
          <w:lang w:eastAsia="ru-RU"/>
        </w:rPr>
        <w:t xml:space="preserve">Кабелеукладочная техника обеспечивает возможность прокладки кабелей во всех категориях грунтов, прохода болот, оврагов и некоторых водных преград – мелких речек и </w:t>
      </w:r>
      <w:proofErr w:type="spellStart"/>
      <w:r w:rsidRPr="00930505">
        <w:rPr>
          <w:rFonts w:ascii="Times New Roman" w:eastAsia="Times New Roman" w:hAnsi="Times New Roman" w:cs="Times New Roman"/>
          <w:bCs/>
          <w:spacing w:val="-2"/>
          <w:lang w:eastAsia="ru-RU"/>
        </w:rPr>
        <w:t>ручьёв</w:t>
      </w:r>
      <w:proofErr w:type="spellEnd"/>
      <w:r w:rsidRPr="00930505">
        <w:rPr>
          <w:rFonts w:ascii="Times New Roman" w:eastAsia="Times New Roman" w:hAnsi="Times New Roman" w:cs="Times New Roman"/>
          <w:bCs/>
          <w:spacing w:val="-2"/>
          <w:lang w:eastAsia="ru-RU"/>
        </w:rPr>
        <w:t>.</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bookmarkStart w:id="308" w:name="_Toc478285264"/>
      <w:bookmarkStart w:id="309" w:name="_Toc478288661"/>
      <w:bookmarkStart w:id="310" w:name="_Toc478290617"/>
      <w:bookmarkStart w:id="311" w:name="_Toc478293589"/>
      <w:bookmarkStart w:id="312" w:name="_Toc478360707"/>
      <w:bookmarkStart w:id="313" w:name="_Toc478457942"/>
      <w:bookmarkStart w:id="314" w:name="_Toc480257942"/>
      <w:bookmarkStart w:id="315" w:name="_Toc480258454"/>
      <w:bookmarkStart w:id="316" w:name="_Toc480258710"/>
      <w:bookmarkStart w:id="317" w:name="_Toc480264835"/>
      <w:bookmarkStart w:id="318" w:name="_Toc480265048"/>
      <w:r w:rsidRPr="00930505">
        <w:rPr>
          <w:rFonts w:ascii="Times New Roman" w:eastAsia="Times New Roman" w:hAnsi="Times New Roman" w:cs="Times New Roman"/>
          <w:b/>
          <w:bCs/>
          <w:lang w:eastAsia="ru-RU"/>
        </w:rPr>
        <w:t>Прокладка кабеля при низких температурах</w:t>
      </w:r>
      <w:bookmarkEnd w:id="308"/>
      <w:bookmarkEnd w:id="309"/>
      <w:bookmarkEnd w:id="310"/>
      <w:bookmarkEnd w:id="311"/>
      <w:bookmarkEnd w:id="312"/>
      <w:bookmarkEnd w:id="313"/>
      <w:bookmarkEnd w:id="314"/>
      <w:bookmarkEnd w:id="315"/>
      <w:bookmarkEnd w:id="316"/>
      <w:bookmarkEnd w:id="317"/>
      <w:bookmarkEnd w:id="318"/>
      <w:r w:rsidRPr="00930505">
        <w:rPr>
          <w:rFonts w:ascii="Times New Roman" w:eastAsia="Times New Roman" w:hAnsi="Times New Roman" w:cs="Times New Roman"/>
          <w:b/>
          <w:bCs/>
          <w:lang w:eastAsia="ru-RU"/>
        </w:rPr>
        <w:t xml:space="preserve">. </w:t>
      </w:r>
      <w:r w:rsidRPr="00930505">
        <w:rPr>
          <w:rFonts w:ascii="Times New Roman" w:eastAsia="Times New Roman" w:hAnsi="Times New Roman" w:cs="Times New Roman"/>
          <w:bCs/>
          <w:lang w:eastAsia="ru-RU"/>
        </w:rPr>
        <w:t>Обычно прокладку кабеля выполняют при положительной температуре окружающего воздуха. Без предварительного прогрева допускается прокладка кабеля только в том случае, если температура в течение 24 часов до начала прокладки не была ниже определённого предела, регламентированного СНиП «Электротехнические устройства» для каждого типа кабеля. Кратковременные ночные заморозки в расчёт не принимаются. При температуре ниже допустимой кабель должен перед прокладкой прогреваться и укладываться в сжатые сроки, которые также регламентированы. При невозможности укладки кабеля в указанный срок в процессе прокладки обеспечивают постоянный подогрев кабеля. Немедленно после прокладки кабель должен быть засыпан слоем разрыхлённого грунта. Окончательно засыпать траншею и уплотнять грунт следует после охлаждения кабеля. При температуре ниже –40</w:t>
      </w:r>
      <w:proofErr w:type="gramStart"/>
      <w:r w:rsidRPr="00930505">
        <w:rPr>
          <w:rFonts w:ascii="Times New Roman" w:eastAsia="Times New Roman" w:hAnsi="Times New Roman" w:cs="Times New Roman"/>
          <w:bCs/>
          <w:lang w:eastAsia="ru-RU"/>
        </w:rPr>
        <w:t xml:space="preserve"> °С</w:t>
      </w:r>
      <w:proofErr w:type="gramEnd"/>
      <w:r w:rsidRPr="00930505">
        <w:rPr>
          <w:rFonts w:ascii="Times New Roman" w:eastAsia="Times New Roman" w:hAnsi="Times New Roman" w:cs="Times New Roman"/>
          <w:bCs/>
          <w:lang w:eastAsia="ru-RU"/>
        </w:rPr>
        <w:t xml:space="preserve"> прокладка кабелей всех марок не допускается.</w:t>
      </w:r>
    </w:p>
    <w:p w:rsidR="00930505" w:rsidRPr="00930505" w:rsidRDefault="00930505" w:rsidP="00930505">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Прогрев кабеля выполняют следующими способами: трёхфазным, постоянным или однофазным током (при этом обеспечивается теплоизоляция слоем войлочно-брезентового капота) внутри обогреваемых помещений с температурой до +40</w:t>
      </w:r>
      <w:proofErr w:type="gramStart"/>
      <w:r w:rsidRPr="00930505">
        <w:rPr>
          <w:rFonts w:ascii="Times New Roman" w:eastAsia="Times New Roman" w:hAnsi="Times New Roman" w:cs="Times New Roman"/>
          <w:bCs/>
          <w:lang w:eastAsia="ru-RU"/>
        </w:rPr>
        <w:t xml:space="preserve"> °С</w:t>
      </w:r>
      <w:proofErr w:type="gramEnd"/>
      <w:r w:rsidRPr="00930505">
        <w:rPr>
          <w:rFonts w:ascii="Times New Roman" w:eastAsia="Times New Roman" w:hAnsi="Times New Roman" w:cs="Times New Roman"/>
          <w:bCs/>
          <w:lang w:eastAsia="ru-RU"/>
        </w:rPr>
        <w:t xml:space="preserve">, в тепляке или палатке с паровым отоплением, печами, грелками инфракрасного излучения или с обогревом </w:t>
      </w:r>
      <w:proofErr w:type="spellStart"/>
      <w:r w:rsidRPr="00930505">
        <w:rPr>
          <w:rFonts w:ascii="Times New Roman" w:eastAsia="Times New Roman" w:hAnsi="Times New Roman" w:cs="Times New Roman"/>
          <w:bCs/>
          <w:lang w:eastAsia="ru-RU"/>
        </w:rPr>
        <w:t>тепловоздухогрейкой</w:t>
      </w:r>
      <w:proofErr w:type="spellEnd"/>
      <w:r w:rsidRPr="00930505">
        <w:rPr>
          <w:rFonts w:ascii="Times New Roman" w:eastAsia="Times New Roman" w:hAnsi="Times New Roman" w:cs="Times New Roman"/>
          <w:bCs/>
          <w:lang w:eastAsia="ru-RU"/>
        </w:rPr>
        <w:t xml:space="preserve"> при температуре до +40 °С.</w:t>
      </w:r>
    </w:p>
    <w:p w:rsidR="00930505" w:rsidRPr="00930505" w:rsidRDefault="00930505" w:rsidP="00930505">
      <w:pPr>
        <w:spacing w:after="0" w:line="252"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При прогревании током в качестве источников применяют специальные понижающие трансформаторы мощностью 15</w:t>
      </w:r>
      <w:r w:rsidRPr="00930505">
        <w:rPr>
          <w:rFonts w:ascii="Times New Roman" w:eastAsia="Times New Roman" w:hAnsi="Times New Roman" w:cs="Times New Roman"/>
          <w:bCs/>
          <w:sz w:val="20"/>
          <w:lang w:eastAsia="ru-RU"/>
        </w:rPr>
        <w:t>–</w:t>
      </w:r>
      <w:r w:rsidRPr="00930505">
        <w:rPr>
          <w:rFonts w:ascii="Times New Roman" w:eastAsia="Times New Roman" w:hAnsi="Times New Roman" w:cs="Times New Roman"/>
          <w:bCs/>
          <w:lang w:eastAsia="ru-RU"/>
        </w:rPr>
        <w:t xml:space="preserve">25 </w:t>
      </w:r>
      <w:proofErr w:type="spellStart"/>
      <w:r w:rsidRPr="00930505">
        <w:rPr>
          <w:rFonts w:ascii="Times New Roman" w:eastAsia="Times New Roman" w:hAnsi="Times New Roman" w:cs="Times New Roman"/>
          <w:bCs/>
          <w:lang w:eastAsia="ru-RU"/>
        </w:rPr>
        <w:t>кВА</w:t>
      </w:r>
      <w:proofErr w:type="spellEnd"/>
      <w:r w:rsidRPr="00930505">
        <w:rPr>
          <w:rFonts w:ascii="Times New Roman" w:eastAsia="Times New Roman" w:hAnsi="Times New Roman" w:cs="Times New Roman"/>
          <w:bCs/>
          <w:lang w:eastAsia="ru-RU"/>
        </w:rPr>
        <w:t xml:space="preserve">, а также сварочные трансформаторы, выпрямители и генераторы. При подогреве трёхфазным током соединяют накоротко все жилы внутреннего конца кабеля, а при однофазном или постоянном токе, кроме того, – две жилы на его наружном конце. Жилы соединяют </w:t>
      </w:r>
      <w:proofErr w:type="spellStart"/>
      <w:r w:rsidRPr="00930505">
        <w:rPr>
          <w:rFonts w:ascii="Times New Roman" w:eastAsia="Times New Roman" w:hAnsi="Times New Roman" w:cs="Times New Roman"/>
          <w:bCs/>
          <w:lang w:eastAsia="ru-RU"/>
        </w:rPr>
        <w:lastRenderedPageBreak/>
        <w:t>опрессовкой</w:t>
      </w:r>
      <w:proofErr w:type="spellEnd"/>
      <w:r w:rsidRPr="00930505">
        <w:rPr>
          <w:rFonts w:ascii="Times New Roman" w:eastAsia="Times New Roman" w:hAnsi="Times New Roman" w:cs="Times New Roman"/>
          <w:bCs/>
          <w:lang w:eastAsia="ru-RU"/>
        </w:rPr>
        <w:t>, место соединения покрывают изоляционной лентой, а конец кабеля герметически заделывают.</w:t>
      </w:r>
    </w:p>
    <w:p w:rsidR="00930505" w:rsidRPr="00930505" w:rsidRDefault="00930505" w:rsidP="00930505">
      <w:pPr>
        <w:spacing w:after="0" w:line="252"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При прокладке следят, чтобы кабель не подвергался изгибу с радиусом, меньшим допустимого, и укладывался в траншею «змейкой».</w:t>
      </w:r>
    </w:p>
    <w:p w:rsidR="00930505" w:rsidRPr="00930505" w:rsidRDefault="00930505" w:rsidP="00930505">
      <w:pPr>
        <w:spacing w:before="240" w:after="160" w:line="252" w:lineRule="auto"/>
        <w:jc w:val="center"/>
        <w:rPr>
          <w:rFonts w:ascii="Times New Roman" w:eastAsia="Times New Roman" w:hAnsi="Times New Roman" w:cs="Times New Roman"/>
          <w:b/>
          <w:bCs/>
          <w:sz w:val="18"/>
          <w:szCs w:val="18"/>
          <w:lang w:eastAsia="ru-RU"/>
        </w:rPr>
      </w:pPr>
      <w:r w:rsidRPr="00930505">
        <w:rPr>
          <w:rFonts w:ascii="Times New Roman" w:eastAsia="Times New Roman" w:hAnsi="Times New Roman" w:cs="Times New Roman"/>
          <w:b/>
          <w:bCs/>
          <w:sz w:val="18"/>
          <w:szCs w:val="18"/>
          <w:lang w:eastAsia="ru-RU"/>
        </w:rPr>
        <w:t>2.3.3 Концевые заделки и соединительные кабельные муфты</w:t>
      </w:r>
    </w:p>
    <w:p w:rsidR="00930505" w:rsidRPr="00930505" w:rsidRDefault="00930505" w:rsidP="00930505">
      <w:pPr>
        <w:spacing w:after="0" w:line="252"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 xml:space="preserve">Для </w:t>
      </w:r>
      <w:proofErr w:type="spellStart"/>
      <w:r w:rsidRPr="00930505">
        <w:rPr>
          <w:rFonts w:ascii="Times New Roman" w:eastAsia="Times New Roman" w:hAnsi="Times New Roman" w:cs="Times New Roman"/>
          <w:bCs/>
          <w:lang w:eastAsia="ru-RU"/>
        </w:rPr>
        <w:t>оконцевания</w:t>
      </w:r>
      <w:proofErr w:type="spellEnd"/>
      <w:r w:rsidRPr="00930505">
        <w:rPr>
          <w:rFonts w:ascii="Times New Roman" w:eastAsia="Times New Roman" w:hAnsi="Times New Roman" w:cs="Times New Roman"/>
          <w:bCs/>
          <w:lang w:eastAsia="ru-RU"/>
        </w:rPr>
        <w:t xml:space="preserve"> силовых кабелей применяют специальные концевые заделки: наружной установки (тип КН), мачтовые (тип КМ) и внутренней установки (тип КВ). Для соединения кабелей между собой применяют кабельные муфты. Различают: соединительные муфты (тип С); </w:t>
      </w:r>
      <w:proofErr w:type="spellStart"/>
      <w:r w:rsidRPr="00930505">
        <w:rPr>
          <w:rFonts w:ascii="Times New Roman" w:eastAsia="Times New Roman" w:hAnsi="Times New Roman" w:cs="Times New Roman"/>
          <w:bCs/>
          <w:lang w:eastAsia="ru-RU"/>
        </w:rPr>
        <w:t>ответвительные</w:t>
      </w:r>
      <w:proofErr w:type="spellEnd"/>
      <w:r w:rsidRPr="00930505">
        <w:rPr>
          <w:rFonts w:ascii="Times New Roman" w:eastAsia="Times New Roman" w:hAnsi="Times New Roman" w:cs="Times New Roman"/>
          <w:bCs/>
          <w:lang w:eastAsia="ru-RU"/>
        </w:rPr>
        <w:t xml:space="preserve"> (тип О); стопорные (тип </w:t>
      </w:r>
      <w:proofErr w:type="spellStart"/>
      <w:proofErr w:type="gramStart"/>
      <w:r w:rsidRPr="00930505">
        <w:rPr>
          <w:rFonts w:ascii="Times New Roman" w:eastAsia="Times New Roman" w:hAnsi="Times New Roman" w:cs="Times New Roman"/>
          <w:bCs/>
          <w:lang w:eastAsia="ru-RU"/>
        </w:rPr>
        <w:t>Ст</w:t>
      </w:r>
      <w:proofErr w:type="spellEnd"/>
      <w:proofErr w:type="gramEnd"/>
      <w:r w:rsidRPr="00930505">
        <w:rPr>
          <w:rFonts w:ascii="Times New Roman" w:eastAsia="Times New Roman" w:hAnsi="Times New Roman" w:cs="Times New Roman"/>
          <w:bCs/>
          <w:lang w:eastAsia="ru-RU"/>
        </w:rPr>
        <w:t xml:space="preserve">); </w:t>
      </w:r>
      <w:proofErr w:type="spellStart"/>
      <w:r w:rsidRPr="00930505">
        <w:rPr>
          <w:rFonts w:ascii="Times New Roman" w:eastAsia="Times New Roman" w:hAnsi="Times New Roman" w:cs="Times New Roman"/>
          <w:bCs/>
          <w:lang w:eastAsia="ru-RU"/>
        </w:rPr>
        <w:t>стопорно</w:t>
      </w:r>
      <w:proofErr w:type="spellEnd"/>
      <w:r w:rsidRPr="00930505">
        <w:rPr>
          <w:rFonts w:ascii="Times New Roman" w:eastAsia="Times New Roman" w:hAnsi="Times New Roman" w:cs="Times New Roman"/>
          <w:bCs/>
          <w:lang w:eastAsia="ru-RU"/>
        </w:rPr>
        <w:t xml:space="preserve">-переходные (тип </w:t>
      </w:r>
      <w:proofErr w:type="spellStart"/>
      <w:r w:rsidRPr="00930505">
        <w:rPr>
          <w:rFonts w:ascii="Times New Roman" w:eastAsia="Times New Roman" w:hAnsi="Times New Roman" w:cs="Times New Roman"/>
          <w:bCs/>
          <w:lang w:eastAsia="ru-RU"/>
        </w:rPr>
        <w:t>СтП</w:t>
      </w:r>
      <w:proofErr w:type="spellEnd"/>
      <w:r w:rsidRPr="00930505">
        <w:rPr>
          <w:rFonts w:ascii="Times New Roman" w:eastAsia="Times New Roman" w:hAnsi="Times New Roman" w:cs="Times New Roman"/>
          <w:bCs/>
          <w:lang w:eastAsia="ru-RU"/>
        </w:rPr>
        <w:t xml:space="preserve">). По материалу муфты подразделяют  </w:t>
      </w:r>
      <w:proofErr w:type="gramStart"/>
      <w:r w:rsidRPr="00930505">
        <w:rPr>
          <w:rFonts w:ascii="Times New Roman" w:eastAsia="Times New Roman" w:hAnsi="Times New Roman" w:cs="Times New Roman"/>
          <w:bCs/>
          <w:lang w:eastAsia="ru-RU"/>
        </w:rPr>
        <w:t>на</w:t>
      </w:r>
      <w:proofErr w:type="gramEnd"/>
      <w:r w:rsidRPr="00930505">
        <w:rPr>
          <w:rFonts w:ascii="Times New Roman" w:eastAsia="Times New Roman" w:hAnsi="Times New Roman" w:cs="Times New Roman"/>
          <w:bCs/>
          <w:lang w:eastAsia="ru-RU"/>
        </w:rPr>
        <w:t xml:space="preserve"> эпоксидные, чугунные, свинцовые, алюминиевые, из </w:t>
      </w:r>
      <w:proofErr w:type="spellStart"/>
      <w:r w:rsidRPr="00930505">
        <w:rPr>
          <w:rFonts w:ascii="Times New Roman" w:eastAsia="Times New Roman" w:hAnsi="Times New Roman" w:cs="Times New Roman"/>
          <w:bCs/>
          <w:lang w:eastAsia="ru-RU"/>
        </w:rPr>
        <w:t>самосклеивающихся</w:t>
      </w:r>
      <w:proofErr w:type="spellEnd"/>
      <w:r w:rsidRPr="00930505">
        <w:rPr>
          <w:rFonts w:ascii="Times New Roman" w:eastAsia="Times New Roman" w:hAnsi="Times New Roman" w:cs="Times New Roman"/>
          <w:bCs/>
          <w:lang w:eastAsia="ru-RU"/>
        </w:rPr>
        <w:t xml:space="preserve"> резиновых лент и термоусаживаемые пластмассовые.</w:t>
      </w:r>
    </w:p>
    <w:p w:rsidR="00930505" w:rsidRPr="00930505" w:rsidRDefault="00930505" w:rsidP="00930505">
      <w:pPr>
        <w:spacing w:after="0" w:line="252"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Переходная муфта – это специальная муфта для соединения кабеля с бумажной изоляцией и кабеля с пластмассовой изоляцией.</w:t>
      </w:r>
    </w:p>
    <w:p w:rsidR="00930505" w:rsidRPr="00930505" w:rsidRDefault="00930505" w:rsidP="00930505">
      <w:pPr>
        <w:spacing w:after="0" w:line="252"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Стопорная муфта – это специальная соединительная муфта, предотвращающая стекание кабельной пропитки при прокладке кабелей по наклонным трассам.</w:t>
      </w:r>
    </w:p>
    <w:p w:rsidR="00930505" w:rsidRPr="00930505" w:rsidRDefault="00930505" w:rsidP="00930505">
      <w:pPr>
        <w:spacing w:after="0" w:line="252"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Cs/>
          <w:lang w:eastAsia="ru-RU"/>
        </w:rPr>
        <w:t>Соединительные муфты всех конструкций, располагаемые в кабельных сооружениях, помещают в стальной противопожарный кожух в целях предотвращения распространения пожара в случае возникновения дуги при коротком замыкании в муфте. Кожух представляет собой цельную или разъёмную трубу, изнутри обложенную асбестом толщиной 8</w:t>
      </w:r>
      <w:r w:rsidRPr="00930505">
        <w:rPr>
          <w:rFonts w:ascii="Times New Roman" w:eastAsia="Times New Roman" w:hAnsi="Times New Roman" w:cs="Times New Roman"/>
          <w:bCs/>
          <w:sz w:val="20"/>
          <w:szCs w:val="20"/>
          <w:lang w:eastAsia="ru-RU"/>
        </w:rPr>
        <w:t>–</w:t>
      </w:r>
      <w:r w:rsidRPr="00930505">
        <w:rPr>
          <w:rFonts w:ascii="Times New Roman" w:eastAsia="Times New Roman" w:hAnsi="Times New Roman" w:cs="Times New Roman"/>
          <w:bCs/>
          <w:lang w:eastAsia="ru-RU"/>
        </w:rPr>
        <w:t xml:space="preserve">10 мм. Торцы трубы закрывают крышками из асбеста толщиной </w:t>
      </w:r>
      <w:smartTag w:uri="urn:schemas-microsoft-com:office:smarttags" w:element="metricconverter">
        <w:smartTagPr>
          <w:attr w:name="ProductID" w:val="20 мм"/>
        </w:smartTagPr>
        <w:r w:rsidRPr="00930505">
          <w:rPr>
            <w:rFonts w:ascii="Times New Roman" w:eastAsia="Times New Roman" w:hAnsi="Times New Roman" w:cs="Times New Roman"/>
            <w:bCs/>
            <w:lang w:eastAsia="ru-RU"/>
          </w:rPr>
          <w:t>20 мм</w:t>
        </w:r>
      </w:smartTag>
      <w:r w:rsidRPr="00930505">
        <w:rPr>
          <w:rFonts w:ascii="Times New Roman" w:eastAsia="Times New Roman" w:hAnsi="Times New Roman" w:cs="Times New Roman"/>
          <w:bCs/>
          <w:lang w:eastAsia="ru-RU"/>
        </w:rPr>
        <w:t xml:space="preserve">. Расположенные в земле свинцовые муфты и муфты из </w:t>
      </w:r>
      <w:proofErr w:type="spellStart"/>
      <w:r w:rsidRPr="00930505">
        <w:rPr>
          <w:rFonts w:ascii="Times New Roman" w:eastAsia="Times New Roman" w:hAnsi="Times New Roman" w:cs="Times New Roman"/>
          <w:bCs/>
          <w:lang w:eastAsia="ru-RU"/>
        </w:rPr>
        <w:t>самосклеивающихся</w:t>
      </w:r>
      <w:proofErr w:type="spellEnd"/>
      <w:r w:rsidRPr="00930505">
        <w:rPr>
          <w:rFonts w:ascii="Times New Roman" w:eastAsia="Times New Roman" w:hAnsi="Times New Roman" w:cs="Times New Roman"/>
          <w:bCs/>
          <w:lang w:eastAsia="ru-RU"/>
        </w:rPr>
        <w:t xml:space="preserve"> лент защищаются от механических повреждений кожухами негерметичного исполнения из стеклопластика или чугуна. Такие кожухи состоят из двух половинок, соединённых между собой болтами. Муфты, расположенные в земле в зоне промерзания почвы, а также ниже уровня грунтовых вод, помещают в чугунные кожухи герметичного исполнения с последующей заливкой кабельной массой.</w:t>
      </w:r>
    </w:p>
    <w:p w:rsidR="00930505" w:rsidRPr="00930505" w:rsidRDefault="00930505" w:rsidP="00930505">
      <w:pPr>
        <w:keepNext/>
        <w:widowControl w:val="0"/>
        <w:shd w:val="clear" w:color="auto" w:fill="FFFFFF"/>
        <w:spacing w:after="0" w:line="240" w:lineRule="auto"/>
        <w:ind w:firstLine="397"/>
        <w:jc w:val="both"/>
        <w:outlineLvl w:val="2"/>
        <w:rPr>
          <w:rFonts w:ascii="Times New Roman" w:eastAsia="Times New Roman" w:hAnsi="Times New Roman" w:cs="Times New Roman"/>
          <w:color w:val="000000"/>
          <w:lang w:eastAsia="ru-RU"/>
        </w:rPr>
      </w:pPr>
      <w:r w:rsidRPr="00930505">
        <w:rPr>
          <w:rFonts w:ascii="Times New Roman" w:eastAsia="Times New Roman" w:hAnsi="Times New Roman" w:cs="Times New Roman"/>
          <w:b/>
          <w:bCs/>
          <w:color w:val="000000"/>
          <w:lang w:eastAsia="ru-RU"/>
        </w:rPr>
        <w:t>Термоусаживаемые муфты</w:t>
      </w:r>
      <w:r w:rsidRPr="00930505">
        <w:rPr>
          <w:rFonts w:ascii="Times New Roman" w:eastAsia="Times New Roman" w:hAnsi="Times New Roman" w:cs="Times New Roman"/>
          <w:color w:val="000000"/>
          <w:lang w:eastAsia="ru-RU"/>
        </w:rPr>
        <w:t xml:space="preserve"> обеспечивают полную герметизацию и хорошие изоляционные качества. Муфты обладают высокой механической прочностью, стойкостью к воздействию окружающей среды. </w:t>
      </w:r>
      <w:r w:rsidRPr="00930505">
        <w:rPr>
          <w:rFonts w:ascii="Times New Roman" w:eastAsia="Times New Roman" w:hAnsi="Times New Roman" w:cs="Times New Roman"/>
          <w:b/>
          <w:bCs/>
          <w:color w:val="000000"/>
          <w:lang w:eastAsia="ru-RU"/>
        </w:rPr>
        <w:t>Четырехкратная степень растяжения</w:t>
      </w:r>
      <w:r w:rsidRPr="00930505">
        <w:rPr>
          <w:rFonts w:ascii="Times New Roman" w:eastAsia="Times New Roman" w:hAnsi="Times New Roman" w:cs="Times New Roman"/>
          <w:color w:val="000000"/>
          <w:lang w:eastAsia="ru-RU"/>
        </w:rPr>
        <w:t xml:space="preserve"> термоусаживаемых </w:t>
      </w:r>
      <w:r w:rsidRPr="00930505">
        <w:rPr>
          <w:rFonts w:ascii="Times New Roman" w:eastAsia="Times New Roman" w:hAnsi="Times New Roman" w:cs="Times New Roman"/>
          <w:color w:val="000000"/>
          <w:lang w:eastAsia="ru-RU"/>
        </w:rPr>
        <w:lastRenderedPageBreak/>
        <w:t xml:space="preserve">изделий позволяет использовать один типоразмер муфты на несколько типов кабелей и сечений. </w:t>
      </w:r>
    </w:p>
    <w:p w:rsidR="00930505" w:rsidRPr="00930505" w:rsidRDefault="00930505" w:rsidP="00930505">
      <w:pPr>
        <w:spacing w:after="0" w:line="240" w:lineRule="auto"/>
        <w:ind w:firstLine="397"/>
        <w:jc w:val="both"/>
        <w:rPr>
          <w:rFonts w:ascii="Times New Roman" w:eastAsia="Times New Roman" w:hAnsi="Times New Roman" w:cs="Times New Roman"/>
          <w:lang w:eastAsia="ru-RU"/>
        </w:rPr>
      </w:pPr>
      <w:r w:rsidRPr="00930505">
        <w:rPr>
          <w:rFonts w:ascii="Times New Roman" w:eastAsia="Times New Roman" w:hAnsi="Times New Roman" w:cs="Times New Roman"/>
          <w:b/>
          <w:bCs/>
          <w:lang w:eastAsia="ru-RU"/>
        </w:rPr>
        <w:t>Монтаж термоусаживаемых муфт</w:t>
      </w:r>
      <w:r w:rsidRPr="00930505">
        <w:rPr>
          <w:rFonts w:ascii="Times New Roman" w:eastAsia="Times New Roman" w:hAnsi="Times New Roman" w:cs="Times New Roman"/>
          <w:lang w:eastAsia="ru-RU"/>
        </w:rPr>
        <w:t xml:space="preserve"> производится с помощью </w:t>
      </w:r>
      <w:proofErr w:type="spellStart"/>
      <w:r w:rsidRPr="00930505">
        <w:rPr>
          <w:rFonts w:ascii="Times New Roman" w:eastAsia="Times New Roman" w:hAnsi="Times New Roman" w:cs="Times New Roman"/>
          <w:lang w:eastAsia="ru-RU"/>
        </w:rPr>
        <w:t>пропановой</w:t>
      </w:r>
      <w:proofErr w:type="spellEnd"/>
      <w:r w:rsidRPr="00930505">
        <w:rPr>
          <w:rFonts w:ascii="Times New Roman" w:eastAsia="Times New Roman" w:hAnsi="Times New Roman" w:cs="Times New Roman"/>
          <w:lang w:eastAsia="ru-RU"/>
        </w:rPr>
        <w:t xml:space="preserve"> газовой горелки. Растянутое состояние термоусаживаемых элементов позволяет легко их надеть на разделанные концы кабеля (приложение А).</w:t>
      </w:r>
    </w:p>
    <w:p w:rsidR="00930505" w:rsidRPr="00930505" w:rsidRDefault="00930505" w:rsidP="00930505">
      <w:pPr>
        <w:spacing w:after="0" w:line="240" w:lineRule="auto"/>
        <w:ind w:firstLine="397"/>
        <w:jc w:val="both"/>
        <w:rPr>
          <w:rFonts w:ascii="Times New Roman" w:eastAsia="Times New Roman" w:hAnsi="Times New Roman" w:cs="Times New Roman"/>
          <w:lang w:eastAsia="ru-RU"/>
        </w:rPr>
      </w:pPr>
      <w:r w:rsidRPr="00930505">
        <w:rPr>
          <w:rFonts w:ascii="Times New Roman" w:eastAsia="Times New Roman" w:hAnsi="Times New Roman" w:cs="Times New Roman"/>
          <w:lang w:eastAsia="ru-RU"/>
        </w:rPr>
        <w:t xml:space="preserve">На внутренние поверхности термоусаживаемых элементов нанесен </w:t>
      </w:r>
      <w:proofErr w:type="spellStart"/>
      <w:r w:rsidRPr="00930505">
        <w:rPr>
          <w:rFonts w:ascii="Times New Roman" w:eastAsia="Times New Roman" w:hAnsi="Times New Roman" w:cs="Times New Roman"/>
          <w:lang w:eastAsia="ru-RU"/>
        </w:rPr>
        <w:t>термоплавкий</w:t>
      </w:r>
      <w:proofErr w:type="spellEnd"/>
      <w:r w:rsidRPr="00930505">
        <w:rPr>
          <w:rFonts w:ascii="Times New Roman" w:eastAsia="Times New Roman" w:hAnsi="Times New Roman" w:cs="Times New Roman"/>
          <w:lang w:eastAsia="ru-RU"/>
        </w:rPr>
        <w:t xml:space="preserve"> клей, который при действии температуры усадки расплавляется и обеспечивает хорошую герметичность. </w:t>
      </w:r>
    </w:p>
    <w:p w:rsidR="00930505" w:rsidRPr="00930505" w:rsidRDefault="00930505" w:rsidP="00930505">
      <w:pPr>
        <w:spacing w:after="0" w:line="240" w:lineRule="auto"/>
        <w:ind w:firstLine="397"/>
        <w:jc w:val="both"/>
        <w:rPr>
          <w:rFonts w:ascii="Times New Roman" w:eastAsia="Times New Roman" w:hAnsi="Times New Roman" w:cs="Times New Roman"/>
          <w:lang w:eastAsia="ru-RU"/>
        </w:rPr>
      </w:pPr>
      <w:r w:rsidRPr="00930505">
        <w:rPr>
          <w:rFonts w:ascii="Times New Roman" w:eastAsia="Times New Roman" w:hAnsi="Times New Roman" w:cs="Times New Roman"/>
          <w:lang w:eastAsia="ru-RU"/>
        </w:rPr>
        <w:t xml:space="preserve">Кроме того, </w:t>
      </w:r>
      <w:proofErr w:type="spellStart"/>
      <w:r w:rsidRPr="00930505">
        <w:rPr>
          <w:rFonts w:ascii="Times New Roman" w:eastAsia="Times New Roman" w:hAnsi="Times New Roman" w:cs="Times New Roman"/>
          <w:lang w:eastAsia="ru-RU"/>
        </w:rPr>
        <w:t>термоплавкий</w:t>
      </w:r>
      <w:proofErr w:type="spellEnd"/>
      <w:r w:rsidRPr="00930505">
        <w:rPr>
          <w:rFonts w:ascii="Times New Roman" w:eastAsia="Times New Roman" w:hAnsi="Times New Roman" w:cs="Times New Roman"/>
          <w:lang w:eastAsia="ru-RU"/>
        </w:rPr>
        <w:t xml:space="preserve"> клей заполняет все пустоты. Конструкция кабельной муфты повторяет конструкцию кабеля и может, как и кабель, изгибаться по трассе. После окончания монтажа кабельная муфта может сразу включаться в работу.</w:t>
      </w:r>
    </w:p>
    <w:p w:rsidR="00930505" w:rsidRPr="00930505" w:rsidRDefault="00930505" w:rsidP="003E1B51">
      <w:pPr>
        <w:spacing w:after="0" w:line="240" w:lineRule="auto"/>
        <w:ind w:firstLine="397"/>
        <w:jc w:val="both"/>
        <w:rPr>
          <w:rFonts w:ascii="Times New Roman" w:eastAsia="Times New Roman" w:hAnsi="Times New Roman" w:cs="Times New Roman"/>
          <w:bCs/>
          <w:lang w:eastAsia="ru-RU"/>
        </w:rPr>
      </w:pPr>
      <w:r w:rsidRPr="00930505">
        <w:rPr>
          <w:rFonts w:ascii="Times New Roman" w:eastAsia="Times New Roman" w:hAnsi="Times New Roman" w:cs="Times New Roman"/>
          <w:b/>
          <w:bCs/>
          <w:lang w:eastAsia="ru-RU"/>
        </w:rPr>
        <w:t>Разделка концов кабеля.</w:t>
      </w:r>
      <w:r w:rsidRPr="00930505">
        <w:rPr>
          <w:rFonts w:ascii="Times New Roman" w:eastAsia="Times New Roman" w:hAnsi="Times New Roman" w:cs="Times New Roman"/>
          <w:bCs/>
          <w:lang w:eastAsia="ru-RU"/>
        </w:rPr>
        <w:t xml:space="preserve"> Правильная разделка концов кабеля, чистота и аккуратность при их разделке, соединении или </w:t>
      </w:r>
      <w:proofErr w:type="spellStart"/>
      <w:r w:rsidRPr="00930505">
        <w:rPr>
          <w:rFonts w:ascii="Times New Roman" w:eastAsia="Times New Roman" w:hAnsi="Times New Roman" w:cs="Times New Roman"/>
          <w:bCs/>
          <w:lang w:eastAsia="ru-RU"/>
        </w:rPr>
        <w:t>оконцевании</w:t>
      </w:r>
      <w:proofErr w:type="spellEnd"/>
      <w:r w:rsidRPr="00930505">
        <w:rPr>
          <w:rFonts w:ascii="Times New Roman" w:eastAsia="Times New Roman" w:hAnsi="Times New Roman" w:cs="Times New Roman"/>
          <w:bCs/>
          <w:lang w:eastAsia="ru-RU"/>
        </w:rPr>
        <w:t xml:space="preserve"> в значительной мере обеспечивают безаварийную эксплуатацию кабельных линий. Разделку делают ступенчатой, т. е. на определённой длине кабеля последовательно один за другим удаляют слой конструкции кабеля, пока не обнажатся токопроводящие жилы. Длина разделки конца кабеля обусловливается конструкцией муфты или заделки, напряжением кабеля и сечением его жил. При разделке обрезают конец кабеля, находящийся под герметизирующим колпачком. </w:t>
      </w:r>
      <w:bookmarkStart w:id="319" w:name="_GoBack"/>
      <w:r w:rsidRPr="00930505">
        <w:rPr>
          <w:rFonts w:ascii="Times New Roman" w:eastAsia="Times New Roman" w:hAnsi="Times New Roman" w:cs="Times New Roman"/>
          <w:bCs/>
          <w:lang w:eastAsia="ru-RU"/>
        </w:rPr>
        <w:t xml:space="preserve">При монтаже кабелей напряжением свыше 1 </w:t>
      </w:r>
      <w:proofErr w:type="spellStart"/>
      <w:r w:rsidRPr="00930505">
        <w:rPr>
          <w:rFonts w:ascii="Times New Roman" w:eastAsia="Times New Roman" w:hAnsi="Times New Roman" w:cs="Times New Roman"/>
          <w:bCs/>
          <w:lang w:eastAsia="ru-RU"/>
        </w:rPr>
        <w:t>кВ</w:t>
      </w:r>
      <w:proofErr w:type="spellEnd"/>
      <w:r w:rsidRPr="00930505">
        <w:rPr>
          <w:rFonts w:ascii="Times New Roman" w:eastAsia="Times New Roman" w:hAnsi="Times New Roman" w:cs="Times New Roman"/>
          <w:bCs/>
          <w:lang w:eastAsia="ru-RU"/>
        </w:rPr>
        <w:t xml:space="preserve"> обрезают также ту его часть, которая выведена через щеку барабана наружу (в этой части кабеля возможно повреждение изоляции).</w:t>
      </w:r>
    </w:p>
    <w:p w:rsidR="00870A66" w:rsidRDefault="00930505" w:rsidP="003E1B51">
      <w:pPr>
        <w:spacing w:after="0" w:line="240" w:lineRule="auto"/>
        <w:ind w:firstLine="397"/>
        <w:jc w:val="both"/>
      </w:pPr>
      <w:r w:rsidRPr="00930505">
        <w:rPr>
          <w:rFonts w:ascii="Times New Roman" w:eastAsia="Times New Roman" w:hAnsi="Times New Roman" w:cs="Times New Roman"/>
          <w:bCs/>
          <w:lang w:eastAsia="ru-RU"/>
        </w:rPr>
        <w:t>Перед монтажом муфт и заделок выполняют проверку бумажной изоляции кабеля на влажность (увлажнение изоляции приводит к снижению электрической прочности и пробою). Проверку выполняют путем погружения бумажных лент в нагретый до 150</w:t>
      </w:r>
      <w:proofErr w:type="gramStart"/>
      <w:r w:rsidRPr="00930505">
        <w:rPr>
          <w:rFonts w:ascii="Times New Roman" w:eastAsia="Times New Roman" w:hAnsi="Times New Roman" w:cs="Times New Roman"/>
          <w:bCs/>
          <w:lang w:eastAsia="ru-RU"/>
        </w:rPr>
        <w:t xml:space="preserve"> °С</w:t>
      </w:r>
      <w:proofErr w:type="gramEnd"/>
      <w:r w:rsidRPr="00930505">
        <w:rPr>
          <w:rFonts w:ascii="Times New Roman" w:eastAsia="Times New Roman" w:hAnsi="Times New Roman" w:cs="Times New Roman"/>
          <w:bCs/>
          <w:lang w:eastAsia="ru-RU"/>
        </w:rPr>
        <w:t xml:space="preserve"> парафин. Признаками влаги являются характерное потрескивание и выделение пены. Участки увлажнённой изоляции длиной 250</w:t>
      </w:r>
      <w:r w:rsidRPr="00930505">
        <w:rPr>
          <w:rFonts w:ascii="Times New Roman" w:eastAsia="Times New Roman" w:hAnsi="Times New Roman" w:cs="Times New Roman"/>
          <w:bCs/>
          <w:sz w:val="20"/>
          <w:lang w:eastAsia="ru-RU"/>
        </w:rPr>
        <w:t>–</w:t>
      </w:r>
      <w:r w:rsidRPr="00930505">
        <w:rPr>
          <w:rFonts w:ascii="Times New Roman" w:eastAsia="Times New Roman" w:hAnsi="Times New Roman" w:cs="Times New Roman"/>
          <w:bCs/>
          <w:lang w:eastAsia="ru-RU"/>
        </w:rPr>
        <w:t>300 мм отрезают до тех пор, пока не будет получен положительный результат проверки. При распространении влаги на большую длину кабель выбраковывают</w:t>
      </w:r>
      <w:bookmarkEnd w:id="319"/>
    </w:p>
    <w:sectPr w:rsidR="00870A66" w:rsidSect="00930505">
      <w:footerReference w:type="default" r:id="rId10"/>
      <w:pgSz w:w="8391" w:h="11907"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E27" w:rsidRDefault="00987E27" w:rsidP="00930505">
      <w:pPr>
        <w:spacing w:after="0" w:line="240" w:lineRule="auto"/>
      </w:pPr>
      <w:r>
        <w:separator/>
      </w:r>
    </w:p>
  </w:endnote>
  <w:endnote w:type="continuationSeparator" w:id="0">
    <w:p w:rsidR="00987E27" w:rsidRDefault="00987E27" w:rsidP="00930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242845"/>
      <w:docPartObj>
        <w:docPartGallery w:val="Page Numbers (Bottom of Page)"/>
        <w:docPartUnique/>
      </w:docPartObj>
    </w:sdtPr>
    <w:sdtContent>
      <w:p w:rsidR="00930505" w:rsidRDefault="00930505">
        <w:pPr>
          <w:pStyle w:val="ae"/>
          <w:jc w:val="center"/>
        </w:pPr>
        <w:r>
          <w:fldChar w:fldCharType="begin"/>
        </w:r>
        <w:r>
          <w:instrText>PAGE   \* MERGEFORMAT</w:instrText>
        </w:r>
        <w:r>
          <w:fldChar w:fldCharType="separate"/>
        </w:r>
        <w:r w:rsidR="003E1B51">
          <w:rPr>
            <w:noProof/>
          </w:rPr>
          <w:t>18</w:t>
        </w:r>
        <w:r>
          <w:fldChar w:fldCharType="end"/>
        </w:r>
      </w:p>
    </w:sdtContent>
  </w:sdt>
  <w:p w:rsidR="00930505" w:rsidRDefault="0093050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E27" w:rsidRDefault="00987E27" w:rsidP="00930505">
      <w:pPr>
        <w:spacing w:after="0" w:line="240" w:lineRule="auto"/>
      </w:pPr>
      <w:r>
        <w:separator/>
      </w:r>
    </w:p>
  </w:footnote>
  <w:footnote w:type="continuationSeparator" w:id="0">
    <w:p w:rsidR="00987E27" w:rsidRDefault="00987E27" w:rsidP="009305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C5CE5"/>
    <w:multiLevelType w:val="hybridMultilevel"/>
    <w:tmpl w:val="09C2B6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63B69E1"/>
    <w:multiLevelType w:val="hybridMultilevel"/>
    <w:tmpl w:val="750CEC04"/>
    <w:lvl w:ilvl="0" w:tplc="04190001">
      <w:start w:val="1"/>
      <w:numFmt w:val="bullet"/>
      <w:lvlText w:val=""/>
      <w:lvlJc w:val="left"/>
      <w:pPr>
        <w:tabs>
          <w:tab w:val="num" w:pos="702"/>
        </w:tabs>
        <w:ind w:left="702"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49D3639"/>
    <w:multiLevelType w:val="multilevel"/>
    <w:tmpl w:val="F3D4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7436EB"/>
    <w:multiLevelType w:val="singleLevel"/>
    <w:tmpl w:val="4B6E1588"/>
    <w:lvl w:ilvl="0">
      <w:start w:val="1"/>
      <w:numFmt w:val="decimal"/>
      <w:lvlText w:val="%1."/>
      <w:legacy w:legacy="1" w:legacySpace="0" w:legacyIndent="207"/>
      <w:lvlJc w:val="left"/>
      <w:rPr>
        <w:rFonts w:ascii="Arial" w:hAnsi="Arial" w:cs="Arial"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1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505"/>
    <w:rsid w:val="00044887"/>
    <w:rsid w:val="003E1B51"/>
    <w:rsid w:val="00870A66"/>
    <w:rsid w:val="00930505"/>
    <w:rsid w:val="00987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30505"/>
    <w:pPr>
      <w:keepNext/>
      <w:spacing w:before="320" w:line="240" w:lineRule="auto"/>
      <w:jc w:val="center"/>
      <w:outlineLvl w:val="0"/>
    </w:pPr>
    <w:rPr>
      <w:rFonts w:ascii="Times New Roman" w:eastAsia="Times New Roman" w:hAnsi="Times New Roman" w:cs="Arial"/>
      <w:b/>
      <w:caps/>
      <w:kern w:val="32"/>
      <w:szCs w:val="32"/>
      <w:lang w:eastAsia="ru-RU"/>
    </w:rPr>
  </w:style>
  <w:style w:type="paragraph" w:styleId="2">
    <w:name w:val="heading 2"/>
    <w:basedOn w:val="a"/>
    <w:next w:val="a"/>
    <w:link w:val="20"/>
    <w:qFormat/>
    <w:rsid w:val="00930505"/>
    <w:pPr>
      <w:keepNext/>
      <w:spacing w:before="320" w:line="240" w:lineRule="auto"/>
      <w:jc w:val="center"/>
      <w:outlineLvl w:val="1"/>
    </w:pPr>
    <w:rPr>
      <w:rFonts w:ascii="Times New Roman" w:eastAsia="Times New Roman" w:hAnsi="Times New Roman" w:cs="Arial"/>
      <w:b/>
      <w:iCs/>
      <w:szCs w:val="28"/>
      <w:lang w:eastAsia="ru-RU"/>
    </w:rPr>
  </w:style>
  <w:style w:type="paragraph" w:styleId="3">
    <w:name w:val="heading 3"/>
    <w:basedOn w:val="a"/>
    <w:next w:val="a"/>
    <w:link w:val="30"/>
    <w:qFormat/>
    <w:rsid w:val="00930505"/>
    <w:pPr>
      <w:keepNext/>
      <w:widowControl w:val="0"/>
      <w:shd w:val="clear" w:color="auto" w:fill="FFFFFF"/>
      <w:spacing w:before="60" w:after="0" w:line="240" w:lineRule="auto"/>
      <w:ind w:firstLine="340"/>
      <w:jc w:val="center"/>
      <w:outlineLvl w:val="2"/>
    </w:pPr>
    <w:rPr>
      <w:rFonts w:ascii="Times New Roman" w:eastAsia="Times New Roman" w:hAnsi="Times New Roman" w:cs="Times New Roman"/>
      <w:b/>
      <w:color w:val="000000"/>
      <w:sz w:val="20"/>
      <w:szCs w:val="20"/>
      <w:lang w:eastAsia="ru-RU"/>
    </w:rPr>
  </w:style>
  <w:style w:type="paragraph" w:styleId="4">
    <w:name w:val="heading 4"/>
    <w:basedOn w:val="a"/>
    <w:next w:val="a"/>
    <w:link w:val="40"/>
    <w:qFormat/>
    <w:rsid w:val="00930505"/>
    <w:pPr>
      <w:widowControl w:val="0"/>
      <w:shd w:val="clear" w:color="auto" w:fill="FFFFFF"/>
      <w:spacing w:before="120" w:after="120" w:line="240" w:lineRule="auto"/>
      <w:jc w:val="center"/>
      <w:outlineLvl w:val="3"/>
    </w:pPr>
    <w:rPr>
      <w:rFonts w:ascii="Times New Roman" w:eastAsia="Times New Roman" w:hAnsi="Times New Roman" w:cs="Times New Roman"/>
      <w:color w:val="000000"/>
      <w:szCs w:val="20"/>
      <w:lang w:eastAsia="ru-RU"/>
    </w:rPr>
  </w:style>
  <w:style w:type="paragraph" w:styleId="5">
    <w:name w:val="heading 5"/>
    <w:basedOn w:val="a"/>
    <w:next w:val="a"/>
    <w:link w:val="50"/>
    <w:qFormat/>
    <w:rsid w:val="00930505"/>
    <w:pPr>
      <w:widowControl w:val="0"/>
      <w:shd w:val="clear" w:color="auto" w:fill="FFFFFF"/>
      <w:tabs>
        <w:tab w:val="left" w:pos="0"/>
      </w:tabs>
      <w:spacing w:after="0" w:line="240" w:lineRule="auto"/>
      <w:ind w:firstLine="340"/>
      <w:jc w:val="both"/>
      <w:outlineLvl w:val="4"/>
    </w:pPr>
    <w:rPr>
      <w:rFonts w:ascii="Arial" w:eastAsia="Times New Roman" w:hAnsi="Arial" w:cs="Times New Roman"/>
      <w:b/>
      <w:color w:val="000000"/>
      <w:sz w:val="16"/>
      <w:szCs w:val="20"/>
      <w:lang w:eastAsia="ru-RU"/>
    </w:rPr>
  </w:style>
  <w:style w:type="paragraph" w:styleId="6">
    <w:name w:val="heading 6"/>
    <w:basedOn w:val="a"/>
    <w:next w:val="a"/>
    <w:link w:val="60"/>
    <w:qFormat/>
    <w:rsid w:val="00930505"/>
    <w:pPr>
      <w:widowControl w:val="0"/>
      <w:shd w:val="clear" w:color="auto" w:fill="FFFFFF"/>
      <w:spacing w:after="0" w:line="240" w:lineRule="auto"/>
      <w:ind w:left="340"/>
      <w:jc w:val="both"/>
      <w:outlineLvl w:val="5"/>
    </w:pPr>
    <w:rPr>
      <w:rFonts w:ascii="Arial" w:eastAsia="Times New Roman" w:hAnsi="Arial" w:cs="Times New Roman"/>
      <w:color w:val="000000"/>
      <w:sz w:val="20"/>
      <w:szCs w:val="20"/>
      <w:lang w:eastAsia="ru-RU"/>
    </w:rPr>
  </w:style>
  <w:style w:type="paragraph" w:styleId="7">
    <w:name w:val="heading 7"/>
    <w:basedOn w:val="a"/>
    <w:next w:val="a"/>
    <w:link w:val="70"/>
    <w:qFormat/>
    <w:rsid w:val="00930505"/>
    <w:pPr>
      <w:widowControl w:val="0"/>
      <w:shd w:val="clear" w:color="auto" w:fill="FFFFFF"/>
      <w:spacing w:after="0" w:line="240" w:lineRule="auto"/>
      <w:ind w:firstLine="340"/>
      <w:jc w:val="both"/>
      <w:outlineLvl w:val="6"/>
    </w:pPr>
    <w:rPr>
      <w:rFonts w:ascii="Arial" w:eastAsia="Times New Roman" w:hAnsi="Arial" w:cs="Times New Roman"/>
      <w:color w:val="000000"/>
      <w:sz w:val="20"/>
      <w:szCs w:val="20"/>
      <w:lang w:eastAsia="ru-RU"/>
    </w:rPr>
  </w:style>
  <w:style w:type="paragraph" w:styleId="8">
    <w:name w:val="heading 8"/>
    <w:basedOn w:val="a"/>
    <w:next w:val="a"/>
    <w:link w:val="80"/>
    <w:qFormat/>
    <w:rsid w:val="00930505"/>
    <w:pPr>
      <w:widowControl w:val="0"/>
      <w:shd w:val="clear" w:color="auto" w:fill="FFFFFF"/>
      <w:spacing w:before="240" w:after="60" w:line="240" w:lineRule="auto"/>
      <w:jc w:val="both"/>
      <w:outlineLvl w:val="7"/>
    </w:pPr>
    <w:rPr>
      <w:rFonts w:ascii="Arial" w:eastAsia="Times New Roman" w:hAnsi="Arial" w:cs="Times New Roman"/>
      <w:i/>
      <w:color w:val="000000"/>
      <w:sz w:val="20"/>
      <w:szCs w:val="20"/>
      <w:lang w:eastAsia="ru-RU"/>
    </w:rPr>
  </w:style>
  <w:style w:type="paragraph" w:styleId="9">
    <w:name w:val="heading 9"/>
    <w:basedOn w:val="a"/>
    <w:next w:val="a"/>
    <w:link w:val="90"/>
    <w:qFormat/>
    <w:rsid w:val="00930505"/>
    <w:pPr>
      <w:widowControl w:val="0"/>
      <w:shd w:val="clear" w:color="auto" w:fill="FFFFFF"/>
      <w:spacing w:before="240" w:after="60" w:line="240" w:lineRule="auto"/>
      <w:jc w:val="both"/>
      <w:outlineLvl w:val="8"/>
    </w:pPr>
    <w:rPr>
      <w:rFonts w:ascii="Arial" w:eastAsia="Times New Roman" w:hAnsi="Arial" w:cs="Times New Roman"/>
      <w:b/>
      <w:i/>
      <w:color w:val="000000"/>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0505"/>
    <w:rPr>
      <w:rFonts w:ascii="Times New Roman" w:eastAsia="Times New Roman" w:hAnsi="Times New Roman" w:cs="Arial"/>
      <w:b/>
      <w:caps/>
      <w:kern w:val="32"/>
      <w:szCs w:val="32"/>
      <w:lang w:eastAsia="ru-RU"/>
    </w:rPr>
  </w:style>
  <w:style w:type="character" w:customStyle="1" w:styleId="20">
    <w:name w:val="Заголовок 2 Знак"/>
    <w:basedOn w:val="a0"/>
    <w:link w:val="2"/>
    <w:rsid w:val="00930505"/>
    <w:rPr>
      <w:rFonts w:ascii="Times New Roman" w:eastAsia="Times New Roman" w:hAnsi="Times New Roman" w:cs="Arial"/>
      <w:b/>
      <w:iCs/>
      <w:szCs w:val="28"/>
      <w:lang w:eastAsia="ru-RU"/>
    </w:rPr>
  </w:style>
  <w:style w:type="character" w:customStyle="1" w:styleId="30">
    <w:name w:val="Заголовок 3 Знак"/>
    <w:basedOn w:val="a0"/>
    <w:link w:val="3"/>
    <w:rsid w:val="00930505"/>
    <w:rPr>
      <w:rFonts w:ascii="Times New Roman" w:eastAsia="Times New Roman" w:hAnsi="Times New Roman" w:cs="Times New Roman"/>
      <w:b/>
      <w:color w:val="000000"/>
      <w:sz w:val="20"/>
      <w:szCs w:val="20"/>
      <w:shd w:val="clear" w:color="auto" w:fill="FFFFFF"/>
      <w:lang w:eastAsia="ru-RU"/>
    </w:rPr>
  </w:style>
  <w:style w:type="character" w:customStyle="1" w:styleId="40">
    <w:name w:val="Заголовок 4 Знак"/>
    <w:basedOn w:val="a0"/>
    <w:link w:val="4"/>
    <w:rsid w:val="00930505"/>
    <w:rPr>
      <w:rFonts w:ascii="Times New Roman" w:eastAsia="Times New Roman" w:hAnsi="Times New Roman" w:cs="Times New Roman"/>
      <w:color w:val="000000"/>
      <w:szCs w:val="20"/>
      <w:shd w:val="clear" w:color="auto" w:fill="FFFFFF"/>
      <w:lang w:eastAsia="ru-RU"/>
    </w:rPr>
  </w:style>
  <w:style w:type="character" w:customStyle="1" w:styleId="50">
    <w:name w:val="Заголовок 5 Знак"/>
    <w:basedOn w:val="a0"/>
    <w:link w:val="5"/>
    <w:rsid w:val="00930505"/>
    <w:rPr>
      <w:rFonts w:ascii="Arial" w:eastAsia="Times New Roman" w:hAnsi="Arial" w:cs="Times New Roman"/>
      <w:b/>
      <w:color w:val="000000"/>
      <w:sz w:val="16"/>
      <w:szCs w:val="20"/>
      <w:shd w:val="clear" w:color="auto" w:fill="FFFFFF"/>
      <w:lang w:eastAsia="ru-RU"/>
    </w:rPr>
  </w:style>
  <w:style w:type="character" w:customStyle="1" w:styleId="60">
    <w:name w:val="Заголовок 6 Знак"/>
    <w:basedOn w:val="a0"/>
    <w:link w:val="6"/>
    <w:rsid w:val="00930505"/>
    <w:rPr>
      <w:rFonts w:ascii="Arial" w:eastAsia="Times New Roman" w:hAnsi="Arial" w:cs="Times New Roman"/>
      <w:color w:val="000000"/>
      <w:sz w:val="20"/>
      <w:szCs w:val="20"/>
      <w:shd w:val="clear" w:color="auto" w:fill="FFFFFF"/>
      <w:lang w:eastAsia="ru-RU"/>
    </w:rPr>
  </w:style>
  <w:style w:type="character" w:customStyle="1" w:styleId="70">
    <w:name w:val="Заголовок 7 Знак"/>
    <w:basedOn w:val="a0"/>
    <w:link w:val="7"/>
    <w:rsid w:val="00930505"/>
    <w:rPr>
      <w:rFonts w:ascii="Arial" w:eastAsia="Times New Roman" w:hAnsi="Arial" w:cs="Times New Roman"/>
      <w:color w:val="000000"/>
      <w:sz w:val="20"/>
      <w:szCs w:val="20"/>
      <w:shd w:val="clear" w:color="auto" w:fill="FFFFFF"/>
      <w:lang w:eastAsia="ru-RU"/>
    </w:rPr>
  </w:style>
  <w:style w:type="character" w:customStyle="1" w:styleId="80">
    <w:name w:val="Заголовок 8 Знак"/>
    <w:basedOn w:val="a0"/>
    <w:link w:val="8"/>
    <w:rsid w:val="00930505"/>
    <w:rPr>
      <w:rFonts w:ascii="Arial" w:eastAsia="Times New Roman" w:hAnsi="Arial" w:cs="Times New Roman"/>
      <w:i/>
      <w:color w:val="000000"/>
      <w:sz w:val="20"/>
      <w:szCs w:val="20"/>
      <w:shd w:val="clear" w:color="auto" w:fill="FFFFFF"/>
      <w:lang w:eastAsia="ru-RU"/>
    </w:rPr>
  </w:style>
  <w:style w:type="character" w:customStyle="1" w:styleId="90">
    <w:name w:val="Заголовок 9 Знак"/>
    <w:basedOn w:val="a0"/>
    <w:link w:val="9"/>
    <w:rsid w:val="00930505"/>
    <w:rPr>
      <w:rFonts w:ascii="Arial" w:eastAsia="Times New Roman" w:hAnsi="Arial" w:cs="Times New Roman"/>
      <w:b/>
      <w:i/>
      <w:color w:val="000000"/>
      <w:sz w:val="18"/>
      <w:szCs w:val="20"/>
      <w:shd w:val="clear" w:color="auto" w:fill="FFFFFF"/>
      <w:lang w:eastAsia="ru-RU"/>
    </w:rPr>
  </w:style>
  <w:style w:type="numbering" w:customStyle="1" w:styleId="11">
    <w:name w:val="Нет списка1"/>
    <w:next w:val="a2"/>
    <w:semiHidden/>
    <w:rsid w:val="00930505"/>
  </w:style>
  <w:style w:type="paragraph" w:styleId="a3">
    <w:name w:val="Body Text"/>
    <w:basedOn w:val="a"/>
    <w:link w:val="a4"/>
    <w:rsid w:val="00930505"/>
    <w:pPr>
      <w:spacing w:after="0" w:line="240" w:lineRule="auto"/>
      <w:ind w:firstLine="340"/>
      <w:jc w:val="both"/>
    </w:pPr>
    <w:rPr>
      <w:rFonts w:ascii="Times New Roman" w:eastAsia="Times New Roman" w:hAnsi="Times New Roman" w:cs="Times New Roman"/>
      <w:bCs/>
      <w:szCs w:val="20"/>
      <w:lang w:val="en-US" w:eastAsia="ru-RU"/>
    </w:rPr>
  </w:style>
  <w:style w:type="character" w:customStyle="1" w:styleId="a4">
    <w:name w:val="Основной текст Знак"/>
    <w:basedOn w:val="a0"/>
    <w:link w:val="a3"/>
    <w:rsid w:val="00930505"/>
    <w:rPr>
      <w:rFonts w:ascii="Times New Roman" w:eastAsia="Times New Roman" w:hAnsi="Times New Roman" w:cs="Times New Roman"/>
      <w:bCs/>
      <w:szCs w:val="20"/>
      <w:lang w:val="en-US" w:eastAsia="ru-RU"/>
    </w:rPr>
  </w:style>
  <w:style w:type="paragraph" w:styleId="a5">
    <w:name w:val="caption"/>
    <w:basedOn w:val="a"/>
    <w:next w:val="a"/>
    <w:qFormat/>
    <w:rsid w:val="00930505"/>
    <w:pPr>
      <w:spacing w:before="120" w:after="120" w:line="240" w:lineRule="auto"/>
      <w:jc w:val="both"/>
    </w:pPr>
    <w:rPr>
      <w:rFonts w:ascii="Times New Roman" w:eastAsia="Times New Roman" w:hAnsi="Times New Roman" w:cs="Times New Roman"/>
      <w:b/>
      <w:bCs/>
      <w:sz w:val="20"/>
      <w:szCs w:val="20"/>
      <w:lang w:eastAsia="ru-RU"/>
    </w:rPr>
  </w:style>
  <w:style w:type="character" w:styleId="a6">
    <w:name w:val="page number"/>
    <w:basedOn w:val="a0"/>
    <w:rsid w:val="00930505"/>
    <w:rPr>
      <w:spacing w:val="0"/>
      <w:w w:val="100"/>
      <w:position w:val="0"/>
    </w:rPr>
  </w:style>
  <w:style w:type="paragraph" w:styleId="21">
    <w:name w:val="Body Text 2"/>
    <w:basedOn w:val="a"/>
    <w:link w:val="22"/>
    <w:rsid w:val="00930505"/>
    <w:pPr>
      <w:spacing w:after="0" w:line="240" w:lineRule="auto"/>
      <w:jc w:val="center"/>
    </w:pPr>
    <w:rPr>
      <w:rFonts w:ascii="Times New Roman" w:eastAsia="Times New Roman" w:hAnsi="Times New Roman" w:cs="Times New Roman"/>
      <w:bCs/>
      <w:sz w:val="20"/>
      <w:szCs w:val="20"/>
      <w:lang w:eastAsia="ru-RU"/>
    </w:rPr>
  </w:style>
  <w:style w:type="character" w:customStyle="1" w:styleId="22">
    <w:name w:val="Основной текст 2 Знак"/>
    <w:basedOn w:val="a0"/>
    <w:link w:val="21"/>
    <w:rsid w:val="00930505"/>
    <w:rPr>
      <w:rFonts w:ascii="Times New Roman" w:eastAsia="Times New Roman" w:hAnsi="Times New Roman" w:cs="Times New Roman"/>
      <w:bCs/>
      <w:sz w:val="20"/>
      <w:szCs w:val="20"/>
      <w:lang w:eastAsia="ru-RU"/>
    </w:rPr>
  </w:style>
  <w:style w:type="paragraph" w:styleId="a7">
    <w:name w:val="Document Map"/>
    <w:basedOn w:val="a"/>
    <w:link w:val="a8"/>
    <w:semiHidden/>
    <w:rsid w:val="00930505"/>
    <w:pPr>
      <w:shd w:val="clear" w:color="auto" w:fill="000080"/>
      <w:spacing w:after="0" w:line="240" w:lineRule="auto"/>
      <w:jc w:val="both"/>
    </w:pPr>
    <w:rPr>
      <w:rFonts w:ascii="Tahoma" w:eastAsia="Times New Roman" w:hAnsi="Tahoma" w:cs="Tahoma"/>
      <w:bCs/>
      <w:sz w:val="20"/>
      <w:szCs w:val="20"/>
      <w:lang w:eastAsia="ru-RU"/>
    </w:rPr>
  </w:style>
  <w:style w:type="character" w:customStyle="1" w:styleId="a8">
    <w:name w:val="Схема документа Знак"/>
    <w:basedOn w:val="a0"/>
    <w:link w:val="a7"/>
    <w:semiHidden/>
    <w:rsid w:val="00930505"/>
    <w:rPr>
      <w:rFonts w:ascii="Tahoma" w:eastAsia="Times New Roman" w:hAnsi="Tahoma" w:cs="Tahoma"/>
      <w:bCs/>
      <w:sz w:val="20"/>
      <w:szCs w:val="20"/>
      <w:shd w:val="clear" w:color="auto" w:fill="000080"/>
      <w:lang w:eastAsia="ru-RU"/>
    </w:rPr>
  </w:style>
  <w:style w:type="paragraph" w:styleId="a9">
    <w:name w:val="Normal (Web)"/>
    <w:basedOn w:val="a"/>
    <w:rsid w:val="00930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par">
    <w:name w:val="norpar"/>
    <w:basedOn w:val="a"/>
    <w:rsid w:val="00930505"/>
    <w:pPr>
      <w:spacing w:after="240" w:line="240" w:lineRule="auto"/>
      <w:jc w:val="both"/>
      <w:textAlignment w:val="top"/>
    </w:pPr>
    <w:rPr>
      <w:rFonts w:ascii="Times New Roman" w:eastAsia="Times New Roman" w:hAnsi="Times New Roman" w:cs="Times New Roman"/>
      <w:color w:val="000000"/>
      <w:sz w:val="11"/>
      <w:szCs w:val="11"/>
      <w:lang w:eastAsia="ru-RU"/>
    </w:rPr>
  </w:style>
  <w:style w:type="paragraph" w:styleId="aa">
    <w:name w:val="header"/>
    <w:basedOn w:val="a"/>
    <w:link w:val="ab"/>
    <w:rsid w:val="00930505"/>
    <w:pPr>
      <w:tabs>
        <w:tab w:val="center" w:pos="4677"/>
        <w:tab w:val="right" w:pos="9355"/>
      </w:tabs>
      <w:spacing w:after="0" w:line="240" w:lineRule="auto"/>
      <w:jc w:val="both"/>
    </w:pPr>
    <w:rPr>
      <w:rFonts w:ascii="Times New Roman" w:eastAsia="Times New Roman" w:hAnsi="Times New Roman" w:cs="Times New Roman"/>
      <w:bCs/>
      <w:sz w:val="20"/>
      <w:szCs w:val="20"/>
      <w:lang w:eastAsia="ru-RU"/>
    </w:rPr>
  </w:style>
  <w:style w:type="character" w:customStyle="1" w:styleId="ab">
    <w:name w:val="Верхний колонтитул Знак"/>
    <w:basedOn w:val="a0"/>
    <w:link w:val="aa"/>
    <w:rsid w:val="00930505"/>
    <w:rPr>
      <w:rFonts w:ascii="Times New Roman" w:eastAsia="Times New Roman" w:hAnsi="Times New Roman" w:cs="Times New Roman"/>
      <w:bCs/>
      <w:sz w:val="20"/>
      <w:szCs w:val="20"/>
      <w:lang w:eastAsia="ru-RU"/>
    </w:rPr>
  </w:style>
  <w:style w:type="paragraph" w:styleId="ac">
    <w:name w:val="Block Text"/>
    <w:basedOn w:val="a"/>
    <w:rsid w:val="00930505"/>
    <w:pPr>
      <w:spacing w:after="0" w:line="240" w:lineRule="auto"/>
      <w:ind w:left="284" w:right="341"/>
      <w:jc w:val="both"/>
    </w:pPr>
    <w:rPr>
      <w:rFonts w:ascii="Times New Roman" w:eastAsia="Times New Roman" w:hAnsi="Times New Roman" w:cs="Times New Roman"/>
      <w:bCs/>
      <w:sz w:val="18"/>
      <w:szCs w:val="20"/>
      <w:lang w:eastAsia="ru-RU"/>
    </w:rPr>
  </w:style>
  <w:style w:type="paragraph" w:customStyle="1" w:styleId="Normal">
    <w:name w:val="Normal"/>
    <w:rsid w:val="00930505"/>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rsid w:val="00930505"/>
    <w:pPr>
      <w:widowControl w:val="0"/>
      <w:spacing w:after="0" w:line="240" w:lineRule="auto"/>
    </w:pPr>
    <w:rPr>
      <w:rFonts w:ascii="Times New Roman" w:eastAsia="Times New Roman" w:hAnsi="Times New Roman" w:cs="Times New Roman"/>
      <w:snapToGrid w:val="0"/>
      <w:sz w:val="12"/>
      <w:szCs w:val="20"/>
      <w:lang w:eastAsia="ru-RU"/>
    </w:rPr>
  </w:style>
  <w:style w:type="table" w:styleId="ad">
    <w:name w:val="Table Grid"/>
    <w:basedOn w:val="a1"/>
    <w:rsid w:val="00930505"/>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rsid w:val="00930505"/>
    <w:pPr>
      <w:tabs>
        <w:tab w:val="center" w:pos="4677"/>
        <w:tab w:val="right" w:pos="9355"/>
      </w:tabs>
      <w:spacing w:after="0" w:line="240" w:lineRule="auto"/>
      <w:jc w:val="both"/>
    </w:pPr>
    <w:rPr>
      <w:rFonts w:ascii="Times New Roman" w:eastAsia="Times New Roman" w:hAnsi="Times New Roman" w:cs="Times New Roman"/>
      <w:bCs/>
      <w:sz w:val="20"/>
      <w:szCs w:val="20"/>
      <w:lang w:eastAsia="ru-RU"/>
    </w:rPr>
  </w:style>
  <w:style w:type="character" w:customStyle="1" w:styleId="af">
    <w:name w:val="Нижний колонтитул Знак"/>
    <w:basedOn w:val="a0"/>
    <w:link w:val="ae"/>
    <w:uiPriority w:val="99"/>
    <w:rsid w:val="00930505"/>
    <w:rPr>
      <w:rFonts w:ascii="Times New Roman" w:eastAsia="Times New Roman" w:hAnsi="Times New Roman" w:cs="Times New Roman"/>
      <w:bCs/>
      <w:sz w:val="20"/>
      <w:szCs w:val="20"/>
      <w:lang w:eastAsia="ru-RU"/>
    </w:rPr>
  </w:style>
  <w:style w:type="character" w:styleId="af0">
    <w:name w:val="Emphasis"/>
    <w:basedOn w:val="a0"/>
    <w:qFormat/>
    <w:rsid w:val="00930505"/>
    <w:rPr>
      <w:rFonts w:ascii="Arial" w:hAnsi="Arial"/>
      <w:b/>
      <w:noProof/>
      <w:sz w:val="28"/>
      <w:bdr w:val="none" w:sz="0" w:space="0" w:color="auto"/>
    </w:rPr>
  </w:style>
  <w:style w:type="character" w:styleId="af1">
    <w:name w:val="Strong"/>
    <w:basedOn w:val="a0"/>
    <w:qFormat/>
    <w:rsid w:val="009305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30505"/>
    <w:pPr>
      <w:keepNext/>
      <w:spacing w:before="320" w:line="240" w:lineRule="auto"/>
      <w:jc w:val="center"/>
      <w:outlineLvl w:val="0"/>
    </w:pPr>
    <w:rPr>
      <w:rFonts w:ascii="Times New Roman" w:eastAsia="Times New Roman" w:hAnsi="Times New Roman" w:cs="Arial"/>
      <w:b/>
      <w:caps/>
      <w:kern w:val="32"/>
      <w:szCs w:val="32"/>
      <w:lang w:eastAsia="ru-RU"/>
    </w:rPr>
  </w:style>
  <w:style w:type="paragraph" w:styleId="2">
    <w:name w:val="heading 2"/>
    <w:basedOn w:val="a"/>
    <w:next w:val="a"/>
    <w:link w:val="20"/>
    <w:qFormat/>
    <w:rsid w:val="00930505"/>
    <w:pPr>
      <w:keepNext/>
      <w:spacing w:before="320" w:line="240" w:lineRule="auto"/>
      <w:jc w:val="center"/>
      <w:outlineLvl w:val="1"/>
    </w:pPr>
    <w:rPr>
      <w:rFonts w:ascii="Times New Roman" w:eastAsia="Times New Roman" w:hAnsi="Times New Roman" w:cs="Arial"/>
      <w:b/>
      <w:iCs/>
      <w:szCs w:val="28"/>
      <w:lang w:eastAsia="ru-RU"/>
    </w:rPr>
  </w:style>
  <w:style w:type="paragraph" w:styleId="3">
    <w:name w:val="heading 3"/>
    <w:basedOn w:val="a"/>
    <w:next w:val="a"/>
    <w:link w:val="30"/>
    <w:qFormat/>
    <w:rsid w:val="00930505"/>
    <w:pPr>
      <w:keepNext/>
      <w:widowControl w:val="0"/>
      <w:shd w:val="clear" w:color="auto" w:fill="FFFFFF"/>
      <w:spacing w:before="60" w:after="0" w:line="240" w:lineRule="auto"/>
      <w:ind w:firstLine="340"/>
      <w:jc w:val="center"/>
      <w:outlineLvl w:val="2"/>
    </w:pPr>
    <w:rPr>
      <w:rFonts w:ascii="Times New Roman" w:eastAsia="Times New Roman" w:hAnsi="Times New Roman" w:cs="Times New Roman"/>
      <w:b/>
      <w:color w:val="000000"/>
      <w:sz w:val="20"/>
      <w:szCs w:val="20"/>
      <w:lang w:eastAsia="ru-RU"/>
    </w:rPr>
  </w:style>
  <w:style w:type="paragraph" w:styleId="4">
    <w:name w:val="heading 4"/>
    <w:basedOn w:val="a"/>
    <w:next w:val="a"/>
    <w:link w:val="40"/>
    <w:qFormat/>
    <w:rsid w:val="00930505"/>
    <w:pPr>
      <w:widowControl w:val="0"/>
      <w:shd w:val="clear" w:color="auto" w:fill="FFFFFF"/>
      <w:spacing w:before="120" w:after="120" w:line="240" w:lineRule="auto"/>
      <w:jc w:val="center"/>
      <w:outlineLvl w:val="3"/>
    </w:pPr>
    <w:rPr>
      <w:rFonts w:ascii="Times New Roman" w:eastAsia="Times New Roman" w:hAnsi="Times New Roman" w:cs="Times New Roman"/>
      <w:color w:val="000000"/>
      <w:szCs w:val="20"/>
      <w:lang w:eastAsia="ru-RU"/>
    </w:rPr>
  </w:style>
  <w:style w:type="paragraph" w:styleId="5">
    <w:name w:val="heading 5"/>
    <w:basedOn w:val="a"/>
    <w:next w:val="a"/>
    <w:link w:val="50"/>
    <w:qFormat/>
    <w:rsid w:val="00930505"/>
    <w:pPr>
      <w:widowControl w:val="0"/>
      <w:shd w:val="clear" w:color="auto" w:fill="FFFFFF"/>
      <w:tabs>
        <w:tab w:val="left" w:pos="0"/>
      </w:tabs>
      <w:spacing w:after="0" w:line="240" w:lineRule="auto"/>
      <w:ind w:firstLine="340"/>
      <w:jc w:val="both"/>
      <w:outlineLvl w:val="4"/>
    </w:pPr>
    <w:rPr>
      <w:rFonts w:ascii="Arial" w:eastAsia="Times New Roman" w:hAnsi="Arial" w:cs="Times New Roman"/>
      <w:b/>
      <w:color w:val="000000"/>
      <w:sz w:val="16"/>
      <w:szCs w:val="20"/>
      <w:lang w:eastAsia="ru-RU"/>
    </w:rPr>
  </w:style>
  <w:style w:type="paragraph" w:styleId="6">
    <w:name w:val="heading 6"/>
    <w:basedOn w:val="a"/>
    <w:next w:val="a"/>
    <w:link w:val="60"/>
    <w:qFormat/>
    <w:rsid w:val="00930505"/>
    <w:pPr>
      <w:widowControl w:val="0"/>
      <w:shd w:val="clear" w:color="auto" w:fill="FFFFFF"/>
      <w:spacing w:after="0" w:line="240" w:lineRule="auto"/>
      <w:ind w:left="340"/>
      <w:jc w:val="both"/>
      <w:outlineLvl w:val="5"/>
    </w:pPr>
    <w:rPr>
      <w:rFonts w:ascii="Arial" w:eastAsia="Times New Roman" w:hAnsi="Arial" w:cs="Times New Roman"/>
      <w:color w:val="000000"/>
      <w:sz w:val="20"/>
      <w:szCs w:val="20"/>
      <w:lang w:eastAsia="ru-RU"/>
    </w:rPr>
  </w:style>
  <w:style w:type="paragraph" w:styleId="7">
    <w:name w:val="heading 7"/>
    <w:basedOn w:val="a"/>
    <w:next w:val="a"/>
    <w:link w:val="70"/>
    <w:qFormat/>
    <w:rsid w:val="00930505"/>
    <w:pPr>
      <w:widowControl w:val="0"/>
      <w:shd w:val="clear" w:color="auto" w:fill="FFFFFF"/>
      <w:spacing w:after="0" w:line="240" w:lineRule="auto"/>
      <w:ind w:firstLine="340"/>
      <w:jc w:val="both"/>
      <w:outlineLvl w:val="6"/>
    </w:pPr>
    <w:rPr>
      <w:rFonts w:ascii="Arial" w:eastAsia="Times New Roman" w:hAnsi="Arial" w:cs="Times New Roman"/>
      <w:color w:val="000000"/>
      <w:sz w:val="20"/>
      <w:szCs w:val="20"/>
      <w:lang w:eastAsia="ru-RU"/>
    </w:rPr>
  </w:style>
  <w:style w:type="paragraph" w:styleId="8">
    <w:name w:val="heading 8"/>
    <w:basedOn w:val="a"/>
    <w:next w:val="a"/>
    <w:link w:val="80"/>
    <w:qFormat/>
    <w:rsid w:val="00930505"/>
    <w:pPr>
      <w:widowControl w:val="0"/>
      <w:shd w:val="clear" w:color="auto" w:fill="FFFFFF"/>
      <w:spacing w:before="240" w:after="60" w:line="240" w:lineRule="auto"/>
      <w:jc w:val="both"/>
      <w:outlineLvl w:val="7"/>
    </w:pPr>
    <w:rPr>
      <w:rFonts w:ascii="Arial" w:eastAsia="Times New Roman" w:hAnsi="Arial" w:cs="Times New Roman"/>
      <w:i/>
      <w:color w:val="000000"/>
      <w:sz w:val="20"/>
      <w:szCs w:val="20"/>
      <w:lang w:eastAsia="ru-RU"/>
    </w:rPr>
  </w:style>
  <w:style w:type="paragraph" w:styleId="9">
    <w:name w:val="heading 9"/>
    <w:basedOn w:val="a"/>
    <w:next w:val="a"/>
    <w:link w:val="90"/>
    <w:qFormat/>
    <w:rsid w:val="00930505"/>
    <w:pPr>
      <w:widowControl w:val="0"/>
      <w:shd w:val="clear" w:color="auto" w:fill="FFFFFF"/>
      <w:spacing w:before="240" w:after="60" w:line="240" w:lineRule="auto"/>
      <w:jc w:val="both"/>
      <w:outlineLvl w:val="8"/>
    </w:pPr>
    <w:rPr>
      <w:rFonts w:ascii="Arial" w:eastAsia="Times New Roman" w:hAnsi="Arial" w:cs="Times New Roman"/>
      <w:b/>
      <w:i/>
      <w:color w:val="000000"/>
      <w:sz w:val="1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30505"/>
    <w:rPr>
      <w:rFonts w:ascii="Times New Roman" w:eastAsia="Times New Roman" w:hAnsi="Times New Roman" w:cs="Arial"/>
      <w:b/>
      <w:caps/>
      <w:kern w:val="32"/>
      <w:szCs w:val="32"/>
      <w:lang w:eastAsia="ru-RU"/>
    </w:rPr>
  </w:style>
  <w:style w:type="character" w:customStyle="1" w:styleId="20">
    <w:name w:val="Заголовок 2 Знак"/>
    <w:basedOn w:val="a0"/>
    <w:link w:val="2"/>
    <w:rsid w:val="00930505"/>
    <w:rPr>
      <w:rFonts w:ascii="Times New Roman" w:eastAsia="Times New Roman" w:hAnsi="Times New Roman" w:cs="Arial"/>
      <w:b/>
      <w:iCs/>
      <w:szCs w:val="28"/>
      <w:lang w:eastAsia="ru-RU"/>
    </w:rPr>
  </w:style>
  <w:style w:type="character" w:customStyle="1" w:styleId="30">
    <w:name w:val="Заголовок 3 Знак"/>
    <w:basedOn w:val="a0"/>
    <w:link w:val="3"/>
    <w:rsid w:val="00930505"/>
    <w:rPr>
      <w:rFonts w:ascii="Times New Roman" w:eastAsia="Times New Roman" w:hAnsi="Times New Roman" w:cs="Times New Roman"/>
      <w:b/>
      <w:color w:val="000000"/>
      <w:sz w:val="20"/>
      <w:szCs w:val="20"/>
      <w:shd w:val="clear" w:color="auto" w:fill="FFFFFF"/>
      <w:lang w:eastAsia="ru-RU"/>
    </w:rPr>
  </w:style>
  <w:style w:type="character" w:customStyle="1" w:styleId="40">
    <w:name w:val="Заголовок 4 Знак"/>
    <w:basedOn w:val="a0"/>
    <w:link w:val="4"/>
    <w:rsid w:val="00930505"/>
    <w:rPr>
      <w:rFonts w:ascii="Times New Roman" w:eastAsia="Times New Roman" w:hAnsi="Times New Roman" w:cs="Times New Roman"/>
      <w:color w:val="000000"/>
      <w:szCs w:val="20"/>
      <w:shd w:val="clear" w:color="auto" w:fill="FFFFFF"/>
      <w:lang w:eastAsia="ru-RU"/>
    </w:rPr>
  </w:style>
  <w:style w:type="character" w:customStyle="1" w:styleId="50">
    <w:name w:val="Заголовок 5 Знак"/>
    <w:basedOn w:val="a0"/>
    <w:link w:val="5"/>
    <w:rsid w:val="00930505"/>
    <w:rPr>
      <w:rFonts w:ascii="Arial" w:eastAsia="Times New Roman" w:hAnsi="Arial" w:cs="Times New Roman"/>
      <w:b/>
      <w:color w:val="000000"/>
      <w:sz w:val="16"/>
      <w:szCs w:val="20"/>
      <w:shd w:val="clear" w:color="auto" w:fill="FFFFFF"/>
      <w:lang w:eastAsia="ru-RU"/>
    </w:rPr>
  </w:style>
  <w:style w:type="character" w:customStyle="1" w:styleId="60">
    <w:name w:val="Заголовок 6 Знак"/>
    <w:basedOn w:val="a0"/>
    <w:link w:val="6"/>
    <w:rsid w:val="00930505"/>
    <w:rPr>
      <w:rFonts w:ascii="Arial" w:eastAsia="Times New Roman" w:hAnsi="Arial" w:cs="Times New Roman"/>
      <w:color w:val="000000"/>
      <w:sz w:val="20"/>
      <w:szCs w:val="20"/>
      <w:shd w:val="clear" w:color="auto" w:fill="FFFFFF"/>
      <w:lang w:eastAsia="ru-RU"/>
    </w:rPr>
  </w:style>
  <w:style w:type="character" w:customStyle="1" w:styleId="70">
    <w:name w:val="Заголовок 7 Знак"/>
    <w:basedOn w:val="a0"/>
    <w:link w:val="7"/>
    <w:rsid w:val="00930505"/>
    <w:rPr>
      <w:rFonts w:ascii="Arial" w:eastAsia="Times New Roman" w:hAnsi="Arial" w:cs="Times New Roman"/>
      <w:color w:val="000000"/>
      <w:sz w:val="20"/>
      <w:szCs w:val="20"/>
      <w:shd w:val="clear" w:color="auto" w:fill="FFFFFF"/>
      <w:lang w:eastAsia="ru-RU"/>
    </w:rPr>
  </w:style>
  <w:style w:type="character" w:customStyle="1" w:styleId="80">
    <w:name w:val="Заголовок 8 Знак"/>
    <w:basedOn w:val="a0"/>
    <w:link w:val="8"/>
    <w:rsid w:val="00930505"/>
    <w:rPr>
      <w:rFonts w:ascii="Arial" w:eastAsia="Times New Roman" w:hAnsi="Arial" w:cs="Times New Roman"/>
      <w:i/>
      <w:color w:val="000000"/>
      <w:sz w:val="20"/>
      <w:szCs w:val="20"/>
      <w:shd w:val="clear" w:color="auto" w:fill="FFFFFF"/>
      <w:lang w:eastAsia="ru-RU"/>
    </w:rPr>
  </w:style>
  <w:style w:type="character" w:customStyle="1" w:styleId="90">
    <w:name w:val="Заголовок 9 Знак"/>
    <w:basedOn w:val="a0"/>
    <w:link w:val="9"/>
    <w:rsid w:val="00930505"/>
    <w:rPr>
      <w:rFonts w:ascii="Arial" w:eastAsia="Times New Roman" w:hAnsi="Arial" w:cs="Times New Roman"/>
      <w:b/>
      <w:i/>
      <w:color w:val="000000"/>
      <w:sz w:val="18"/>
      <w:szCs w:val="20"/>
      <w:shd w:val="clear" w:color="auto" w:fill="FFFFFF"/>
      <w:lang w:eastAsia="ru-RU"/>
    </w:rPr>
  </w:style>
  <w:style w:type="numbering" w:customStyle="1" w:styleId="11">
    <w:name w:val="Нет списка1"/>
    <w:next w:val="a2"/>
    <w:semiHidden/>
    <w:rsid w:val="00930505"/>
  </w:style>
  <w:style w:type="paragraph" w:styleId="a3">
    <w:name w:val="Body Text"/>
    <w:basedOn w:val="a"/>
    <w:link w:val="a4"/>
    <w:rsid w:val="00930505"/>
    <w:pPr>
      <w:spacing w:after="0" w:line="240" w:lineRule="auto"/>
      <w:ind w:firstLine="340"/>
      <w:jc w:val="both"/>
    </w:pPr>
    <w:rPr>
      <w:rFonts w:ascii="Times New Roman" w:eastAsia="Times New Roman" w:hAnsi="Times New Roman" w:cs="Times New Roman"/>
      <w:bCs/>
      <w:szCs w:val="20"/>
      <w:lang w:val="en-US" w:eastAsia="ru-RU"/>
    </w:rPr>
  </w:style>
  <w:style w:type="character" w:customStyle="1" w:styleId="a4">
    <w:name w:val="Основной текст Знак"/>
    <w:basedOn w:val="a0"/>
    <w:link w:val="a3"/>
    <w:rsid w:val="00930505"/>
    <w:rPr>
      <w:rFonts w:ascii="Times New Roman" w:eastAsia="Times New Roman" w:hAnsi="Times New Roman" w:cs="Times New Roman"/>
      <w:bCs/>
      <w:szCs w:val="20"/>
      <w:lang w:val="en-US" w:eastAsia="ru-RU"/>
    </w:rPr>
  </w:style>
  <w:style w:type="paragraph" w:styleId="a5">
    <w:name w:val="caption"/>
    <w:basedOn w:val="a"/>
    <w:next w:val="a"/>
    <w:qFormat/>
    <w:rsid w:val="00930505"/>
    <w:pPr>
      <w:spacing w:before="120" w:after="120" w:line="240" w:lineRule="auto"/>
      <w:jc w:val="both"/>
    </w:pPr>
    <w:rPr>
      <w:rFonts w:ascii="Times New Roman" w:eastAsia="Times New Roman" w:hAnsi="Times New Roman" w:cs="Times New Roman"/>
      <w:b/>
      <w:bCs/>
      <w:sz w:val="20"/>
      <w:szCs w:val="20"/>
      <w:lang w:eastAsia="ru-RU"/>
    </w:rPr>
  </w:style>
  <w:style w:type="character" w:styleId="a6">
    <w:name w:val="page number"/>
    <w:basedOn w:val="a0"/>
    <w:rsid w:val="00930505"/>
    <w:rPr>
      <w:spacing w:val="0"/>
      <w:w w:val="100"/>
      <w:position w:val="0"/>
    </w:rPr>
  </w:style>
  <w:style w:type="paragraph" w:styleId="21">
    <w:name w:val="Body Text 2"/>
    <w:basedOn w:val="a"/>
    <w:link w:val="22"/>
    <w:rsid w:val="00930505"/>
    <w:pPr>
      <w:spacing w:after="0" w:line="240" w:lineRule="auto"/>
      <w:jc w:val="center"/>
    </w:pPr>
    <w:rPr>
      <w:rFonts w:ascii="Times New Roman" w:eastAsia="Times New Roman" w:hAnsi="Times New Roman" w:cs="Times New Roman"/>
      <w:bCs/>
      <w:sz w:val="20"/>
      <w:szCs w:val="20"/>
      <w:lang w:eastAsia="ru-RU"/>
    </w:rPr>
  </w:style>
  <w:style w:type="character" w:customStyle="1" w:styleId="22">
    <w:name w:val="Основной текст 2 Знак"/>
    <w:basedOn w:val="a0"/>
    <w:link w:val="21"/>
    <w:rsid w:val="00930505"/>
    <w:rPr>
      <w:rFonts w:ascii="Times New Roman" w:eastAsia="Times New Roman" w:hAnsi="Times New Roman" w:cs="Times New Roman"/>
      <w:bCs/>
      <w:sz w:val="20"/>
      <w:szCs w:val="20"/>
      <w:lang w:eastAsia="ru-RU"/>
    </w:rPr>
  </w:style>
  <w:style w:type="paragraph" w:styleId="a7">
    <w:name w:val="Document Map"/>
    <w:basedOn w:val="a"/>
    <w:link w:val="a8"/>
    <w:semiHidden/>
    <w:rsid w:val="00930505"/>
    <w:pPr>
      <w:shd w:val="clear" w:color="auto" w:fill="000080"/>
      <w:spacing w:after="0" w:line="240" w:lineRule="auto"/>
      <w:jc w:val="both"/>
    </w:pPr>
    <w:rPr>
      <w:rFonts w:ascii="Tahoma" w:eastAsia="Times New Roman" w:hAnsi="Tahoma" w:cs="Tahoma"/>
      <w:bCs/>
      <w:sz w:val="20"/>
      <w:szCs w:val="20"/>
      <w:lang w:eastAsia="ru-RU"/>
    </w:rPr>
  </w:style>
  <w:style w:type="character" w:customStyle="1" w:styleId="a8">
    <w:name w:val="Схема документа Знак"/>
    <w:basedOn w:val="a0"/>
    <w:link w:val="a7"/>
    <w:semiHidden/>
    <w:rsid w:val="00930505"/>
    <w:rPr>
      <w:rFonts w:ascii="Tahoma" w:eastAsia="Times New Roman" w:hAnsi="Tahoma" w:cs="Tahoma"/>
      <w:bCs/>
      <w:sz w:val="20"/>
      <w:szCs w:val="20"/>
      <w:shd w:val="clear" w:color="auto" w:fill="000080"/>
      <w:lang w:eastAsia="ru-RU"/>
    </w:rPr>
  </w:style>
  <w:style w:type="paragraph" w:styleId="a9">
    <w:name w:val="Normal (Web)"/>
    <w:basedOn w:val="a"/>
    <w:rsid w:val="009305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par">
    <w:name w:val="norpar"/>
    <w:basedOn w:val="a"/>
    <w:rsid w:val="00930505"/>
    <w:pPr>
      <w:spacing w:after="240" w:line="240" w:lineRule="auto"/>
      <w:jc w:val="both"/>
      <w:textAlignment w:val="top"/>
    </w:pPr>
    <w:rPr>
      <w:rFonts w:ascii="Times New Roman" w:eastAsia="Times New Roman" w:hAnsi="Times New Roman" w:cs="Times New Roman"/>
      <w:color w:val="000000"/>
      <w:sz w:val="11"/>
      <w:szCs w:val="11"/>
      <w:lang w:eastAsia="ru-RU"/>
    </w:rPr>
  </w:style>
  <w:style w:type="paragraph" w:styleId="aa">
    <w:name w:val="header"/>
    <w:basedOn w:val="a"/>
    <w:link w:val="ab"/>
    <w:rsid w:val="00930505"/>
    <w:pPr>
      <w:tabs>
        <w:tab w:val="center" w:pos="4677"/>
        <w:tab w:val="right" w:pos="9355"/>
      </w:tabs>
      <w:spacing w:after="0" w:line="240" w:lineRule="auto"/>
      <w:jc w:val="both"/>
    </w:pPr>
    <w:rPr>
      <w:rFonts w:ascii="Times New Roman" w:eastAsia="Times New Roman" w:hAnsi="Times New Roman" w:cs="Times New Roman"/>
      <w:bCs/>
      <w:sz w:val="20"/>
      <w:szCs w:val="20"/>
      <w:lang w:eastAsia="ru-RU"/>
    </w:rPr>
  </w:style>
  <w:style w:type="character" w:customStyle="1" w:styleId="ab">
    <w:name w:val="Верхний колонтитул Знак"/>
    <w:basedOn w:val="a0"/>
    <w:link w:val="aa"/>
    <w:rsid w:val="00930505"/>
    <w:rPr>
      <w:rFonts w:ascii="Times New Roman" w:eastAsia="Times New Roman" w:hAnsi="Times New Roman" w:cs="Times New Roman"/>
      <w:bCs/>
      <w:sz w:val="20"/>
      <w:szCs w:val="20"/>
      <w:lang w:eastAsia="ru-RU"/>
    </w:rPr>
  </w:style>
  <w:style w:type="paragraph" w:styleId="ac">
    <w:name w:val="Block Text"/>
    <w:basedOn w:val="a"/>
    <w:rsid w:val="00930505"/>
    <w:pPr>
      <w:spacing w:after="0" w:line="240" w:lineRule="auto"/>
      <w:ind w:left="284" w:right="341"/>
      <w:jc w:val="both"/>
    </w:pPr>
    <w:rPr>
      <w:rFonts w:ascii="Times New Roman" w:eastAsia="Times New Roman" w:hAnsi="Times New Roman" w:cs="Times New Roman"/>
      <w:bCs/>
      <w:sz w:val="18"/>
      <w:szCs w:val="20"/>
      <w:lang w:eastAsia="ru-RU"/>
    </w:rPr>
  </w:style>
  <w:style w:type="paragraph" w:customStyle="1" w:styleId="Normal">
    <w:name w:val="Normal"/>
    <w:rsid w:val="00930505"/>
    <w:pPr>
      <w:widowControl w:val="0"/>
      <w:spacing w:after="0" w:line="240" w:lineRule="auto"/>
    </w:pPr>
    <w:rPr>
      <w:rFonts w:ascii="Times New Roman" w:eastAsia="Times New Roman" w:hAnsi="Times New Roman" w:cs="Times New Roman"/>
      <w:sz w:val="20"/>
      <w:szCs w:val="20"/>
      <w:lang w:eastAsia="ru-RU"/>
    </w:rPr>
  </w:style>
  <w:style w:type="paragraph" w:customStyle="1" w:styleId="FR2">
    <w:name w:val="FR2"/>
    <w:rsid w:val="00930505"/>
    <w:pPr>
      <w:widowControl w:val="0"/>
      <w:spacing w:after="0" w:line="240" w:lineRule="auto"/>
    </w:pPr>
    <w:rPr>
      <w:rFonts w:ascii="Times New Roman" w:eastAsia="Times New Roman" w:hAnsi="Times New Roman" w:cs="Times New Roman"/>
      <w:snapToGrid w:val="0"/>
      <w:sz w:val="12"/>
      <w:szCs w:val="20"/>
      <w:lang w:eastAsia="ru-RU"/>
    </w:rPr>
  </w:style>
  <w:style w:type="table" w:styleId="ad">
    <w:name w:val="Table Grid"/>
    <w:basedOn w:val="a1"/>
    <w:rsid w:val="00930505"/>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rsid w:val="00930505"/>
    <w:pPr>
      <w:tabs>
        <w:tab w:val="center" w:pos="4677"/>
        <w:tab w:val="right" w:pos="9355"/>
      </w:tabs>
      <w:spacing w:after="0" w:line="240" w:lineRule="auto"/>
      <w:jc w:val="both"/>
    </w:pPr>
    <w:rPr>
      <w:rFonts w:ascii="Times New Roman" w:eastAsia="Times New Roman" w:hAnsi="Times New Roman" w:cs="Times New Roman"/>
      <w:bCs/>
      <w:sz w:val="20"/>
      <w:szCs w:val="20"/>
      <w:lang w:eastAsia="ru-RU"/>
    </w:rPr>
  </w:style>
  <w:style w:type="character" w:customStyle="1" w:styleId="af">
    <w:name w:val="Нижний колонтитул Знак"/>
    <w:basedOn w:val="a0"/>
    <w:link w:val="ae"/>
    <w:uiPriority w:val="99"/>
    <w:rsid w:val="00930505"/>
    <w:rPr>
      <w:rFonts w:ascii="Times New Roman" w:eastAsia="Times New Roman" w:hAnsi="Times New Roman" w:cs="Times New Roman"/>
      <w:bCs/>
      <w:sz w:val="20"/>
      <w:szCs w:val="20"/>
      <w:lang w:eastAsia="ru-RU"/>
    </w:rPr>
  </w:style>
  <w:style w:type="character" w:styleId="af0">
    <w:name w:val="Emphasis"/>
    <w:basedOn w:val="a0"/>
    <w:qFormat/>
    <w:rsid w:val="00930505"/>
    <w:rPr>
      <w:rFonts w:ascii="Arial" w:hAnsi="Arial"/>
      <w:b/>
      <w:noProof/>
      <w:sz w:val="28"/>
      <w:bdr w:val="none" w:sz="0" w:space="0" w:color="auto"/>
    </w:rPr>
  </w:style>
  <w:style w:type="character" w:styleId="af1">
    <w:name w:val="Strong"/>
    <w:basedOn w:val="a0"/>
    <w:qFormat/>
    <w:rsid w:val="009305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5867</Words>
  <Characters>33444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2024-05-11T07:27:00Z</dcterms:created>
  <dcterms:modified xsi:type="dcterms:W3CDTF">2024-05-11T07:36:00Z</dcterms:modified>
</cp:coreProperties>
</file>