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E1" w:rsidRPr="004D3FC2" w:rsidRDefault="007D1E30" w:rsidP="00B272E1">
      <w:pPr>
        <w:pStyle w:val="a7"/>
        <w:spacing w:after="0"/>
        <w:ind w:left="-23" w:right="-11" w:firstLine="289"/>
        <w:jc w:val="center"/>
        <w:rPr>
          <w:caps/>
          <w:color w:val="000000" w:themeColor="text1"/>
          <w:sz w:val="18"/>
          <w:szCs w:val="18"/>
        </w:rPr>
      </w:pPr>
      <w:bookmarkStart w:id="0" w:name="_GoBack"/>
      <w:bookmarkEnd w:id="0"/>
      <w:r w:rsidRPr="004D3FC2">
        <w:rPr>
          <w:caps/>
          <w:color w:val="000000" w:themeColor="text1"/>
          <w:sz w:val="18"/>
          <w:szCs w:val="18"/>
        </w:rPr>
        <w:t xml:space="preserve">Министерство </w:t>
      </w:r>
      <w:r w:rsidR="00D9018B" w:rsidRPr="004D3FC2">
        <w:rPr>
          <w:caps/>
          <w:color w:val="000000" w:themeColor="text1"/>
          <w:sz w:val="18"/>
          <w:szCs w:val="18"/>
        </w:rPr>
        <w:t>ТРАНСПОРТА И КОММУНИКАЦИЙ</w:t>
      </w:r>
    </w:p>
    <w:p w:rsidR="007D1E30" w:rsidRPr="004D3FC2" w:rsidRDefault="007D1E30" w:rsidP="00B272E1">
      <w:pPr>
        <w:pStyle w:val="a7"/>
        <w:spacing w:after="0"/>
        <w:ind w:left="-23" w:right="-11" w:firstLine="289"/>
        <w:jc w:val="center"/>
        <w:rPr>
          <w:caps/>
          <w:color w:val="000000" w:themeColor="text1"/>
          <w:sz w:val="18"/>
          <w:szCs w:val="18"/>
        </w:rPr>
      </w:pPr>
      <w:r w:rsidRPr="004D3FC2">
        <w:rPr>
          <w:caps/>
          <w:color w:val="000000" w:themeColor="text1"/>
          <w:sz w:val="18"/>
          <w:szCs w:val="18"/>
        </w:rPr>
        <w:t xml:space="preserve"> Республики Беларусь</w:t>
      </w:r>
    </w:p>
    <w:p w:rsidR="00B272E1" w:rsidRPr="004D3FC2" w:rsidRDefault="00B272E1" w:rsidP="00B272E1">
      <w:pPr>
        <w:pStyle w:val="a7"/>
        <w:spacing w:after="0"/>
        <w:ind w:left="-23" w:right="-11" w:firstLine="289"/>
        <w:jc w:val="center"/>
        <w:rPr>
          <w:caps/>
          <w:color w:val="000000" w:themeColor="text1"/>
          <w:sz w:val="18"/>
          <w:szCs w:val="18"/>
        </w:rPr>
      </w:pPr>
    </w:p>
    <w:p w:rsidR="007D1E30" w:rsidRPr="004D3FC2" w:rsidRDefault="007D1E30" w:rsidP="007D1E30">
      <w:pPr>
        <w:pStyle w:val="a7"/>
        <w:spacing w:after="0"/>
        <w:ind w:left="-23" w:right="-11" w:firstLine="289"/>
        <w:jc w:val="center"/>
        <w:rPr>
          <w:caps/>
          <w:color w:val="000000" w:themeColor="text1"/>
          <w:sz w:val="18"/>
          <w:szCs w:val="18"/>
        </w:rPr>
      </w:pPr>
      <w:r w:rsidRPr="004D3FC2">
        <w:rPr>
          <w:caps/>
          <w:color w:val="000000" w:themeColor="text1"/>
          <w:sz w:val="18"/>
          <w:szCs w:val="18"/>
        </w:rPr>
        <w:t>Учреждение образования</w:t>
      </w:r>
    </w:p>
    <w:p w:rsidR="007D1E30" w:rsidRPr="004D3FC2" w:rsidRDefault="007D1E30" w:rsidP="007D1E30">
      <w:pPr>
        <w:pStyle w:val="a7"/>
        <w:ind w:left="-24" w:right="-11" w:firstLine="288"/>
        <w:jc w:val="center"/>
        <w:rPr>
          <w:caps/>
          <w:color w:val="000000" w:themeColor="text1"/>
          <w:sz w:val="18"/>
          <w:szCs w:val="18"/>
        </w:rPr>
      </w:pPr>
      <w:r w:rsidRPr="004D3FC2">
        <w:rPr>
          <w:caps/>
          <w:color w:val="000000" w:themeColor="text1"/>
          <w:sz w:val="18"/>
          <w:szCs w:val="18"/>
        </w:rPr>
        <w:t>«Белорусский государственный университет транспорта»</w:t>
      </w:r>
    </w:p>
    <w:p w:rsidR="007D1E30" w:rsidRPr="004D3FC2" w:rsidRDefault="007D1E30" w:rsidP="007D1E30">
      <w:pPr>
        <w:pStyle w:val="a7"/>
        <w:ind w:left="-24" w:right="-11" w:firstLine="288"/>
        <w:jc w:val="center"/>
        <w:rPr>
          <w:color w:val="000000" w:themeColor="text1"/>
          <w:sz w:val="30"/>
          <w:szCs w:val="30"/>
        </w:rPr>
      </w:pPr>
    </w:p>
    <w:p w:rsidR="007D1E30" w:rsidRPr="004D3FC2" w:rsidRDefault="007D1E30" w:rsidP="007D1E30">
      <w:pPr>
        <w:pStyle w:val="a7"/>
        <w:ind w:left="-24" w:right="-11" w:firstLine="288"/>
        <w:jc w:val="center"/>
        <w:rPr>
          <w:color w:val="000000" w:themeColor="text1"/>
        </w:rPr>
      </w:pPr>
      <w:r w:rsidRPr="004D3FC2">
        <w:rPr>
          <w:color w:val="000000" w:themeColor="text1"/>
        </w:rPr>
        <w:t>Кафедра электротехники</w:t>
      </w:r>
    </w:p>
    <w:p w:rsidR="007D1E30" w:rsidRPr="004D3FC2" w:rsidRDefault="007D1E30" w:rsidP="007D1E30">
      <w:pPr>
        <w:pStyle w:val="a7"/>
        <w:ind w:left="-24" w:right="-11" w:firstLine="288"/>
        <w:jc w:val="center"/>
        <w:rPr>
          <w:color w:val="000000" w:themeColor="text1"/>
          <w:sz w:val="28"/>
          <w:szCs w:val="28"/>
        </w:rPr>
      </w:pPr>
    </w:p>
    <w:p w:rsidR="007D1E30" w:rsidRPr="004D3FC2" w:rsidRDefault="003F16AB" w:rsidP="007D1E30">
      <w:pPr>
        <w:ind w:left="-24" w:right="-11" w:firstLine="288"/>
        <w:jc w:val="center"/>
        <w:rPr>
          <w:color w:val="000000" w:themeColor="text1"/>
          <w:u w:val="single"/>
        </w:rPr>
      </w:pPr>
      <w:r w:rsidRPr="004D3FC2">
        <w:rPr>
          <w:bCs w:val="0"/>
          <w:iCs/>
          <w:caps/>
          <w:color w:val="000000" w:themeColor="text1"/>
          <w:sz w:val="22"/>
          <w:szCs w:val="22"/>
          <w:lang w:val="x-none" w:eastAsia="x-none"/>
        </w:rPr>
        <w:t>С. Л. КУРИЛИН, И. Л. ГРОМЫКО</w:t>
      </w:r>
    </w:p>
    <w:p w:rsidR="007D1E30" w:rsidRPr="004D3FC2" w:rsidRDefault="007D1E30" w:rsidP="007D1E30">
      <w:pPr>
        <w:ind w:left="-24" w:right="-11" w:firstLine="288"/>
        <w:rPr>
          <w:color w:val="000000" w:themeColor="text1"/>
          <w:u w:val="single"/>
        </w:rPr>
      </w:pPr>
    </w:p>
    <w:p w:rsidR="00EC70ED" w:rsidRPr="004D3FC2" w:rsidRDefault="00EC70ED" w:rsidP="007D1E30">
      <w:pPr>
        <w:ind w:left="-24" w:right="-11" w:firstLine="288"/>
        <w:rPr>
          <w:color w:val="000000" w:themeColor="text1"/>
          <w:u w:val="single"/>
        </w:rPr>
      </w:pPr>
    </w:p>
    <w:p w:rsidR="00EC70ED" w:rsidRPr="004D3FC2" w:rsidRDefault="00EC70ED" w:rsidP="007D1E30">
      <w:pPr>
        <w:ind w:left="-24" w:right="-11" w:firstLine="288"/>
        <w:rPr>
          <w:color w:val="000000" w:themeColor="text1"/>
          <w:u w:val="single"/>
        </w:rPr>
      </w:pPr>
    </w:p>
    <w:p w:rsidR="00EC70ED" w:rsidRPr="004D3FC2" w:rsidRDefault="00EC70ED" w:rsidP="007D1E30">
      <w:pPr>
        <w:ind w:left="-24" w:right="-11" w:firstLine="288"/>
        <w:rPr>
          <w:color w:val="000000" w:themeColor="text1"/>
          <w:u w:val="single"/>
        </w:rPr>
      </w:pPr>
    </w:p>
    <w:p w:rsidR="007D1E30" w:rsidRPr="004D3FC2" w:rsidRDefault="007D1E30" w:rsidP="007D1E30">
      <w:pPr>
        <w:ind w:left="-24" w:right="-11" w:firstLine="288"/>
        <w:rPr>
          <w:color w:val="000000" w:themeColor="text1"/>
          <w:u w:val="single"/>
        </w:rPr>
      </w:pPr>
    </w:p>
    <w:p w:rsidR="007D1E30" w:rsidRPr="004D3FC2" w:rsidRDefault="007D1E30" w:rsidP="007D1E30">
      <w:pPr>
        <w:ind w:left="-24" w:right="-11" w:firstLine="288"/>
        <w:rPr>
          <w:color w:val="000000" w:themeColor="text1"/>
          <w:u w:val="single"/>
        </w:rPr>
      </w:pPr>
    </w:p>
    <w:p w:rsidR="005F48DD" w:rsidRPr="004D3FC2" w:rsidRDefault="005F48DD" w:rsidP="005F48DD">
      <w:pPr>
        <w:pStyle w:val="26"/>
        <w:spacing w:after="0" w:line="240" w:lineRule="auto"/>
        <w:ind w:left="-24" w:right="-11" w:firstLine="288"/>
        <w:jc w:val="center"/>
        <w:rPr>
          <w:color w:val="000000" w:themeColor="text1"/>
          <w:sz w:val="40"/>
          <w:szCs w:val="40"/>
          <w:lang w:val="ru-RU"/>
        </w:rPr>
      </w:pPr>
      <w:r w:rsidRPr="004D3FC2">
        <w:rPr>
          <w:color w:val="000000" w:themeColor="text1"/>
          <w:sz w:val="40"/>
          <w:szCs w:val="40"/>
          <w:lang w:val="ru-RU"/>
        </w:rPr>
        <w:t xml:space="preserve">ЭЛЕКТРИЧЕСКИЕ </w:t>
      </w:r>
    </w:p>
    <w:p w:rsidR="007D1E30" w:rsidRPr="004D3FC2" w:rsidRDefault="005F48DD" w:rsidP="005F48DD">
      <w:pPr>
        <w:pStyle w:val="26"/>
        <w:spacing w:after="0" w:line="240" w:lineRule="auto"/>
        <w:ind w:left="-24" w:right="-11" w:firstLine="288"/>
        <w:jc w:val="center"/>
        <w:rPr>
          <w:color w:val="000000" w:themeColor="text1"/>
          <w:sz w:val="40"/>
          <w:szCs w:val="40"/>
          <w:lang w:val="ru-RU"/>
        </w:rPr>
      </w:pPr>
      <w:r w:rsidRPr="004D3FC2">
        <w:rPr>
          <w:color w:val="000000" w:themeColor="text1"/>
          <w:sz w:val="40"/>
          <w:szCs w:val="40"/>
          <w:lang w:val="ru-RU"/>
        </w:rPr>
        <w:t>И МАГНИТНЫЕ</w:t>
      </w:r>
      <w:r w:rsidR="00560430" w:rsidRPr="004D3FC2">
        <w:rPr>
          <w:color w:val="000000" w:themeColor="text1"/>
          <w:sz w:val="40"/>
          <w:szCs w:val="40"/>
          <w:lang w:val="ru-RU"/>
        </w:rPr>
        <w:t xml:space="preserve"> МАТЕРИАЛЫ</w:t>
      </w:r>
    </w:p>
    <w:p w:rsidR="007D1E30" w:rsidRPr="004D3FC2" w:rsidRDefault="007D1E30" w:rsidP="007D1E30">
      <w:pPr>
        <w:pStyle w:val="26"/>
        <w:spacing w:after="0" w:line="240" w:lineRule="auto"/>
        <w:ind w:left="-24" w:right="-11" w:firstLine="288"/>
        <w:jc w:val="center"/>
        <w:rPr>
          <w:color w:val="000000" w:themeColor="text1"/>
          <w:sz w:val="28"/>
          <w:szCs w:val="28"/>
          <w:lang w:val="ru-RU"/>
        </w:rPr>
      </w:pPr>
    </w:p>
    <w:p w:rsidR="007D1E30" w:rsidRPr="004D3FC2" w:rsidRDefault="007D1E30" w:rsidP="007D1E30">
      <w:pPr>
        <w:pStyle w:val="26"/>
        <w:tabs>
          <w:tab w:val="left" w:pos="500"/>
          <w:tab w:val="left" w:pos="6400"/>
        </w:tabs>
        <w:spacing w:after="0" w:line="240" w:lineRule="auto"/>
        <w:ind w:left="-24" w:right="-11" w:firstLine="24"/>
        <w:jc w:val="center"/>
        <w:rPr>
          <w:b/>
          <w:caps/>
          <w:color w:val="000000" w:themeColor="text1"/>
          <w:sz w:val="24"/>
          <w:szCs w:val="24"/>
          <w:lang w:val="ru-RU"/>
        </w:rPr>
      </w:pPr>
    </w:p>
    <w:p w:rsidR="007D1E30" w:rsidRPr="004D3FC2" w:rsidRDefault="007D1E30" w:rsidP="007D1E30">
      <w:pPr>
        <w:ind w:left="-24" w:right="-11" w:firstLine="288"/>
        <w:rPr>
          <w:i/>
          <w:color w:val="000000" w:themeColor="text1"/>
        </w:rPr>
      </w:pPr>
    </w:p>
    <w:p w:rsidR="008A3D3E" w:rsidRPr="004D3FC2" w:rsidRDefault="001E5DB6" w:rsidP="001E5DB6">
      <w:pPr>
        <w:ind w:left="-24" w:right="-11" w:firstLine="324"/>
        <w:jc w:val="center"/>
        <w:rPr>
          <w:i/>
          <w:color w:val="000000" w:themeColor="text1"/>
        </w:rPr>
      </w:pPr>
      <w:r w:rsidRPr="004D3FC2">
        <w:rPr>
          <w:i/>
          <w:color w:val="000000" w:themeColor="text1"/>
        </w:rPr>
        <w:t>Рекомендовано</w:t>
      </w:r>
      <w:r w:rsidR="00EC70ED" w:rsidRPr="004D3FC2">
        <w:rPr>
          <w:i/>
          <w:color w:val="000000" w:themeColor="text1"/>
        </w:rPr>
        <w:t xml:space="preserve"> </w:t>
      </w:r>
      <w:r w:rsidRPr="004D3FC2">
        <w:rPr>
          <w:i/>
          <w:color w:val="000000" w:themeColor="text1"/>
        </w:rPr>
        <w:t>учеб</w:t>
      </w:r>
      <w:r w:rsidR="00D9018B" w:rsidRPr="004D3FC2">
        <w:rPr>
          <w:i/>
          <w:color w:val="000000" w:themeColor="text1"/>
        </w:rPr>
        <w:t>но-</w:t>
      </w:r>
      <w:r w:rsidR="00EC70ED" w:rsidRPr="004D3FC2">
        <w:rPr>
          <w:i/>
          <w:color w:val="000000" w:themeColor="text1"/>
        </w:rPr>
        <w:t>методическ</w:t>
      </w:r>
      <w:r w:rsidR="00D9018B" w:rsidRPr="004D3FC2">
        <w:rPr>
          <w:i/>
          <w:color w:val="000000" w:themeColor="text1"/>
        </w:rPr>
        <w:t xml:space="preserve">им </w:t>
      </w:r>
      <w:r w:rsidRPr="004D3FC2">
        <w:rPr>
          <w:i/>
          <w:color w:val="000000" w:themeColor="text1"/>
        </w:rPr>
        <w:t xml:space="preserve">объединением по образованию </w:t>
      </w:r>
    </w:p>
    <w:p w:rsidR="0015202A" w:rsidRDefault="001E5DB6" w:rsidP="00030E7F">
      <w:pPr>
        <w:ind w:left="-24" w:right="-11" w:firstLine="324"/>
        <w:jc w:val="center"/>
        <w:rPr>
          <w:i/>
          <w:color w:val="000000" w:themeColor="text1"/>
        </w:rPr>
      </w:pPr>
      <w:r w:rsidRPr="004D3FC2">
        <w:rPr>
          <w:i/>
          <w:color w:val="000000" w:themeColor="text1"/>
        </w:rPr>
        <w:t xml:space="preserve">в области транспорта и транспортной деятельности для обучающихся по специальности </w:t>
      </w:r>
      <w:bookmarkStart w:id="1" w:name="_Hlk151306841"/>
      <w:r w:rsidR="00030E7F" w:rsidRPr="004D3FC2">
        <w:rPr>
          <w:i/>
          <w:color w:val="000000" w:themeColor="text1"/>
        </w:rPr>
        <w:t>6</w:t>
      </w:r>
      <w:r w:rsidR="00783492" w:rsidRPr="004D3FC2">
        <w:rPr>
          <w:i/>
          <w:color w:val="000000" w:themeColor="text1"/>
        </w:rPr>
        <w:t>-</w:t>
      </w:r>
      <w:r w:rsidR="00030E7F" w:rsidRPr="004D3FC2">
        <w:rPr>
          <w:i/>
          <w:color w:val="000000" w:themeColor="text1"/>
        </w:rPr>
        <w:t>05-0715-</w:t>
      </w:r>
      <w:r w:rsidR="00783492" w:rsidRPr="004D3FC2">
        <w:rPr>
          <w:i/>
          <w:color w:val="000000" w:themeColor="text1"/>
        </w:rPr>
        <w:t>0</w:t>
      </w:r>
      <w:r w:rsidR="00030E7F" w:rsidRPr="004D3FC2">
        <w:rPr>
          <w:i/>
          <w:color w:val="000000" w:themeColor="text1"/>
        </w:rPr>
        <w:t>9</w:t>
      </w:r>
      <w:r w:rsidR="00783492" w:rsidRPr="004D3FC2">
        <w:rPr>
          <w:i/>
          <w:color w:val="000000" w:themeColor="text1"/>
        </w:rPr>
        <w:t xml:space="preserve"> </w:t>
      </w:r>
      <w:bookmarkEnd w:id="1"/>
      <w:r w:rsidR="00783492" w:rsidRPr="004D3FC2">
        <w:rPr>
          <w:i/>
          <w:color w:val="000000" w:themeColor="text1"/>
        </w:rPr>
        <w:t>«</w:t>
      </w:r>
      <w:bookmarkStart w:id="2" w:name="_Hlk151306872"/>
      <w:r w:rsidR="00030E7F" w:rsidRPr="004D3FC2">
        <w:rPr>
          <w:i/>
          <w:color w:val="000000" w:themeColor="text1"/>
        </w:rPr>
        <w:t>Системы обеспечения движения поездов</w:t>
      </w:r>
      <w:bookmarkEnd w:id="2"/>
      <w:r w:rsidR="00783492" w:rsidRPr="004D3FC2">
        <w:rPr>
          <w:i/>
          <w:color w:val="000000" w:themeColor="text1"/>
        </w:rPr>
        <w:t>»</w:t>
      </w:r>
    </w:p>
    <w:p w:rsidR="00BF6E9C" w:rsidRDefault="00B272E1" w:rsidP="00B272E1">
      <w:pPr>
        <w:ind w:left="-24" w:right="-11" w:firstLine="324"/>
        <w:jc w:val="center"/>
        <w:rPr>
          <w:i/>
          <w:color w:val="000000" w:themeColor="text1"/>
        </w:rPr>
      </w:pPr>
      <w:r w:rsidRPr="004D3FC2">
        <w:rPr>
          <w:i/>
          <w:color w:val="000000" w:themeColor="text1"/>
        </w:rPr>
        <w:t>в качестве пособия по дисциплине</w:t>
      </w:r>
    </w:p>
    <w:p w:rsidR="00783492" w:rsidRPr="004D3FC2" w:rsidRDefault="00B272E1" w:rsidP="00B272E1">
      <w:pPr>
        <w:ind w:left="-24" w:right="-11" w:firstLine="324"/>
        <w:jc w:val="center"/>
        <w:rPr>
          <w:i/>
          <w:color w:val="000000" w:themeColor="text1"/>
        </w:rPr>
      </w:pPr>
      <w:r w:rsidRPr="004D3FC2">
        <w:rPr>
          <w:i/>
          <w:color w:val="000000" w:themeColor="text1"/>
        </w:rPr>
        <w:t>«Э</w:t>
      </w:r>
      <w:r w:rsidR="007518A9">
        <w:rPr>
          <w:i/>
          <w:color w:val="000000" w:themeColor="text1"/>
        </w:rPr>
        <w:t>лектро</w:t>
      </w:r>
      <w:r w:rsidR="00030E7F" w:rsidRPr="004D3FC2">
        <w:rPr>
          <w:i/>
          <w:color w:val="000000" w:themeColor="text1"/>
        </w:rPr>
        <w:t>технические материалы и технология электромонтажных работ</w:t>
      </w:r>
      <w:r w:rsidRPr="004D3FC2">
        <w:rPr>
          <w:i/>
          <w:color w:val="000000" w:themeColor="text1"/>
        </w:rPr>
        <w:t>»</w:t>
      </w:r>
    </w:p>
    <w:p w:rsidR="00EC70ED" w:rsidRPr="004D3FC2" w:rsidRDefault="00EC70ED" w:rsidP="001E5DB6">
      <w:pPr>
        <w:ind w:left="-24" w:right="-11" w:firstLine="324"/>
        <w:jc w:val="center"/>
        <w:rPr>
          <w:i/>
          <w:color w:val="000000" w:themeColor="text1"/>
        </w:rPr>
      </w:pPr>
    </w:p>
    <w:p w:rsidR="007D1E30" w:rsidRPr="004D3FC2" w:rsidRDefault="007D1E30" w:rsidP="007D1E30">
      <w:pPr>
        <w:ind w:left="-24" w:right="-11" w:firstLine="288"/>
        <w:rPr>
          <w:color w:val="000000" w:themeColor="text1"/>
        </w:rPr>
      </w:pPr>
    </w:p>
    <w:p w:rsidR="007D1E30" w:rsidRPr="004D3FC2" w:rsidRDefault="007D1E30" w:rsidP="007D1E30">
      <w:pPr>
        <w:ind w:left="-24" w:right="-11" w:firstLine="288"/>
        <w:rPr>
          <w:color w:val="000000" w:themeColor="text1"/>
        </w:rPr>
      </w:pPr>
    </w:p>
    <w:p w:rsidR="0064354D" w:rsidRPr="004D3FC2" w:rsidRDefault="0064354D" w:rsidP="00EC70ED">
      <w:pPr>
        <w:ind w:left="-24" w:right="-11" w:firstLine="288"/>
        <w:jc w:val="center"/>
        <w:rPr>
          <w:color w:val="000000" w:themeColor="text1"/>
        </w:rPr>
      </w:pPr>
    </w:p>
    <w:p w:rsidR="0064354D" w:rsidRPr="004D3FC2" w:rsidRDefault="0064354D" w:rsidP="00EC70ED">
      <w:pPr>
        <w:ind w:left="-24" w:right="-11" w:firstLine="288"/>
        <w:jc w:val="center"/>
        <w:rPr>
          <w:color w:val="000000" w:themeColor="text1"/>
        </w:rPr>
      </w:pPr>
    </w:p>
    <w:p w:rsidR="007D1E30" w:rsidRPr="004D3FC2" w:rsidRDefault="007D1E30" w:rsidP="00B12FBA">
      <w:pPr>
        <w:ind w:left="0" w:right="-11" w:firstLine="0"/>
        <w:rPr>
          <w:color w:val="000000" w:themeColor="text1"/>
        </w:rPr>
      </w:pPr>
    </w:p>
    <w:p w:rsidR="00A513D3" w:rsidRPr="004D3FC2" w:rsidRDefault="00A513D3" w:rsidP="007D1E30">
      <w:pPr>
        <w:ind w:left="-24" w:right="-11" w:firstLine="288"/>
        <w:rPr>
          <w:color w:val="000000" w:themeColor="text1"/>
        </w:rPr>
      </w:pPr>
    </w:p>
    <w:p w:rsidR="00A513D3" w:rsidRPr="004D3FC2" w:rsidRDefault="00A513D3" w:rsidP="007D1E30">
      <w:pPr>
        <w:ind w:left="-24" w:right="-11" w:firstLine="288"/>
        <w:rPr>
          <w:color w:val="000000" w:themeColor="text1"/>
        </w:rPr>
      </w:pPr>
    </w:p>
    <w:p w:rsidR="007D1E30" w:rsidRPr="004D3FC2" w:rsidRDefault="007D1E30" w:rsidP="007D1E30">
      <w:pPr>
        <w:ind w:left="-24" w:right="-11" w:firstLine="288"/>
        <w:rPr>
          <w:color w:val="000000" w:themeColor="text1"/>
        </w:rPr>
      </w:pPr>
    </w:p>
    <w:p w:rsidR="007D1E30" w:rsidRPr="004D3FC2" w:rsidRDefault="007D1E30" w:rsidP="007D1E30">
      <w:pPr>
        <w:ind w:left="-24" w:right="-11" w:firstLine="288"/>
        <w:rPr>
          <w:color w:val="000000" w:themeColor="text1"/>
        </w:rPr>
      </w:pPr>
    </w:p>
    <w:p w:rsidR="007D1E30" w:rsidRPr="004D3FC2" w:rsidRDefault="007D1E30" w:rsidP="007D1E30">
      <w:pPr>
        <w:ind w:left="-24" w:right="-11" w:firstLine="288"/>
        <w:jc w:val="center"/>
        <w:rPr>
          <w:color w:val="000000" w:themeColor="text1"/>
        </w:rPr>
      </w:pPr>
      <w:r w:rsidRPr="004D3FC2">
        <w:rPr>
          <w:color w:val="000000" w:themeColor="text1"/>
        </w:rPr>
        <w:t>Гомель 20</w:t>
      </w:r>
      <w:r w:rsidR="00783492" w:rsidRPr="004D3FC2">
        <w:rPr>
          <w:color w:val="000000" w:themeColor="text1"/>
        </w:rPr>
        <w:t>2</w:t>
      </w:r>
      <w:r w:rsidR="0066240A" w:rsidRPr="004D3FC2">
        <w:rPr>
          <w:color w:val="000000" w:themeColor="text1"/>
        </w:rPr>
        <w:t>4</w:t>
      </w:r>
    </w:p>
    <w:p w:rsidR="00F9765A" w:rsidRPr="004D3FC2" w:rsidRDefault="007D1E30" w:rsidP="00F9765A">
      <w:pPr>
        <w:ind w:right="560"/>
        <w:jc w:val="both"/>
        <w:rPr>
          <w:color w:val="000000" w:themeColor="text1"/>
        </w:rPr>
      </w:pPr>
      <w:r w:rsidRPr="004D3FC2">
        <w:rPr>
          <w:color w:val="000000" w:themeColor="text1"/>
        </w:rPr>
        <w:br w:type="column"/>
      </w:r>
      <w:r w:rsidR="00F9765A" w:rsidRPr="004D3FC2">
        <w:rPr>
          <w:color w:val="000000" w:themeColor="text1"/>
        </w:rPr>
        <w:lastRenderedPageBreak/>
        <w:t>УДК 621.3</w:t>
      </w:r>
      <w:r w:rsidR="00F46187" w:rsidRPr="004D3FC2">
        <w:rPr>
          <w:color w:val="000000" w:themeColor="text1"/>
        </w:rPr>
        <w:t xml:space="preserve"> </w:t>
      </w:r>
      <w:r w:rsidR="00F9765A" w:rsidRPr="004D3FC2">
        <w:rPr>
          <w:color w:val="000000" w:themeColor="text1"/>
        </w:rPr>
        <w:t>(07</w:t>
      </w:r>
      <w:r w:rsidR="00F46187" w:rsidRPr="004D3FC2">
        <w:rPr>
          <w:color w:val="000000" w:themeColor="text1"/>
        </w:rPr>
        <w:t>5</w:t>
      </w:r>
      <w:r w:rsidR="00F9765A" w:rsidRPr="004D3FC2">
        <w:rPr>
          <w:color w:val="000000" w:themeColor="text1"/>
        </w:rPr>
        <w:t>.</w:t>
      </w:r>
      <w:r w:rsidR="00F46187" w:rsidRPr="004D3FC2">
        <w:rPr>
          <w:color w:val="000000" w:themeColor="text1"/>
        </w:rPr>
        <w:t>8</w:t>
      </w:r>
      <w:r w:rsidR="00F9765A" w:rsidRPr="004D3FC2">
        <w:rPr>
          <w:color w:val="000000" w:themeColor="text1"/>
        </w:rPr>
        <w:t>)</w:t>
      </w:r>
    </w:p>
    <w:p w:rsidR="00F9765A" w:rsidRPr="004D3FC2" w:rsidRDefault="00F9765A" w:rsidP="00F9765A">
      <w:pPr>
        <w:ind w:right="560"/>
        <w:jc w:val="both"/>
        <w:rPr>
          <w:color w:val="000000" w:themeColor="text1"/>
        </w:rPr>
      </w:pPr>
      <w:r w:rsidRPr="004D3FC2">
        <w:rPr>
          <w:color w:val="000000" w:themeColor="text1"/>
        </w:rPr>
        <w:t>ББК 31.2</w:t>
      </w:r>
    </w:p>
    <w:p w:rsidR="007D1E30" w:rsidRPr="004D3FC2" w:rsidRDefault="007D1E30" w:rsidP="00F9765A">
      <w:pPr>
        <w:ind w:right="-11"/>
        <w:jc w:val="both"/>
        <w:rPr>
          <w:color w:val="000000" w:themeColor="text1"/>
        </w:rPr>
      </w:pPr>
      <w:r w:rsidRPr="004D3FC2">
        <w:rPr>
          <w:color w:val="000000" w:themeColor="text1"/>
        </w:rPr>
        <w:t xml:space="preserve">        </w:t>
      </w:r>
      <w:r w:rsidR="00444A25">
        <w:rPr>
          <w:color w:val="000000" w:themeColor="text1"/>
        </w:rPr>
        <w:t>К93</w:t>
      </w:r>
    </w:p>
    <w:p w:rsidR="007D1E30" w:rsidRPr="004D3FC2" w:rsidRDefault="007D1E30" w:rsidP="007D1E30">
      <w:pPr>
        <w:ind w:left="907" w:right="57" w:firstLine="295"/>
        <w:jc w:val="both"/>
        <w:rPr>
          <w:color w:val="000000" w:themeColor="text1"/>
        </w:rPr>
      </w:pPr>
    </w:p>
    <w:p w:rsidR="007D1E30" w:rsidRPr="004D3FC2" w:rsidRDefault="007D1E30" w:rsidP="007D1E30">
      <w:pPr>
        <w:ind w:left="907" w:right="560" w:firstLine="295"/>
        <w:jc w:val="both"/>
        <w:rPr>
          <w:color w:val="000000" w:themeColor="text1"/>
        </w:rPr>
      </w:pPr>
    </w:p>
    <w:p w:rsidR="00A9511B" w:rsidRPr="004D3FC2" w:rsidRDefault="00A9511B" w:rsidP="007D1E30">
      <w:pPr>
        <w:ind w:left="907" w:right="560" w:firstLine="295"/>
        <w:jc w:val="both"/>
        <w:rPr>
          <w:color w:val="000000" w:themeColor="text1"/>
        </w:rPr>
      </w:pPr>
    </w:p>
    <w:p w:rsidR="00F9765A" w:rsidRPr="004D3FC2" w:rsidRDefault="007D1E30" w:rsidP="00016A43">
      <w:pPr>
        <w:tabs>
          <w:tab w:val="left" w:pos="6521"/>
        </w:tabs>
        <w:ind w:left="1560" w:right="57" w:hanging="1560"/>
        <w:jc w:val="both"/>
        <w:rPr>
          <w:color w:val="000000" w:themeColor="text1"/>
        </w:rPr>
      </w:pPr>
      <w:r w:rsidRPr="004D3FC2">
        <w:rPr>
          <w:color w:val="000000" w:themeColor="text1"/>
        </w:rPr>
        <w:t>Р е ц е н з е н т</w:t>
      </w:r>
      <w:r w:rsidR="008A3D3E" w:rsidRPr="004D3FC2">
        <w:rPr>
          <w:color w:val="000000" w:themeColor="text1"/>
        </w:rPr>
        <w:t> ы:</w:t>
      </w:r>
      <w:r w:rsidR="00F9765A" w:rsidRPr="004D3FC2">
        <w:rPr>
          <w:color w:val="000000" w:themeColor="text1"/>
        </w:rPr>
        <w:t xml:space="preserve"> </w:t>
      </w:r>
      <w:r w:rsidR="00D05870" w:rsidRPr="004D3FC2">
        <w:rPr>
          <w:color w:val="000000" w:themeColor="text1"/>
        </w:rPr>
        <w:t xml:space="preserve">заведующий кафедрой </w:t>
      </w:r>
      <w:r w:rsidR="00B272E1" w:rsidRPr="004D3FC2">
        <w:rPr>
          <w:color w:val="000000" w:themeColor="text1"/>
        </w:rPr>
        <w:t>а</w:t>
      </w:r>
      <w:r w:rsidR="00D05870" w:rsidRPr="004D3FC2">
        <w:rPr>
          <w:color w:val="000000" w:themeColor="text1"/>
        </w:rPr>
        <w:t>втоматик</w:t>
      </w:r>
      <w:r w:rsidR="00B272E1" w:rsidRPr="004D3FC2">
        <w:rPr>
          <w:color w:val="000000" w:themeColor="text1"/>
        </w:rPr>
        <w:t>и</w:t>
      </w:r>
      <w:r w:rsidR="00D05870" w:rsidRPr="004D3FC2">
        <w:rPr>
          <w:color w:val="000000" w:themeColor="text1"/>
        </w:rPr>
        <w:t>, телемеханик</w:t>
      </w:r>
      <w:r w:rsidR="00B272E1" w:rsidRPr="004D3FC2">
        <w:rPr>
          <w:color w:val="000000" w:themeColor="text1"/>
        </w:rPr>
        <w:t>и</w:t>
      </w:r>
      <w:r w:rsidR="00D05870" w:rsidRPr="004D3FC2">
        <w:rPr>
          <w:color w:val="000000" w:themeColor="text1"/>
        </w:rPr>
        <w:t xml:space="preserve"> и связ</w:t>
      </w:r>
      <w:r w:rsidR="00B272E1" w:rsidRPr="004D3FC2">
        <w:rPr>
          <w:color w:val="000000" w:themeColor="text1"/>
        </w:rPr>
        <w:t>и</w:t>
      </w:r>
      <w:r w:rsidR="00D05870" w:rsidRPr="004D3FC2">
        <w:rPr>
          <w:color w:val="000000" w:themeColor="text1"/>
        </w:rPr>
        <w:t xml:space="preserve"> к</w:t>
      </w:r>
      <w:r w:rsidR="00B272E1" w:rsidRPr="004D3FC2">
        <w:rPr>
          <w:color w:val="000000" w:themeColor="text1"/>
        </w:rPr>
        <w:t>анд</w:t>
      </w:r>
      <w:r w:rsidR="00D05870" w:rsidRPr="004D3FC2">
        <w:rPr>
          <w:color w:val="000000" w:themeColor="text1"/>
        </w:rPr>
        <w:t>. т</w:t>
      </w:r>
      <w:r w:rsidR="00B272E1" w:rsidRPr="004D3FC2">
        <w:rPr>
          <w:color w:val="000000" w:themeColor="text1"/>
        </w:rPr>
        <w:t>ехн</w:t>
      </w:r>
      <w:r w:rsidR="00D05870" w:rsidRPr="004D3FC2">
        <w:rPr>
          <w:color w:val="000000" w:themeColor="text1"/>
        </w:rPr>
        <w:t>. н</w:t>
      </w:r>
      <w:r w:rsidR="00B272E1" w:rsidRPr="004D3FC2">
        <w:rPr>
          <w:color w:val="000000" w:themeColor="text1"/>
        </w:rPr>
        <w:t>аук</w:t>
      </w:r>
      <w:r w:rsidR="00D05870" w:rsidRPr="004D3FC2">
        <w:rPr>
          <w:color w:val="000000" w:themeColor="text1"/>
        </w:rPr>
        <w:t xml:space="preserve">, доцент </w:t>
      </w:r>
      <w:r w:rsidR="00D05870" w:rsidRPr="004D3FC2">
        <w:rPr>
          <w:i/>
          <w:iCs/>
          <w:color w:val="000000" w:themeColor="text1"/>
        </w:rPr>
        <w:t xml:space="preserve">В. О. Матусевич </w:t>
      </w:r>
      <w:r w:rsidR="00D05870" w:rsidRPr="004D3FC2">
        <w:rPr>
          <w:color w:val="000000" w:themeColor="text1"/>
        </w:rPr>
        <w:t>(БелГУТ)</w:t>
      </w:r>
      <w:r w:rsidR="00B272E1" w:rsidRPr="004D3FC2">
        <w:rPr>
          <w:color w:val="000000" w:themeColor="text1"/>
        </w:rPr>
        <w:t>;</w:t>
      </w:r>
      <w:r w:rsidR="00D05870" w:rsidRPr="004D3FC2">
        <w:rPr>
          <w:color w:val="000000" w:themeColor="text1"/>
        </w:rPr>
        <w:t xml:space="preserve"> </w:t>
      </w:r>
      <w:r w:rsidR="00F9765A" w:rsidRPr="004D3FC2">
        <w:rPr>
          <w:color w:val="000000" w:themeColor="text1"/>
        </w:rPr>
        <w:t xml:space="preserve"> </w:t>
      </w:r>
      <w:r w:rsidR="004477CD" w:rsidRPr="004D3FC2">
        <w:rPr>
          <w:color w:val="000000" w:themeColor="text1"/>
        </w:rPr>
        <w:t xml:space="preserve">                               </w:t>
      </w:r>
      <w:r w:rsidR="00CE13E6" w:rsidRPr="004D3FC2">
        <w:rPr>
          <w:color w:val="000000" w:themeColor="text1"/>
        </w:rPr>
        <w:t xml:space="preserve"> </w:t>
      </w:r>
      <w:r w:rsidR="00760F90" w:rsidRPr="004D3FC2">
        <w:rPr>
          <w:color w:val="000000" w:themeColor="text1"/>
        </w:rPr>
        <w:t xml:space="preserve"> </w:t>
      </w:r>
      <w:r w:rsidR="008F5FD0" w:rsidRPr="004D3FC2">
        <w:rPr>
          <w:color w:val="000000" w:themeColor="text1"/>
        </w:rPr>
        <w:t xml:space="preserve"> </w:t>
      </w:r>
      <w:r w:rsidR="00C67DEA" w:rsidRPr="004D3FC2">
        <w:rPr>
          <w:color w:val="000000" w:themeColor="text1"/>
        </w:rPr>
        <w:t xml:space="preserve"> </w:t>
      </w:r>
      <w:r w:rsidR="008A3D3E" w:rsidRPr="004D3FC2">
        <w:rPr>
          <w:color w:val="000000" w:themeColor="text1"/>
        </w:rPr>
        <w:t xml:space="preserve"> </w:t>
      </w:r>
      <w:r w:rsidR="00783492" w:rsidRPr="004D3FC2">
        <w:rPr>
          <w:color w:val="000000" w:themeColor="text1"/>
        </w:rPr>
        <w:t>доцент</w:t>
      </w:r>
      <w:r w:rsidR="008A3D3E" w:rsidRPr="004D3FC2">
        <w:rPr>
          <w:color w:val="000000" w:themeColor="text1"/>
        </w:rPr>
        <w:t xml:space="preserve"> кафедр</w:t>
      </w:r>
      <w:r w:rsidR="00783492" w:rsidRPr="004D3FC2">
        <w:rPr>
          <w:color w:val="000000" w:themeColor="text1"/>
        </w:rPr>
        <w:t>ы</w:t>
      </w:r>
      <w:r w:rsidR="008A3D3E" w:rsidRPr="004D3FC2">
        <w:rPr>
          <w:color w:val="000000" w:themeColor="text1"/>
        </w:rPr>
        <w:t xml:space="preserve"> </w:t>
      </w:r>
      <w:r w:rsidR="00B272E1" w:rsidRPr="004D3FC2">
        <w:rPr>
          <w:color w:val="000000" w:themeColor="text1"/>
        </w:rPr>
        <w:t>ф</w:t>
      </w:r>
      <w:r w:rsidR="00783492" w:rsidRPr="004D3FC2">
        <w:rPr>
          <w:color w:val="000000" w:themeColor="text1"/>
        </w:rPr>
        <w:t>изик</w:t>
      </w:r>
      <w:r w:rsidR="00B272E1" w:rsidRPr="004D3FC2">
        <w:rPr>
          <w:color w:val="000000" w:themeColor="text1"/>
        </w:rPr>
        <w:t>и</w:t>
      </w:r>
      <w:r w:rsidR="00783492" w:rsidRPr="004D3FC2">
        <w:rPr>
          <w:color w:val="000000" w:themeColor="text1"/>
        </w:rPr>
        <w:t xml:space="preserve"> и электротехник</w:t>
      </w:r>
      <w:r w:rsidR="00B272E1" w:rsidRPr="004D3FC2">
        <w:rPr>
          <w:color w:val="000000" w:themeColor="text1"/>
        </w:rPr>
        <w:t>и</w:t>
      </w:r>
      <w:r w:rsidR="008A3D3E" w:rsidRPr="004D3FC2">
        <w:rPr>
          <w:color w:val="000000" w:themeColor="text1"/>
        </w:rPr>
        <w:t xml:space="preserve"> </w:t>
      </w:r>
      <w:r w:rsidR="008F5FD0" w:rsidRPr="004D3FC2">
        <w:rPr>
          <w:color w:val="000000" w:themeColor="text1"/>
          <w:spacing w:val="-2"/>
        </w:rPr>
        <w:t xml:space="preserve">канд. техн. наук, доцент </w:t>
      </w:r>
      <w:r w:rsidR="00783492" w:rsidRPr="004D3FC2">
        <w:rPr>
          <w:i/>
          <w:color w:val="000000" w:themeColor="text1"/>
          <w:spacing w:val="-2"/>
        </w:rPr>
        <w:t>Д</w:t>
      </w:r>
      <w:r w:rsidR="008F5FD0" w:rsidRPr="004D3FC2">
        <w:rPr>
          <w:i/>
          <w:color w:val="000000" w:themeColor="text1"/>
          <w:spacing w:val="-2"/>
        </w:rPr>
        <w:t xml:space="preserve">. </w:t>
      </w:r>
      <w:r w:rsidR="00783492" w:rsidRPr="004D3FC2">
        <w:rPr>
          <w:i/>
          <w:color w:val="000000" w:themeColor="text1"/>
          <w:spacing w:val="-2"/>
        </w:rPr>
        <w:t>В</w:t>
      </w:r>
      <w:r w:rsidR="008F5FD0" w:rsidRPr="004D3FC2">
        <w:rPr>
          <w:i/>
          <w:color w:val="000000" w:themeColor="text1"/>
          <w:spacing w:val="-2"/>
        </w:rPr>
        <w:t xml:space="preserve">. </w:t>
      </w:r>
      <w:r w:rsidR="00783492" w:rsidRPr="004D3FC2">
        <w:rPr>
          <w:i/>
          <w:color w:val="000000" w:themeColor="text1"/>
          <w:spacing w:val="-2"/>
        </w:rPr>
        <w:t>Комнатный</w:t>
      </w:r>
      <w:r w:rsidR="008F5FD0" w:rsidRPr="004D3FC2">
        <w:rPr>
          <w:color w:val="000000" w:themeColor="text1"/>
        </w:rPr>
        <w:t xml:space="preserve"> (</w:t>
      </w:r>
      <w:r w:rsidR="008A3D3E" w:rsidRPr="004D3FC2">
        <w:rPr>
          <w:color w:val="000000" w:themeColor="text1"/>
        </w:rPr>
        <w:t xml:space="preserve">ГГТУ </w:t>
      </w:r>
      <w:r w:rsidR="008A3D3E" w:rsidRPr="004D3FC2">
        <w:rPr>
          <w:color w:val="000000" w:themeColor="text1"/>
          <w:spacing w:val="-2"/>
        </w:rPr>
        <w:t>им. П. О. Сухого</w:t>
      </w:r>
      <w:r w:rsidR="008F5FD0" w:rsidRPr="004D3FC2">
        <w:rPr>
          <w:color w:val="000000" w:themeColor="text1"/>
          <w:spacing w:val="-2"/>
        </w:rPr>
        <w:t>)</w:t>
      </w:r>
      <w:r w:rsidR="008A3D3E" w:rsidRPr="004D3FC2">
        <w:rPr>
          <w:color w:val="000000" w:themeColor="text1"/>
          <w:spacing w:val="-2"/>
        </w:rPr>
        <w:t xml:space="preserve"> </w:t>
      </w:r>
    </w:p>
    <w:p w:rsidR="007D1E30" w:rsidRPr="004D3FC2" w:rsidRDefault="007D1E30" w:rsidP="00A9511B">
      <w:pPr>
        <w:tabs>
          <w:tab w:val="left" w:pos="6521"/>
        </w:tabs>
        <w:ind w:left="1568" w:right="57" w:hanging="1568"/>
        <w:jc w:val="both"/>
        <w:rPr>
          <w:color w:val="000000" w:themeColor="text1"/>
        </w:rPr>
      </w:pPr>
    </w:p>
    <w:p w:rsidR="007D1E30" w:rsidRPr="004D3FC2" w:rsidRDefault="007D1E30" w:rsidP="007D1E30">
      <w:pPr>
        <w:ind w:right="560" w:firstLine="295"/>
        <w:jc w:val="both"/>
        <w:rPr>
          <w:color w:val="000000" w:themeColor="text1"/>
        </w:rPr>
      </w:pPr>
    </w:p>
    <w:p w:rsidR="007D1E30" w:rsidRPr="004D3FC2" w:rsidRDefault="007D1E30" w:rsidP="007D1E30">
      <w:pPr>
        <w:ind w:left="907" w:right="560" w:firstLine="295"/>
        <w:jc w:val="both"/>
        <w:rPr>
          <w:color w:val="000000" w:themeColor="text1"/>
        </w:rPr>
      </w:pPr>
    </w:p>
    <w:p w:rsidR="007D1E30" w:rsidRPr="004D3FC2" w:rsidRDefault="007D1E30" w:rsidP="007D1E30">
      <w:pPr>
        <w:ind w:left="907" w:right="560" w:firstLine="295"/>
        <w:jc w:val="both"/>
        <w:rPr>
          <w:color w:val="000000" w:themeColor="text1"/>
        </w:rPr>
      </w:pPr>
    </w:p>
    <w:p w:rsidR="007D1E30" w:rsidRPr="004D3FC2" w:rsidRDefault="007D1E30" w:rsidP="007D1E30">
      <w:pPr>
        <w:ind w:left="907" w:right="560" w:firstLine="295"/>
        <w:jc w:val="both"/>
        <w:rPr>
          <w:color w:val="000000" w:themeColor="text1"/>
        </w:rPr>
      </w:pPr>
    </w:p>
    <w:p w:rsidR="007D1E30" w:rsidRPr="004D3FC2" w:rsidRDefault="007D1E30" w:rsidP="007D1E30">
      <w:pPr>
        <w:ind w:left="907" w:right="560" w:firstLine="295"/>
        <w:jc w:val="both"/>
        <w:rPr>
          <w:color w:val="000000" w:themeColor="text1"/>
        </w:rPr>
      </w:pPr>
    </w:p>
    <w:p w:rsidR="002B48AC" w:rsidRPr="004D3FC2" w:rsidRDefault="002B48AC" w:rsidP="007D1E30">
      <w:pPr>
        <w:ind w:left="907" w:right="560" w:firstLine="295"/>
        <w:jc w:val="both"/>
        <w:rPr>
          <w:color w:val="000000" w:themeColor="text1"/>
        </w:rPr>
      </w:pPr>
    </w:p>
    <w:p w:rsidR="007D1E30" w:rsidRPr="004D3FC2" w:rsidRDefault="007D1E30" w:rsidP="007D1E30">
      <w:pPr>
        <w:ind w:left="907" w:right="560" w:firstLine="295"/>
        <w:jc w:val="both"/>
        <w:rPr>
          <w:b/>
          <w:color w:val="000000" w:themeColor="text1"/>
        </w:rPr>
      </w:pPr>
    </w:p>
    <w:p w:rsidR="007D1E30" w:rsidRPr="004D3FC2" w:rsidRDefault="00560430" w:rsidP="007D1E30">
      <w:pPr>
        <w:tabs>
          <w:tab w:val="left" w:pos="6521"/>
        </w:tabs>
        <w:ind w:right="57" w:firstLine="448"/>
        <w:jc w:val="both"/>
        <w:rPr>
          <w:b/>
          <w:color w:val="000000" w:themeColor="text1"/>
        </w:rPr>
      </w:pPr>
      <w:r w:rsidRPr="004D3FC2">
        <w:rPr>
          <w:b/>
          <w:color w:val="000000" w:themeColor="text1"/>
        </w:rPr>
        <w:t>Курилин</w:t>
      </w:r>
      <w:r w:rsidR="007D1E30" w:rsidRPr="004D3FC2">
        <w:rPr>
          <w:b/>
          <w:color w:val="000000" w:themeColor="text1"/>
        </w:rPr>
        <w:t xml:space="preserve">, </w:t>
      </w:r>
      <w:r w:rsidRPr="004D3FC2">
        <w:rPr>
          <w:b/>
          <w:color w:val="000000" w:themeColor="text1"/>
        </w:rPr>
        <w:t>С</w:t>
      </w:r>
      <w:r w:rsidR="007D1E30" w:rsidRPr="004D3FC2">
        <w:rPr>
          <w:b/>
          <w:color w:val="000000" w:themeColor="text1"/>
        </w:rPr>
        <w:t xml:space="preserve">. </w:t>
      </w:r>
      <w:r w:rsidRPr="004D3FC2">
        <w:rPr>
          <w:b/>
          <w:color w:val="000000" w:themeColor="text1"/>
        </w:rPr>
        <w:t>Л</w:t>
      </w:r>
      <w:r w:rsidR="007D1E30" w:rsidRPr="004D3FC2">
        <w:rPr>
          <w:b/>
          <w:color w:val="000000" w:themeColor="text1"/>
        </w:rPr>
        <w:t>.</w:t>
      </w:r>
    </w:p>
    <w:p w:rsidR="007D1E30" w:rsidRPr="004D3FC2" w:rsidRDefault="007D1E30" w:rsidP="007D1E30">
      <w:pPr>
        <w:tabs>
          <w:tab w:val="left" w:pos="6521"/>
        </w:tabs>
        <w:ind w:left="907" w:right="57" w:firstLine="295"/>
        <w:jc w:val="both"/>
        <w:rPr>
          <w:color w:val="000000" w:themeColor="text1"/>
        </w:rPr>
      </w:pPr>
    </w:p>
    <w:p w:rsidR="007D1E30" w:rsidRPr="004D3FC2" w:rsidRDefault="00444A25" w:rsidP="00B272E1">
      <w:pPr>
        <w:tabs>
          <w:tab w:val="left" w:pos="142"/>
          <w:tab w:val="left" w:pos="709"/>
        </w:tabs>
        <w:ind w:left="426" w:right="57" w:hanging="426"/>
        <w:jc w:val="both"/>
        <w:rPr>
          <w:color w:val="000000" w:themeColor="text1"/>
        </w:rPr>
      </w:pPr>
      <w:r>
        <w:rPr>
          <w:color w:val="000000" w:themeColor="text1"/>
        </w:rPr>
        <w:t>К93</w:t>
      </w:r>
      <w:r w:rsidR="007D1E30" w:rsidRPr="004D3FC2">
        <w:rPr>
          <w:color w:val="000000" w:themeColor="text1"/>
        </w:rPr>
        <w:t xml:space="preserve">  </w:t>
      </w:r>
      <w:r w:rsidR="007D1E30" w:rsidRPr="004D3FC2">
        <w:rPr>
          <w:color w:val="000000" w:themeColor="text1"/>
          <w:sz w:val="12"/>
          <w:szCs w:val="12"/>
        </w:rPr>
        <w:t xml:space="preserve"> </w:t>
      </w:r>
      <w:r w:rsidR="006F1974" w:rsidRPr="004D3FC2">
        <w:rPr>
          <w:color w:val="000000" w:themeColor="text1"/>
          <w:sz w:val="12"/>
          <w:szCs w:val="12"/>
        </w:rPr>
        <w:t xml:space="preserve"> </w:t>
      </w:r>
      <w:r w:rsidR="00B272E1" w:rsidRPr="004D3FC2">
        <w:rPr>
          <w:color w:val="000000" w:themeColor="text1"/>
          <w:sz w:val="12"/>
          <w:szCs w:val="12"/>
        </w:rPr>
        <w:t xml:space="preserve"> </w:t>
      </w:r>
      <w:r w:rsidR="007D1E30" w:rsidRPr="004D3FC2">
        <w:rPr>
          <w:color w:val="000000" w:themeColor="text1"/>
          <w:spacing w:val="-2"/>
        </w:rPr>
        <w:t>Электрические</w:t>
      </w:r>
      <w:r w:rsidR="00B04977" w:rsidRPr="004D3FC2">
        <w:rPr>
          <w:color w:val="000000" w:themeColor="text1"/>
          <w:spacing w:val="-2"/>
        </w:rPr>
        <w:t xml:space="preserve"> и магнитные</w:t>
      </w:r>
      <w:r w:rsidR="007D1E30" w:rsidRPr="004D3FC2">
        <w:rPr>
          <w:color w:val="000000" w:themeColor="text1"/>
          <w:spacing w:val="-2"/>
        </w:rPr>
        <w:t xml:space="preserve"> </w:t>
      </w:r>
      <w:r w:rsidR="00B04977" w:rsidRPr="004D3FC2">
        <w:rPr>
          <w:color w:val="000000" w:themeColor="text1"/>
          <w:spacing w:val="-2"/>
        </w:rPr>
        <w:t>материалы</w:t>
      </w:r>
      <w:r w:rsidR="00A513D3" w:rsidRPr="004D3FC2">
        <w:rPr>
          <w:color w:val="000000" w:themeColor="text1"/>
          <w:spacing w:val="-2"/>
        </w:rPr>
        <w:t> </w:t>
      </w:r>
      <w:r w:rsidR="00B272E1" w:rsidRPr="004D3FC2">
        <w:rPr>
          <w:color w:val="000000" w:themeColor="text1"/>
          <w:spacing w:val="-2"/>
        </w:rPr>
        <w:t xml:space="preserve">: </w:t>
      </w:r>
      <w:r w:rsidR="007066C4">
        <w:rPr>
          <w:color w:val="000000" w:themeColor="text1"/>
          <w:spacing w:val="-2"/>
        </w:rPr>
        <w:t>п</w:t>
      </w:r>
      <w:r w:rsidR="00B272E1" w:rsidRPr="004D3FC2">
        <w:rPr>
          <w:color w:val="000000" w:themeColor="text1"/>
          <w:spacing w:val="-2"/>
        </w:rPr>
        <w:t>особие</w:t>
      </w:r>
      <w:r w:rsidR="00F26E5A" w:rsidRPr="004D3FC2">
        <w:rPr>
          <w:color w:val="000000" w:themeColor="text1"/>
          <w:spacing w:val="-2"/>
        </w:rPr>
        <w:t xml:space="preserve"> </w:t>
      </w:r>
      <w:r w:rsidR="007D1E30" w:rsidRPr="004D3FC2">
        <w:rPr>
          <w:color w:val="000000" w:themeColor="text1"/>
          <w:spacing w:val="-2"/>
        </w:rPr>
        <w:t xml:space="preserve">/ </w:t>
      </w:r>
      <w:r w:rsidR="00B04977" w:rsidRPr="004D3FC2">
        <w:rPr>
          <w:color w:val="000000" w:themeColor="text1"/>
          <w:spacing w:val="-2"/>
        </w:rPr>
        <w:t>С</w:t>
      </w:r>
      <w:r w:rsidR="007D1E30" w:rsidRPr="004D3FC2">
        <w:rPr>
          <w:color w:val="000000" w:themeColor="text1"/>
          <w:spacing w:val="-2"/>
        </w:rPr>
        <w:t xml:space="preserve">. </w:t>
      </w:r>
      <w:r w:rsidR="00B04977" w:rsidRPr="004D3FC2">
        <w:rPr>
          <w:color w:val="000000" w:themeColor="text1"/>
          <w:spacing w:val="-2"/>
        </w:rPr>
        <w:t>Л.</w:t>
      </w:r>
      <w:r w:rsidR="00B12FBA" w:rsidRPr="004D3FC2">
        <w:rPr>
          <w:color w:val="000000" w:themeColor="text1"/>
          <w:spacing w:val="-2"/>
        </w:rPr>
        <w:t xml:space="preserve"> </w:t>
      </w:r>
      <w:r w:rsidR="00B04977" w:rsidRPr="004D3FC2">
        <w:rPr>
          <w:color w:val="000000" w:themeColor="text1"/>
          <w:spacing w:val="-2"/>
        </w:rPr>
        <w:t>Курилин</w:t>
      </w:r>
      <w:r w:rsidR="007D1E30" w:rsidRPr="004D3FC2">
        <w:rPr>
          <w:color w:val="000000" w:themeColor="text1"/>
          <w:spacing w:val="-2"/>
        </w:rPr>
        <w:t xml:space="preserve">, </w:t>
      </w:r>
      <w:r w:rsidR="00B04977" w:rsidRPr="004D3FC2">
        <w:rPr>
          <w:color w:val="000000" w:themeColor="text1"/>
          <w:spacing w:val="-2"/>
        </w:rPr>
        <w:t>И</w:t>
      </w:r>
      <w:r w:rsidR="007D1E30" w:rsidRPr="004D3FC2">
        <w:rPr>
          <w:color w:val="000000" w:themeColor="text1"/>
          <w:spacing w:val="-2"/>
        </w:rPr>
        <w:t xml:space="preserve">. </w:t>
      </w:r>
      <w:r w:rsidR="00B04977" w:rsidRPr="004D3FC2">
        <w:rPr>
          <w:color w:val="000000" w:themeColor="text1"/>
          <w:spacing w:val="-2"/>
        </w:rPr>
        <w:t>Л</w:t>
      </w:r>
      <w:r w:rsidR="007D1E30" w:rsidRPr="004D3FC2">
        <w:rPr>
          <w:color w:val="000000" w:themeColor="text1"/>
          <w:spacing w:val="-2"/>
        </w:rPr>
        <w:t xml:space="preserve">. </w:t>
      </w:r>
      <w:r w:rsidR="00B04977" w:rsidRPr="004D3FC2">
        <w:rPr>
          <w:color w:val="000000" w:themeColor="text1"/>
          <w:spacing w:val="-2"/>
        </w:rPr>
        <w:t>Громыко</w:t>
      </w:r>
      <w:r w:rsidR="007D1E30" w:rsidRPr="004D3FC2">
        <w:rPr>
          <w:color w:val="000000" w:themeColor="text1"/>
        </w:rPr>
        <w:t xml:space="preserve">; М-во </w:t>
      </w:r>
      <w:r w:rsidR="00F26E5A" w:rsidRPr="004D3FC2">
        <w:rPr>
          <w:color w:val="000000" w:themeColor="text1"/>
        </w:rPr>
        <w:t>трансп. и коммуникаций</w:t>
      </w:r>
      <w:r w:rsidR="007D1E30" w:rsidRPr="004D3FC2">
        <w:rPr>
          <w:color w:val="000000" w:themeColor="text1"/>
        </w:rPr>
        <w:t xml:space="preserve"> </w:t>
      </w:r>
      <w:r w:rsidR="00C67DEA" w:rsidRPr="004D3FC2">
        <w:rPr>
          <w:color w:val="000000" w:themeColor="text1"/>
        </w:rPr>
        <w:t xml:space="preserve"> </w:t>
      </w:r>
      <w:r w:rsidR="007D1E30" w:rsidRPr="004D3FC2">
        <w:rPr>
          <w:color w:val="000000" w:themeColor="text1"/>
        </w:rPr>
        <w:t>Респ.</w:t>
      </w:r>
      <w:r w:rsidR="0031605A" w:rsidRPr="004D3FC2">
        <w:rPr>
          <w:color w:val="000000" w:themeColor="text1"/>
        </w:rPr>
        <w:t xml:space="preserve"> </w:t>
      </w:r>
      <w:r w:rsidR="007D1E30" w:rsidRPr="004D3FC2">
        <w:rPr>
          <w:color w:val="000000" w:themeColor="text1"/>
        </w:rPr>
        <w:t>Беларусь, Белорус. гос. ун-т трансп.</w:t>
      </w:r>
      <w:r w:rsidR="00F26E5A" w:rsidRPr="004D3FC2">
        <w:rPr>
          <w:color w:val="000000" w:themeColor="text1"/>
        </w:rPr>
        <w:t xml:space="preserve"> </w:t>
      </w:r>
      <w:r w:rsidR="007D1E30" w:rsidRPr="004D3FC2">
        <w:rPr>
          <w:color w:val="000000" w:themeColor="text1"/>
        </w:rPr>
        <w:t>– Гомель : БелГУТ, 20</w:t>
      </w:r>
      <w:r w:rsidR="00783492" w:rsidRPr="004D3FC2">
        <w:rPr>
          <w:color w:val="000000" w:themeColor="text1"/>
        </w:rPr>
        <w:t>2</w:t>
      </w:r>
      <w:r w:rsidR="00B04977" w:rsidRPr="004D3FC2">
        <w:rPr>
          <w:color w:val="000000" w:themeColor="text1"/>
        </w:rPr>
        <w:t>4</w:t>
      </w:r>
      <w:r w:rsidR="007D1E30" w:rsidRPr="004D3FC2">
        <w:rPr>
          <w:color w:val="000000" w:themeColor="text1"/>
        </w:rPr>
        <w:t>. –  </w:t>
      </w:r>
      <w:r w:rsidR="00B04977" w:rsidRPr="004D3FC2">
        <w:rPr>
          <w:color w:val="000000" w:themeColor="text1"/>
        </w:rPr>
        <w:t>1</w:t>
      </w:r>
      <w:r w:rsidR="00971139">
        <w:rPr>
          <w:color w:val="000000" w:themeColor="text1"/>
        </w:rPr>
        <w:t>1</w:t>
      </w:r>
      <w:r w:rsidR="00513A9D">
        <w:rPr>
          <w:color w:val="000000" w:themeColor="text1"/>
        </w:rPr>
        <w:t>4</w:t>
      </w:r>
      <w:r w:rsidR="007D1E30" w:rsidRPr="004D3FC2">
        <w:rPr>
          <w:color w:val="000000" w:themeColor="text1"/>
        </w:rPr>
        <w:t xml:space="preserve"> с. </w:t>
      </w:r>
    </w:p>
    <w:p w:rsidR="007D1E30" w:rsidRPr="004D3FC2" w:rsidRDefault="00C67DEA" w:rsidP="00C67DEA">
      <w:pPr>
        <w:tabs>
          <w:tab w:val="left" w:pos="142"/>
          <w:tab w:val="left" w:pos="1260"/>
        </w:tabs>
        <w:ind w:right="57" w:firstLine="516"/>
        <w:jc w:val="both"/>
        <w:rPr>
          <w:color w:val="000000" w:themeColor="text1"/>
        </w:rPr>
      </w:pPr>
      <w:r w:rsidRPr="004D3FC2">
        <w:rPr>
          <w:color w:val="000000" w:themeColor="text1"/>
        </w:rPr>
        <w:t xml:space="preserve"> </w:t>
      </w:r>
      <w:r w:rsidR="006F1974" w:rsidRPr="004D3FC2">
        <w:rPr>
          <w:color w:val="000000" w:themeColor="text1"/>
        </w:rPr>
        <w:t xml:space="preserve">   </w:t>
      </w:r>
      <w:r w:rsidR="007D1E30" w:rsidRPr="004D3FC2">
        <w:rPr>
          <w:color w:val="000000" w:themeColor="text1"/>
          <w:lang w:val="en-US"/>
        </w:rPr>
        <w:t>ISBN</w:t>
      </w:r>
      <w:r w:rsidR="007D1E30" w:rsidRPr="004D3FC2">
        <w:rPr>
          <w:color w:val="000000" w:themeColor="text1"/>
        </w:rPr>
        <w:t xml:space="preserve"> 978-985-</w:t>
      </w:r>
      <w:r w:rsidR="001A5074" w:rsidRPr="004D3FC2">
        <w:rPr>
          <w:color w:val="000000" w:themeColor="text1"/>
        </w:rPr>
        <w:t>891-091-4</w:t>
      </w:r>
    </w:p>
    <w:p w:rsidR="007D1E30" w:rsidRPr="004D3FC2" w:rsidRDefault="007D1E30" w:rsidP="007D1E30">
      <w:pPr>
        <w:ind w:left="907" w:right="57" w:firstLine="295"/>
        <w:jc w:val="both"/>
        <w:rPr>
          <w:color w:val="000000" w:themeColor="text1"/>
        </w:rPr>
      </w:pPr>
    </w:p>
    <w:p w:rsidR="002F09D6" w:rsidRPr="004D3FC2" w:rsidRDefault="002F09D6" w:rsidP="007D1E30">
      <w:pPr>
        <w:ind w:left="907" w:right="57" w:firstLine="295"/>
        <w:jc w:val="both"/>
        <w:rPr>
          <w:color w:val="000000" w:themeColor="text1"/>
        </w:rPr>
      </w:pPr>
    </w:p>
    <w:p w:rsidR="002B48AC" w:rsidRPr="004D3FC2" w:rsidRDefault="002B48AC" w:rsidP="007D1E30">
      <w:pPr>
        <w:ind w:left="907" w:right="57" w:firstLine="295"/>
        <w:jc w:val="both"/>
        <w:rPr>
          <w:color w:val="000000" w:themeColor="text1"/>
        </w:rPr>
      </w:pPr>
    </w:p>
    <w:p w:rsidR="007D1E30" w:rsidRPr="004D3FC2" w:rsidRDefault="007D1E30" w:rsidP="007D1E30">
      <w:pPr>
        <w:ind w:left="907" w:right="57" w:firstLine="295"/>
        <w:jc w:val="both"/>
        <w:rPr>
          <w:color w:val="000000" w:themeColor="text1"/>
        </w:rPr>
      </w:pPr>
    </w:p>
    <w:p w:rsidR="001A5074" w:rsidRPr="004D3FC2" w:rsidRDefault="00B12FBA" w:rsidP="00B12FBA">
      <w:pPr>
        <w:ind w:left="340" w:firstLine="227"/>
        <w:rPr>
          <w:color w:val="000000" w:themeColor="text1"/>
          <w:sz w:val="18"/>
          <w:szCs w:val="18"/>
        </w:rPr>
      </w:pPr>
      <w:r w:rsidRPr="004D3FC2">
        <w:rPr>
          <w:color w:val="000000" w:themeColor="text1"/>
          <w:sz w:val="18"/>
          <w:szCs w:val="18"/>
        </w:rPr>
        <w:t>Приведены</w:t>
      </w:r>
      <w:r w:rsidRPr="004D3FC2">
        <w:rPr>
          <w:caps/>
          <w:color w:val="000000" w:themeColor="text1"/>
          <w:sz w:val="18"/>
          <w:szCs w:val="18"/>
        </w:rPr>
        <w:t xml:space="preserve"> </w:t>
      </w:r>
      <w:r w:rsidRPr="004D3FC2">
        <w:rPr>
          <w:color w:val="000000" w:themeColor="text1"/>
          <w:sz w:val="18"/>
          <w:szCs w:val="18"/>
        </w:rPr>
        <w:t>общие сведения о строении и физических свойствах электрич</w:t>
      </w:r>
      <w:r w:rsidRPr="004D3FC2">
        <w:rPr>
          <w:color w:val="000000" w:themeColor="text1"/>
          <w:sz w:val="18"/>
          <w:szCs w:val="18"/>
        </w:rPr>
        <w:t>е</w:t>
      </w:r>
      <w:r w:rsidRPr="004D3FC2">
        <w:rPr>
          <w:color w:val="000000" w:themeColor="text1"/>
          <w:sz w:val="18"/>
          <w:szCs w:val="18"/>
        </w:rPr>
        <w:t>ских  и магнитных материалов; описаны проводниковые, полупроводниковые и электроизоляционные материалы, активные диэлектрики и магнитные матери</w:t>
      </w:r>
      <w:r w:rsidRPr="004D3FC2">
        <w:rPr>
          <w:color w:val="000000" w:themeColor="text1"/>
          <w:sz w:val="18"/>
          <w:szCs w:val="18"/>
        </w:rPr>
        <w:t>а</w:t>
      </w:r>
      <w:r w:rsidRPr="004D3FC2">
        <w:rPr>
          <w:color w:val="000000" w:themeColor="text1"/>
          <w:sz w:val="18"/>
          <w:szCs w:val="18"/>
        </w:rPr>
        <w:t>лы, их применение в электротехнике и электронике.</w:t>
      </w:r>
    </w:p>
    <w:p w:rsidR="00B12FBA" w:rsidRPr="00B12FBA" w:rsidRDefault="00B12FBA" w:rsidP="00B12FBA">
      <w:pPr>
        <w:ind w:left="340" w:right="0" w:firstLine="227"/>
        <w:jc w:val="both"/>
        <w:rPr>
          <w:color w:val="000000" w:themeColor="text1"/>
          <w:sz w:val="18"/>
        </w:rPr>
      </w:pPr>
      <w:r w:rsidRPr="00B12FBA">
        <w:rPr>
          <w:color w:val="000000" w:themeColor="text1"/>
          <w:sz w:val="18"/>
        </w:rPr>
        <w:t>Предназначено для студентов электротехнического факультета специальн</w:t>
      </w:r>
      <w:r w:rsidRPr="00B12FBA">
        <w:rPr>
          <w:color w:val="000000" w:themeColor="text1"/>
          <w:sz w:val="18"/>
        </w:rPr>
        <w:t>о</w:t>
      </w:r>
      <w:r w:rsidRPr="00B12FBA">
        <w:rPr>
          <w:color w:val="000000" w:themeColor="text1"/>
          <w:sz w:val="18"/>
        </w:rPr>
        <w:t xml:space="preserve">сти </w:t>
      </w:r>
      <w:r w:rsidRPr="004D3FC2">
        <w:rPr>
          <w:iCs/>
          <w:color w:val="000000" w:themeColor="text1"/>
          <w:sz w:val="18"/>
        </w:rPr>
        <w:t>6-05-0715-09</w:t>
      </w:r>
      <w:r w:rsidRPr="004D3FC2">
        <w:rPr>
          <w:i/>
          <w:color w:val="000000" w:themeColor="text1"/>
          <w:sz w:val="18"/>
        </w:rPr>
        <w:t xml:space="preserve"> </w:t>
      </w:r>
      <w:r w:rsidRPr="00B12FBA">
        <w:rPr>
          <w:color w:val="000000" w:themeColor="text1"/>
          <w:sz w:val="18"/>
        </w:rPr>
        <w:t xml:space="preserve">  «</w:t>
      </w:r>
      <w:r w:rsidRPr="004D3FC2">
        <w:rPr>
          <w:iCs/>
          <w:color w:val="000000" w:themeColor="text1"/>
          <w:sz w:val="18"/>
        </w:rPr>
        <w:t>Системы обеспечения движения поездов</w:t>
      </w:r>
      <w:r w:rsidRPr="00B12FBA">
        <w:rPr>
          <w:color w:val="000000" w:themeColor="text1"/>
          <w:sz w:val="18"/>
        </w:rPr>
        <w:t>».</w:t>
      </w:r>
    </w:p>
    <w:p w:rsidR="00EB0DEC" w:rsidRPr="004D3FC2" w:rsidRDefault="00EB0DEC" w:rsidP="007D1E30">
      <w:pPr>
        <w:ind w:left="907" w:right="57" w:firstLine="295"/>
        <w:jc w:val="both"/>
        <w:rPr>
          <w:color w:val="000000" w:themeColor="text1"/>
          <w:sz w:val="14"/>
          <w:szCs w:val="14"/>
        </w:rPr>
      </w:pPr>
    </w:p>
    <w:p w:rsidR="00F9765A" w:rsidRPr="004D3FC2" w:rsidRDefault="00F9765A" w:rsidP="00F9765A">
      <w:pPr>
        <w:ind w:left="907" w:right="57" w:firstLine="295"/>
        <w:jc w:val="right"/>
        <w:rPr>
          <w:b/>
          <w:color w:val="000000" w:themeColor="text1"/>
          <w:sz w:val="18"/>
          <w:szCs w:val="18"/>
        </w:rPr>
      </w:pPr>
      <w:r w:rsidRPr="004D3FC2">
        <w:rPr>
          <w:b/>
          <w:color w:val="000000" w:themeColor="text1"/>
          <w:sz w:val="18"/>
          <w:szCs w:val="18"/>
        </w:rPr>
        <w:t>УДК 621.3</w:t>
      </w:r>
      <w:r w:rsidR="00F46187" w:rsidRPr="004D3FC2">
        <w:rPr>
          <w:b/>
          <w:color w:val="000000" w:themeColor="text1"/>
          <w:sz w:val="18"/>
          <w:szCs w:val="18"/>
        </w:rPr>
        <w:t xml:space="preserve"> </w:t>
      </w:r>
      <w:r w:rsidRPr="004D3FC2">
        <w:rPr>
          <w:b/>
          <w:color w:val="000000" w:themeColor="text1"/>
          <w:sz w:val="18"/>
          <w:szCs w:val="18"/>
        </w:rPr>
        <w:t>(07</w:t>
      </w:r>
      <w:r w:rsidR="00F46187" w:rsidRPr="004D3FC2">
        <w:rPr>
          <w:b/>
          <w:color w:val="000000" w:themeColor="text1"/>
          <w:sz w:val="18"/>
          <w:szCs w:val="18"/>
        </w:rPr>
        <w:t>5</w:t>
      </w:r>
      <w:r w:rsidRPr="004D3FC2">
        <w:rPr>
          <w:b/>
          <w:color w:val="000000" w:themeColor="text1"/>
          <w:sz w:val="18"/>
          <w:szCs w:val="18"/>
        </w:rPr>
        <w:t>.</w:t>
      </w:r>
      <w:r w:rsidR="000B4916" w:rsidRPr="004D3FC2">
        <w:rPr>
          <w:b/>
          <w:color w:val="000000" w:themeColor="text1"/>
          <w:sz w:val="18"/>
          <w:szCs w:val="18"/>
        </w:rPr>
        <w:t>8</w:t>
      </w:r>
      <w:r w:rsidRPr="004D3FC2">
        <w:rPr>
          <w:b/>
          <w:color w:val="000000" w:themeColor="text1"/>
          <w:sz w:val="18"/>
          <w:szCs w:val="18"/>
        </w:rPr>
        <w:t>)</w:t>
      </w:r>
    </w:p>
    <w:p w:rsidR="00F9765A" w:rsidRPr="004D3FC2" w:rsidRDefault="00F9765A" w:rsidP="00F9765A">
      <w:pPr>
        <w:ind w:left="907" w:right="57" w:firstLine="295"/>
        <w:jc w:val="right"/>
        <w:rPr>
          <w:b/>
          <w:color w:val="000000" w:themeColor="text1"/>
          <w:sz w:val="18"/>
          <w:szCs w:val="18"/>
        </w:rPr>
      </w:pPr>
      <w:r w:rsidRPr="004D3FC2">
        <w:rPr>
          <w:b/>
          <w:color w:val="000000" w:themeColor="text1"/>
          <w:sz w:val="18"/>
          <w:szCs w:val="18"/>
        </w:rPr>
        <w:t>ББК 31.2</w:t>
      </w:r>
    </w:p>
    <w:p w:rsidR="007D1E30" w:rsidRPr="004D3FC2" w:rsidRDefault="007D1E30" w:rsidP="007D1E30">
      <w:pPr>
        <w:ind w:left="907" w:right="-71" w:firstLine="295"/>
        <w:jc w:val="both"/>
        <w:rPr>
          <w:b/>
          <w:color w:val="000000" w:themeColor="text1"/>
          <w:sz w:val="10"/>
          <w:szCs w:val="10"/>
        </w:rPr>
      </w:pPr>
    </w:p>
    <w:p w:rsidR="00016A43" w:rsidRPr="004D3FC2" w:rsidRDefault="00016A43" w:rsidP="007D1E30">
      <w:pPr>
        <w:ind w:left="907" w:right="-71" w:firstLine="295"/>
        <w:jc w:val="both"/>
        <w:rPr>
          <w:b/>
          <w:color w:val="000000" w:themeColor="text1"/>
          <w:sz w:val="10"/>
          <w:szCs w:val="10"/>
        </w:rPr>
      </w:pPr>
    </w:p>
    <w:p w:rsidR="00016A43" w:rsidRPr="004D3FC2" w:rsidRDefault="00016A43" w:rsidP="007D1E30">
      <w:pPr>
        <w:ind w:left="907" w:right="-71" w:firstLine="295"/>
        <w:jc w:val="both"/>
        <w:rPr>
          <w:b/>
          <w:color w:val="000000" w:themeColor="text1"/>
          <w:sz w:val="10"/>
          <w:szCs w:val="10"/>
        </w:rPr>
      </w:pPr>
    </w:p>
    <w:p w:rsidR="00016A43" w:rsidRPr="004D3FC2" w:rsidRDefault="00016A43" w:rsidP="007D1E30">
      <w:pPr>
        <w:ind w:left="907" w:right="-71" w:firstLine="295"/>
        <w:jc w:val="both"/>
        <w:rPr>
          <w:b/>
          <w:color w:val="000000" w:themeColor="text1"/>
          <w:sz w:val="10"/>
          <w:szCs w:val="10"/>
        </w:rPr>
      </w:pPr>
    </w:p>
    <w:p w:rsidR="001A5074" w:rsidRPr="004D3FC2" w:rsidRDefault="001A5074" w:rsidP="007D1E30">
      <w:pPr>
        <w:ind w:left="907" w:right="-71" w:firstLine="295"/>
        <w:jc w:val="both"/>
        <w:rPr>
          <w:b/>
          <w:color w:val="000000" w:themeColor="text1"/>
          <w:sz w:val="10"/>
          <w:szCs w:val="10"/>
        </w:rPr>
      </w:pPr>
    </w:p>
    <w:p w:rsidR="000B5CAD" w:rsidRPr="004D3FC2" w:rsidRDefault="000B5CAD" w:rsidP="00F46187">
      <w:pPr>
        <w:ind w:left="0" w:right="-71" w:firstLine="0"/>
        <w:jc w:val="both"/>
        <w:rPr>
          <w:b/>
          <w:color w:val="000000" w:themeColor="text1"/>
          <w:sz w:val="10"/>
          <w:szCs w:val="10"/>
        </w:rPr>
      </w:pPr>
    </w:p>
    <w:p w:rsidR="007D1E30" w:rsidRPr="004D3FC2" w:rsidRDefault="002F09D6" w:rsidP="00F46187">
      <w:pPr>
        <w:ind w:right="-71" w:firstLine="1934"/>
        <w:rPr>
          <w:color w:val="000000" w:themeColor="text1"/>
          <w:sz w:val="18"/>
          <w:szCs w:val="18"/>
        </w:rPr>
      </w:pPr>
      <w:r w:rsidRPr="004D3FC2">
        <w:rPr>
          <w:color w:val="000000" w:themeColor="text1"/>
          <w:sz w:val="18"/>
          <w:szCs w:val="18"/>
        </w:rPr>
        <w:t xml:space="preserve">        </w:t>
      </w:r>
      <w:r w:rsidR="00D47B07" w:rsidRPr="004D3FC2">
        <w:rPr>
          <w:color w:val="000000" w:themeColor="text1"/>
          <w:sz w:val="18"/>
          <w:szCs w:val="18"/>
        </w:rPr>
        <w:t xml:space="preserve">                            </w:t>
      </w:r>
      <w:r w:rsidRPr="004D3FC2">
        <w:rPr>
          <w:color w:val="000000" w:themeColor="text1"/>
          <w:sz w:val="18"/>
          <w:szCs w:val="18"/>
        </w:rPr>
        <w:t xml:space="preserve">  </w:t>
      </w:r>
      <w:r w:rsidR="007D1E30" w:rsidRPr="004D3FC2">
        <w:rPr>
          <w:color w:val="000000" w:themeColor="text1"/>
          <w:sz w:val="18"/>
          <w:szCs w:val="18"/>
        </w:rPr>
        <w:t xml:space="preserve">© </w:t>
      </w:r>
      <w:r w:rsidR="00F46187" w:rsidRPr="004D3FC2">
        <w:rPr>
          <w:color w:val="000000" w:themeColor="text1"/>
          <w:sz w:val="18"/>
          <w:szCs w:val="18"/>
        </w:rPr>
        <w:t>Курилин</w:t>
      </w:r>
      <w:r w:rsidR="007D1E30" w:rsidRPr="004D3FC2">
        <w:rPr>
          <w:color w:val="000000" w:themeColor="text1"/>
          <w:sz w:val="18"/>
          <w:szCs w:val="18"/>
        </w:rPr>
        <w:t xml:space="preserve"> </w:t>
      </w:r>
      <w:r w:rsidR="00F46187" w:rsidRPr="004D3FC2">
        <w:rPr>
          <w:color w:val="000000" w:themeColor="text1"/>
          <w:sz w:val="18"/>
          <w:szCs w:val="18"/>
        </w:rPr>
        <w:t>С</w:t>
      </w:r>
      <w:r w:rsidR="007D1E30" w:rsidRPr="004D3FC2">
        <w:rPr>
          <w:color w:val="000000" w:themeColor="text1"/>
          <w:sz w:val="18"/>
          <w:szCs w:val="18"/>
        </w:rPr>
        <w:t xml:space="preserve">. </w:t>
      </w:r>
      <w:r w:rsidR="00F46187" w:rsidRPr="004D3FC2">
        <w:rPr>
          <w:color w:val="000000" w:themeColor="text1"/>
          <w:sz w:val="18"/>
          <w:szCs w:val="18"/>
        </w:rPr>
        <w:t>Л</w:t>
      </w:r>
      <w:r w:rsidR="007D1E30" w:rsidRPr="004D3FC2">
        <w:rPr>
          <w:color w:val="000000" w:themeColor="text1"/>
          <w:sz w:val="18"/>
          <w:szCs w:val="18"/>
        </w:rPr>
        <w:t xml:space="preserve">., </w:t>
      </w:r>
      <w:r w:rsidR="00F46187" w:rsidRPr="004D3FC2">
        <w:rPr>
          <w:color w:val="000000" w:themeColor="text1"/>
          <w:sz w:val="18"/>
          <w:szCs w:val="18"/>
        </w:rPr>
        <w:t>Громыко</w:t>
      </w:r>
      <w:r w:rsidR="007D1E30" w:rsidRPr="004D3FC2">
        <w:rPr>
          <w:color w:val="000000" w:themeColor="text1"/>
          <w:sz w:val="18"/>
          <w:szCs w:val="18"/>
        </w:rPr>
        <w:t xml:space="preserve"> </w:t>
      </w:r>
      <w:r w:rsidR="00F46187" w:rsidRPr="004D3FC2">
        <w:rPr>
          <w:color w:val="000000" w:themeColor="text1"/>
          <w:sz w:val="18"/>
          <w:szCs w:val="18"/>
        </w:rPr>
        <w:t>И</w:t>
      </w:r>
      <w:r w:rsidR="007D1E30" w:rsidRPr="004D3FC2">
        <w:rPr>
          <w:color w:val="000000" w:themeColor="text1"/>
          <w:sz w:val="18"/>
          <w:szCs w:val="18"/>
        </w:rPr>
        <w:t xml:space="preserve">. </w:t>
      </w:r>
      <w:r w:rsidR="00F46187" w:rsidRPr="004D3FC2">
        <w:rPr>
          <w:color w:val="000000" w:themeColor="text1"/>
          <w:sz w:val="18"/>
          <w:szCs w:val="18"/>
        </w:rPr>
        <w:t>Л</w:t>
      </w:r>
      <w:r w:rsidR="007D1E30" w:rsidRPr="004D3FC2">
        <w:rPr>
          <w:color w:val="000000" w:themeColor="text1"/>
          <w:sz w:val="18"/>
          <w:szCs w:val="18"/>
        </w:rPr>
        <w:t>., 20</w:t>
      </w:r>
      <w:r w:rsidR="00C96B9A" w:rsidRPr="004D3FC2">
        <w:rPr>
          <w:color w:val="000000" w:themeColor="text1"/>
          <w:sz w:val="18"/>
          <w:szCs w:val="18"/>
        </w:rPr>
        <w:t>2</w:t>
      </w:r>
      <w:r w:rsidR="00F46187" w:rsidRPr="004D3FC2">
        <w:rPr>
          <w:color w:val="000000" w:themeColor="text1"/>
          <w:sz w:val="18"/>
          <w:szCs w:val="18"/>
        </w:rPr>
        <w:t>4</w:t>
      </w:r>
    </w:p>
    <w:p w:rsidR="00F83DD5" w:rsidRPr="004D3FC2" w:rsidRDefault="007D1E30" w:rsidP="00A513D3">
      <w:pPr>
        <w:tabs>
          <w:tab w:val="left" w:pos="426"/>
        </w:tabs>
        <w:ind w:left="0" w:firstLine="0"/>
        <w:rPr>
          <w:color w:val="000000" w:themeColor="text1"/>
          <w:sz w:val="18"/>
          <w:szCs w:val="18"/>
        </w:rPr>
      </w:pPr>
      <w:r w:rsidRPr="00B54D1E">
        <w:rPr>
          <w:b/>
          <w:color w:val="FFFFFF" w:themeColor="background1"/>
          <w:sz w:val="18"/>
          <w:szCs w:val="18"/>
          <w:lang w:val="en-US"/>
        </w:rPr>
        <w:t>I</w:t>
      </w:r>
      <w:r w:rsidR="002F09D6" w:rsidRPr="004D3FC2">
        <w:rPr>
          <w:b/>
          <w:color w:val="000000" w:themeColor="text1"/>
          <w:sz w:val="18"/>
          <w:szCs w:val="18"/>
        </w:rPr>
        <w:t xml:space="preserve">     </w:t>
      </w:r>
      <w:r w:rsidR="001A5074" w:rsidRPr="004D3FC2">
        <w:rPr>
          <w:b/>
          <w:color w:val="000000" w:themeColor="text1"/>
          <w:sz w:val="18"/>
          <w:szCs w:val="18"/>
          <w:lang w:val="en-US"/>
        </w:rPr>
        <w:t>ISBN</w:t>
      </w:r>
      <w:r w:rsidR="001A5074" w:rsidRPr="004D3FC2">
        <w:rPr>
          <w:b/>
          <w:color w:val="000000" w:themeColor="text1"/>
          <w:sz w:val="18"/>
          <w:szCs w:val="18"/>
        </w:rPr>
        <w:t xml:space="preserve"> 978-985-891-091-4    </w:t>
      </w:r>
      <w:r w:rsidR="00D47B07" w:rsidRPr="004D3FC2">
        <w:rPr>
          <w:b/>
          <w:color w:val="000000" w:themeColor="text1"/>
          <w:sz w:val="18"/>
          <w:szCs w:val="18"/>
        </w:rPr>
        <w:t xml:space="preserve">                      </w:t>
      </w:r>
      <w:r w:rsidR="00A513D3" w:rsidRPr="004D3FC2">
        <w:rPr>
          <w:b/>
          <w:color w:val="000000" w:themeColor="text1"/>
          <w:sz w:val="18"/>
          <w:szCs w:val="18"/>
        </w:rPr>
        <w:t xml:space="preserve">   </w:t>
      </w:r>
      <w:r w:rsidR="00D47B07" w:rsidRPr="004D3FC2">
        <w:rPr>
          <w:b/>
          <w:color w:val="000000" w:themeColor="text1"/>
          <w:sz w:val="18"/>
          <w:szCs w:val="18"/>
        </w:rPr>
        <w:t xml:space="preserve">            </w:t>
      </w:r>
      <w:r w:rsidR="001A5074" w:rsidRPr="004D3FC2">
        <w:rPr>
          <w:b/>
          <w:color w:val="000000" w:themeColor="text1"/>
          <w:sz w:val="18"/>
          <w:szCs w:val="18"/>
        </w:rPr>
        <w:t xml:space="preserve"> </w:t>
      </w:r>
      <w:r w:rsidR="00F46187" w:rsidRPr="004D3FC2">
        <w:rPr>
          <w:b/>
          <w:color w:val="000000" w:themeColor="text1"/>
          <w:sz w:val="18"/>
          <w:szCs w:val="18"/>
        </w:rPr>
        <w:t xml:space="preserve">      </w:t>
      </w:r>
      <w:r w:rsidR="001A5074" w:rsidRPr="004D3FC2">
        <w:rPr>
          <w:color w:val="000000" w:themeColor="text1"/>
          <w:sz w:val="18"/>
          <w:szCs w:val="18"/>
        </w:rPr>
        <w:t>© Оформление. БелГУТ, 202</w:t>
      </w:r>
      <w:r w:rsidR="00F46187" w:rsidRPr="004D3FC2">
        <w:rPr>
          <w:color w:val="000000" w:themeColor="text1"/>
          <w:sz w:val="18"/>
          <w:szCs w:val="18"/>
        </w:rPr>
        <w:t>4</w:t>
      </w:r>
      <w:r w:rsidR="002F09D6" w:rsidRPr="004D3FC2">
        <w:rPr>
          <w:color w:val="000000" w:themeColor="text1"/>
          <w:sz w:val="18"/>
          <w:szCs w:val="18"/>
        </w:rPr>
        <w:t xml:space="preserve"> </w:t>
      </w:r>
    </w:p>
    <w:sdt>
      <w:sdtPr>
        <w:rPr>
          <w:rFonts w:ascii="Times New Roman" w:hAnsi="Times New Roman"/>
          <w:bCs/>
          <w:color w:val="000000" w:themeColor="text1"/>
          <w:sz w:val="20"/>
          <w:szCs w:val="20"/>
        </w:rPr>
        <w:id w:val="-218279125"/>
        <w:docPartObj>
          <w:docPartGallery w:val="Table of Contents"/>
          <w:docPartUnique/>
        </w:docPartObj>
      </w:sdtPr>
      <w:sdtEndPr>
        <w:rPr>
          <w:b/>
        </w:rPr>
      </w:sdtEndPr>
      <w:sdtContent>
        <w:p w:rsidR="00F83DD5" w:rsidRPr="004D3FC2" w:rsidRDefault="00027679" w:rsidP="00027679">
          <w:pPr>
            <w:pStyle w:val="afff8"/>
            <w:jc w:val="center"/>
            <w:rPr>
              <w:rFonts w:ascii="Times New Roman" w:hAnsi="Times New Roman"/>
              <w:b/>
              <w:bCs/>
              <w:color w:val="000000" w:themeColor="text1"/>
              <w:sz w:val="20"/>
              <w:szCs w:val="20"/>
            </w:rPr>
          </w:pPr>
          <w:r w:rsidRPr="004D3FC2">
            <w:rPr>
              <w:rFonts w:ascii="Times New Roman" w:hAnsi="Times New Roman"/>
              <w:b/>
              <w:bCs/>
              <w:color w:val="000000" w:themeColor="text1"/>
              <w:sz w:val="20"/>
              <w:szCs w:val="20"/>
            </w:rPr>
            <w:t>ОГЛАВЛЕНИЕ</w:t>
          </w:r>
        </w:p>
        <w:p w:rsidR="00D044C7" w:rsidRDefault="00F83DD5">
          <w:pPr>
            <w:pStyle w:val="12"/>
            <w:tabs>
              <w:tab w:val="right" w:leader="dot" w:pos="6681"/>
            </w:tabs>
            <w:rPr>
              <w:rFonts w:asciiTheme="minorHAnsi" w:eastAsiaTheme="minorEastAsia" w:hAnsiTheme="minorHAnsi" w:cstheme="minorBidi"/>
              <w:bCs w:val="0"/>
              <w:noProof/>
              <w:sz w:val="22"/>
              <w:szCs w:val="22"/>
            </w:rPr>
          </w:pPr>
          <w:r w:rsidRPr="004D3FC2">
            <w:rPr>
              <w:color w:val="000000" w:themeColor="text1"/>
            </w:rPr>
            <w:fldChar w:fldCharType="begin"/>
          </w:r>
          <w:r w:rsidRPr="004D3FC2">
            <w:rPr>
              <w:color w:val="000000" w:themeColor="text1"/>
            </w:rPr>
            <w:instrText xml:space="preserve"> TOC \o "1-3" \h \z \u </w:instrText>
          </w:r>
          <w:r w:rsidRPr="004D3FC2">
            <w:rPr>
              <w:color w:val="000000" w:themeColor="text1"/>
            </w:rPr>
            <w:fldChar w:fldCharType="separate"/>
          </w:r>
          <w:hyperlink w:anchor="_Toc153366653" w:history="1">
            <w:r w:rsidR="00D044C7" w:rsidRPr="00FE3FF7">
              <w:rPr>
                <w:rStyle w:val="ad"/>
                <w:noProof/>
              </w:rPr>
              <w:t>В</w:t>
            </w:r>
            <w:r w:rsidR="00D044C7" w:rsidRPr="00FE3FF7">
              <w:rPr>
                <w:rStyle w:val="ad"/>
                <w:caps/>
                <w:noProof/>
              </w:rPr>
              <w:t>ведение</w:t>
            </w:r>
            <w:r w:rsidR="00D044C7">
              <w:rPr>
                <w:noProof/>
                <w:webHidden/>
              </w:rPr>
              <w:tab/>
            </w:r>
            <w:r w:rsidR="00D044C7">
              <w:rPr>
                <w:noProof/>
                <w:webHidden/>
              </w:rPr>
              <w:fldChar w:fldCharType="begin"/>
            </w:r>
            <w:r w:rsidR="00D044C7">
              <w:rPr>
                <w:noProof/>
                <w:webHidden/>
              </w:rPr>
              <w:instrText xml:space="preserve"> PAGEREF _Toc153366653 \h </w:instrText>
            </w:r>
            <w:r w:rsidR="00D044C7">
              <w:rPr>
                <w:noProof/>
                <w:webHidden/>
              </w:rPr>
            </w:r>
            <w:r w:rsidR="00D044C7">
              <w:rPr>
                <w:noProof/>
                <w:webHidden/>
              </w:rPr>
              <w:fldChar w:fldCharType="separate"/>
            </w:r>
            <w:r w:rsidR="00382176">
              <w:rPr>
                <w:noProof/>
                <w:webHidden/>
              </w:rPr>
              <w:t>5</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654" w:history="1">
            <w:r w:rsidR="00D044C7" w:rsidRPr="00FE3FF7">
              <w:rPr>
                <w:rStyle w:val="ad"/>
                <w:noProof/>
              </w:rPr>
              <w:t>1 КЛАССИФИКАЦИЯ И ОСНОВНЫЕ СВОЙСТВА ЭЛЕКТРОТЕХНИЧЕСКИХ МАТЕРИАЛОВ</w:t>
            </w:r>
            <w:r w:rsidR="00D044C7">
              <w:rPr>
                <w:noProof/>
                <w:webHidden/>
              </w:rPr>
              <w:tab/>
            </w:r>
            <w:r w:rsidR="00D044C7">
              <w:rPr>
                <w:noProof/>
                <w:webHidden/>
              </w:rPr>
              <w:fldChar w:fldCharType="begin"/>
            </w:r>
            <w:r w:rsidR="00D044C7">
              <w:rPr>
                <w:noProof/>
                <w:webHidden/>
              </w:rPr>
              <w:instrText xml:space="preserve"> PAGEREF _Toc153366654 \h </w:instrText>
            </w:r>
            <w:r w:rsidR="00D044C7">
              <w:rPr>
                <w:noProof/>
                <w:webHidden/>
              </w:rPr>
            </w:r>
            <w:r w:rsidR="00D044C7">
              <w:rPr>
                <w:noProof/>
                <w:webHidden/>
              </w:rPr>
              <w:fldChar w:fldCharType="separate"/>
            </w:r>
            <w:r w:rsidR="00382176">
              <w:rPr>
                <w:noProof/>
                <w:webHidden/>
              </w:rPr>
              <w:t>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55" w:history="1">
            <w:r w:rsidR="00D044C7" w:rsidRPr="00FE3FF7">
              <w:rPr>
                <w:rStyle w:val="ad"/>
                <w:noProof/>
              </w:rPr>
              <w:t>1.1 Заселение электронами оболочек атомов и свойства химических элементов</w:t>
            </w:r>
            <w:r w:rsidR="00D044C7">
              <w:rPr>
                <w:noProof/>
                <w:webHidden/>
              </w:rPr>
              <w:tab/>
            </w:r>
            <w:r w:rsidR="00D044C7">
              <w:rPr>
                <w:noProof/>
                <w:webHidden/>
              </w:rPr>
              <w:fldChar w:fldCharType="begin"/>
            </w:r>
            <w:r w:rsidR="00D044C7">
              <w:rPr>
                <w:noProof/>
                <w:webHidden/>
              </w:rPr>
              <w:instrText xml:space="preserve"> PAGEREF _Toc153366655 \h </w:instrText>
            </w:r>
            <w:r w:rsidR="00D044C7">
              <w:rPr>
                <w:noProof/>
                <w:webHidden/>
              </w:rPr>
            </w:r>
            <w:r w:rsidR="00D044C7">
              <w:rPr>
                <w:noProof/>
                <w:webHidden/>
              </w:rPr>
              <w:fldChar w:fldCharType="separate"/>
            </w:r>
            <w:r w:rsidR="00382176">
              <w:rPr>
                <w:noProof/>
                <w:webHidden/>
              </w:rPr>
              <w:t>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56" w:history="1">
            <w:r w:rsidR="00D044C7" w:rsidRPr="00FE3FF7">
              <w:rPr>
                <w:rStyle w:val="ad"/>
                <w:noProof/>
              </w:rPr>
              <w:t>1.2 Зависимость электропроводности вещества от вида химических связей между его атомами</w:t>
            </w:r>
            <w:r w:rsidR="00D044C7">
              <w:rPr>
                <w:noProof/>
                <w:webHidden/>
              </w:rPr>
              <w:tab/>
            </w:r>
            <w:r w:rsidR="00D044C7">
              <w:rPr>
                <w:noProof/>
                <w:webHidden/>
              </w:rPr>
              <w:fldChar w:fldCharType="begin"/>
            </w:r>
            <w:r w:rsidR="00D044C7">
              <w:rPr>
                <w:noProof/>
                <w:webHidden/>
              </w:rPr>
              <w:instrText xml:space="preserve"> PAGEREF _Toc153366656 \h </w:instrText>
            </w:r>
            <w:r w:rsidR="00D044C7">
              <w:rPr>
                <w:noProof/>
                <w:webHidden/>
              </w:rPr>
            </w:r>
            <w:r w:rsidR="00D044C7">
              <w:rPr>
                <w:noProof/>
                <w:webHidden/>
              </w:rPr>
              <w:fldChar w:fldCharType="separate"/>
            </w:r>
            <w:r w:rsidR="00382176">
              <w:rPr>
                <w:noProof/>
                <w:webHidden/>
              </w:rPr>
              <w:t>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57" w:history="1">
            <w:r w:rsidR="00D044C7" w:rsidRPr="00FE3FF7">
              <w:rPr>
                <w:rStyle w:val="ad"/>
                <w:noProof/>
              </w:rPr>
              <w:t>1.3 Конструкционные и эксплуатационные свойства электротехнических материалов</w:t>
            </w:r>
            <w:r w:rsidR="00D044C7">
              <w:rPr>
                <w:noProof/>
                <w:webHidden/>
              </w:rPr>
              <w:tab/>
            </w:r>
            <w:r w:rsidR="00D044C7">
              <w:rPr>
                <w:noProof/>
                <w:webHidden/>
              </w:rPr>
              <w:fldChar w:fldCharType="begin"/>
            </w:r>
            <w:r w:rsidR="00D044C7">
              <w:rPr>
                <w:noProof/>
                <w:webHidden/>
              </w:rPr>
              <w:instrText xml:space="preserve"> PAGEREF _Toc153366657 \h </w:instrText>
            </w:r>
            <w:r w:rsidR="00D044C7">
              <w:rPr>
                <w:noProof/>
                <w:webHidden/>
              </w:rPr>
            </w:r>
            <w:r w:rsidR="00D044C7">
              <w:rPr>
                <w:noProof/>
                <w:webHidden/>
              </w:rPr>
              <w:fldChar w:fldCharType="separate"/>
            </w:r>
            <w:r w:rsidR="00382176">
              <w:rPr>
                <w:noProof/>
                <w:webHidden/>
              </w:rPr>
              <w:t>10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58" w:history="1">
            <w:r w:rsidR="00D044C7" w:rsidRPr="00FE3FF7">
              <w:rPr>
                <w:rStyle w:val="ad"/>
                <w:noProof/>
              </w:rPr>
              <w:t>1.4 Влияние структуры материала на его свойства</w:t>
            </w:r>
            <w:r w:rsidR="00D044C7">
              <w:rPr>
                <w:noProof/>
                <w:webHidden/>
              </w:rPr>
              <w:tab/>
            </w:r>
            <w:r w:rsidR="00D044C7">
              <w:rPr>
                <w:noProof/>
                <w:webHidden/>
              </w:rPr>
              <w:fldChar w:fldCharType="begin"/>
            </w:r>
            <w:r w:rsidR="00D044C7">
              <w:rPr>
                <w:noProof/>
                <w:webHidden/>
              </w:rPr>
              <w:instrText xml:space="preserve"> PAGEREF _Toc153366658 \h </w:instrText>
            </w:r>
            <w:r w:rsidR="00D044C7">
              <w:rPr>
                <w:noProof/>
                <w:webHidden/>
              </w:rPr>
            </w:r>
            <w:r w:rsidR="00D044C7">
              <w:rPr>
                <w:noProof/>
                <w:webHidden/>
              </w:rPr>
              <w:fldChar w:fldCharType="separate"/>
            </w:r>
            <w:r w:rsidR="00382176">
              <w:rPr>
                <w:noProof/>
                <w:webHidden/>
              </w:rPr>
              <w:t>11</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659" w:history="1">
            <w:r w:rsidR="00D044C7" w:rsidRPr="00FE3FF7">
              <w:rPr>
                <w:rStyle w:val="ad"/>
                <w:noProof/>
              </w:rPr>
              <w:t>2 ПРОВОДНИКОВЫЕ МАТЕРИАЛЫ И ИХ ПРИМЕНЕНИЕ</w:t>
            </w:r>
            <w:r w:rsidR="00D044C7">
              <w:rPr>
                <w:noProof/>
                <w:webHidden/>
              </w:rPr>
              <w:tab/>
            </w:r>
            <w:r w:rsidR="00D044C7">
              <w:rPr>
                <w:noProof/>
                <w:webHidden/>
              </w:rPr>
              <w:fldChar w:fldCharType="begin"/>
            </w:r>
            <w:r w:rsidR="00D044C7">
              <w:rPr>
                <w:noProof/>
                <w:webHidden/>
              </w:rPr>
              <w:instrText xml:space="preserve"> PAGEREF _Toc153366659 \h </w:instrText>
            </w:r>
            <w:r w:rsidR="00D044C7">
              <w:rPr>
                <w:noProof/>
                <w:webHidden/>
              </w:rPr>
            </w:r>
            <w:r w:rsidR="00D044C7">
              <w:rPr>
                <w:noProof/>
                <w:webHidden/>
              </w:rPr>
              <w:fldChar w:fldCharType="separate"/>
            </w:r>
            <w:r w:rsidR="00382176">
              <w:rPr>
                <w:noProof/>
                <w:webHidden/>
              </w:rPr>
              <w:t>13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0" w:history="1">
            <w:r w:rsidR="00D044C7" w:rsidRPr="00FE3FF7">
              <w:rPr>
                <w:rStyle w:val="ad"/>
                <w:noProof/>
              </w:rPr>
              <w:t>2.1 Влияние температуры металла на его электропроводность</w:t>
            </w:r>
            <w:r w:rsidR="00D044C7">
              <w:rPr>
                <w:noProof/>
                <w:webHidden/>
              </w:rPr>
              <w:tab/>
            </w:r>
            <w:r w:rsidR="00D044C7">
              <w:rPr>
                <w:noProof/>
                <w:webHidden/>
              </w:rPr>
              <w:fldChar w:fldCharType="begin"/>
            </w:r>
            <w:r w:rsidR="00D044C7">
              <w:rPr>
                <w:noProof/>
                <w:webHidden/>
              </w:rPr>
              <w:instrText xml:space="preserve"> PAGEREF _Toc153366660 \h </w:instrText>
            </w:r>
            <w:r w:rsidR="00D044C7">
              <w:rPr>
                <w:noProof/>
                <w:webHidden/>
              </w:rPr>
            </w:r>
            <w:r w:rsidR="00D044C7">
              <w:rPr>
                <w:noProof/>
                <w:webHidden/>
              </w:rPr>
              <w:fldChar w:fldCharType="separate"/>
            </w:r>
            <w:r w:rsidR="00382176">
              <w:rPr>
                <w:noProof/>
                <w:webHidden/>
              </w:rPr>
              <w:t>14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1" w:history="1">
            <w:r w:rsidR="00D044C7" w:rsidRPr="00FE3FF7">
              <w:rPr>
                <w:rStyle w:val="ad"/>
                <w:noProof/>
              </w:rPr>
              <w:t>2.2 Влияние примесей и других структурных дефектов на электропроводность металлов</w:t>
            </w:r>
            <w:r w:rsidR="00D044C7">
              <w:rPr>
                <w:noProof/>
                <w:webHidden/>
              </w:rPr>
              <w:tab/>
            </w:r>
            <w:r w:rsidR="00D044C7">
              <w:rPr>
                <w:noProof/>
                <w:webHidden/>
              </w:rPr>
              <w:fldChar w:fldCharType="begin"/>
            </w:r>
            <w:r w:rsidR="00D044C7">
              <w:rPr>
                <w:noProof/>
                <w:webHidden/>
              </w:rPr>
              <w:instrText xml:space="preserve"> PAGEREF _Toc153366661 \h </w:instrText>
            </w:r>
            <w:r w:rsidR="00D044C7">
              <w:rPr>
                <w:noProof/>
                <w:webHidden/>
              </w:rPr>
            </w:r>
            <w:r w:rsidR="00D044C7">
              <w:rPr>
                <w:noProof/>
                <w:webHidden/>
              </w:rPr>
              <w:fldChar w:fldCharType="separate"/>
            </w:r>
            <w:r w:rsidR="00382176">
              <w:rPr>
                <w:noProof/>
                <w:webHidden/>
              </w:rPr>
              <w:t>15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2" w:history="1">
            <w:r w:rsidR="00D044C7" w:rsidRPr="00FE3FF7">
              <w:rPr>
                <w:rStyle w:val="ad"/>
                <w:noProof/>
              </w:rPr>
              <w:t>2.</w:t>
            </w:r>
            <w:r w:rsidR="00D044C7" w:rsidRPr="00FE3FF7">
              <w:rPr>
                <w:rStyle w:val="ad"/>
                <w:noProof/>
                <w:lang w:val="en-US"/>
              </w:rPr>
              <w:t>3</w:t>
            </w:r>
            <w:r w:rsidR="00D044C7" w:rsidRPr="00FE3FF7">
              <w:rPr>
                <w:rStyle w:val="ad"/>
                <w:noProof/>
              </w:rPr>
              <w:t xml:space="preserve"> Металлы высокой электропроводности широкого применения</w:t>
            </w:r>
            <w:r w:rsidR="00D044C7">
              <w:rPr>
                <w:noProof/>
                <w:webHidden/>
              </w:rPr>
              <w:tab/>
            </w:r>
            <w:r w:rsidR="00D044C7">
              <w:rPr>
                <w:noProof/>
                <w:webHidden/>
              </w:rPr>
              <w:fldChar w:fldCharType="begin"/>
            </w:r>
            <w:r w:rsidR="00D044C7">
              <w:rPr>
                <w:noProof/>
                <w:webHidden/>
              </w:rPr>
              <w:instrText xml:space="preserve"> PAGEREF _Toc153366662 \h </w:instrText>
            </w:r>
            <w:r w:rsidR="00D044C7">
              <w:rPr>
                <w:noProof/>
                <w:webHidden/>
              </w:rPr>
            </w:r>
            <w:r w:rsidR="00D044C7">
              <w:rPr>
                <w:noProof/>
                <w:webHidden/>
              </w:rPr>
              <w:fldChar w:fldCharType="separate"/>
            </w:r>
            <w:r w:rsidR="00382176">
              <w:rPr>
                <w:noProof/>
                <w:webHidden/>
              </w:rPr>
              <w:t>16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3" w:history="1">
            <w:r w:rsidR="00D044C7" w:rsidRPr="00FE3FF7">
              <w:rPr>
                <w:rStyle w:val="ad"/>
                <w:noProof/>
              </w:rPr>
              <w:t>2.</w:t>
            </w:r>
            <w:r w:rsidR="00D044C7" w:rsidRPr="00FE3FF7">
              <w:rPr>
                <w:rStyle w:val="ad"/>
                <w:noProof/>
                <w:lang w:val="en-US"/>
              </w:rPr>
              <w:t>4</w:t>
            </w:r>
            <w:r w:rsidR="00D044C7" w:rsidRPr="00FE3FF7">
              <w:rPr>
                <w:rStyle w:val="ad"/>
                <w:noProof/>
              </w:rPr>
              <w:t xml:space="preserve"> Различные металлы и их применение</w:t>
            </w:r>
            <w:r w:rsidR="00D044C7">
              <w:rPr>
                <w:noProof/>
                <w:webHidden/>
              </w:rPr>
              <w:tab/>
            </w:r>
            <w:r w:rsidR="00D044C7">
              <w:rPr>
                <w:noProof/>
                <w:webHidden/>
              </w:rPr>
              <w:fldChar w:fldCharType="begin"/>
            </w:r>
            <w:r w:rsidR="00D044C7">
              <w:rPr>
                <w:noProof/>
                <w:webHidden/>
              </w:rPr>
              <w:instrText xml:space="preserve"> PAGEREF _Toc153366663 \h </w:instrText>
            </w:r>
            <w:r w:rsidR="00D044C7">
              <w:rPr>
                <w:noProof/>
                <w:webHidden/>
              </w:rPr>
            </w:r>
            <w:r w:rsidR="00D044C7">
              <w:rPr>
                <w:noProof/>
                <w:webHidden/>
              </w:rPr>
              <w:fldChar w:fldCharType="separate"/>
            </w:r>
            <w:r w:rsidR="00382176">
              <w:rPr>
                <w:noProof/>
                <w:webHidden/>
              </w:rPr>
              <w:t>21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4" w:history="1">
            <w:r w:rsidR="00D044C7" w:rsidRPr="00FE3FF7">
              <w:rPr>
                <w:rStyle w:val="ad"/>
                <w:noProof/>
              </w:rPr>
              <w:t>2.5 Повышение сопротивления проводников на высоких частотах (скин-эффект)</w:t>
            </w:r>
            <w:r w:rsidR="00D044C7">
              <w:rPr>
                <w:noProof/>
                <w:webHidden/>
              </w:rPr>
              <w:tab/>
            </w:r>
            <w:r w:rsidR="00D044C7">
              <w:rPr>
                <w:noProof/>
                <w:webHidden/>
              </w:rPr>
              <w:fldChar w:fldCharType="begin"/>
            </w:r>
            <w:r w:rsidR="00D044C7">
              <w:rPr>
                <w:noProof/>
                <w:webHidden/>
              </w:rPr>
              <w:instrText xml:space="preserve"> PAGEREF _Toc153366664 \h </w:instrText>
            </w:r>
            <w:r w:rsidR="00D044C7">
              <w:rPr>
                <w:noProof/>
                <w:webHidden/>
              </w:rPr>
            </w:r>
            <w:r w:rsidR="00D044C7">
              <w:rPr>
                <w:noProof/>
                <w:webHidden/>
              </w:rPr>
              <w:fldChar w:fldCharType="separate"/>
            </w:r>
            <w:r w:rsidR="00382176">
              <w:rPr>
                <w:noProof/>
                <w:webHidden/>
              </w:rPr>
              <w:t>26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5" w:history="1">
            <w:r w:rsidR="00D044C7" w:rsidRPr="00FE3FF7">
              <w:rPr>
                <w:rStyle w:val="ad"/>
                <w:noProof/>
              </w:rPr>
              <w:t>2.</w:t>
            </w:r>
            <w:r w:rsidR="00D044C7" w:rsidRPr="00FE3FF7">
              <w:rPr>
                <w:rStyle w:val="ad"/>
                <w:noProof/>
                <w:lang w:val="en-US"/>
              </w:rPr>
              <w:t>6</w:t>
            </w:r>
            <w:r w:rsidR="00D044C7" w:rsidRPr="00FE3FF7">
              <w:rPr>
                <w:rStyle w:val="ad"/>
                <w:noProof/>
              </w:rPr>
              <w:t xml:space="preserve"> Применение тонких металлических плёнок</w:t>
            </w:r>
            <w:r w:rsidR="00D044C7">
              <w:rPr>
                <w:noProof/>
                <w:webHidden/>
              </w:rPr>
              <w:tab/>
            </w:r>
            <w:r w:rsidR="00D044C7">
              <w:rPr>
                <w:noProof/>
                <w:webHidden/>
              </w:rPr>
              <w:fldChar w:fldCharType="begin"/>
            </w:r>
            <w:r w:rsidR="00D044C7">
              <w:rPr>
                <w:noProof/>
                <w:webHidden/>
              </w:rPr>
              <w:instrText xml:space="preserve"> PAGEREF _Toc153366665 \h </w:instrText>
            </w:r>
            <w:r w:rsidR="00D044C7">
              <w:rPr>
                <w:noProof/>
                <w:webHidden/>
              </w:rPr>
            </w:r>
            <w:r w:rsidR="00D044C7">
              <w:rPr>
                <w:noProof/>
                <w:webHidden/>
              </w:rPr>
              <w:fldChar w:fldCharType="separate"/>
            </w:r>
            <w:r w:rsidR="00382176">
              <w:rPr>
                <w:noProof/>
                <w:webHidden/>
              </w:rPr>
              <w:t>28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6" w:history="1">
            <w:r w:rsidR="00D044C7" w:rsidRPr="00FE3FF7">
              <w:rPr>
                <w:rStyle w:val="ad"/>
                <w:noProof/>
              </w:rPr>
              <w:t>2.</w:t>
            </w:r>
            <w:r w:rsidR="00D044C7" w:rsidRPr="00FE3FF7">
              <w:rPr>
                <w:rStyle w:val="ad"/>
                <w:noProof/>
                <w:lang w:val="en-US"/>
              </w:rPr>
              <w:t>7</w:t>
            </w:r>
            <w:r w:rsidR="00D044C7" w:rsidRPr="00FE3FF7">
              <w:rPr>
                <w:rStyle w:val="ad"/>
                <w:noProof/>
              </w:rPr>
              <w:t xml:space="preserve"> Электропроводность металлических сплавов</w:t>
            </w:r>
            <w:r w:rsidR="00D044C7">
              <w:rPr>
                <w:noProof/>
                <w:webHidden/>
              </w:rPr>
              <w:tab/>
            </w:r>
            <w:r w:rsidR="00D044C7">
              <w:rPr>
                <w:noProof/>
                <w:webHidden/>
              </w:rPr>
              <w:fldChar w:fldCharType="begin"/>
            </w:r>
            <w:r w:rsidR="00D044C7">
              <w:rPr>
                <w:noProof/>
                <w:webHidden/>
              </w:rPr>
              <w:instrText xml:space="preserve"> PAGEREF _Toc153366666 \h </w:instrText>
            </w:r>
            <w:r w:rsidR="00D044C7">
              <w:rPr>
                <w:noProof/>
                <w:webHidden/>
              </w:rPr>
            </w:r>
            <w:r w:rsidR="00D044C7">
              <w:rPr>
                <w:noProof/>
                <w:webHidden/>
              </w:rPr>
              <w:fldChar w:fldCharType="separate"/>
            </w:r>
            <w:r w:rsidR="00382176">
              <w:rPr>
                <w:noProof/>
                <w:webHidden/>
              </w:rPr>
              <w:t>29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7" w:history="1">
            <w:r w:rsidR="00D044C7" w:rsidRPr="00FE3FF7">
              <w:rPr>
                <w:rStyle w:val="ad"/>
                <w:noProof/>
              </w:rPr>
              <w:t>2.</w:t>
            </w:r>
            <w:r w:rsidR="00D044C7" w:rsidRPr="00FE3FF7">
              <w:rPr>
                <w:rStyle w:val="ad"/>
                <w:noProof/>
                <w:lang w:val="en-US"/>
              </w:rPr>
              <w:t>8</w:t>
            </w:r>
            <w:r w:rsidR="00D044C7" w:rsidRPr="00FE3FF7">
              <w:rPr>
                <w:rStyle w:val="ad"/>
                <w:noProof/>
              </w:rPr>
              <w:t xml:space="preserve"> Сплавы высокого сопротивления</w:t>
            </w:r>
            <w:r w:rsidR="00D044C7">
              <w:rPr>
                <w:noProof/>
                <w:webHidden/>
              </w:rPr>
              <w:tab/>
            </w:r>
            <w:r w:rsidR="00D044C7">
              <w:rPr>
                <w:noProof/>
                <w:webHidden/>
              </w:rPr>
              <w:fldChar w:fldCharType="begin"/>
            </w:r>
            <w:r w:rsidR="00D044C7">
              <w:rPr>
                <w:noProof/>
                <w:webHidden/>
              </w:rPr>
              <w:instrText xml:space="preserve"> PAGEREF _Toc153366667 \h </w:instrText>
            </w:r>
            <w:r w:rsidR="00D044C7">
              <w:rPr>
                <w:noProof/>
                <w:webHidden/>
              </w:rPr>
            </w:r>
            <w:r w:rsidR="00D044C7">
              <w:rPr>
                <w:noProof/>
                <w:webHidden/>
              </w:rPr>
              <w:fldChar w:fldCharType="separate"/>
            </w:r>
            <w:r w:rsidR="00382176">
              <w:rPr>
                <w:noProof/>
                <w:webHidden/>
              </w:rPr>
              <w:t>31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8" w:history="1">
            <w:r w:rsidR="00D044C7" w:rsidRPr="00FE3FF7">
              <w:rPr>
                <w:rStyle w:val="ad"/>
                <w:noProof/>
              </w:rPr>
              <w:t>2.9 Контактная разность потенциалов и термоЭДС</w:t>
            </w:r>
            <w:r w:rsidR="00D044C7">
              <w:rPr>
                <w:noProof/>
                <w:webHidden/>
              </w:rPr>
              <w:tab/>
            </w:r>
            <w:r w:rsidR="00D044C7">
              <w:rPr>
                <w:noProof/>
                <w:webHidden/>
              </w:rPr>
              <w:fldChar w:fldCharType="begin"/>
            </w:r>
            <w:r w:rsidR="00D044C7">
              <w:rPr>
                <w:noProof/>
                <w:webHidden/>
              </w:rPr>
              <w:instrText xml:space="preserve"> PAGEREF _Toc153366668 \h </w:instrText>
            </w:r>
            <w:r w:rsidR="00D044C7">
              <w:rPr>
                <w:noProof/>
                <w:webHidden/>
              </w:rPr>
            </w:r>
            <w:r w:rsidR="00D044C7">
              <w:rPr>
                <w:noProof/>
                <w:webHidden/>
              </w:rPr>
              <w:fldChar w:fldCharType="separate"/>
            </w:r>
            <w:r w:rsidR="00382176">
              <w:rPr>
                <w:noProof/>
                <w:webHidden/>
              </w:rPr>
              <w:t>33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69" w:history="1">
            <w:r w:rsidR="00D044C7" w:rsidRPr="00FE3FF7">
              <w:rPr>
                <w:rStyle w:val="ad"/>
                <w:noProof/>
                <w:lang w:val="en-US"/>
              </w:rPr>
              <w:t>2.1</w:t>
            </w:r>
            <w:r w:rsidR="00D044C7" w:rsidRPr="00FE3FF7">
              <w:rPr>
                <w:rStyle w:val="ad"/>
                <w:noProof/>
              </w:rPr>
              <w:t>0</w:t>
            </w:r>
            <w:r w:rsidR="00D044C7" w:rsidRPr="00FE3FF7">
              <w:rPr>
                <w:rStyle w:val="ad"/>
                <w:noProof/>
                <w:lang w:val="en-US"/>
              </w:rPr>
              <w:t xml:space="preserve"> </w:t>
            </w:r>
            <w:r w:rsidR="00D044C7" w:rsidRPr="00FE3FF7">
              <w:rPr>
                <w:rStyle w:val="ad"/>
                <w:noProof/>
              </w:rPr>
              <w:t>Сплавы различного назначения</w:t>
            </w:r>
            <w:r w:rsidR="00D044C7">
              <w:rPr>
                <w:noProof/>
                <w:webHidden/>
              </w:rPr>
              <w:tab/>
            </w:r>
            <w:r w:rsidR="00D044C7">
              <w:rPr>
                <w:noProof/>
                <w:webHidden/>
              </w:rPr>
              <w:fldChar w:fldCharType="begin"/>
            </w:r>
            <w:r w:rsidR="00D044C7">
              <w:rPr>
                <w:noProof/>
                <w:webHidden/>
              </w:rPr>
              <w:instrText xml:space="preserve"> PAGEREF _Toc153366669 \h </w:instrText>
            </w:r>
            <w:r w:rsidR="00D044C7">
              <w:rPr>
                <w:noProof/>
                <w:webHidden/>
              </w:rPr>
            </w:r>
            <w:r w:rsidR="00D044C7">
              <w:rPr>
                <w:noProof/>
                <w:webHidden/>
              </w:rPr>
              <w:fldChar w:fldCharType="separate"/>
            </w:r>
            <w:r w:rsidR="00382176">
              <w:rPr>
                <w:noProof/>
                <w:webHidden/>
              </w:rPr>
              <w:t>33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0" w:history="1">
            <w:r w:rsidR="00D044C7" w:rsidRPr="00FE3FF7">
              <w:rPr>
                <w:rStyle w:val="ad"/>
                <w:noProof/>
              </w:rPr>
              <w:t>2.11 Сверхпроводниковые материалы</w:t>
            </w:r>
            <w:r w:rsidR="00D044C7">
              <w:rPr>
                <w:noProof/>
                <w:webHidden/>
              </w:rPr>
              <w:tab/>
            </w:r>
            <w:r w:rsidR="00D044C7">
              <w:rPr>
                <w:noProof/>
                <w:webHidden/>
              </w:rPr>
              <w:fldChar w:fldCharType="begin"/>
            </w:r>
            <w:r w:rsidR="00D044C7">
              <w:rPr>
                <w:noProof/>
                <w:webHidden/>
              </w:rPr>
              <w:instrText xml:space="preserve"> PAGEREF _Toc153366670 \h </w:instrText>
            </w:r>
            <w:r w:rsidR="00D044C7">
              <w:rPr>
                <w:noProof/>
                <w:webHidden/>
              </w:rPr>
            </w:r>
            <w:r w:rsidR="00D044C7">
              <w:rPr>
                <w:noProof/>
                <w:webHidden/>
              </w:rPr>
              <w:fldChar w:fldCharType="separate"/>
            </w:r>
            <w:r w:rsidR="00382176">
              <w:rPr>
                <w:noProof/>
                <w:webHidden/>
              </w:rPr>
              <w:t>35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1" w:history="1">
            <w:r w:rsidR="00D044C7" w:rsidRPr="00FE3FF7">
              <w:rPr>
                <w:rStyle w:val="ad"/>
                <w:noProof/>
              </w:rPr>
              <w:t>2.12 Неметаллические токопроводящие материалы</w:t>
            </w:r>
            <w:r w:rsidR="00D044C7">
              <w:rPr>
                <w:noProof/>
                <w:webHidden/>
              </w:rPr>
              <w:tab/>
            </w:r>
            <w:r w:rsidR="00D044C7">
              <w:rPr>
                <w:noProof/>
                <w:webHidden/>
              </w:rPr>
              <w:fldChar w:fldCharType="begin"/>
            </w:r>
            <w:r w:rsidR="00D044C7">
              <w:rPr>
                <w:noProof/>
                <w:webHidden/>
              </w:rPr>
              <w:instrText xml:space="preserve"> PAGEREF _Toc153366671 \h </w:instrText>
            </w:r>
            <w:r w:rsidR="00D044C7">
              <w:rPr>
                <w:noProof/>
                <w:webHidden/>
              </w:rPr>
            </w:r>
            <w:r w:rsidR="00D044C7">
              <w:rPr>
                <w:noProof/>
                <w:webHidden/>
              </w:rPr>
              <w:fldChar w:fldCharType="separate"/>
            </w:r>
            <w:r w:rsidR="00382176">
              <w:rPr>
                <w:noProof/>
                <w:webHidden/>
              </w:rPr>
              <w:t>37</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672" w:history="1">
            <w:r w:rsidR="00D044C7" w:rsidRPr="00FE3FF7">
              <w:rPr>
                <w:rStyle w:val="ad"/>
                <w:noProof/>
                <w:spacing w:val="-4"/>
              </w:rPr>
              <w:t xml:space="preserve">3 </w:t>
            </w:r>
            <w:r w:rsidR="00D044C7" w:rsidRPr="00FE3FF7">
              <w:rPr>
                <w:rStyle w:val="ad"/>
                <w:noProof/>
              </w:rPr>
              <w:t>ПОЛУПРОВОДНИКОВЫЕ МАТЕРИАЛЫ И ИХ ПРИМЕНЕНИЕ</w:t>
            </w:r>
            <w:r w:rsidR="00D044C7">
              <w:rPr>
                <w:noProof/>
                <w:webHidden/>
              </w:rPr>
              <w:tab/>
            </w:r>
            <w:r w:rsidR="00D044C7">
              <w:rPr>
                <w:noProof/>
                <w:webHidden/>
              </w:rPr>
              <w:fldChar w:fldCharType="begin"/>
            </w:r>
            <w:r w:rsidR="00D044C7">
              <w:rPr>
                <w:noProof/>
                <w:webHidden/>
              </w:rPr>
              <w:instrText xml:space="preserve"> PAGEREF _Toc153366672 \h </w:instrText>
            </w:r>
            <w:r w:rsidR="00D044C7">
              <w:rPr>
                <w:noProof/>
                <w:webHidden/>
              </w:rPr>
            </w:r>
            <w:r w:rsidR="00D044C7">
              <w:rPr>
                <w:noProof/>
                <w:webHidden/>
              </w:rPr>
              <w:fldChar w:fldCharType="separate"/>
            </w:r>
            <w:r w:rsidR="00382176">
              <w:rPr>
                <w:noProof/>
                <w:webHidden/>
              </w:rPr>
              <w:t>40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3" w:history="1">
            <w:r w:rsidR="00D044C7" w:rsidRPr="00FE3FF7">
              <w:rPr>
                <w:rStyle w:val="ad"/>
                <w:noProof/>
              </w:rPr>
              <w:t>3.1 Свойства и применение собственных полупроводников</w:t>
            </w:r>
            <w:r w:rsidR="00D044C7">
              <w:rPr>
                <w:noProof/>
                <w:webHidden/>
              </w:rPr>
              <w:tab/>
            </w:r>
            <w:r w:rsidR="00D044C7">
              <w:rPr>
                <w:noProof/>
                <w:webHidden/>
              </w:rPr>
              <w:fldChar w:fldCharType="begin"/>
            </w:r>
            <w:r w:rsidR="00D044C7">
              <w:rPr>
                <w:noProof/>
                <w:webHidden/>
              </w:rPr>
              <w:instrText xml:space="preserve"> PAGEREF _Toc153366673 \h </w:instrText>
            </w:r>
            <w:r w:rsidR="00D044C7">
              <w:rPr>
                <w:noProof/>
                <w:webHidden/>
              </w:rPr>
            </w:r>
            <w:r w:rsidR="00D044C7">
              <w:rPr>
                <w:noProof/>
                <w:webHidden/>
              </w:rPr>
              <w:fldChar w:fldCharType="separate"/>
            </w:r>
            <w:r w:rsidR="00382176">
              <w:rPr>
                <w:noProof/>
                <w:webHidden/>
              </w:rPr>
              <w:t>41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4" w:history="1">
            <w:r w:rsidR="00D044C7" w:rsidRPr="00FE3FF7">
              <w:rPr>
                <w:rStyle w:val="ad"/>
                <w:noProof/>
              </w:rPr>
              <w:t xml:space="preserve">3.2 Примесные полупроводники и применение </w:t>
            </w:r>
            <w:r w:rsidR="00D044C7" w:rsidRPr="00132F7C">
              <w:rPr>
                <w:rStyle w:val="ad"/>
                <w:i/>
                <w:noProof/>
              </w:rPr>
              <w:t>p</w:t>
            </w:r>
            <w:r w:rsidR="00D044C7" w:rsidRPr="00FE3FF7">
              <w:rPr>
                <w:rStyle w:val="ad"/>
                <w:noProof/>
              </w:rPr>
              <w:t>-</w:t>
            </w:r>
            <w:r w:rsidR="00D044C7" w:rsidRPr="00132F7C">
              <w:rPr>
                <w:rStyle w:val="ad"/>
                <w:i/>
                <w:noProof/>
              </w:rPr>
              <w:t>n</w:t>
            </w:r>
            <w:r w:rsidR="00D044C7" w:rsidRPr="00FE3FF7">
              <w:rPr>
                <w:rStyle w:val="ad"/>
                <w:noProof/>
              </w:rPr>
              <w:t>-перехода</w:t>
            </w:r>
            <w:r w:rsidR="00D044C7">
              <w:rPr>
                <w:noProof/>
                <w:webHidden/>
              </w:rPr>
              <w:tab/>
            </w:r>
            <w:r w:rsidR="00D044C7">
              <w:rPr>
                <w:noProof/>
                <w:webHidden/>
              </w:rPr>
              <w:fldChar w:fldCharType="begin"/>
            </w:r>
            <w:r w:rsidR="00D044C7">
              <w:rPr>
                <w:noProof/>
                <w:webHidden/>
              </w:rPr>
              <w:instrText xml:space="preserve"> PAGEREF _Toc153366674 \h </w:instrText>
            </w:r>
            <w:r w:rsidR="00D044C7">
              <w:rPr>
                <w:noProof/>
                <w:webHidden/>
              </w:rPr>
            </w:r>
            <w:r w:rsidR="00D044C7">
              <w:rPr>
                <w:noProof/>
                <w:webHidden/>
              </w:rPr>
              <w:fldChar w:fldCharType="separate"/>
            </w:r>
            <w:r w:rsidR="00382176">
              <w:rPr>
                <w:noProof/>
                <w:webHidden/>
              </w:rPr>
              <w:t>44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5" w:history="1">
            <w:r w:rsidR="00D044C7" w:rsidRPr="00FE3FF7">
              <w:rPr>
                <w:rStyle w:val="ad"/>
                <w:noProof/>
              </w:rPr>
              <w:t>3.3 Получение и применение германия</w:t>
            </w:r>
            <w:r w:rsidR="00D044C7">
              <w:rPr>
                <w:noProof/>
                <w:webHidden/>
              </w:rPr>
              <w:tab/>
            </w:r>
            <w:r w:rsidR="00D044C7">
              <w:rPr>
                <w:noProof/>
                <w:webHidden/>
              </w:rPr>
              <w:fldChar w:fldCharType="begin"/>
            </w:r>
            <w:r w:rsidR="00D044C7">
              <w:rPr>
                <w:noProof/>
                <w:webHidden/>
              </w:rPr>
              <w:instrText xml:space="preserve"> PAGEREF _Toc153366675 \h </w:instrText>
            </w:r>
            <w:r w:rsidR="00D044C7">
              <w:rPr>
                <w:noProof/>
                <w:webHidden/>
              </w:rPr>
            </w:r>
            <w:r w:rsidR="00D044C7">
              <w:rPr>
                <w:noProof/>
                <w:webHidden/>
              </w:rPr>
              <w:fldChar w:fldCharType="separate"/>
            </w:r>
            <w:r w:rsidR="00382176">
              <w:rPr>
                <w:noProof/>
                <w:webHidden/>
              </w:rPr>
              <w:t>47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6" w:history="1">
            <w:r w:rsidR="00D044C7" w:rsidRPr="00FE3FF7">
              <w:rPr>
                <w:rStyle w:val="ad"/>
                <w:noProof/>
              </w:rPr>
              <w:t>3.4 Получение и применение кремния</w:t>
            </w:r>
            <w:r w:rsidR="00D044C7">
              <w:rPr>
                <w:noProof/>
                <w:webHidden/>
              </w:rPr>
              <w:tab/>
            </w:r>
            <w:r w:rsidR="00D044C7">
              <w:rPr>
                <w:noProof/>
                <w:webHidden/>
              </w:rPr>
              <w:fldChar w:fldCharType="begin"/>
            </w:r>
            <w:r w:rsidR="00D044C7">
              <w:rPr>
                <w:noProof/>
                <w:webHidden/>
              </w:rPr>
              <w:instrText xml:space="preserve"> PAGEREF _Toc153366676 \h </w:instrText>
            </w:r>
            <w:r w:rsidR="00D044C7">
              <w:rPr>
                <w:noProof/>
                <w:webHidden/>
              </w:rPr>
            </w:r>
            <w:r w:rsidR="00D044C7">
              <w:rPr>
                <w:noProof/>
                <w:webHidden/>
              </w:rPr>
              <w:fldChar w:fldCharType="separate"/>
            </w:r>
            <w:r w:rsidR="00382176">
              <w:rPr>
                <w:noProof/>
                <w:webHidden/>
              </w:rPr>
              <w:t>48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7" w:history="1">
            <w:r w:rsidR="00D044C7" w:rsidRPr="00FE3FF7">
              <w:rPr>
                <w:rStyle w:val="ad"/>
                <w:noProof/>
              </w:rPr>
              <w:t>3.5 Получение и применение графенов</w:t>
            </w:r>
            <w:r w:rsidR="00D044C7">
              <w:rPr>
                <w:noProof/>
                <w:webHidden/>
              </w:rPr>
              <w:tab/>
            </w:r>
            <w:r w:rsidR="00D044C7">
              <w:rPr>
                <w:noProof/>
                <w:webHidden/>
              </w:rPr>
              <w:fldChar w:fldCharType="begin"/>
            </w:r>
            <w:r w:rsidR="00D044C7">
              <w:rPr>
                <w:noProof/>
                <w:webHidden/>
              </w:rPr>
              <w:instrText xml:space="preserve"> PAGEREF _Toc153366677 \h </w:instrText>
            </w:r>
            <w:r w:rsidR="00D044C7">
              <w:rPr>
                <w:noProof/>
                <w:webHidden/>
              </w:rPr>
            </w:r>
            <w:r w:rsidR="00D044C7">
              <w:rPr>
                <w:noProof/>
                <w:webHidden/>
              </w:rPr>
              <w:fldChar w:fldCharType="separate"/>
            </w:r>
            <w:r w:rsidR="00382176">
              <w:rPr>
                <w:noProof/>
                <w:webHidden/>
              </w:rPr>
              <w:t>49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8" w:history="1">
            <w:r w:rsidR="00D044C7" w:rsidRPr="00FE3FF7">
              <w:rPr>
                <w:rStyle w:val="ad"/>
                <w:noProof/>
              </w:rPr>
              <w:t>3.6 Получение и применение карбида кремния</w:t>
            </w:r>
            <w:r w:rsidR="00D044C7">
              <w:rPr>
                <w:noProof/>
                <w:webHidden/>
              </w:rPr>
              <w:tab/>
            </w:r>
            <w:r w:rsidR="00D044C7">
              <w:rPr>
                <w:noProof/>
                <w:webHidden/>
              </w:rPr>
              <w:fldChar w:fldCharType="begin"/>
            </w:r>
            <w:r w:rsidR="00D044C7">
              <w:rPr>
                <w:noProof/>
                <w:webHidden/>
              </w:rPr>
              <w:instrText xml:space="preserve"> PAGEREF _Toc153366678 \h </w:instrText>
            </w:r>
            <w:r w:rsidR="00D044C7">
              <w:rPr>
                <w:noProof/>
                <w:webHidden/>
              </w:rPr>
            </w:r>
            <w:r w:rsidR="00D044C7">
              <w:rPr>
                <w:noProof/>
                <w:webHidden/>
              </w:rPr>
              <w:fldChar w:fldCharType="separate"/>
            </w:r>
            <w:r w:rsidR="00382176">
              <w:rPr>
                <w:noProof/>
                <w:webHidden/>
              </w:rPr>
              <w:t>50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79" w:history="1">
            <w:r w:rsidR="00D044C7" w:rsidRPr="00FE3FF7">
              <w:rPr>
                <w:rStyle w:val="ad"/>
                <w:noProof/>
              </w:rPr>
              <w:t xml:space="preserve">3.7 Получение и применение сплавов </w:t>
            </w:r>
            <w:r w:rsidR="00D044C7" w:rsidRPr="00FE3FF7">
              <w:rPr>
                <w:rStyle w:val="ad"/>
                <w:noProof/>
                <w:lang w:val="en-US"/>
              </w:rPr>
              <w:t>Si</w:t>
            </w:r>
            <w:r w:rsidR="00D044C7" w:rsidRPr="00FE3FF7">
              <w:rPr>
                <w:rStyle w:val="ad"/>
                <w:noProof/>
              </w:rPr>
              <w:t>+</w:t>
            </w:r>
            <w:r w:rsidR="00D044C7" w:rsidRPr="00FE3FF7">
              <w:rPr>
                <w:rStyle w:val="ad"/>
                <w:noProof/>
                <w:lang w:val="en-US"/>
              </w:rPr>
              <w:t>Ge</w:t>
            </w:r>
            <w:r w:rsidR="00D044C7" w:rsidRPr="00FE3FF7">
              <w:rPr>
                <w:rStyle w:val="ad"/>
                <w:noProof/>
              </w:rPr>
              <w:t xml:space="preserve"> и </w:t>
            </w:r>
            <w:r w:rsidR="00D044C7" w:rsidRPr="00FE3FF7">
              <w:rPr>
                <w:rStyle w:val="ad"/>
                <w:noProof/>
                <w:lang w:val="en-US"/>
              </w:rPr>
              <w:t>Si</w:t>
            </w:r>
            <w:r w:rsidR="00D044C7" w:rsidRPr="00FE3FF7">
              <w:rPr>
                <w:rStyle w:val="ad"/>
                <w:noProof/>
              </w:rPr>
              <w:t>+</w:t>
            </w:r>
            <w:r w:rsidR="00D044C7" w:rsidRPr="00FE3FF7">
              <w:rPr>
                <w:rStyle w:val="ad"/>
                <w:noProof/>
                <w:lang w:val="en-US"/>
              </w:rPr>
              <w:t>Ge</w:t>
            </w:r>
            <w:r w:rsidR="00D044C7" w:rsidRPr="00FE3FF7">
              <w:rPr>
                <w:rStyle w:val="ad"/>
                <w:noProof/>
              </w:rPr>
              <w:t>+</w:t>
            </w:r>
            <w:r w:rsidR="00D044C7" w:rsidRPr="00FE3FF7">
              <w:rPr>
                <w:rStyle w:val="ad"/>
                <w:noProof/>
                <w:lang w:val="en-US"/>
              </w:rPr>
              <w:t>C</w:t>
            </w:r>
            <w:r w:rsidR="00D044C7">
              <w:rPr>
                <w:noProof/>
                <w:webHidden/>
              </w:rPr>
              <w:tab/>
            </w:r>
            <w:r w:rsidR="00D044C7">
              <w:rPr>
                <w:noProof/>
                <w:webHidden/>
              </w:rPr>
              <w:fldChar w:fldCharType="begin"/>
            </w:r>
            <w:r w:rsidR="00D044C7">
              <w:rPr>
                <w:noProof/>
                <w:webHidden/>
              </w:rPr>
              <w:instrText xml:space="preserve"> PAGEREF _Toc153366679 \h </w:instrText>
            </w:r>
            <w:r w:rsidR="00D044C7">
              <w:rPr>
                <w:noProof/>
                <w:webHidden/>
              </w:rPr>
            </w:r>
            <w:r w:rsidR="00D044C7">
              <w:rPr>
                <w:noProof/>
                <w:webHidden/>
              </w:rPr>
              <w:fldChar w:fldCharType="separate"/>
            </w:r>
            <w:r w:rsidR="00382176">
              <w:rPr>
                <w:noProof/>
                <w:webHidden/>
              </w:rPr>
              <w:t>51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0" w:history="1">
            <w:r w:rsidR="00D044C7" w:rsidRPr="00FE3FF7">
              <w:rPr>
                <w:rStyle w:val="ad"/>
                <w:noProof/>
              </w:rPr>
              <w:t xml:space="preserve">3.8 Применение полупроводниковых соединений типа </w:t>
            </w:r>
            <w:r w:rsidR="00D044C7" w:rsidRPr="00132F7C">
              <w:rPr>
                <w:rStyle w:val="ad"/>
                <w:i/>
                <w:noProof/>
              </w:rPr>
              <w:t>A</w:t>
            </w:r>
            <w:r w:rsidR="00D044C7" w:rsidRPr="00FE3FF7">
              <w:rPr>
                <w:rStyle w:val="ad"/>
                <w:noProof/>
                <w:vertAlign w:val="superscript"/>
              </w:rPr>
              <w:t>III</w:t>
            </w:r>
            <w:r w:rsidR="00D044C7" w:rsidRPr="00132F7C">
              <w:rPr>
                <w:rStyle w:val="ad"/>
                <w:i/>
                <w:noProof/>
              </w:rPr>
              <w:t>B</w:t>
            </w:r>
            <w:r w:rsidR="00D044C7" w:rsidRPr="00FE3FF7">
              <w:rPr>
                <w:rStyle w:val="ad"/>
                <w:noProof/>
                <w:vertAlign w:val="superscript"/>
              </w:rPr>
              <w:t>V</w:t>
            </w:r>
            <w:r w:rsidR="00D044C7">
              <w:rPr>
                <w:noProof/>
                <w:webHidden/>
              </w:rPr>
              <w:tab/>
            </w:r>
            <w:r w:rsidR="00D044C7">
              <w:rPr>
                <w:noProof/>
                <w:webHidden/>
              </w:rPr>
              <w:fldChar w:fldCharType="begin"/>
            </w:r>
            <w:r w:rsidR="00D044C7">
              <w:rPr>
                <w:noProof/>
                <w:webHidden/>
              </w:rPr>
              <w:instrText xml:space="preserve"> PAGEREF _Toc153366680 \h </w:instrText>
            </w:r>
            <w:r w:rsidR="00D044C7">
              <w:rPr>
                <w:noProof/>
                <w:webHidden/>
              </w:rPr>
            </w:r>
            <w:r w:rsidR="00D044C7">
              <w:rPr>
                <w:noProof/>
                <w:webHidden/>
              </w:rPr>
              <w:fldChar w:fldCharType="separate"/>
            </w:r>
            <w:r w:rsidR="00382176">
              <w:rPr>
                <w:noProof/>
                <w:webHidden/>
              </w:rPr>
              <w:t>52</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1" w:history="1">
            <w:r w:rsidR="00D044C7" w:rsidRPr="00FE3FF7">
              <w:rPr>
                <w:rStyle w:val="ad"/>
                <w:noProof/>
              </w:rPr>
              <w:t>3.9 Применение халькогенидов и оксидов</w:t>
            </w:r>
            <w:r w:rsidR="00D044C7">
              <w:rPr>
                <w:noProof/>
                <w:webHidden/>
              </w:rPr>
              <w:tab/>
            </w:r>
            <w:r w:rsidR="00D044C7">
              <w:rPr>
                <w:noProof/>
                <w:webHidden/>
              </w:rPr>
              <w:fldChar w:fldCharType="begin"/>
            </w:r>
            <w:r w:rsidR="00D044C7">
              <w:rPr>
                <w:noProof/>
                <w:webHidden/>
              </w:rPr>
              <w:instrText xml:space="preserve"> PAGEREF _Toc153366681 \h </w:instrText>
            </w:r>
            <w:r w:rsidR="00D044C7">
              <w:rPr>
                <w:noProof/>
                <w:webHidden/>
              </w:rPr>
            </w:r>
            <w:r w:rsidR="00D044C7">
              <w:rPr>
                <w:noProof/>
                <w:webHidden/>
              </w:rPr>
              <w:fldChar w:fldCharType="separate"/>
            </w:r>
            <w:r w:rsidR="00382176">
              <w:rPr>
                <w:noProof/>
                <w:webHidden/>
              </w:rPr>
              <w:t>54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2" w:history="1">
            <w:r w:rsidR="00D044C7" w:rsidRPr="00FE3FF7">
              <w:rPr>
                <w:rStyle w:val="ad"/>
                <w:noProof/>
              </w:rPr>
              <w:t>3.10 Органические полупроводники</w:t>
            </w:r>
            <w:r w:rsidR="00D044C7">
              <w:rPr>
                <w:noProof/>
                <w:webHidden/>
              </w:rPr>
              <w:tab/>
            </w:r>
            <w:r w:rsidR="00D044C7">
              <w:rPr>
                <w:noProof/>
                <w:webHidden/>
              </w:rPr>
              <w:fldChar w:fldCharType="begin"/>
            </w:r>
            <w:r w:rsidR="00D044C7">
              <w:rPr>
                <w:noProof/>
                <w:webHidden/>
              </w:rPr>
              <w:instrText xml:space="preserve"> PAGEREF _Toc153366682 \h </w:instrText>
            </w:r>
            <w:r w:rsidR="00D044C7">
              <w:rPr>
                <w:noProof/>
                <w:webHidden/>
              </w:rPr>
            </w:r>
            <w:r w:rsidR="00D044C7">
              <w:rPr>
                <w:noProof/>
                <w:webHidden/>
              </w:rPr>
              <w:fldChar w:fldCharType="separate"/>
            </w:r>
            <w:r w:rsidR="00382176">
              <w:rPr>
                <w:noProof/>
                <w:webHidden/>
              </w:rPr>
              <w:t>55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3" w:history="1">
            <w:r w:rsidR="00D044C7" w:rsidRPr="00FE3FF7">
              <w:rPr>
                <w:rStyle w:val="ad"/>
                <w:noProof/>
              </w:rPr>
              <w:t>3.11 Магнитные полупроводниковые материалы</w:t>
            </w:r>
            <w:r w:rsidR="00D044C7">
              <w:rPr>
                <w:noProof/>
                <w:webHidden/>
              </w:rPr>
              <w:tab/>
            </w:r>
            <w:r w:rsidR="00D044C7">
              <w:rPr>
                <w:noProof/>
                <w:webHidden/>
              </w:rPr>
              <w:fldChar w:fldCharType="begin"/>
            </w:r>
            <w:r w:rsidR="00D044C7">
              <w:rPr>
                <w:noProof/>
                <w:webHidden/>
              </w:rPr>
              <w:instrText xml:space="preserve"> PAGEREF _Toc153366683 \h </w:instrText>
            </w:r>
            <w:r w:rsidR="00D044C7">
              <w:rPr>
                <w:noProof/>
                <w:webHidden/>
              </w:rPr>
            </w:r>
            <w:r w:rsidR="00D044C7">
              <w:rPr>
                <w:noProof/>
                <w:webHidden/>
              </w:rPr>
              <w:fldChar w:fldCharType="separate"/>
            </w:r>
            <w:r w:rsidR="00382176">
              <w:rPr>
                <w:noProof/>
                <w:webHidden/>
              </w:rPr>
              <w:t>56</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684" w:history="1">
            <w:r w:rsidR="00D044C7" w:rsidRPr="00FE3FF7">
              <w:rPr>
                <w:rStyle w:val="ad"/>
                <w:noProof/>
              </w:rPr>
              <w:t>4 ЭЛЕКТРОИЗОЛЯЦИОННЫЕ МАТЕРИАЛЫ</w:t>
            </w:r>
            <w:r w:rsidR="00D044C7">
              <w:rPr>
                <w:noProof/>
                <w:webHidden/>
              </w:rPr>
              <w:tab/>
            </w:r>
            <w:r w:rsidR="00D044C7">
              <w:rPr>
                <w:noProof/>
                <w:webHidden/>
              </w:rPr>
              <w:fldChar w:fldCharType="begin"/>
            </w:r>
            <w:r w:rsidR="00D044C7">
              <w:rPr>
                <w:noProof/>
                <w:webHidden/>
              </w:rPr>
              <w:instrText xml:space="preserve"> PAGEREF _Toc153366684 \h </w:instrText>
            </w:r>
            <w:r w:rsidR="00D044C7">
              <w:rPr>
                <w:noProof/>
                <w:webHidden/>
              </w:rPr>
            </w:r>
            <w:r w:rsidR="00D044C7">
              <w:rPr>
                <w:noProof/>
                <w:webHidden/>
              </w:rPr>
              <w:fldChar w:fldCharType="separate"/>
            </w:r>
            <w:r w:rsidR="00382176">
              <w:rPr>
                <w:noProof/>
                <w:webHidden/>
              </w:rPr>
              <w:t>58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5" w:history="1">
            <w:r w:rsidR="00D044C7" w:rsidRPr="00FE3FF7">
              <w:rPr>
                <w:rStyle w:val="ad"/>
                <w:noProof/>
              </w:rPr>
              <w:t>4.1 Сопротивление изоляции и электропроводность диэлектриков</w:t>
            </w:r>
            <w:r w:rsidR="00D044C7">
              <w:rPr>
                <w:noProof/>
                <w:webHidden/>
              </w:rPr>
              <w:tab/>
            </w:r>
            <w:r w:rsidR="00D044C7">
              <w:rPr>
                <w:noProof/>
                <w:webHidden/>
              </w:rPr>
              <w:fldChar w:fldCharType="begin"/>
            </w:r>
            <w:r w:rsidR="00D044C7">
              <w:rPr>
                <w:noProof/>
                <w:webHidden/>
              </w:rPr>
              <w:instrText xml:space="preserve"> PAGEREF _Toc153366685 \h </w:instrText>
            </w:r>
            <w:r w:rsidR="00D044C7">
              <w:rPr>
                <w:noProof/>
                <w:webHidden/>
              </w:rPr>
            </w:r>
            <w:r w:rsidR="00D044C7">
              <w:rPr>
                <w:noProof/>
                <w:webHidden/>
              </w:rPr>
              <w:fldChar w:fldCharType="separate"/>
            </w:r>
            <w:r w:rsidR="00382176">
              <w:rPr>
                <w:noProof/>
                <w:webHidden/>
              </w:rPr>
              <w:t>58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6" w:history="1">
            <w:r w:rsidR="00D044C7" w:rsidRPr="00FE3FF7">
              <w:rPr>
                <w:rStyle w:val="ad"/>
                <w:noProof/>
              </w:rPr>
              <w:t>4.2 Поляризация диэлектриков и диэлектрические потери</w:t>
            </w:r>
            <w:r w:rsidR="00D044C7">
              <w:rPr>
                <w:noProof/>
                <w:webHidden/>
              </w:rPr>
              <w:tab/>
            </w:r>
            <w:r w:rsidR="00D044C7">
              <w:rPr>
                <w:noProof/>
                <w:webHidden/>
              </w:rPr>
              <w:fldChar w:fldCharType="begin"/>
            </w:r>
            <w:r w:rsidR="00D044C7">
              <w:rPr>
                <w:noProof/>
                <w:webHidden/>
              </w:rPr>
              <w:instrText xml:space="preserve"> PAGEREF _Toc153366686 \h </w:instrText>
            </w:r>
            <w:r w:rsidR="00D044C7">
              <w:rPr>
                <w:noProof/>
                <w:webHidden/>
              </w:rPr>
            </w:r>
            <w:r w:rsidR="00D044C7">
              <w:rPr>
                <w:noProof/>
                <w:webHidden/>
              </w:rPr>
              <w:fldChar w:fldCharType="separate"/>
            </w:r>
            <w:r w:rsidR="00382176">
              <w:rPr>
                <w:noProof/>
                <w:webHidden/>
              </w:rPr>
              <w:t>61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7" w:history="1">
            <w:r w:rsidR="00D044C7" w:rsidRPr="00FE3FF7">
              <w:rPr>
                <w:rStyle w:val="ad"/>
                <w:noProof/>
              </w:rPr>
              <w:t>4.3 Диэлектрическая проницаемость материала и угол потерь</w:t>
            </w:r>
            <w:r w:rsidR="00D044C7">
              <w:rPr>
                <w:noProof/>
                <w:webHidden/>
              </w:rPr>
              <w:tab/>
            </w:r>
            <w:r w:rsidR="00D044C7">
              <w:rPr>
                <w:noProof/>
                <w:webHidden/>
              </w:rPr>
              <w:fldChar w:fldCharType="begin"/>
            </w:r>
            <w:r w:rsidR="00D044C7">
              <w:rPr>
                <w:noProof/>
                <w:webHidden/>
              </w:rPr>
              <w:instrText xml:space="preserve"> PAGEREF _Toc153366687 \h </w:instrText>
            </w:r>
            <w:r w:rsidR="00D044C7">
              <w:rPr>
                <w:noProof/>
                <w:webHidden/>
              </w:rPr>
            </w:r>
            <w:r w:rsidR="00D044C7">
              <w:rPr>
                <w:noProof/>
                <w:webHidden/>
              </w:rPr>
              <w:fldChar w:fldCharType="separate"/>
            </w:r>
            <w:r w:rsidR="00382176">
              <w:rPr>
                <w:noProof/>
                <w:webHidden/>
              </w:rPr>
              <w:t>62</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8" w:history="1">
            <w:r w:rsidR="00D044C7" w:rsidRPr="00FE3FF7">
              <w:rPr>
                <w:rStyle w:val="ad"/>
                <w:noProof/>
              </w:rPr>
              <w:t>4.4 Показатели качества изоляции.</w:t>
            </w:r>
            <w:r w:rsidR="00D044C7">
              <w:rPr>
                <w:noProof/>
                <w:webHidden/>
              </w:rPr>
              <w:tab/>
            </w:r>
            <w:r w:rsidR="00D044C7">
              <w:rPr>
                <w:noProof/>
                <w:webHidden/>
              </w:rPr>
              <w:fldChar w:fldCharType="begin"/>
            </w:r>
            <w:r w:rsidR="00D044C7">
              <w:rPr>
                <w:noProof/>
                <w:webHidden/>
              </w:rPr>
              <w:instrText xml:space="preserve"> PAGEREF _Toc153366688 \h </w:instrText>
            </w:r>
            <w:r w:rsidR="00D044C7">
              <w:rPr>
                <w:noProof/>
                <w:webHidden/>
              </w:rPr>
            </w:r>
            <w:r w:rsidR="00D044C7">
              <w:rPr>
                <w:noProof/>
                <w:webHidden/>
              </w:rPr>
              <w:fldChar w:fldCharType="separate"/>
            </w:r>
            <w:r w:rsidR="00382176">
              <w:rPr>
                <w:noProof/>
                <w:webHidden/>
              </w:rPr>
              <w:t>64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89" w:history="1">
            <w:r w:rsidR="00D044C7" w:rsidRPr="00FE3FF7">
              <w:rPr>
                <w:rStyle w:val="ad"/>
                <w:noProof/>
              </w:rPr>
              <w:t>4.5 Пробой изоляции и электрическая прочность диэлектрика</w:t>
            </w:r>
            <w:r w:rsidR="00D044C7">
              <w:rPr>
                <w:noProof/>
                <w:webHidden/>
              </w:rPr>
              <w:tab/>
            </w:r>
            <w:r w:rsidR="00D044C7">
              <w:rPr>
                <w:noProof/>
                <w:webHidden/>
              </w:rPr>
              <w:fldChar w:fldCharType="begin"/>
            </w:r>
            <w:r w:rsidR="00D044C7">
              <w:rPr>
                <w:noProof/>
                <w:webHidden/>
              </w:rPr>
              <w:instrText xml:space="preserve"> PAGEREF _Toc153366689 \h </w:instrText>
            </w:r>
            <w:r w:rsidR="00D044C7">
              <w:rPr>
                <w:noProof/>
                <w:webHidden/>
              </w:rPr>
            </w:r>
            <w:r w:rsidR="00D044C7">
              <w:rPr>
                <w:noProof/>
                <w:webHidden/>
              </w:rPr>
              <w:fldChar w:fldCharType="separate"/>
            </w:r>
            <w:r w:rsidR="00382176">
              <w:rPr>
                <w:noProof/>
                <w:webHidden/>
              </w:rPr>
              <w:t>65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0" w:history="1">
            <w:r w:rsidR="00D044C7" w:rsidRPr="00FE3FF7">
              <w:rPr>
                <w:rStyle w:val="ad"/>
                <w:noProof/>
              </w:rPr>
              <w:t>4.6 Электрический пробой газа в однородном поле</w:t>
            </w:r>
            <w:r w:rsidR="00D044C7">
              <w:rPr>
                <w:noProof/>
                <w:webHidden/>
              </w:rPr>
              <w:tab/>
            </w:r>
            <w:r w:rsidR="00D044C7">
              <w:rPr>
                <w:noProof/>
                <w:webHidden/>
              </w:rPr>
              <w:fldChar w:fldCharType="begin"/>
            </w:r>
            <w:r w:rsidR="00D044C7">
              <w:rPr>
                <w:noProof/>
                <w:webHidden/>
              </w:rPr>
              <w:instrText xml:space="preserve"> PAGEREF _Toc153366690 \h </w:instrText>
            </w:r>
            <w:r w:rsidR="00D044C7">
              <w:rPr>
                <w:noProof/>
                <w:webHidden/>
              </w:rPr>
            </w:r>
            <w:r w:rsidR="00D044C7">
              <w:rPr>
                <w:noProof/>
                <w:webHidden/>
              </w:rPr>
              <w:fldChar w:fldCharType="separate"/>
            </w:r>
            <w:r w:rsidR="00382176">
              <w:rPr>
                <w:noProof/>
                <w:webHidden/>
              </w:rPr>
              <w:t>66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1" w:history="1">
            <w:r w:rsidR="00D044C7" w:rsidRPr="00FE3FF7">
              <w:rPr>
                <w:rStyle w:val="ad"/>
                <w:noProof/>
              </w:rPr>
              <w:t>4.7 Особенности пробоя газа в неоднородном поле</w:t>
            </w:r>
            <w:r w:rsidR="00D044C7">
              <w:rPr>
                <w:noProof/>
                <w:webHidden/>
              </w:rPr>
              <w:tab/>
            </w:r>
            <w:r w:rsidR="00D044C7">
              <w:rPr>
                <w:noProof/>
                <w:webHidden/>
              </w:rPr>
              <w:fldChar w:fldCharType="begin"/>
            </w:r>
            <w:r w:rsidR="00D044C7">
              <w:rPr>
                <w:noProof/>
                <w:webHidden/>
              </w:rPr>
              <w:instrText xml:space="preserve"> PAGEREF _Toc153366691 \h </w:instrText>
            </w:r>
            <w:r w:rsidR="00D044C7">
              <w:rPr>
                <w:noProof/>
                <w:webHidden/>
              </w:rPr>
            </w:r>
            <w:r w:rsidR="00D044C7">
              <w:rPr>
                <w:noProof/>
                <w:webHidden/>
              </w:rPr>
              <w:fldChar w:fldCharType="separate"/>
            </w:r>
            <w:r w:rsidR="00382176">
              <w:rPr>
                <w:noProof/>
                <w:webHidden/>
              </w:rPr>
              <w:t>68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2" w:history="1">
            <w:r w:rsidR="00D044C7" w:rsidRPr="00FE3FF7">
              <w:rPr>
                <w:rStyle w:val="ad"/>
                <w:noProof/>
              </w:rPr>
              <w:t>4.8 Изоляционные газы и жидкости</w:t>
            </w:r>
            <w:r w:rsidR="00D044C7">
              <w:rPr>
                <w:noProof/>
                <w:webHidden/>
              </w:rPr>
              <w:tab/>
            </w:r>
            <w:r w:rsidR="00D044C7">
              <w:rPr>
                <w:noProof/>
                <w:webHidden/>
              </w:rPr>
              <w:fldChar w:fldCharType="begin"/>
            </w:r>
            <w:r w:rsidR="00D044C7">
              <w:rPr>
                <w:noProof/>
                <w:webHidden/>
              </w:rPr>
              <w:instrText xml:space="preserve"> PAGEREF _Toc153366692 \h </w:instrText>
            </w:r>
            <w:r w:rsidR="00D044C7">
              <w:rPr>
                <w:noProof/>
                <w:webHidden/>
              </w:rPr>
            </w:r>
            <w:r w:rsidR="00D044C7">
              <w:rPr>
                <w:noProof/>
                <w:webHidden/>
              </w:rPr>
              <w:fldChar w:fldCharType="separate"/>
            </w:r>
            <w:r w:rsidR="00382176">
              <w:rPr>
                <w:noProof/>
                <w:webHidden/>
              </w:rPr>
              <w:t>69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3" w:history="1">
            <w:r w:rsidR="00D044C7" w:rsidRPr="00FE3FF7">
              <w:rPr>
                <w:rStyle w:val="ad"/>
                <w:noProof/>
              </w:rPr>
              <w:t>4.9 Особенности пробоя твёрдой изоляции</w:t>
            </w:r>
            <w:r w:rsidR="00D044C7">
              <w:rPr>
                <w:noProof/>
                <w:webHidden/>
              </w:rPr>
              <w:tab/>
            </w:r>
            <w:r w:rsidR="00D044C7">
              <w:rPr>
                <w:noProof/>
                <w:webHidden/>
              </w:rPr>
              <w:fldChar w:fldCharType="begin"/>
            </w:r>
            <w:r w:rsidR="00D044C7">
              <w:rPr>
                <w:noProof/>
                <w:webHidden/>
              </w:rPr>
              <w:instrText xml:space="preserve"> PAGEREF _Toc153366693 \h </w:instrText>
            </w:r>
            <w:r w:rsidR="00D044C7">
              <w:rPr>
                <w:noProof/>
                <w:webHidden/>
              </w:rPr>
            </w:r>
            <w:r w:rsidR="00D044C7">
              <w:rPr>
                <w:noProof/>
                <w:webHidden/>
              </w:rPr>
              <w:fldChar w:fldCharType="separate"/>
            </w:r>
            <w:r w:rsidR="00382176">
              <w:rPr>
                <w:noProof/>
                <w:webHidden/>
              </w:rPr>
              <w:t>71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4" w:history="1">
            <w:r w:rsidR="00D044C7" w:rsidRPr="00FE3FF7">
              <w:rPr>
                <w:rStyle w:val="ad"/>
                <w:noProof/>
              </w:rPr>
              <w:t>4.10 Получение и применение полимеров</w:t>
            </w:r>
            <w:r w:rsidR="00D044C7">
              <w:rPr>
                <w:noProof/>
                <w:webHidden/>
              </w:rPr>
              <w:tab/>
            </w:r>
            <w:r w:rsidR="00D044C7">
              <w:rPr>
                <w:noProof/>
                <w:webHidden/>
              </w:rPr>
              <w:fldChar w:fldCharType="begin"/>
            </w:r>
            <w:r w:rsidR="00D044C7">
              <w:rPr>
                <w:noProof/>
                <w:webHidden/>
              </w:rPr>
              <w:instrText xml:space="preserve"> PAGEREF _Toc153366694 \h </w:instrText>
            </w:r>
            <w:r w:rsidR="00D044C7">
              <w:rPr>
                <w:noProof/>
                <w:webHidden/>
              </w:rPr>
            </w:r>
            <w:r w:rsidR="00D044C7">
              <w:rPr>
                <w:noProof/>
                <w:webHidden/>
              </w:rPr>
              <w:fldChar w:fldCharType="separate"/>
            </w:r>
            <w:r w:rsidR="00382176">
              <w:rPr>
                <w:noProof/>
                <w:webHidden/>
              </w:rPr>
              <w:t>72</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5" w:history="1">
            <w:r w:rsidR="00D044C7" w:rsidRPr="00FE3FF7">
              <w:rPr>
                <w:rStyle w:val="ad"/>
                <w:noProof/>
              </w:rPr>
              <w:t>4.11 Неполярные полимеры</w:t>
            </w:r>
            <w:r w:rsidR="00D044C7">
              <w:rPr>
                <w:noProof/>
                <w:webHidden/>
              </w:rPr>
              <w:tab/>
            </w:r>
            <w:r w:rsidR="00D044C7">
              <w:rPr>
                <w:noProof/>
                <w:webHidden/>
              </w:rPr>
              <w:fldChar w:fldCharType="begin"/>
            </w:r>
            <w:r w:rsidR="00D044C7">
              <w:rPr>
                <w:noProof/>
                <w:webHidden/>
              </w:rPr>
              <w:instrText xml:space="preserve"> PAGEREF _Toc153366695 \h </w:instrText>
            </w:r>
            <w:r w:rsidR="00D044C7">
              <w:rPr>
                <w:noProof/>
                <w:webHidden/>
              </w:rPr>
            </w:r>
            <w:r w:rsidR="00D044C7">
              <w:rPr>
                <w:noProof/>
                <w:webHidden/>
              </w:rPr>
              <w:fldChar w:fldCharType="separate"/>
            </w:r>
            <w:r w:rsidR="00382176">
              <w:rPr>
                <w:noProof/>
                <w:webHidden/>
              </w:rPr>
              <w:t>74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6" w:history="1">
            <w:r w:rsidR="00D044C7" w:rsidRPr="00FE3FF7">
              <w:rPr>
                <w:rStyle w:val="ad"/>
                <w:noProof/>
              </w:rPr>
              <w:t>4.12 Полярные полимеры</w:t>
            </w:r>
            <w:r w:rsidR="00D044C7">
              <w:rPr>
                <w:noProof/>
                <w:webHidden/>
              </w:rPr>
              <w:tab/>
            </w:r>
            <w:r w:rsidR="00D044C7">
              <w:rPr>
                <w:noProof/>
                <w:webHidden/>
              </w:rPr>
              <w:fldChar w:fldCharType="begin"/>
            </w:r>
            <w:r w:rsidR="00D044C7">
              <w:rPr>
                <w:noProof/>
                <w:webHidden/>
              </w:rPr>
              <w:instrText xml:space="preserve"> PAGEREF _Toc153366696 \h </w:instrText>
            </w:r>
            <w:r w:rsidR="00D044C7">
              <w:rPr>
                <w:noProof/>
                <w:webHidden/>
              </w:rPr>
            </w:r>
            <w:r w:rsidR="00D044C7">
              <w:rPr>
                <w:noProof/>
                <w:webHidden/>
              </w:rPr>
              <w:fldChar w:fldCharType="separate"/>
            </w:r>
            <w:r w:rsidR="00382176">
              <w:rPr>
                <w:noProof/>
                <w:webHidden/>
              </w:rPr>
              <w:t>75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7" w:history="1">
            <w:r w:rsidR="00D044C7" w:rsidRPr="00FE3FF7">
              <w:rPr>
                <w:rStyle w:val="ad"/>
                <w:noProof/>
              </w:rPr>
              <w:t>4.13 Волокнистые изоляционные материалы</w:t>
            </w:r>
            <w:r w:rsidR="00D044C7">
              <w:rPr>
                <w:noProof/>
                <w:webHidden/>
              </w:rPr>
              <w:tab/>
            </w:r>
            <w:r w:rsidR="00D044C7">
              <w:rPr>
                <w:noProof/>
                <w:webHidden/>
              </w:rPr>
              <w:fldChar w:fldCharType="begin"/>
            </w:r>
            <w:r w:rsidR="00D044C7">
              <w:rPr>
                <w:noProof/>
                <w:webHidden/>
              </w:rPr>
              <w:instrText xml:space="preserve"> PAGEREF _Toc153366697 \h </w:instrText>
            </w:r>
            <w:r w:rsidR="00D044C7">
              <w:rPr>
                <w:noProof/>
                <w:webHidden/>
              </w:rPr>
            </w:r>
            <w:r w:rsidR="00D044C7">
              <w:rPr>
                <w:noProof/>
                <w:webHidden/>
              </w:rPr>
              <w:fldChar w:fldCharType="separate"/>
            </w:r>
            <w:r w:rsidR="00382176">
              <w:rPr>
                <w:noProof/>
                <w:webHidden/>
              </w:rPr>
              <w:t>77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8" w:history="1">
            <w:r w:rsidR="00D044C7" w:rsidRPr="00FE3FF7">
              <w:rPr>
                <w:rStyle w:val="ad"/>
                <w:noProof/>
              </w:rPr>
              <w:t>4.14 Электроизоляционные лаки и компаунды</w:t>
            </w:r>
            <w:r w:rsidR="00D044C7">
              <w:rPr>
                <w:noProof/>
                <w:webHidden/>
              </w:rPr>
              <w:tab/>
            </w:r>
            <w:r w:rsidR="00D044C7">
              <w:rPr>
                <w:noProof/>
                <w:webHidden/>
              </w:rPr>
              <w:fldChar w:fldCharType="begin"/>
            </w:r>
            <w:r w:rsidR="00D044C7">
              <w:rPr>
                <w:noProof/>
                <w:webHidden/>
              </w:rPr>
              <w:instrText xml:space="preserve"> PAGEREF _Toc153366698 \h </w:instrText>
            </w:r>
            <w:r w:rsidR="00D044C7">
              <w:rPr>
                <w:noProof/>
                <w:webHidden/>
              </w:rPr>
            </w:r>
            <w:r w:rsidR="00D044C7">
              <w:rPr>
                <w:noProof/>
                <w:webHidden/>
              </w:rPr>
              <w:fldChar w:fldCharType="separate"/>
            </w:r>
            <w:r w:rsidR="00382176">
              <w:rPr>
                <w:noProof/>
                <w:webHidden/>
              </w:rPr>
              <w:t>77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699" w:history="1">
            <w:r w:rsidR="00D044C7" w:rsidRPr="00FE3FF7">
              <w:rPr>
                <w:rStyle w:val="ad"/>
                <w:noProof/>
              </w:rPr>
              <w:t>4.15 Композиционные пластмассы и слоистые пластики</w:t>
            </w:r>
            <w:r w:rsidR="00D044C7">
              <w:rPr>
                <w:noProof/>
                <w:webHidden/>
              </w:rPr>
              <w:tab/>
            </w:r>
            <w:r w:rsidR="00D044C7">
              <w:rPr>
                <w:noProof/>
                <w:webHidden/>
              </w:rPr>
              <w:fldChar w:fldCharType="begin"/>
            </w:r>
            <w:r w:rsidR="00D044C7">
              <w:rPr>
                <w:noProof/>
                <w:webHidden/>
              </w:rPr>
              <w:instrText xml:space="preserve"> PAGEREF _Toc153366699 \h </w:instrText>
            </w:r>
            <w:r w:rsidR="00D044C7">
              <w:rPr>
                <w:noProof/>
                <w:webHidden/>
              </w:rPr>
            </w:r>
            <w:r w:rsidR="00D044C7">
              <w:rPr>
                <w:noProof/>
                <w:webHidden/>
              </w:rPr>
              <w:fldChar w:fldCharType="separate"/>
            </w:r>
            <w:r w:rsidR="00382176">
              <w:rPr>
                <w:noProof/>
                <w:webHidden/>
              </w:rPr>
              <w:t>78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0" w:history="1">
            <w:r w:rsidR="00D044C7" w:rsidRPr="00FE3FF7">
              <w:rPr>
                <w:rStyle w:val="ad"/>
                <w:noProof/>
              </w:rPr>
              <w:t>4.16 Эластомеры</w:t>
            </w:r>
            <w:r w:rsidR="00D044C7">
              <w:rPr>
                <w:noProof/>
                <w:webHidden/>
              </w:rPr>
              <w:tab/>
            </w:r>
            <w:r w:rsidR="00D044C7">
              <w:rPr>
                <w:noProof/>
                <w:webHidden/>
              </w:rPr>
              <w:fldChar w:fldCharType="begin"/>
            </w:r>
            <w:r w:rsidR="00D044C7">
              <w:rPr>
                <w:noProof/>
                <w:webHidden/>
              </w:rPr>
              <w:instrText xml:space="preserve"> PAGEREF _Toc153366700 \h </w:instrText>
            </w:r>
            <w:r w:rsidR="00D044C7">
              <w:rPr>
                <w:noProof/>
                <w:webHidden/>
              </w:rPr>
            </w:r>
            <w:r w:rsidR="00D044C7">
              <w:rPr>
                <w:noProof/>
                <w:webHidden/>
              </w:rPr>
              <w:fldChar w:fldCharType="separate"/>
            </w:r>
            <w:r w:rsidR="00382176">
              <w:rPr>
                <w:noProof/>
                <w:webHidden/>
              </w:rPr>
              <w:t>79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1" w:history="1">
            <w:r w:rsidR="00D044C7" w:rsidRPr="00FE3FF7">
              <w:rPr>
                <w:rStyle w:val="ad"/>
                <w:noProof/>
              </w:rPr>
              <w:t>4.17 Стёкла</w:t>
            </w:r>
            <w:r w:rsidR="00D044C7">
              <w:rPr>
                <w:noProof/>
                <w:webHidden/>
              </w:rPr>
              <w:tab/>
            </w:r>
            <w:r w:rsidR="00D044C7">
              <w:rPr>
                <w:noProof/>
                <w:webHidden/>
              </w:rPr>
              <w:fldChar w:fldCharType="begin"/>
            </w:r>
            <w:r w:rsidR="00D044C7">
              <w:rPr>
                <w:noProof/>
                <w:webHidden/>
              </w:rPr>
              <w:instrText xml:space="preserve"> PAGEREF _Toc153366701 \h </w:instrText>
            </w:r>
            <w:r w:rsidR="00D044C7">
              <w:rPr>
                <w:noProof/>
                <w:webHidden/>
              </w:rPr>
            </w:r>
            <w:r w:rsidR="00D044C7">
              <w:rPr>
                <w:noProof/>
                <w:webHidden/>
              </w:rPr>
              <w:fldChar w:fldCharType="separate"/>
            </w:r>
            <w:r w:rsidR="00382176">
              <w:rPr>
                <w:noProof/>
                <w:webHidden/>
              </w:rPr>
              <w:t>80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2" w:history="1">
            <w:r w:rsidR="00D044C7" w:rsidRPr="00FE3FF7">
              <w:rPr>
                <w:rStyle w:val="ad"/>
                <w:noProof/>
              </w:rPr>
              <w:t>4.18 Керамика</w:t>
            </w:r>
            <w:r w:rsidR="00D044C7">
              <w:rPr>
                <w:noProof/>
                <w:webHidden/>
              </w:rPr>
              <w:tab/>
            </w:r>
            <w:r w:rsidR="00D044C7">
              <w:rPr>
                <w:noProof/>
                <w:webHidden/>
              </w:rPr>
              <w:fldChar w:fldCharType="begin"/>
            </w:r>
            <w:r w:rsidR="00D044C7">
              <w:rPr>
                <w:noProof/>
                <w:webHidden/>
              </w:rPr>
              <w:instrText xml:space="preserve"> PAGEREF _Toc153366702 \h </w:instrText>
            </w:r>
            <w:r w:rsidR="00D044C7">
              <w:rPr>
                <w:noProof/>
                <w:webHidden/>
              </w:rPr>
            </w:r>
            <w:r w:rsidR="00D044C7">
              <w:rPr>
                <w:noProof/>
                <w:webHidden/>
              </w:rPr>
              <w:fldChar w:fldCharType="separate"/>
            </w:r>
            <w:r w:rsidR="00382176">
              <w:rPr>
                <w:noProof/>
                <w:webHidden/>
              </w:rPr>
              <w:t>81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3" w:history="1">
            <w:r w:rsidR="00D044C7" w:rsidRPr="00FE3FF7">
              <w:rPr>
                <w:rStyle w:val="ad"/>
                <w:noProof/>
              </w:rPr>
              <w:t>4.19 Слюда и слюдяные материалы</w:t>
            </w:r>
            <w:r w:rsidR="00D044C7">
              <w:rPr>
                <w:noProof/>
                <w:webHidden/>
              </w:rPr>
              <w:tab/>
            </w:r>
            <w:r w:rsidR="00D044C7">
              <w:rPr>
                <w:noProof/>
                <w:webHidden/>
              </w:rPr>
              <w:fldChar w:fldCharType="begin"/>
            </w:r>
            <w:r w:rsidR="00D044C7">
              <w:rPr>
                <w:noProof/>
                <w:webHidden/>
              </w:rPr>
              <w:instrText xml:space="preserve"> PAGEREF _Toc153366703 \h </w:instrText>
            </w:r>
            <w:r w:rsidR="00D044C7">
              <w:rPr>
                <w:noProof/>
                <w:webHidden/>
              </w:rPr>
            </w:r>
            <w:r w:rsidR="00D044C7">
              <w:rPr>
                <w:noProof/>
                <w:webHidden/>
              </w:rPr>
              <w:fldChar w:fldCharType="separate"/>
            </w:r>
            <w:r w:rsidR="00382176">
              <w:rPr>
                <w:noProof/>
                <w:webHidden/>
              </w:rPr>
              <w:t>83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4" w:history="1">
            <w:r w:rsidR="00D044C7" w:rsidRPr="00FE3FF7">
              <w:rPr>
                <w:rStyle w:val="ad"/>
                <w:noProof/>
              </w:rPr>
              <w:t>4.20 Асбест и асбестовые материалы</w:t>
            </w:r>
            <w:r w:rsidR="00D044C7">
              <w:rPr>
                <w:noProof/>
                <w:webHidden/>
              </w:rPr>
              <w:tab/>
            </w:r>
            <w:r w:rsidR="00D044C7">
              <w:rPr>
                <w:noProof/>
                <w:webHidden/>
              </w:rPr>
              <w:fldChar w:fldCharType="begin"/>
            </w:r>
            <w:r w:rsidR="00D044C7">
              <w:rPr>
                <w:noProof/>
                <w:webHidden/>
              </w:rPr>
              <w:instrText xml:space="preserve"> PAGEREF _Toc153366704 \h </w:instrText>
            </w:r>
            <w:r w:rsidR="00D044C7">
              <w:rPr>
                <w:noProof/>
                <w:webHidden/>
              </w:rPr>
            </w:r>
            <w:r w:rsidR="00D044C7">
              <w:rPr>
                <w:noProof/>
                <w:webHidden/>
              </w:rPr>
              <w:fldChar w:fldCharType="separate"/>
            </w:r>
            <w:r w:rsidR="00382176">
              <w:rPr>
                <w:noProof/>
                <w:webHidden/>
              </w:rPr>
              <w:t>83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5" w:history="1">
            <w:r w:rsidR="00D044C7" w:rsidRPr="00FE3FF7">
              <w:rPr>
                <w:rStyle w:val="ad"/>
                <w:noProof/>
              </w:rPr>
              <w:t>4.21 Неорганические диэлектрические плёнки</w:t>
            </w:r>
            <w:r w:rsidR="00D044C7">
              <w:rPr>
                <w:noProof/>
                <w:webHidden/>
              </w:rPr>
              <w:tab/>
            </w:r>
            <w:r w:rsidR="00D044C7">
              <w:rPr>
                <w:noProof/>
                <w:webHidden/>
              </w:rPr>
              <w:fldChar w:fldCharType="begin"/>
            </w:r>
            <w:r w:rsidR="00D044C7">
              <w:rPr>
                <w:noProof/>
                <w:webHidden/>
              </w:rPr>
              <w:instrText xml:space="preserve"> PAGEREF _Toc153366705 \h </w:instrText>
            </w:r>
            <w:r w:rsidR="00D044C7">
              <w:rPr>
                <w:noProof/>
                <w:webHidden/>
              </w:rPr>
            </w:r>
            <w:r w:rsidR="00D044C7">
              <w:rPr>
                <w:noProof/>
                <w:webHidden/>
              </w:rPr>
              <w:fldChar w:fldCharType="separate"/>
            </w:r>
            <w:r w:rsidR="00382176">
              <w:rPr>
                <w:noProof/>
                <w:webHidden/>
              </w:rPr>
              <w:t>84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6" w:history="1">
            <w:r w:rsidR="00D044C7" w:rsidRPr="00FE3FF7">
              <w:rPr>
                <w:rStyle w:val="ad"/>
                <w:noProof/>
              </w:rPr>
              <w:t>4.22 Нагревостойкость электроизоляционных материалов</w:t>
            </w:r>
            <w:r w:rsidR="00D044C7">
              <w:rPr>
                <w:noProof/>
                <w:webHidden/>
              </w:rPr>
              <w:tab/>
            </w:r>
            <w:r w:rsidR="00D044C7">
              <w:rPr>
                <w:noProof/>
                <w:webHidden/>
              </w:rPr>
              <w:fldChar w:fldCharType="begin"/>
            </w:r>
            <w:r w:rsidR="00D044C7">
              <w:rPr>
                <w:noProof/>
                <w:webHidden/>
              </w:rPr>
              <w:instrText xml:space="preserve"> PAGEREF _Toc153366706 \h </w:instrText>
            </w:r>
            <w:r w:rsidR="00D044C7">
              <w:rPr>
                <w:noProof/>
                <w:webHidden/>
              </w:rPr>
            </w:r>
            <w:r w:rsidR="00D044C7">
              <w:rPr>
                <w:noProof/>
                <w:webHidden/>
              </w:rPr>
              <w:fldChar w:fldCharType="separate"/>
            </w:r>
            <w:r w:rsidR="00382176">
              <w:rPr>
                <w:noProof/>
                <w:webHidden/>
              </w:rPr>
              <w:t>84</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707" w:history="1">
            <w:r w:rsidR="00D044C7" w:rsidRPr="00FE3FF7">
              <w:rPr>
                <w:rStyle w:val="ad"/>
                <w:noProof/>
              </w:rPr>
              <w:t>5 АКТИВНЫЕ ДИЭЛЕКТРИКИ</w:t>
            </w:r>
            <w:r w:rsidR="00D044C7">
              <w:rPr>
                <w:noProof/>
                <w:webHidden/>
              </w:rPr>
              <w:tab/>
            </w:r>
            <w:r w:rsidR="00D044C7">
              <w:rPr>
                <w:noProof/>
                <w:webHidden/>
              </w:rPr>
              <w:fldChar w:fldCharType="begin"/>
            </w:r>
            <w:r w:rsidR="00D044C7">
              <w:rPr>
                <w:noProof/>
                <w:webHidden/>
              </w:rPr>
              <w:instrText xml:space="preserve"> PAGEREF _Toc153366707 \h </w:instrText>
            </w:r>
            <w:r w:rsidR="00D044C7">
              <w:rPr>
                <w:noProof/>
                <w:webHidden/>
              </w:rPr>
            </w:r>
            <w:r w:rsidR="00D044C7">
              <w:rPr>
                <w:noProof/>
                <w:webHidden/>
              </w:rPr>
              <w:fldChar w:fldCharType="separate"/>
            </w:r>
            <w:r w:rsidR="00382176">
              <w:rPr>
                <w:noProof/>
                <w:webHidden/>
              </w:rPr>
              <w:t>86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8" w:history="1">
            <w:r w:rsidR="00D044C7" w:rsidRPr="00FE3FF7">
              <w:rPr>
                <w:rStyle w:val="ad"/>
                <w:noProof/>
              </w:rPr>
              <w:t>5.1 Сегнетоэлектрики</w:t>
            </w:r>
            <w:r w:rsidR="00D044C7">
              <w:rPr>
                <w:noProof/>
                <w:webHidden/>
              </w:rPr>
              <w:tab/>
            </w:r>
            <w:r w:rsidR="00D044C7">
              <w:rPr>
                <w:noProof/>
                <w:webHidden/>
              </w:rPr>
              <w:fldChar w:fldCharType="begin"/>
            </w:r>
            <w:r w:rsidR="00D044C7">
              <w:rPr>
                <w:noProof/>
                <w:webHidden/>
              </w:rPr>
              <w:instrText xml:space="preserve"> PAGEREF _Toc153366708 \h </w:instrText>
            </w:r>
            <w:r w:rsidR="00D044C7">
              <w:rPr>
                <w:noProof/>
                <w:webHidden/>
              </w:rPr>
            </w:r>
            <w:r w:rsidR="00D044C7">
              <w:rPr>
                <w:noProof/>
                <w:webHidden/>
              </w:rPr>
              <w:fldChar w:fldCharType="separate"/>
            </w:r>
            <w:r w:rsidR="00382176">
              <w:rPr>
                <w:noProof/>
                <w:webHidden/>
              </w:rPr>
              <w:t>86</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09" w:history="1">
            <w:r w:rsidR="00D044C7" w:rsidRPr="00FE3FF7">
              <w:rPr>
                <w:rStyle w:val="ad"/>
                <w:noProof/>
              </w:rPr>
              <w:t>5.2 Применение сегнетоэлектриков</w:t>
            </w:r>
            <w:r w:rsidR="00D044C7">
              <w:rPr>
                <w:noProof/>
                <w:webHidden/>
              </w:rPr>
              <w:tab/>
            </w:r>
            <w:r w:rsidR="00D044C7">
              <w:rPr>
                <w:noProof/>
                <w:webHidden/>
              </w:rPr>
              <w:fldChar w:fldCharType="begin"/>
            </w:r>
            <w:r w:rsidR="00D044C7">
              <w:rPr>
                <w:noProof/>
                <w:webHidden/>
              </w:rPr>
              <w:instrText xml:space="preserve"> PAGEREF _Toc153366709 \h </w:instrText>
            </w:r>
            <w:r w:rsidR="00D044C7">
              <w:rPr>
                <w:noProof/>
                <w:webHidden/>
              </w:rPr>
            </w:r>
            <w:r w:rsidR="00D044C7">
              <w:rPr>
                <w:noProof/>
                <w:webHidden/>
              </w:rPr>
              <w:fldChar w:fldCharType="separate"/>
            </w:r>
            <w:r w:rsidR="00382176">
              <w:rPr>
                <w:noProof/>
                <w:webHidden/>
              </w:rPr>
              <w:t>87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0" w:history="1">
            <w:r w:rsidR="00D044C7" w:rsidRPr="00FE3FF7">
              <w:rPr>
                <w:rStyle w:val="ad"/>
                <w:noProof/>
              </w:rPr>
              <w:t>5.3 Электрооптические кристаллы</w:t>
            </w:r>
            <w:r w:rsidR="00D044C7">
              <w:rPr>
                <w:noProof/>
                <w:webHidden/>
              </w:rPr>
              <w:tab/>
            </w:r>
            <w:r w:rsidR="00D044C7">
              <w:rPr>
                <w:noProof/>
                <w:webHidden/>
              </w:rPr>
              <w:fldChar w:fldCharType="begin"/>
            </w:r>
            <w:r w:rsidR="00D044C7">
              <w:rPr>
                <w:noProof/>
                <w:webHidden/>
              </w:rPr>
              <w:instrText xml:space="preserve"> PAGEREF _Toc153366710 \h </w:instrText>
            </w:r>
            <w:r w:rsidR="00D044C7">
              <w:rPr>
                <w:noProof/>
                <w:webHidden/>
              </w:rPr>
            </w:r>
            <w:r w:rsidR="00D044C7">
              <w:rPr>
                <w:noProof/>
                <w:webHidden/>
              </w:rPr>
              <w:fldChar w:fldCharType="separate"/>
            </w:r>
            <w:r w:rsidR="00382176">
              <w:rPr>
                <w:noProof/>
                <w:webHidden/>
              </w:rPr>
              <w:t>88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1" w:history="1">
            <w:r w:rsidR="00D044C7" w:rsidRPr="00FE3FF7">
              <w:rPr>
                <w:rStyle w:val="ad"/>
                <w:noProof/>
              </w:rPr>
              <w:t>5.4 Пьезоэлектрики</w:t>
            </w:r>
            <w:r w:rsidR="00D044C7">
              <w:rPr>
                <w:noProof/>
                <w:webHidden/>
              </w:rPr>
              <w:tab/>
            </w:r>
            <w:r w:rsidR="00D044C7">
              <w:rPr>
                <w:noProof/>
                <w:webHidden/>
              </w:rPr>
              <w:fldChar w:fldCharType="begin"/>
            </w:r>
            <w:r w:rsidR="00D044C7">
              <w:rPr>
                <w:noProof/>
                <w:webHidden/>
              </w:rPr>
              <w:instrText xml:space="preserve"> PAGEREF _Toc153366711 \h </w:instrText>
            </w:r>
            <w:r w:rsidR="00D044C7">
              <w:rPr>
                <w:noProof/>
                <w:webHidden/>
              </w:rPr>
            </w:r>
            <w:r w:rsidR="00D044C7">
              <w:rPr>
                <w:noProof/>
                <w:webHidden/>
              </w:rPr>
              <w:fldChar w:fldCharType="separate"/>
            </w:r>
            <w:r w:rsidR="00382176">
              <w:rPr>
                <w:noProof/>
                <w:webHidden/>
              </w:rPr>
              <w:t>88</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2" w:history="1">
            <w:r w:rsidR="00D044C7" w:rsidRPr="00FE3FF7">
              <w:rPr>
                <w:rStyle w:val="ad"/>
                <w:noProof/>
              </w:rPr>
              <w:t>5.5 Пироэлектрики</w:t>
            </w:r>
            <w:r w:rsidR="00D044C7">
              <w:rPr>
                <w:noProof/>
                <w:webHidden/>
              </w:rPr>
              <w:tab/>
            </w:r>
            <w:r w:rsidR="00D044C7">
              <w:rPr>
                <w:noProof/>
                <w:webHidden/>
              </w:rPr>
              <w:fldChar w:fldCharType="begin"/>
            </w:r>
            <w:r w:rsidR="00D044C7">
              <w:rPr>
                <w:noProof/>
                <w:webHidden/>
              </w:rPr>
              <w:instrText xml:space="preserve"> PAGEREF _Toc153366712 \h </w:instrText>
            </w:r>
            <w:r w:rsidR="00D044C7">
              <w:rPr>
                <w:noProof/>
                <w:webHidden/>
              </w:rPr>
            </w:r>
            <w:r w:rsidR="00D044C7">
              <w:rPr>
                <w:noProof/>
                <w:webHidden/>
              </w:rPr>
              <w:fldChar w:fldCharType="separate"/>
            </w:r>
            <w:r w:rsidR="00382176">
              <w:rPr>
                <w:noProof/>
                <w:webHidden/>
              </w:rPr>
              <w:t>89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3" w:history="1">
            <w:r w:rsidR="00D044C7" w:rsidRPr="00FE3FF7">
              <w:rPr>
                <w:rStyle w:val="ad"/>
                <w:noProof/>
              </w:rPr>
              <w:t>5.6 Электреты</w:t>
            </w:r>
            <w:r w:rsidR="00D044C7">
              <w:rPr>
                <w:noProof/>
                <w:webHidden/>
              </w:rPr>
              <w:tab/>
            </w:r>
            <w:r w:rsidR="00D044C7">
              <w:rPr>
                <w:noProof/>
                <w:webHidden/>
              </w:rPr>
              <w:fldChar w:fldCharType="begin"/>
            </w:r>
            <w:r w:rsidR="00D044C7">
              <w:rPr>
                <w:noProof/>
                <w:webHidden/>
              </w:rPr>
              <w:instrText xml:space="preserve"> PAGEREF _Toc153366713 \h </w:instrText>
            </w:r>
            <w:r w:rsidR="00D044C7">
              <w:rPr>
                <w:noProof/>
                <w:webHidden/>
              </w:rPr>
            </w:r>
            <w:r w:rsidR="00D044C7">
              <w:rPr>
                <w:noProof/>
                <w:webHidden/>
              </w:rPr>
              <w:fldChar w:fldCharType="separate"/>
            </w:r>
            <w:r w:rsidR="00382176">
              <w:rPr>
                <w:noProof/>
                <w:webHidden/>
              </w:rPr>
              <w:t>90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4" w:history="1">
            <w:r w:rsidR="00D044C7" w:rsidRPr="00FE3FF7">
              <w:rPr>
                <w:rStyle w:val="ad"/>
                <w:noProof/>
              </w:rPr>
              <w:t>5.7 Материалы для твёрдотельных лазеров</w:t>
            </w:r>
            <w:r w:rsidR="00D044C7">
              <w:rPr>
                <w:noProof/>
                <w:webHidden/>
              </w:rPr>
              <w:tab/>
            </w:r>
            <w:r w:rsidR="00D044C7">
              <w:rPr>
                <w:noProof/>
                <w:webHidden/>
              </w:rPr>
              <w:fldChar w:fldCharType="begin"/>
            </w:r>
            <w:r w:rsidR="00D044C7">
              <w:rPr>
                <w:noProof/>
                <w:webHidden/>
              </w:rPr>
              <w:instrText xml:space="preserve"> PAGEREF _Toc153366714 \h </w:instrText>
            </w:r>
            <w:r w:rsidR="00D044C7">
              <w:rPr>
                <w:noProof/>
                <w:webHidden/>
              </w:rPr>
            </w:r>
            <w:r w:rsidR="00D044C7">
              <w:rPr>
                <w:noProof/>
                <w:webHidden/>
              </w:rPr>
              <w:fldChar w:fldCharType="separate"/>
            </w:r>
            <w:r w:rsidR="00382176">
              <w:rPr>
                <w:noProof/>
                <w:webHidden/>
              </w:rPr>
              <w:t>90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5" w:history="1">
            <w:r w:rsidR="00D044C7" w:rsidRPr="00FE3FF7">
              <w:rPr>
                <w:rStyle w:val="ad"/>
                <w:noProof/>
              </w:rPr>
              <w:t>5.8 Жидкие кристаллы</w:t>
            </w:r>
            <w:r w:rsidR="00D044C7">
              <w:rPr>
                <w:noProof/>
                <w:webHidden/>
              </w:rPr>
              <w:tab/>
            </w:r>
            <w:r w:rsidR="00D044C7">
              <w:rPr>
                <w:noProof/>
                <w:webHidden/>
              </w:rPr>
              <w:fldChar w:fldCharType="begin"/>
            </w:r>
            <w:r w:rsidR="00D044C7">
              <w:rPr>
                <w:noProof/>
                <w:webHidden/>
              </w:rPr>
              <w:instrText xml:space="preserve"> PAGEREF _Toc153366715 \h </w:instrText>
            </w:r>
            <w:r w:rsidR="00D044C7">
              <w:rPr>
                <w:noProof/>
                <w:webHidden/>
              </w:rPr>
            </w:r>
            <w:r w:rsidR="00D044C7">
              <w:rPr>
                <w:noProof/>
                <w:webHidden/>
              </w:rPr>
              <w:fldChar w:fldCharType="separate"/>
            </w:r>
            <w:r w:rsidR="00382176">
              <w:rPr>
                <w:noProof/>
                <w:webHidden/>
              </w:rPr>
              <w:t>91</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716" w:history="1">
            <w:r w:rsidR="00D044C7" w:rsidRPr="00FE3FF7">
              <w:rPr>
                <w:rStyle w:val="ad"/>
                <w:noProof/>
              </w:rPr>
              <w:t>6 МАГНИТНЫЕ МАТЕРИАЛЫ</w:t>
            </w:r>
            <w:r w:rsidR="00D044C7">
              <w:rPr>
                <w:noProof/>
                <w:webHidden/>
              </w:rPr>
              <w:tab/>
            </w:r>
            <w:r w:rsidR="00D044C7">
              <w:rPr>
                <w:noProof/>
                <w:webHidden/>
              </w:rPr>
              <w:fldChar w:fldCharType="begin"/>
            </w:r>
            <w:r w:rsidR="00D044C7">
              <w:rPr>
                <w:noProof/>
                <w:webHidden/>
              </w:rPr>
              <w:instrText xml:space="preserve"> PAGEREF _Toc153366716 \h </w:instrText>
            </w:r>
            <w:r w:rsidR="00D044C7">
              <w:rPr>
                <w:noProof/>
                <w:webHidden/>
              </w:rPr>
            </w:r>
            <w:r w:rsidR="00D044C7">
              <w:rPr>
                <w:noProof/>
                <w:webHidden/>
              </w:rPr>
              <w:fldChar w:fldCharType="separate"/>
            </w:r>
            <w:r w:rsidR="00382176">
              <w:rPr>
                <w:noProof/>
                <w:webHidden/>
              </w:rPr>
              <w:t>93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7" w:history="1">
            <w:r w:rsidR="00D044C7" w:rsidRPr="00FE3FF7">
              <w:rPr>
                <w:rStyle w:val="ad"/>
                <w:noProof/>
              </w:rPr>
              <w:t>6.1 Классификация веществ по магнитным свойствам</w:t>
            </w:r>
            <w:r w:rsidR="00D044C7">
              <w:rPr>
                <w:noProof/>
                <w:webHidden/>
              </w:rPr>
              <w:tab/>
            </w:r>
            <w:r w:rsidR="00D044C7">
              <w:rPr>
                <w:noProof/>
                <w:webHidden/>
              </w:rPr>
              <w:fldChar w:fldCharType="begin"/>
            </w:r>
            <w:r w:rsidR="00D044C7">
              <w:rPr>
                <w:noProof/>
                <w:webHidden/>
              </w:rPr>
              <w:instrText xml:space="preserve"> PAGEREF _Toc153366717 \h </w:instrText>
            </w:r>
            <w:r w:rsidR="00D044C7">
              <w:rPr>
                <w:noProof/>
                <w:webHidden/>
              </w:rPr>
            </w:r>
            <w:r w:rsidR="00D044C7">
              <w:rPr>
                <w:noProof/>
                <w:webHidden/>
              </w:rPr>
              <w:fldChar w:fldCharType="separate"/>
            </w:r>
            <w:r w:rsidR="00382176">
              <w:rPr>
                <w:noProof/>
                <w:webHidden/>
              </w:rPr>
              <w:t>93</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8" w:history="1">
            <w:r w:rsidR="00D044C7" w:rsidRPr="00FE3FF7">
              <w:rPr>
                <w:rStyle w:val="ad"/>
                <w:noProof/>
              </w:rPr>
              <w:t>6.2 Доменная структура и намагничивание ферромагнетиков</w:t>
            </w:r>
            <w:r w:rsidR="00D044C7">
              <w:rPr>
                <w:noProof/>
                <w:webHidden/>
              </w:rPr>
              <w:tab/>
            </w:r>
            <w:r w:rsidR="00D044C7">
              <w:rPr>
                <w:noProof/>
                <w:webHidden/>
              </w:rPr>
              <w:fldChar w:fldCharType="begin"/>
            </w:r>
            <w:r w:rsidR="00D044C7">
              <w:rPr>
                <w:noProof/>
                <w:webHidden/>
              </w:rPr>
              <w:instrText xml:space="preserve"> PAGEREF _Toc153366718 \h </w:instrText>
            </w:r>
            <w:r w:rsidR="00D044C7">
              <w:rPr>
                <w:noProof/>
                <w:webHidden/>
              </w:rPr>
            </w:r>
            <w:r w:rsidR="00D044C7">
              <w:rPr>
                <w:noProof/>
                <w:webHidden/>
              </w:rPr>
              <w:fldChar w:fldCharType="separate"/>
            </w:r>
            <w:r w:rsidR="00382176">
              <w:rPr>
                <w:noProof/>
                <w:webHidden/>
              </w:rPr>
              <w:t>94</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19" w:history="1">
            <w:r w:rsidR="00D044C7" w:rsidRPr="00FE3FF7">
              <w:rPr>
                <w:rStyle w:val="ad"/>
                <w:noProof/>
              </w:rPr>
              <w:t>6.3 Петли гистерезиса и магнитные характеристики материала</w:t>
            </w:r>
            <w:r w:rsidR="00D044C7">
              <w:rPr>
                <w:noProof/>
                <w:webHidden/>
              </w:rPr>
              <w:tab/>
            </w:r>
            <w:r w:rsidR="00D044C7">
              <w:rPr>
                <w:noProof/>
                <w:webHidden/>
              </w:rPr>
              <w:fldChar w:fldCharType="begin"/>
            </w:r>
            <w:r w:rsidR="00D044C7">
              <w:rPr>
                <w:noProof/>
                <w:webHidden/>
              </w:rPr>
              <w:instrText xml:space="preserve"> PAGEREF _Toc153366719 \h </w:instrText>
            </w:r>
            <w:r w:rsidR="00D044C7">
              <w:rPr>
                <w:noProof/>
                <w:webHidden/>
              </w:rPr>
            </w:r>
            <w:r w:rsidR="00D044C7">
              <w:rPr>
                <w:noProof/>
                <w:webHidden/>
              </w:rPr>
              <w:fldChar w:fldCharType="separate"/>
            </w:r>
            <w:r w:rsidR="00382176">
              <w:rPr>
                <w:noProof/>
                <w:webHidden/>
              </w:rPr>
              <w:t>97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0" w:history="1">
            <w:r w:rsidR="00D044C7" w:rsidRPr="00FE3FF7">
              <w:rPr>
                <w:rStyle w:val="ad"/>
                <w:noProof/>
              </w:rPr>
              <w:t>6.4 Особенности магнитных свойств ферримагнетиков</w:t>
            </w:r>
            <w:r w:rsidR="00D044C7">
              <w:rPr>
                <w:noProof/>
                <w:webHidden/>
              </w:rPr>
              <w:tab/>
            </w:r>
            <w:r w:rsidR="00D044C7">
              <w:rPr>
                <w:noProof/>
                <w:webHidden/>
              </w:rPr>
              <w:fldChar w:fldCharType="begin"/>
            </w:r>
            <w:r w:rsidR="00D044C7">
              <w:rPr>
                <w:noProof/>
                <w:webHidden/>
              </w:rPr>
              <w:instrText xml:space="preserve"> PAGEREF _Toc153366720 \h </w:instrText>
            </w:r>
            <w:r w:rsidR="00D044C7">
              <w:rPr>
                <w:noProof/>
                <w:webHidden/>
              </w:rPr>
            </w:r>
            <w:r w:rsidR="00D044C7">
              <w:rPr>
                <w:noProof/>
                <w:webHidden/>
              </w:rPr>
              <w:fldChar w:fldCharType="separate"/>
            </w:r>
            <w:r w:rsidR="00382176">
              <w:rPr>
                <w:noProof/>
                <w:webHidden/>
              </w:rPr>
              <w:t>100</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1" w:history="1">
            <w:r w:rsidR="00D044C7" w:rsidRPr="00FE3FF7">
              <w:rPr>
                <w:rStyle w:val="ad"/>
                <w:noProof/>
              </w:rPr>
              <w:t>6.5 Материалы для постоянных и низкочастотных магнитных полей</w:t>
            </w:r>
            <w:r w:rsidR="00D044C7">
              <w:rPr>
                <w:noProof/>
                <w:webHidden/>
              </w:rPr>
              <w:tab/>
            </w:r>
            <w:r w:rsidR="00D044C7">
              <w:rPr>
                <w:noProof/>
                <w:webHidden/>
              </w:rPr>
              <w:fldChar w:fldCharType="begin"/>
            </w:r>
            <w:r w:rsidR="00D044C7">
              <w:rPr>
                <w:noProof/>
                <w:webHidden/>
              </w:rPr>
              <w:instrText xml:space="preserve"> PAGEREF _Toc153366721 \h </w:instrText>
            </w:r>
            <w:r w:rsidR="00D044C7">
              <w:rPr>
                <w:noProof/>
                <w:webHidden/>
              </w:rPr>
            </w:r>
            <w:r w:rsidR="00D044C7">
              <w:rPr>
                <w:noProof/>
                <w:webHidden/>
              </w:rPr>
              <w:fldChar w:fldCharType="separate"/>
            </w:r>
            <w:r w:rsidR="00382176">
              <w:rPr>
                <w:noProof/>
                <w:webHidden/>
              </w:rPr>
              <w:t>101</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2" w:history="1">
            <w:r w:rsidR="00D044C7" w:rsidRPr="00FE3FF7">
              <w:rPr>
                <w:rStyle w:val="ad"/>
                <w:noProof/>
              </w:rPr>
              <w:t>6.6 Высокочастотные магнитомягкие материалы</w:t>
            </w:r>
            <w:r w:rsidR="00D044C7">
              <w:rPr>
                <w:noProof/>
                <w:webHidden/>
              </w:rPr>
              <w:tab/>
            </w:r>
            <w:r w:rsidR="00D044C7">
              <w:rPr>
                <w:noProof/>
                <w:webHidden/>
              </w:rPr>
              <w:fldChar w:fldCharType="begin"/>
            </w:r>
            <w:r w:rsidR="00D044C7">
              <w:rPr>
                <w:noProof/>
                <w:webHidden/>
              </w:rPr>
              <w:instrText xml:space="preserve"> PAGEREF _Toc153366722 \h </w:instrText>
            </w:r>
            <w:r w:rsidR="00D044C7">
              <w:rPr>
                <w:noProof/>
                <w:webHidden/>
              </w:rPr>
            </w:r>
            <w:r w:rsidR="00D044C7">
              <w:rPr>
                <w:noProof/>
                <w:webHidden/>
              </w:rPr>
              <w:fldChar w:fldCharType="separate"/>
            </w:r>
            <w:r w:rsidR="00382176">
              <w:rPr>
                <w:noProof/>
                <w:webHidden/>
              </w:rPr>
              <w:t>105</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3" w:history="1">
            <w:r w:rsidR="00D044C7" w:rsidRPr="00FE3FF7">
              <w:rPr>
                <w:rStyle w:val="ad"/>
                <w:noProof/>
              </w:rPr>
              <w:t>6.7 Магнитные материалы с прямоугольной петлёй гистерезиса и магнитострикционные</w:t>
            </w:r>
            <w:r w:rsidR="00D044C7">
              <w:rPr>
                <w:noProof/>
                <w:webHidden/>
              </w:rPr>
              <w:tab/>
            </w:r>
            <w:r w:rsidR="00D044C7">
              <w:rPr>
                <w:noProof/>
                <w:webHidden/>
              </w:rPr>
              <w:fldChar w:fldCharType="begin"/>
            </w:r>
            <w:r w:rsidR="00D044C7">
              <w:rPr>
                <w:noProof/>
                <w:webHidden/>
              </w:rPr>
              <w:instrText xml:space="preserve"> PAGEREF _Toc153366723 \h </w:instrText>
            </w:r>
            <w:r w:rsidR="00D044C7">
              <w:rPr>
                <w:noProof/>
                <w:webHidden/>
              </w:rPr>
            </w:r>
            <w:r w:rsidR="00D044C7">
              <w:rPr>
                <w:noProof/>
                <w:webHidden/>
              </w:rPr>
              <w:fldChar w:fldCharType="separate"/>
            </w:r>
            <w:r w:rsidR="00382176">
              <w:rPr>
                <w:noProof/>
                <w:webHidden/>
              </w:rPr>
              <w:t>107</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4" w:history="1">
            <w:r w:rsidR="00D044C7" w:rsidRPr="00FE3FF7">
              <w:rPr>
                <w:rStyle w:val="ad"/>
                <w:noProof/>
              </w:rPr>
              <w:t>6.8 Материалы для постоянных магнитов</w:t>
            </w:r>
            <w:r w:rsidR="00D044C7">
              <w:rPr>
                <w:noProof/>
                <w:webHidden/>
              </w:rPr>
              <w:tab/>
            </w:r>
            <w:r w:rsidR="00D044C7">
              <w:rPr>
                <w:noProof/>
                <w:webHidden/>
              </w:rPr>
              <w:fldChar w:fldCharType="begin"/>
            </w:r>
            <w:r w:rsidR="00D044C7">
              <w:rPr>
                <w:noProof/>
                <w:webHidden/>
              </w:rPr>
              <w:instrText xml:space="preserve"> PAGEREF _Toc153366724 \h </w:instrText>
            </w:r>
            <w:r w:rsidR="00D044C7">
              <w:rPr>
                <w:noProof/>
                <w:webHidden/>
              </w:rPr>
            </w:r>
            <w:r w:rsidR="00D044C7">
              <w:rPr>
                <w:noProof/>
                <w:webHidden/>
              </w:rPr>
              <w:fldChar w:fldCharType="separate"/>
            </w:r>
            <w:r w:rsidR="00382176">
              <w:rPr>
                <w:noProof/>
                <w:webHidden/>
              </w:rPr>
              <w:t>109</w:t>
            </w:r>
            <w:r w:rsidR="00D044C7">
              <w:rPr>
                <w:noProof/>
                <w:webHidden/>
              </w:rPr>
              <w:fldChar w:fldCharType="end"/>
            </w:r>
          </w:hyperlink>
        </w:p>
        <w:p w:rsidR="00D044C7" w:rsidRDefault="00803D7B">
          <w:pPr>
            <w:pStyle w:val="28"/>
            <w:tabs>
              <w:tab w:val="right" w:leader="dot" w:pos="6681"/>
            </w:tabs>
            <w:rPr>
              <w:rFonts w:asciiTheme="minorHAnsi" w:eastAsiaTheme="minorEastAsia" w:hAnsiTheme="minorHAnsi" w:cstheme="minorBidi"/>
              <w:bCs w:val="0"/>
              <w:noProof/>
              <w:sz w:val="22"/>
              <w:szCs w:val="22"/>
            </w:rPr>
          </w:pPr>
          <w:hyperlink w:anchor="_Toc153366725" w:history="1">
            <w:r w:rsidR="00D044C7" w:rsidRPr="00FE3FF7">
              <w:rPr>
                <w:rStyle w:val="ad"/>
                <w:noProof/>
              </w:rPr>
              <w:t>6.9 Магнитные плёнки для записи информации</w:t>
            </w:r>
            <w:r w:rsidR="00D044C7">
              <w:rPr>
                <w:noProof/>
                <w:webHidden/>
              </w:rPr>
              <w:tab/>
            </w:r>
            <w:r w:rsidR="00D044C7">
              <w:rPr>
                <w:noProof/>
                <w:webHidden/>
              </w:rPr>
              <w:fldChar w:fldCharType="begin"/>
            </w:r>
            <w:r w:rsidR="00D044C7">
              <w:rPr>
                <w:noProof/>
                <w:webHidden/>
              </w:rPr>
              <w:instrText xml:space="preserve"> PAGEREF _Toc153366725 \h </w:instrText>
            </w:r>
            <w:r w:rsidR="00D044C7">
              <w:rPr>
                <w:noProof/>
                <w:webHidden/>
              </w:rPr>
            </w:r>
            <w:r w:rsidR="00D044C7">
              <w:rPr>
                <w:noProof/>
                <w:webHidden/>
              </w:rPr>
              <w:fldChar w:fldCharType="separate"/>
            </w:r>
            <w:r w:rsidR="00382176">
              <w:rPr>
                <w:noProof/>
                <w:webHidden/>
              </w:rPr>
              <w:t>112</w:t>
            </w:r>
            <w:r w:rsidR="00D044C7">
              <w:rPr>
                <w:noProof/>
                <w:webHidden/>
              </w:rPr>
              <w:fldChar w:fldCharType="end"/>
            </w:r>
          </w:hyperlink>
        </w:p>
        <w:p w:rsidR="00D044C7" w:rsidRDefault="00803D7B">
          <w:pPr>
            <w:pStyle w:val="12"/>
            <w:tabs>
              <w:tab w:val="right" w:leader="dot" w:pos="6681"/>
            </w:tabs>
            <w:rPr>
              <w:rFonts w:asciiTheme="minorHAnsi" w:eastAsiaTheme="minorEastAsia" w:hAnsiTheme="minorHAnsi" w:cstheme="minorBidi"/>
              <w:bCs w:val="0"/>
              <w:noProof/>
              <w:sz w:val="22"/>
              <w:szCs w:val="22"/>
            </w:rPr>
          </w:pPr>
          <w:hyperlink w:anchor="_Toc153366726" w:history="1">
            <w:r w:rsidR="00D044C7" w:rsidRPr="00FE3FF7">
              <w:rPr>
                <w:rStyle w:val="ad"/>
                <w:noProof/>
              </w:rPr>
              <w:t>СПИСОК ЛИТЕРАТУРЫ</w:t>
            </w:r>
            <w:r w:rsidR="00D044C7">
              <w:rPr>
                <w:noProof/>
                <w:webHidden/>
              </w:rPr>
              <w:tab/>
            </w:r>
            <w:r w:rsidR="00D044C7">
              <w:rPr>
                <w:noProof/>
                <w:webHidden/>
              </w:rPr>
              <w:fldChar w:fldCharType="begin"/>
            </w:r>
            <w:r w:rsidR="00D044C7">
              <w:rPr>
                <w:noProof/>
                <w:webHidden/>
              </w:rPr>
              <w:instrText xml:space="preserve"> PAGEREF _Toc153366726 \h </w:instrText>
            </w:r>
            <w:r w:rsidR="00D044C7">
              <w:rPr>
                <w:noProof/>
                <w:webHidden/>
              </w:rPr>
            </w:r>
            <w:r w:rsidR="00D044C7">
              <w:rPr>
                <w:noProof/>
                <w:webHidden/>
              </w:rPr>
              <w:fldChar w:fldCharType="separate"/>
            </w:r>
            <w:r w:rsidR="00382176">
              <w:rPr>
                <w:noProof/>
                <w:webHidden/>
              </w:rPr>
              <w:t>114</w:t>
            </w:r>
            <w:r w:rsidR="00D044C7">
              <w:rPr>
                <w:noProof/>
                <w:webHidden/>
              </w:rPr>
              <w:fldChar w:fldCharType="end"/>
            </w:r>
          </w:hyperlink>
        </w:p>
        <w:p w:rsidR="00F83DD5" w:rsidRPr="004D3FC2" w:rsidRDefault="00F83DD5">
          <w:pPr>
            <w:rPr>
              <w:color w:val="000000" w:themeColor="text1"/>
            </w:rPr>
          </w:pPr>
          <w:r w:rsidRPr="004D3FC2">
            <w:rPr>
              <w:b/>
              <w:color w:val="000000" w:themeColor="text1"/>
            </w:rPr>
            <w:fldChar w:fldCharType="end"/>
          </w:r>
        </w:p>
      </w:sdtContent>
    </w:sdt>
    <w:p w:rsidR="00D04238" w:rsidRDefault="00AF0E02" w:rsidP="00F53A92">
      <w:pPr>
        <w:tabs>
          <w:tab w:val="left" w:pos="375"/>
        </w:tabs>
        <w:ind w:left="0" w:firstLine="0"/>
        <w:rPr>
          <w:b/>
          <w:bCs w:val="0"/>
          <w:color w:val="000000" w:themeColor="text1"/>
          <w:kern w:val="32"/>
          <w:sz w:val="16"/>
          <w:szCs w:val="16"/>
        </w:rPr>
      </w:pPr>
      <w:r>
        <w:rPr>
          <w:color w:val="000000" w:themeColor="text1"/>
          <w:sz w:val="18"/>
          <w:szCs w:val="18"/>
        </w:rPr>
        <w:tab/>
      </w:r>
      <w:r w:rsidR="00D04238">
        <w:rPr>
          <w:color w:val="000000" w:themeColor="text1"/>
          <w:sz w:val="16"/>
          <w:szCs w:val="16"/>
        </w:rPr>
        <w:br w:type="page"/>
      </w:r>
    </w:p>
    <w:p w:rsidR="007D1E30" w:rsidRPr="004D3FC2" w:rsidRDefault="007D1E30" w:rsidP="007D1E30">
      <w:pPr>
        <w:pStyle w:val="1"/>
        <w:tabs>
          <w:tab w:val="left" w:pos="567"/>
        </w:tabs>
        <w:spacing w:before="0" w:after="0"/>
        <w:jc w:val="both"/>
        <w:rPr>
          <w:rFonts w:ascii="Times New Roman" w:hAnsi="Times New Roman" w:cs="Times New Roman"/>
          <w:color w:val="000000" w:themeColor="text1"/>
          <w:sz w:val="16"/>
          <w:szCs w:val="16"/>
        </w:rPr>
      </w:pPr>
    </w:p>
    <w:p w:rsidR="007D1E30" w:rsidRPr="004D3FC2" w:rsidRDefault="007D1E30" w:rsidP="007D1E30">
      <w:pPr>
        <w:pStyle w:val="1"/>
        <w:tabs>
          <w:tab w:val="left" w:pos="567"/>
        </w:tabs>
        <w:spacing w:before="0" w:after="0"/>
        <w:ind w:right="-22"/>
        <w:jc w:val="both"/>
        <w:rPr>
          <w:rFonts w:ascii="Times New Roman" w:hAnsi="Times New Roman" w:cs="Times New Roman"/>
          <w:color w:val="000000" w:themeColor="text1"/>
          <w:sz w:val="20"/>
          <w:szCs w:val="20"/>
        </w:rPr>
      </w:pPr>
    </w:p>
    <w:p w:rsidR="007D1E30" w:rsidRPr="004D3FC2" w:rsidRDefault="007D1E30" w:rsidP="00820853">
      <w:pPr>
        <w:pStyle w:val="1"/>
        <w:tabs>
          <w:tab w:val="left" w:pos="567"/>
        </w:tabs>
        <w:spacing w:before="0" w:after="120"/>
        <w:ind w:firstLine="284"/>
        <w:jc w:val="center"/>
        <w:rPr>
          <w:rFonts w:ascii="Times New Roman" w:hAnsi="Times New Roman" w:cs="Times New Roman"/>
          <w:color w:val="000000" w:themeColor="text1"/>
          <w:sz w:val="20"/>
          <w:szCs w:val="20"/>
        </w:rPr>
      </w:pPr>
      <w:bookmarkStart w:id="3" w:name="_Toc153366653"/>
      <w:r w:rsidRPr="004D3FC2">
        <w:rPr>
          <w:rFonts w:ascii="Times New Roman" w:hAnsi="Times New Roman" w:cs="Times New Roman"/>
          <w:color w:val="000000" w:themeColor="text1"/>
          <w:sz w:val="20"/>
          <w:szCs w:val="20"/>
        </w:rPr>
        <w:t>В</w:t>
      </w:r>
      <w:r w:rsidRPr="004D3FC2">
        <w:rPr>
          <w:rFonts w:ascii="Times New Roman" w:hAnsi="Times New Roman" w:cs="Times New Roman"/>
          <w:caps/>
          <w:color w:val="000000" w:themeColor="text1"/>
          <w:sz w:val="20"/>
          <w:szCs w:val="20"/>
        </w:rPr>
        <w:t>ведение</w:t>
      </w:r>
      <w:bookmarkEnd w:id="3"/>
    </w:p>
    <w:p w:rsidR="008B7218" w:rsidRPr="004D3FC2" w:rsidRDefault="008B7218" w:rsidP="008B7218">
      <w:pPr>
        <w:pStyle w:val="affd"/>
        <w:ind w:left="0" w:firstLine="284"/>
        <w:jc w:val="both"/>
        <w:rPr>
          <w:bCs/>
          <w:color w:val="000000" w:themeColor="text1"/>
        </w:rPr>
      </w:pPr>
      <w:bookmarkStart w:id="4" w:name="_Toc73889176"/>
      <w:r w:rsidRPr="004D3FC2">
        <w:rPr>
          <w:bCs/>
          <w:color w:val="000000" w:themeColor="text1"/>
        </w:rPr>
        <w:t>Настоящее пособие по материалам для электротехники и электроники написано в поддержку лекционного курса «Электротехнические материалы и технология электромонтажных работ», который является первой специал</w:t>
      </w:r>
      <w:r w:rsidRPr="004D3FC2">
        <w:rPr>
          <w:bCs/>
          <w:color w:val="000000" w:themeColor="text1"/>
        </w:rPr>
        <w:t>ь</w:t>
      </w:r>
      <w:r w:rsidRPr="004D3FC2">
        <w:rPr>
          <w:bCs/>
          <w:color w:val="000000" w:themeColor="text1"/>
        </w:rPr>
        <w:t>ной дисциплиной для студентов электротехнической специальности 6-05-0715-09 «Системы обеспечения движения поездов». За более 200 лет разв</w:t>
      </w:r>
      <w:r w:rsidRPr="004D3FC2">
        <w:rPr>
          <w:bCs/>
          <w:color w:val="000000" w:themeColor="text1"/>
        </w:rPr>
        <w:t>и</w:t>
      </w:r>
      <w:r w:rsidRPr="004D3FC2">
        <w:rPr>
          <w:bCs/>
          <w:color w:val="000000" w:themeColor="text1"/>
        </w:rPr>
        <w:t>тия электротехники и более 100 лет электроники мы научились использовать движение электричества для передачи и преобразования энергии, передачи и обработки информации, а также для изменения свойств вещества с помощью электротехнологических процессов. Постоянно появляются новые электр</w:t>
      </w:r>
      <w:r w:rsidRPr="004D3FC2">
        <w:rPr>
          <w:bCs/>
          <w:color w:val="000000" w:themeColor="text1"/>
        </w:rPr>
        <w:t>и</w:t>
      </w:r>
      <w:r w:rsidRPr="004D3FC2">
        <w:rPr>
          <w:bCs/>
          <w:color w:val="000000" w:themeColor="text1"/>
        </w:rPr>
        <w:t>ческие и электронные устройства, характеристики существующих непреры</w:t>
      </w:r>
      <w:r w:rsidRPr="004D3FC2">
        <w:rPr>
          <w:bCs/>
          <w:color w:val="000000" w:themeColor="text1"/>
        </w:rPr>
        <w:t>в</w:t>
      </w:r>
      <w:r w:rsidRPr="004D3FC2">
        <w:rPr>
          <w:bCs/>
          <w:color w:val="000000" w:themeColor="text1"/>
        </w:rPr>
        <w:t>но улучшаются; применение новых материалов является одним из основных способов повышения производительности, надёжности и эффективности электрооборудования и электронной аппаратуры.</w:t>
      </w:r>
    </w:p>
    <w:p w:rsidR="008B7218" w:rsidRPr="004D3FC2" w:rsidRDefault="008B7218" w:rsidP="008B7218">
      <w:pPr>
        <w:pStyle w:val="affd"/>
        <w:ind w:left="0" w:firstLine="284"/>
        <w:jc w:val="both"/>
        <w:rPr>
          <w:bCs/>
          <w:color w:val="000000" w:themeColor="text1"/>
        </w:rPr>
      </w:pPr>
      <w:r w:rsidRPr="004D3FC2">
        <w:rPr>
          <w:bCs/>
          <w:color w:val="000000" w:themeColor="text1"/>
        </w:rPr>
        <w:t>Инженер-электрик в области разработки и эксплуатации телекоммуник</w:t>
      </w:r>
      <w:r w:rsidRPr="004D3FC2">
        <w:rPr>
          <w:bCs/>
          <w:color w:val="000000" w:themeColor="text1"/>
        </w:rPr>
        <w:t>а</w:t>
      </w:r>
      <w:r w:rsidRPr="004D3FC2">
        <w:rPr>
          <w:bCs/>
          <w:color w:val="000000" w:themeColor="text1"/>
        </w:rPr>
        <w:t>ционных систем должен знать важнейшие свойства проводниковых, пол</w:t>
      </w:r>
      <w:r w:rsidRPr="004D3FC2">
        <w:rPr>
          <w:bCs/>
          <w:color w:val="000000" w:themeColor="text1"/>
        </w:rPr>
        <w:t>у</w:t>
      </w:r>
      <w:r w:rsidRPr="004D3FC2">
        <w:rPr>
          <w:bCs/>
          <w:color w:val="000000" w:themeColor="text1"/>
        </w:rPr>
        <w:t>проводниковых, диэлектрических и магнитных материалов, используемых как при изготовлении отдельных элементов и деталей, так и при соединении их между собой.</w:t>
      </w:r>
    </w:p>
    <w:p w:rsidR="00581318" w:rsidRPr="004D3FC2" w:rsidRDefault="008B7218" w:rsidP="008B7218">
      <w:pPr>
        <w:pStyle w:val="affd"/>
        <w:ind w:left="0" w:firstLine="284"/>
        <w:contextualSpacing w:val="0"/>
        <w:jc w:val="both"/>
        <w:rPr>
          <w:color w:val="000000" w:themeColor="text1"/>
          <w:sz w:val="30"/>
          <w:szCs w:val="30"/>
        </w:rPr>
      </w:pPr>
      <w:r w:rsidRPr="004D3FC2">
        <w:rPr>
          <w:bCs/>
          <w:color w:val="000000" w:themeColor="text1"/>
        </w:rPr>
        <w:t>Пособие не претендует на роль справочника по электротехническим м</w:t>
      </w:r>
      <w:r w:rsidRPr="004D3FC2">
        <w:rPr>
          <w:bCs/>
          <w:color w:val="000000" w:themeColor="text1"/>
        </w:rPr>
        <w:t>а</w:t>
      </w:r>
      <w:r w:rsidRPr="004D3FC2">
        <w:rPr>
          <w:bCs/>
          <w:color w:val="000000" w:themeColor="text1"/>
        </w:rPr>
        <w:t>териалам, главная его цель – адаптировать специальные знания в области материаловедения к уровню школьной подготовки студентов I курса, т. е. пересказать их в простой и доступной форме.</w:t>
      </w:r>
      <w:r w:rsidR="00256E1A" w:rsidRPr="004D3FC2">
        <w:rPr>
          <w:b/>
          <w:color w:val="000000" w:themeColor="text1"/>
          <w:sz w:val="2"/>
          <w:szCs w:val="2"/>
        </w:rPr>
        <w:br w:type="page"/>
      </w:r>
      <w:bookmarkEnd w:id="4"/>
    </w:p>
    <w:p w:rsidR="00581318" w:rsidRPr="004D3FC2" w:rsidRDefault="00581318" w:rsidP="00581318">
      <w:pPr>
        <w:pStyle w:val="21"/>
        <w:spacing w:after="120"/>
        <w:ind w:left="0" w:firstLine="0"/>
        <w:jc w:val="center"/>
        <w:rPr>
          <w:color w:val="000000" w:themeColor="text1"/>
          <w:sz w:val="24"/>
          <w:szCs w:val="24"/>
        </w:rPr>
      </w:pPr>
    </w:p>
    <w:p w:rsidR="00FC12BE" w:rsidRPr="004D3FC2" w:rsidRDefault="00FC12BE" w:rsidP="00FC12BE">
      <w:pPr>
        <w:pStyle w:val="affd"/>
        <w:ind w:left="0" w:firstLine="284"/>
        <w:contextualSpacing w:val="0"/>
        <w:jc w:val="center"/>
        <w:rPr>
          <w:b/>
          <w:color w:val="000000" w:themeColor="text1"/>
          <w:sz w:val="2"/>
          <w:szCs w:val="2"/>
        </w:rPr>
      </w:pPr>
    </w:p>
    <w:p w:rsidR="008B7218" w:rsidRPr="004D3FC2" w:rsidRDefault="00FC12BE" w:rsidP="00265235">
      <w:pPr>
        <w:pStyle w:val="1"/>
        <w:jc w:val="center"/>
        <w:rPr>
          <w:rFonts w:ascii="Times New Roman" w:hAnsi="Times New Roman" w:cs="Times New Roman"/>
          <w:color w:val="000000" w:themeColor="text1"/>
          <w:sz w:val="20"/>
          <w:szCs w:val="20"/>
        </w:rPr>
      </w:pPr>
      <w:bookmarkStart w:id="5" w:name="_Toc153366654"/>
      <w:r w:rsidRPr="004D3FC2">
        <w:rPr>
          <w:rFonts w:ascii="Times New Roman" w:hAnsi="Times New Roman" w:cs="Times New Roman"/>
          <w:color w:val="000000" w:themeColor="text1"/>
          <w:sz w:val="20"/>
          <w:szCs w:val="20"/>
        </w:rPr>
        <w:t xml:space="preserve">1 </w:t>
      </w:r>
      <w:r w:rsidR="008B7218" w:rsidRPr="004D3FC2">
        <w:rPr>
          <w:rFonts w:ascii="Times New Roman" w:hAnsi="Times New Roman" w:cs="Times New Roman"/>
          <w:color w:val="000000" w:themeColor="text1"/>
          <w:sz w:val="20"/>
          <w:szCs w:val="20"/>
        </w:rPr>
        <w:t>КЛАССИФИКАЦИЯ И ОСНОВНЫЕ СВОЙСТВА ЭЛЕКТРОТЕ</w:t>
      </w:r>
      <w:r w:rsidR="008B7218" w:rsidRPr="004D3FC2">
        <w:rPr>
          <w:rFonts w:ascii="Times New Roman" w:hAnsi="Times New Roman" w:cs="Times New Roman"/>
          <w:color w:val="000000" w:themeColor="text1"/>
          <w:sz w:val="20"/>
          <w:szCs w:val="20"/>
        </w:rPr>
        <w:t>Х</w:t>
      </w:r>
      <w:r w:rsidR="008B7218" w:rsidRPr="004D3FC2">
        <w:rPr>
          <w:rFonts w:ascii="Times New Roman" w:hAnsi="Times New Roman" w:cs="Times New Roman"/>
          <w:color w:val="000000" w:themeColor="text1"/>
          <w:sz w:val="20"/>
          <w:szCs w:val="20"/>
        </w:rPr>
        <w:t>НИЧЕСКИХ МАТЕРИАЛОВ</w:t>
      </w:r>
      <w:bookmarkEnd w:id="5"/>
    </w:p>
    <w:p w:rsidR="008B7218" w:rsidRPr="004D3FC2" w:rsidRDefault="008B7218" w:rsidP="008B7218">
      <w:pPr>
        <w:ind w:left="57" w:firstLine="278"/>
        <w:jc w:val="both"/>
        <w:rPr>
          <w:color w:val="000000" w:themeColor="text1"/>
        </w:rPr>
      </w:pPr>
      <w:bookmarkStart w:id="6" w:name="_Toc73889178"/>
      <w:r w:rsidRPr="004D3FC2">
        <w:rPr>
          <w:color w:val="000000" w:themeColor="text1"/>
        </w:rPr>
        <w:t>Электротехническими называют материалы, применяемые в технике с учетом их свойств по отношению к воздействию на них электрических, ма</w:t>
      </w:r>
      <w:r w:rsidRPr="004D3FC2">
        <w:rPr>
          <w:color w:val="000000" w:themeColor="text1"/>
        </w:rPr>
        <w:t>г</w:t>
      </w:r>
      <w:r w:rsidRPr="004D3FC2">
        <w:rPr>
          <w:color w:val="000000" w:themeColor="text1"/>
        </w:rPr>
        <w:t>нитных и переменных электромагнитных полей.</w:t>
      </w:r>
    </w:p>
    <w:p w:rsidR="008B7218" w:rsidRPr="004D3FC2" w:rsidRDefault="008B7218" w:rsidP="008B7218">
      <w:pPr>
        <w:ind w:left="57" w:firstLine="278"/>
        <w:jc w:val="both"/>
        <w:rPr>
          <w:color w:val="000000" w:themeColor="text1"/>
        </w:rPr>
      </w:pPr>
      <w:r w:rsidRPr="004D3FC2">
        <w:rPr>
          <w:color w:val="000000" w:themeColor="text1"/>
        </w:rPr>
        <w:t xml:space="preserve">По поведению </w:t>
      </w:r>
      <w:r w:rsidRPr="004D3FC2">
        <w:rPr>
          <w:b/>
          <w:color w:val="000000" w:themeColor="text1"/>
        </w:rPr>
        <w:t>в электрическом поле</w:t>
      </w:r>
      <w:r w:rsidRPr="004D3FC2">
        <w:rPr>
          <w:color w:val="000000" w:themeColor="text1"/>
        </w:rPr>
        <w:t xml:space="preserve"> материалы подразделяют на пр</w:t>
      </w:r>
      <w:r w:rsidRPr="004D3FC2">
        <w:rPr>
          <w:color w:val="000000" w:themeColor="text1"/>
        </w:rPr>
        <w:t>о</w:t>
      </w:r>
      <w:r w:rsidRPr="004D3FC2">
        <w:rPr>
          <w:color w:val="000000" w:themeColor="text1"/>
        </w:rPr>
        <w:t>водники, полупроводники и диэлектрики.</w:t>
      </w:r>
    </w:p>
    <w:p w:rsidR="008B7218" w:rsidRPr="004D3FC2" w:rsidRDefault="008B7218" w:rsidP="008B7218">
      <w:pPr>
        <w:ind w:left="57" w:firstLine="278"/>
        <w:jc w:val="both"/>
        <w:rPr>
          <w:color w:val="000000" w:themeColor="text1"/>
        </w:rPr>
      </w:pPr>
      <w:r w:rsidRPr="00D04238">
        <w:rPr>
          <w:bCs w:val="0"/>
          <w:i/>
          <w:iCs/>
          <w:color w:val="000000" w:themeColor="text1"/>
        </w:rPr>
        <w:t>Проводниками</w:t>
      </w:r>
      <w:r w:rsidRPr="004D3FC2">
        <w:rPr>
          <w:b/>
          <w:color w:val="000000" w:themeColor="text1"/>
        </w:rPr>
        <w:t xml:space="preserve"> </w:t>
      </w:r>
      <w:r w:rsidRPr="004D3FC2">
        <w:rPr>
          <w:color w:val="000000" w:themeColor="text1"/>
        </w:rPr>
        <w:t>называют материалы, обеспечивающие прохождение электрического тока – электропроводность. Основным электрическим пар</w:t>
      </w:r>
      <w:r w:rsidRPr="004D3FC2">
        <w:rPr>
          <w:color w:val="000000" w:themeColor="text1"/>
        </w:rPr>
        <w:t>а</w:t>
      </w:r>
      <w:r w:rsidRPr="004D3FC2">
        <w:rPr>
          <w:color w:val="000000" w:themeColor="text1"/>
        </w:rPr>
        <w:t xml:space="preserve">метром проводников является </w:t>
      </w:r>
      <w:r w:rsidRPr="00D04238">
        <w:rPr>
          <w:i/>
          <w:iCs/>
          <w:color w:val="000000" w:themeColor="text1"/>
        </w:rPr>
        <w:t>удельное объёмное электрическое сопроти</w:t>
      </w:r>
      <w:r w:rsidRPr="00D04238">
        <w:rPr>
          <w:i/>
          <w:iCs/>
          <w:color w:val="000000" w:themeColor="text1"/>
        </w:rPr>
        <w:t>в</w:t>
      </w:r>
      <w:r w:rsidRPr="00D04238">
        <w:rPr>
          <w:i/>
          <w:iCs/>
          <w:color w:val="000000" w:themeColor="text1"/>
        </w:rPr>
        <w:t xml:space="preserve">ление </w:t>
      </w:r>
      <w:r w:rsidRPr="00D04238">
        <w:rPr>
          <w:color w:val="000000" w:themeColor="text1"/>
        </w:rPr>
        <w:t>ρ</w:t>
      </w:r>
      <w:r w:rsidRPr="00D04238">
        <w:rPr>
          <w:color w:val="000000" w:themeColor="text1"/>
          <w:vertAlign w:val="subscript"/>
          <w:lang w:val="en-US"/>
        </w:rPr>
        <w:t>v</w:t>
      </w:r>
      <w:r w:rsidRPr="004D3FC2">
        <w:rPr>
          <w:color w:val="000000" w:themeColor="text1"/>
        </w:rPr>
        <w:t xml:space="preserve"> – это сопротивление куба с ребром </w:t>
      </w:r>
      <w:smartTag w:uri="urn:schemas-microsoft-com:office:smarttags" w:element="metricconverter">
        <w:smartTagPr>
          <w:attr w:name="ProductID" w:val="1 м"/>
        </w:smartTagPr>
        <w:r w:rsidRPr="004D3FC2">
          <w:rPr>
            <w:color w:val="000000" w:themeColor="text1"/>
          </w:rPr>
          <w:t>1 м</w:t>
        </w:r>
      </w:smartTag>
      <w:r w:rsidRPr="004D3FC2">
        <w:rPr>
          <w:color w:val="000000" w:themeColor="text1"/>
        </w:rPr>
        <w:t xml:space="preserve"> при протекании тока от о</w:t>
      </w:r>
      <w:r w:rsidRPr="004D3FC2">
        <w:rPr>
          <w:color w:val="000000" w:themeColor="text1"/>
        </w:rPr>
        <w:t>д</w:t>
      </w:r>
      <w:r w:rsidRPr="004D3FC2">
        <w:rPr>
          <w:color w:val="000000" w:themeColor="text1"/>
        </w:rPr>
        <w:t xml:space="preserve">ной грани к противоположной, единица измерения Ом·м. Часто используют обратную величину – </w:t>
      </w:r>
      <w:r w:rsidRPr="00D04238">
        <w:rPr>
          <w:i/>
          <w:iCs/>
          <w:color w:val="000000" w:themeColor="text1"/>
        </w:rPr>
        <w:t>удельную объёмную электропроводность</w:t>
      </w:r>
      <w:r w:rsidRPr="004D3FC2">
        <w:rPr>
          <w:color w:val="000000" w:themeColor="text1"/>
        </w:rPr>
        <w:t>, γ</w:t>
      </w:r>
      <w:r w:rsidRPr="004D3FC2">
        <w:rPr>
          <w:i/>
          <w:iCs/>
          <w:color w:val="000000" w:themeColor="text1"/>
          <w:vertAlign w:val="subscript"/>
          <w:lang w:val="en-US"/>
        </w:rPr>
        <w:t>v</w:t>
      </w:r>
      <w:r w:rsidRPr="004D3FC2">
        <w:rPr>
          <w:color w:val="000000" w:themeColor="text1"/>
        </w:rPr>
        <w:t> = 1</w:t>
      </w:r>
      <w:r w:rsidRPr="004D3FC2">
        <w:rPr>
          <w:i/>
          <w:iCs/>
          <w:color w:val="000000" w:themeColor="text1"/>
        </w:rPr>
        <w:t>/</w:t>
      </w:r>
      <w:r w:rsidRPr="004D3FC2">
        <w:rPr>
          <w:color w:val="000000" w:themeColor="text1"/>
        </w:rPr>
        <w:t>ρ</w:t>
      </w:r>
      <w:r w:rsidRPr="004D3FC2">
        <w:rPr>
          <w:i/>
          <w:iCs/>
          <w:color w:val="000000" w:themeColor="text1"/>
          <w:vertAlign w:val="subscript"/>
          <w:lang w:val="en-US"/>
        </w:rPr>
        <w:t>V</w:t>
      </w:r>
      <w:r w:rsidRPr="004D3FC2">
        <w:rPr>
          <w:color w:val="000000" w:themeColor="text1"/>
        </w:rPr>
        <w:t>, единица измерения См</w:t>
      </w:r>
      <w:r w:rsidRPr="004D3FC2">
        <w:rPr>
          <w:i/>
          <w:iCs/>
          <w:color w:val="000000" w:themeColor="text1"/>
        </w:rPr>
        <w:t>/</w:t>
      </w:r>
      <w:r w:rsidRPr="004D3FC2">
        <w:rPr>
          <w:color w:val="000000" w:themeColor="text1"/>
        </w:rPr>
        <w:t>м (сименс на метр). Условно к проводникам относят материалы с удельным электрическим сопротивлением ρ</w:t>
      </w:r>
      <w:r w:rsidRPr="004D3FC2">
        <w:rPr>
          <w:i/>
          <w:iCs/>
          <w:color w:val="000000" w:themeColor="text1"/>
          <w:vertAlign w:val="subscript"/>
          <w:lang w:val="en-US"/>
        </w:rPr>
        <w:t>v</w:t>
      </w:r>
      <w:r w:rsidRPr="004D3FC2">
        <w:rPr>
          <w:color w:val="000000" w:themeColor="text1"/>
        </w:rPr>
        <w:t xml:space="preserve"> &lt; 10</w:t>
      </w:r>
      <w:r w:rsidRPr="004D3FC2">
        <w:rPr>
          <w:color w:val="000000" w:themeColor="text1"/>
          <w:vertAlign w:val="superscript"/>
        </w:rPr>
        <w:t>–</w:t>
      </w:r>
      <w:r w:rsidRPr="004D3FC2">
        <w:rPr>
          <w:b/>
          <w:color w:val="000000" w:themeColor="text1"/>
          <w:vertAlign w:val="superscript"/>
        </w:rPr>
        <w:t>5</w:t>
      </w:r>
      <w:r w:rsidRPr="004D3FC2">
        <w:rPr>
          <w:color w:val="000000" w:themeColor="text1"/>
        </w:rPr>
        <w:t xml:space="preserve"> Ом·м. Это металлы и сплавы, углеродные материалы, растворы (электролиты), распл</w:t>
      </w:r>
      <w:r w:rsidRPr="004D3FC2">
        <w:rPr>
          <w:color w:val="000000" w:themeColor="text1"/>
        </w:rPr>
        <w:t>а</w:t>
      </w:r>
      <w:r w:rsidRPr="004D3FC2">
        <w:rPr>
          <w:color w:val="000000" w:themeColor="text1"/>
        </w:rPr>
        <w:t>вы, ионизированный газ (плазма), некоторые оксиды и другие химические соединения, а также композиционные материалы.</w:t>
      </w:r>
    </w:p>
    <w:p w:rsidR="008B7218" w:rsidRPr="004D3FC2" w:rsidRDefault="008B7218" w:rsidP="008B7218">
      <w:pPr>
        <w:ind w:left="57" w:firstLine="278"/>
        <w:jc w:val="both"/>
        <w:rPr>
          <w:color w:val="000000" w:themeColor="text1"/>
        </w:rPr>
      </w:pPr>
      <w:r w:rsidRPr="00D04238">
        <w:rPr>
          <w:bCs w:val="0"/>
          <w:i/>
          <w:iCs/>
          <w:color w:val="000000" w:themeColor="text1"/>
        </w:rPr>
        <w:t>Полупроводниками</w:t>
      </w:r>
      <w:r w:rsidRPr="004D3FC2">
        <w:rPr>
          <w:color w:val="000000" w:themeColor="text1"/>
        </w:rPr>
        <w:t xml:space="preserve"> называют материалы, электропроводностью которых можно управлять путём воздействия электрических и магнитных полей, св</w:t>
      </w:r>
      <w:r w:rsidRPr="004D3FC2">
        <w:rPr>
          <w:color w:val="000000" w:themeColor="text1"/>
        </w:rPr>
        <w:t>е</w:t>
      </w:r>
      <w:r w:rsidRPr="004D3FC2">
        <w:rPr>
          <w:color w:val="000000" w:themeColor="text1"/>
        </w:rPr>
        <w:t>та, температуры и других энергетических факторов. Удельное сопротивл</w:t>
      </w:r>
      <w:r w:rsidRPr="004D3FC2">
        <w:rPr>
          <w:color w:val="000000" w:themeColor="text1"/>
        </w:rPr>
        <w:t>е</w:t>
      </w:r>
      <w:r w:rsidRPr="004D3FC2">
        <w:rPr>
          <w:color w:val="000000" w:themeColor="text1"/>
        </w:rPr>
        <w:t>ние полупроводников ρ</w:t>
      </w:r>
      <w:r w:rsidRPr="004D3FC2">
        <w:rPr>
          <w:i/>
          <w:iCs/>
          <w:color w:val="000000" w:themeColor="text1"/>
          <w:vertAlign w:val="subscript"/>
          <w:lang w:val="en-US"/>
        </w:rPr>
        <w:t>v</w:t>
      </w:r>
      <w:r w:rsidRPr="004D3FC2">
        <w:rPr>
          <w:color w:val="000000" w:themeColor="text1"/>
        </w:rPr>
        <w:t xml:space="preserve"> находится в пределах от 10</w:t>
      </w:r>
      <w:r w:rsidRPr="004D3FC2">
        <w:rPr>
          <w:color w:val="000000" w:themeColor="text1"/>
          <w:vertAlign w:val="superscript"/>
        </w:rPr>
        <w:t>–</w:t>
      </w:r>
      <w:r w:rsidRPr="004D3FC2">
        <w:rPr>
          <w:b/>
          <w:color w:val="000000" w:themeColor="text1"/>
          <w:vertAlign w:val="superscript"/>
        </w:rPr>
        <w:t>5</w:t>
      </w:r>
      <w:r w:rsidRPr="004D3FC2">
        <w:rPr>
          <w:color w:val="000000" w:themeColor="text1"/>
        </w:rPr>
        <w:t xml:space="preserve"> до 10</w:t>
      </w:r>
      <w:r w:rsidRPr="004D3FC2">
        <w:rPr>
          <w:b/>
          <w:color w:val="000000" w:themeColor="text1"/>
          <w:vertAlign w:val="superscript"/>
        </w:rPr>
        <w:t>8</w:t>
      </w:r>
      <w:r w:rsidRPr="004D3FC2">
        <w:rPr>
          <w:color w:val="000000" w:themeColor="text1"/>
        </w:rPr>
        <w:t xml:space="preserve"> Ом·м.</w:t>
      </w:r>
    </w:p>
    <w:p w:rsidR="008B7218" w:rsidRPr="004D3FC2" w:rsidRDefault="008B7218" w:rsidP="008B7218">
      <w:pPr>
        <w:ind w:left="57" w:firstLine="278"/>
        <w:jc w:val="both"/>
        <w:rPr>
          <w:i/>
          <w:color w:val="000000" w:themeColor="text1"/>
        </w:rPr>
      </w:pPr>
      <w:r w:rsidRPr="004D3FC2">
        <w:rPr>
          <w:color w:val="000000" w:themeColor="text1"/>
        </w:rPr>
        <w:t>Полупроводниковые свойства проявляют двенадцать элементов из пр</w:t>
      </w:r>
      <w:r w:rsidRPr="004D3FC2">
        <w:rPr>
          <w:color w:val="000000" w:themeColor="text1"/>
        </w:rPr>
        <w:t>а</w:t>
      </w:r>
      <w:r w:rsidRPr="004D3FC2">
        <w:rPr>
          <w:color w:val="000000" w:themeColor="text1"/>
        </w:rPr>
        <w:t xml:space="preserve">вой части таблицы Менделеева – </w:t>
      </w:r>
      <w:r w:rsidRPr="004D3FC2">
        <w:rPr>
          <w:iCs/>
          <w:color w:val="000000" w:themeColor="text1"/>
          <w:lang w:val="en-US"/>
        </w:rPr>
        <w:t>B</w:t>
      </w:r>
      <w:r w:rsidRPr="004D3FC2">
        <w:rPr>
          <w:i/>
          <w:color w:val="000000" w:themeColor="text1"/>
        </w:rPr>
        <w:t xml:space="preserve"> </w:t>
      </w:r>
      <w:r w:rsidRPr="004D3FC2">
        <w:rPr>
          <w:iCs/>
          <w:color w:val="000000" w:themeColor="text1"/>
        </w:rPr>
        <w:t>(бор),</w:t>
      </w:r>
      <w:r w:rsidRPr="004D3FC2">
        <w:rPr>
          <w:i/>
          <w:color w:val="000000" w:themeColor="text1"/>
        </w:rPr>
        <w:t xml:space="preserve"> </w:t>
      </w:r>
      <w:r w:rsidRPr="004D3FC2">
        <w:rPr>
          <w:iCs/>
          <w:color w:val="000000" w:themeColor="text1"/>
          <w:lang w:val="en-US"/>
        </w:rPr>
        <w:t>C</w:t>
      </w:r>
      <w:r w:rsidRPr="004D3FC2">
        <w:rPr>
          <w:i/>
          <w:color w:val="000000" w:themeColor="text1"/>
        </w:rPr>
        <w:t xml:space="preserve"> </w:t>
      </w:r>
      <w:r w:rsidRPr="004D3FC2">
        <w:rPr>
          <w:iCs/>
          <w:color w:val="000000" w:themeColor="text1"/>
        </w:rPr>
        <w:t>(углерод),</w:t>
      </w:r>
      <w:r w:rsidRPr="004D3FC2">
        <w:rPr>
          <w:i/>
          <w:color w:val="000000" w:themeColor="text1"/>
        </w:rPr>
        <w:t xml:space="preserve"> </w:t>
      </w:r>
      <w:r w:rsidRPr="004D3FC2">
        <w:rPr>
          <w:iCs/>
          <w:color w:val="000000" w:themeColor="text1"/>
          <w:lang w:val="en-US"/>
        </w:rPr>
        <w:t>Si</w:t>
      </w:r>
      <w:r w:rsidRPr="004D3FC2">
        <w:rPr>
          <w:i/>
          <w:color w:val="000000" w:themeColor="text1"/>
        </w:rPr>
        <w:t xml:space="preserve"> </w:t>
      </w:r>
      <w:r w:rsidRPr="004D3FC2">
        <w:rPr>
          <w:iCs/>
          <w:color w:val="000000" w:themeColor="text1"/>
        </w:rPr>
        <w:t xml:space="preserve">(кремний), </w:t>
      </w:r>
      <w:r w:rsidRPr="004D3FC2">
        <w:rPr>
          <w:iCs/>
          <w:color w:val="000000" w:themeColor="text1"/>
          <w:lang w:val="en-US"/>
        </w:rPr>
        <w:t>P</w:t>
      </w:r>
      <w:r w:rsidRPr="004D3FC2">
        <w:rPr>
          <w:i/>
          <w:color w:val="000000" w:themeColor="text1"/>
        </w:rPr>
        <w:t xml:space="preserve"> </w:t>
      </w:r>
      <w:r w:rsidRPr="004D3FC2">
        <w:rPr>
          <w:iCs/>
          <w:color w:val="000000" w:themeColor="text1"/>
        </w:rPr>
        <w:t>(фо</w:t>
      </w:r>
      <w:r w:rsidRPr="004D3FC2">
        <w:rPr>
          <w:iCs/>
          <w:color w:val="000000" w:themeColor="text1"/>
        </w:rPr>
        <w:t>с</w:t>
      </w:r>
      <w:r w:rsidRPr="004D3FC2">
        <w:rPr>
          <w:iCs/>
          <w:color w:val="000000" w:themeColor="text1"/>
        </w:rPr>
        <w:t>фор),</w:t>
      </w:r>
      <w:r w:rsidRPr="004D3FC2">
        <w:rPr>
          <w:i/>
          <w:color w:val="000000" w:themeColor="text1"/>
        </w:rPr>
        <w:t xml:space="preserve"> </w:t>
      </w:r>
      <w:r w:rsidRPr="004D3FC2">
        <w:rPr>
          <w:iCs/>
          <w:color w:val="000000" w:themeColor="text1"/>
          <w:lang w:val="en-US"/>
        </w:rPr>
        <w:t>S</w:t>
      </w:r>
      <w:r w:rsidRPr="004D3FC2">
        <w:rPr>
          <w:i/>
          <w:color w:val="000000" w:themeColor="text1"/>
        </w:rPr>
        <w:t xml:space="preserve"> </w:t>
      </w:r>
      <w:r w:rsidRPr="004D3FC2">
        <w:rPr>
          <w:iCs/>
          <w:color w:val="000000" w:themeColor="text1"/>
        </w:rPr>
        <w:t>(сера),</w:t>
      </w:r>
      <w:r w:rsidRPr="004D3FC2">
        <w:rPr>
          <w:color w:val="000000" w:themeColor="text1"/>
        </w:rPr>
        <w:t xml:space="preserve"> </w:t>
      </w:r>
      <w:r w:rsidRPr="004D3FC2">
        <w:rPr>
          <w:iCs/>
          <w:color w:val="000000" w:themeColor="text1"/>
          <w:lang w:val="en-US"/>
        </w:rPr>
        <w:t>Ge</w:t>
      </w:r>
      <w:r w:rsidRPr="004D3FC2">
        <w:rPr>
          <w:i/>
          <w:color w:val="000000" w:themeColor="text1"/>
        </w:rPr>
        <w:t xml:space="preserve"> </w:t>
      </w:r>
      <w:r w:rsidRPr="004D3FC2">
        <w:rPr>
          <w:iCs/>
          <w:color w:val="000000" w:themeColor="text1"/>
        </w:rPr>
        <w:t>(германий),</w:t>
      </w:r>
      <w:r w:rsidRPr="004D3FC2">
        <w:rPr>
          <w:color w:val="000000" w:themeColor="text1"/>
        </w:rPr>
        <w:t xml:space="preserve"> </w:t>
      </w:r>
      <w:r w:rsidRPr="004D3FC2">
        <w:rPr>
          <w:iCs/>
          <w:color w:val="000000" w:themeColor="text1"/>
          <w:lang w:val="en-US"/>
        </w:rPr>
        <w:t>As</w:t>
      </w:r>
      <w:r w:rsidRPr="004D3FC2">
        <w:rPr>
          <w:i/>
          <w:color w:val="000000" w:themeColor="text1"/>
        </w:rPr>
        <w:t xml:space="preserve"> </w:t>
      </w:r>
      <w:r w:rsidRPr="004D3FC2">
        <w:rPr>
          <w:iCs/>
          <w:color w:val="000000" w:themeColor="text1"/>
        </w:rPr>
        <w:t>(мышьяк),</w:t>
      </w:r>
      <w:r w:rsidRPr="004D3FC2">
        <w:rPr>
          <w:i/>
          <w:color w:val="000000" w:themeColor="text1"/>
        </w:rPr>
        <w:t xml:space="preserve"> </w:t>
      </w:r>
      <w:r w:rsidRPr="004D3FC2">
        <w:rPr>
          <w:iCs/>
          <w:color w:val="000000" w:themeColor="text1"/>
          <w:lang w:val="en-US"/>
        </w:rPr>
        <w:t>Se</w:t>
      </w:r>
      <w:r w:rsidRPr="004D3FC2">
        <w:rPr>
          <w:i/>
          <w:color w:val="000000" w:themeColor="text1"/>
        </w:rPr>
        <w:t xml:space="preserve"> </w:t>
      </w:r>
      <w:r w:rsidRPr="004D3FC2">
        <w:rPr>
          <w:iCs/>
          <w:color w:val="000000" w:themeColor="text1"/>
        </w:rPr>
        <w:t>(селен),</w:t>
      </w:r>
      <w:r w:rsidRPr="004D3FC2">
        <w:rPr>
          <w:i/>
          <w:color w:val="000000" w:themeColor="text1"/>
        </w:rPr>
        <w:t xml:space="preserve"> </w:t>
      </w:r>
      <w:r w:rsidRPr="004D3FC2">
        <w:rPr>
          <w:color w:val="000000" w:themeColor="text1"/>
        </w:rPr>
        <w:t>α</w:t>
      </w:r>
      <w:r w:rsidRPr="004D3FC2">
        <w:rPr>
          <w:i/>
          <w:color w:val="000000" w:themeColor="text1"/>
        </w:rPr>
        <w:t>-</w:t>
      </w:r>
      <w:r w:rsidRPr="004D3FC2">
        <w:rPr>
          <w:iCs/>
          <w:color w:val="000000" w:themeColor="text1"/>
          <w:lang w:val="en-US"/>
        </w:rPr>
        <w:t>Sn</w:t>
      </w:r>
      <w:r w:rsidRPr="004D3FC2">
        <w:rPr>
          <w:color w:val="000000" w:themeColor="text1"/>
        </w:rPr>
        <w:t xml:space="preserve"> (альфа-олово)</w:t>
      </w:r>
      <w:r w:rsidRPr="004D3FC2">
        <w:rPr>
          <w:i/>
          <w:color w:val="000000" w:themeColor="text1"/>
        </w:rPr>
        <w:t xml:space="preserve">, </w:t>
      </w:r>
      <w:r w:rsidRPr="004D3FC2">
        <w:rPr>
          <w:iCs/>
          <w:color w:val="000000" w:themeColor="text1"/>
          <w:lang w:val="en-US"/>
        </w:rPr>
        <w:t>Sb</w:t>
      </w:r>
      <w:r w:rsidRPr="004D3FC2">
        <w:rPr>
          <w:i/>
          <w:color w:val="000000" w:themeColor="text1"/>
        </w:rPr>
        <w:t xml:space="preserve"> </w:t>
      </w:r>
      <w:r w:rsidRPr="004D3FC2">
        <w:rPr>
          <w:iCs/>
          <w:color w:val="000000" w:themeColor="text1"/>
        </w:rPr>
        <w:t xml:space="preserve">(сурьма), </w:t>
      </w:r>
      <w:r w:rsidRPr="004D3FC2">
        <w:rPr>
          <w:iCs/>
          <w:color w:val="000000" w:themeColor="text1"/>
          <w:lang w:val="en-US"/>
        </w:rPr>
        <w:t>Te</w:t>
      </w:r>
      <w:r w:rsidRPr="004D3FC2">
        <w:rPr>
          <w:iCs/>
          <w:color w:val="000000" w:themeColor="text1"/>
        </w:rPr>
        <w:t xml:space="preserve"> (теллур), </w:t>
      </w:r>
      <w:r w:rsidRPr="004D3FC2">
        <w:rPr>
          <w:iCs/>
          <w:color w:val="000000" w:themeColor="text1"/>
          <w:lang w:val="en-US"/>
        </w:rPr>
        <w:t>I</w:t>
      </w:r>
      <w:r w:rsidRPr="004D3FC2">
        <w:rPr>
          <w:i/>
          <w:color w:val="000000" w:themeColor="text1"/>
        </w:rPr>
        <w:t xml:space="preserve"> </w:t>
      </w:r>
      <w:r w:rsidRPr="004D3FC2">
        <w:rPr>
          <w:iCs/>
          <w:color w:val="000000" w:themeColor="text1"/>
        </w:rPr>
        <w:t>(йод</w:t>
      </w:r>
      <w:r w:rsidRPr="004D3FC2">
        <w:rPr>
          <w:color w:val="000000" w:themeColor="text1"/>
        </w:rPr>
        <w:t>), а также множество химических соедин</w:t>
      </w:r>
      <w:r w:rsidRPr="004D3FC2">
        <w:rPr>
          <w:color w:val="000000" w:themeColor="text1"/>
        </w:rPr>
        <w:t>е</w:t>
      </w:r>
      <w:r w:rsidRPr="004D3FC2">
        <w:rPr>
          <w:color w:val="000000" w:themeColor="text1"/>
        </w:rPr>
        <w:t>ний, в том числе и органических.</w:t>
      </w:r>
    </w:p>
    <w:p w:rsidR="008B7218" w:rsidRPr="004D3FC2" w:rsidRDefault="008B7218" w:rsidP="008B7218">
      <w:pPr>
        <w:ind w:left="57" w:firstLine="278"/>
        <w:jc w:val="both"/>
        <w:rPr>
          <w:color w:val="000000" w:themeColor="text1"/>
        </w:rPr>
      </w:pPr>
      <w:r w:rsidRPr="00D04238">
        <w:rPr>
          <w:bCs w:val="0"/>
          <w:i/>
          <w:iCs/>
          <w:color w:val="000000" w:themeColor="text1"/>
        </w:rPr>
        <w:t>Диэлектрическими</w:t>
      </w:r>
      <w:r w:rsidRPr="004D3FC2">
        <w:rPr>
          <w:b/>
          <w:color w:val="000000" w:themeColor="text1"/>
        </w:rPr>
        <w:t xml:space="preserve"> </w:t>
      </w:r>
      <w:r w:rsidRPr="004D3FC2">
        <w:rPr>
          <w:color w:val="000000" w:themeColor="text1"/>
        </w:rPr>
        <w:t>называют материалы с ρ</w:t>
      </w:r>
      <w:r w:rsidRPr="004D3FC2">
        <w:rPr>
          <w:i/>
          <w:iCs/>
          <w:color w:val="000000" w:themeColor="text1"/>
          <w:vertAlign w:val="subscript"/>
          <w:lang w:val="en-US"/>
        </w:rPr>
        <w:t>v</w:t>
      </w:r>
      <w:r w:rsidRPr="004D3FC2">
        <w:rPr>
          <w:color w:val="000000" w:themeColor="text1"/>
        </w:rPr>
        <w:t xml:space="preserve"> &gt; 10</w:t>
      </w:r>
      <w:r w:rsidRPr="004D3FC2">
        <w:rPr>
          <w:b/>
          <w:color w:val="000000" w:themeColor="text1"/>
          <w:vertAlign w:val="superscript"/>
        </w:rPr>
        <w:t>8</w:t>
      </w:r>
      <w:r w:rsidRPr="004D3FC2">
        <w:rPr>
          <w:color w:val="000000" w:themeColor="text1"/>
        </w:rPr>
        <w:t xml:space="preserve"> Ом·м, которые пра</w:t>
      </w:r>
      <w:r w:rsidRPr="004D3FC2">
        <w:rPr>
          <w:color w:val="000000" w:themeColor="text1"/>
        </w:rPr>
        <w:t>к</w:t>
      </w:r>
      <w:r w:rsidRPr="004D3FC2">
        <w:rPr>
          <w:color w:val="000000" w:themeColor="text1"/>
        </w:rPr>
        <w:t>тически не проводят электрический ток. Под действием электрического п</w:t>
      </w:r>
      <w:r w:rsidRPr="004D3FC2">
        <w:rPr>
          <w:color w:val="000000" w:themeColor="text1"/>
        </w:rPr>
        <w:t>о</w:t>
      </w:r>
      <w:r w:rsidRPr="004D3FC2">
        <w:rPr>
          <w:color w:val="000000" w:themeColor="text1"/>
        </w:rPr>
        <w:t xml:space="preserve">ля в них происходит </w:t>
      </w:r>
      <w:r w:rsidRPr="00D04238">
        <w:rPr>
          <w:i/>
          <w:iCs/>
          <w:color w:val="000000" w:themeColor="text1"/>
        </w:rPr>
        <w:t>поляризация</w:t>
      </w:r>
      <w:r w:rsidRPr="004D3FC2">
        <w:rPr>
          <w:color w:val="000000" w:themeColor="text1"/>
        </w:rPr>
        <w:t xml:space="preserve"> – смещение связанных электрических з</w:t>
      </w:r>
      <w:r w:rsidRPr="004D3FC2">
        <w:rPr>
          <w:color w:val="000000" w:themeColor="text1"/>
        </w:rPr>
        <w:t>а</w:t>
      </w:r>
      <w:r w:rsidRPr="004D3FC2">
        <w:rPr>
          <w:color w:val="000000" w:themeColor="text1"/>
        </w:rPr>
        <w:t xml:space="preserve">рядов. Способность вещества к поляризации характеризуется значением относительной диэлектрической проницаемости </w:t>
      </w:r>
      <w:r w:rsidRPr="004D3FC2">
        <w:rPr>
          <w:b/>
          <w:bCs w:val="0"/>
          <w:color w:val="000000" w:themeColor="text1"/>
        </w:rPr>
        <w:t>ε</w:t>
      </w:r>
      <w:r w:rsidRPr="004D3FC2">
        <w:rPr>
          <w:bCs w:val="0"/>
          <w:color w:val="000000" w:themeColor="text1"/>
        </w:rPr>
        <w:t>,</w:t>
      </w:r>
      <w:r w:rsidRPr="004D3FC2">
        <w:rPr>
          <w:color w:val="000000" w:themeColor="text1"/>
        </w:rPr>
        <w:t xml:space="preserve"> которая показывает, во сколько раз вещество, поляризуясь, ослабляет внешнее электрическое поле по сравнению с вакуумом; во столько же раз возрастает ёмкость конденс</w:t>
      </w:r>
      <w:r w:rsidRPr="004D3FC2">
        <w:rPr>
          <w:color w:val="000000" w:themeColor="text1"/>
        </w:rPr>
        <w:t>а</w:t>
      </w:r>
      <w:r w:rsidRPr="004D3FC2">
        <w:rPr>
          <w:color w:val="000000" w:themeColor="text1"/>
        </w:rPr>
        <w:t>тора, если пространство между его обкладками заполнить веществом.</w:t>
      </w:r>
    </w:p>
    <w:p w:rsidR="008B7218" w:rsidRPr="004D3FC2" w:rsidRDefault="008B7218" w:rsidP="008B7218">
      <w:pPr>
        <w:spacing w:line="240" w:lineRule="exact"/>
        <w:ind w:left="57" w:firstLine="278"/>
        <w:jc w:val="both"/>
        <w:rPr>
          <w:color w:val="000000" w:themeColor="text1"/>
        </w:rPr>
      </w:pPr>
      <w:r w:rsidRPr="004D3FC2">
        <w:rPr>
          <w:color w:val="000000" w:themeColor="text1"/>
        </w:rPr>
        <w:t>Диэлектрики, применяемые для целей электрической изоляции матери</w:t>
      </w:r>
      <w:r w:rsidRPr="004D3FC2">
        <w:rPr>
          <w:color w:val="000000" w:themeColor="text1"/>
        </w:rPr>
        <w:t>а</w:t>
      </w:r>
      <w:r w:rsidRPr="004D3FC2">
        <w:rPr>
          <w:color w:val="000000" w:themeColor="text1"/>
        </w:rPr>
        <w:t xml:space="preserve">лов, называют </w:t>
      </w:r>
      <w:r w:rsidRPr="00D04238">
        <w:rPr>
          <w:bCs w:val="0"/>
          <w:i/>
          <w:iCs/>
          <w:color w:val="000000" w:themeColor="text1"/>
        </w:rPr>
        <w:t>пассивными.</w:t>
      </w:r>
      <w:r w:rsidRPr="004D3FC2">
        <w:rPr>
          <w:color w:val="000000" w:themeColor="text1"/>
        </w:rPr>
        <w:t xml:space="preserve"> Качество изоляции характеризуется пробивным напряжением, а также электрической прочностью, которая представляет с</w:t>
      </w:r>
      <w:r w:rsidRPr="004D3FC2">
        <w:rPr>
          <w:color w:val="000000" w:themeColor="text1"/>
        </w:rPr>
        <w:t>о</w:t>
      </w:r>
      <w:r w:rsidRPr="004D3FC2">
        <w:rPr>
          <w:color w:val="000000" w:themeColor="text1"/>
        </w:rPr>
        <w:t xml:space="preserve">бой отношение пробивного напряжения к толщине материала. Потери при </w:t>
      </w:r>
      <w:r w:rsidRPr="004D3FC2">
        <w:rPr>
          <w:color w:val="000000" w:themeColor="text1"/>
        </w:rPr>
        <w:lastRenderedPageBreak/>
        <w:t>работе изоляции в переменных полях характеризуются тангенсом угла д</w:t>
      </w:r>
      <w:r w:rsidRPr="004D3FC2">
        <w:rPr>
          <w:color w:val="000000" w:themeColor="text1"/>
        </w:rPr>
        <w:t>и</w:t>
      </w:r>
      <w:r w:rsidRPr="004D3FC2">
        <w:rPr>
          <w:color w:val="000000" w:themeColor="text1"/>
        </w:rPr>
        <w:t xml:space="preserve">электрических потерь </w:t>
      </w:r>
      <w:r w:rsidRPr="00E4180D">
        <w:rPr>
          <w:b/>
          <w:iCs/>
          <w:color w:val="000000" w:themeColor="text1"/>
          <w:lang w:val="en-US"/>
        </w:rPr>
        <w:t>tgδ</w:t>
      </w:r>
      <w:r w:rsidRPr="004D3FC2">
        <w:rPr>
          <w:color w:val="000000" w:themeColor="text1"/>
        </w:rPr>
        <w:t>, который показывает, какая часть от энергии, з</w:t>
      </w:r>
      <w:r w:rsidRPr="004D3FC2">
        <w:rPr>
          <w:color w:val="000000" w:themeColor="text1"/>
        </w:rPr>
        <w:t>а</w:t>
      </w:r>
      <w:r w:rsidRPr="004D3FC2">
        <w:rPr>
          <w:color w:val="000000" w:themeColor="text1"/>
        </w:rPr>
        <w:t xml:space="preserve">пасаемой при поляризации диэлектрика, выделяется в виде тепла. </w:t>
      </w:r>
      <w:r w:rsidRPr="00D04238">
        <w:rPr>
          <w:i/>
          <w:iCs/>
          <w:color w:val="000000" w:themeColor="text1"/>
        </w:rPr>
        <w:t>Акти</w:t>
      </w:r>
      <w:r w:rsidRPr="00D04238">
        <w:rPr>
          <w:i/>
          <w:iCs/>
          <w:color w:val="000000" w:themeColor="text1"/>
        </w:rPr>
        <w:t>в</w:t>
      </w:r>
      <w:r w:rsidRPr="00D04238">
        <w:rPr>
          <w:i/>
          <w:iCs/>
          <w:color w:val="000000" w:themeColor="text1"/>
        </w:rPr>
        <w:t>ными</w:t>
      </w:r>
      <w:r w:rsidRPr="004D3FC2">
        <w:rPr>
          <w:b/>
          <w:bCs w:val="0"/>
          <w:color w:val="000000" w:themeColor="text1"/>
        </w:rPr>
        <w:t xml:space="preserve"> </w:t>
      </w:r>
      <w:r w:rsidRPr="004D3FC2">
        <w:rPr>
          <w:color w:val="000000" w:themeColor="text1"/>
        </w:rPr>
        <w:t>называют диэлектрики, свойствами которых можно управлять, и таким образом использовать их для электрических, электромеханических, электрооптических и других преобразований энергии, а также для запом</w:t>
      </w:r>
      <w:r w:rsidRPr="004D3FC2">
        <w:rPr>
          <w:color w:val="000000" w:themeColor="text1"/>
        </w:rPr>
        <w:t>и</w:t>
      </w:r>
      <w:r w:rsidRPr="004D3FC2">
        <w:rPr>
          <w:color w:val="000000" w:themeColor="text1"/>
        </w:rPr>
        <w:t>нания и визуального представления информации.</w:t>
      </w:r>
    </w:p>
    <w:p w:rsidR="008B7218" w:rsidRPr="005E71AD" w:rsidRDefault="008B7218" w:rsidP="008B7218">
      <w:pPr>
        <w:spacing w:line="240" w:lineRule="exact"/>
        <w:ind w:left="57" w:firstLine="278"/>
        <w:jc w:val="both"/>
        <w:rPr>
          <w:color w:val="000000" w:themeColor="text1"/>
          <w:spacing w:val="-2"/>
        </w:rPr>
      </w:pPr>
      <w:r w:rsidRPr="004D3FC2">
        <w:rPr>
          <w:color w:val="000000" w:themeColor="text1"/>
        </w:rPr>
        <w:t>Границы, устанавливаемые между классами материалов по значениям удельного электрического сопротивления, несколько условны; многие пол</w:t>
      </w:r>
      <w:r w:rsidRPr="004D3FC2">
        <w:rPr>
          <w:color w:val="000000" w:themeColor="text1"/>
        </w:rPr>
        <w:t>у</w:t>
      </w:r>
      <w:r w:rsidRPr="004D3FC2">
        <w:rPr>
          <w:color w:val="000000" w:themeColor="text1"/>
        </w:rPr>
        <w:t xml:space="preserve">проводники при низких температурах ведут себя подобно диэлектрикам, а </w:t>
      </w:r>
      <w:r w:rsidRPr="005E71AD">
        <w:rPr>
          <w:color w:val="000000" w:themeColor="text1"/>
          <w:spacing w:val="-2"/>
        </w:rPr>
        <w:t>некоторые проявляют свойство сверхпроводимости; у некоторых диэлектр</w:t>
      </w:r>
      <w:r w:rsidRPr="005E71AD">
        <w:rPr>
          <w:color w:val="000000" w:themeColor="text1"/>
          <w:spacing w:val="-2"/>
        </w:rPr>
        <w:t>и</w:t>
      </w:r>
      <w:r w:rsidRPr="005E71AD">
        <w:rPr>
          <w:color w:val="000000" w:themeColor="text1"/>
          <w:spacing w:val="-2"/>
        </w:rPr>
        <w:t>ков при сильном нагревании появляется значительная электропроводность.</w:t>
      </w:r>
    </w:p>
    <w:p w:rsidR="008B7218" w:rsidRPr="004D3FC2" w:rsidRDefault="00AE1CF1" w:rsidP="008B7218">
      <w:pPr>
        <w:spacing w:line="240" w:lineRule="exact"/>
        <w:ind w:left="57" w:firstLine="278"/>
        <w:jc w:val="both"/>
        <w:rPr>
          <w:color w:val="000000" w:themeColor="text1"/>
        </w:rPr>
      </w:pPr>
      <w:r w:rsidRPr="004D3FC2">
        <w:rPr>
          <w:noProof/>
          <w:color w:val="000000" w:themeColor="text1"/>
          <w:sz w:val="22"/>
        </w:rPr>
        <mc:AlternateContent>
          <mc:Choice Requires="wps">
            <w:drawing>
              <wp:anchor distT="0" distB="0" distL="114300" distR="114300" simplePos="0" relativeHeight="251872768" behindDoc="0" locked="0" layoutInCell="1" allowOverlap="1" wp14:anchorId="3C101044" wp14:editId="65BA967E">
                <wp:simplePos x="0" y="0"/>
                <wp:positionH relativeFrom="column">
                  <wp:posOffset>1038860</wp:posOffset>
                </wp:positionH>
                <wp:positionV relativeFrom="paragraph">
                  <wp:posOffset>642620</wp:posOffset>
                </wp:positionV>
                <wp:extent cx="97155" cy="139700"/>
                <wp:effectExtent l="0" t="0" r="2540" b="0"/>
                <wp:wrapNone/>
                <wp:docPr id="5996"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B7218">
                            <w:pPr>
                              <w:ind w:right="-7"/>
                            </w:pPr>
                            <w:r>
                              <w:rPr>
                                <w:i/>
                                <w:iCs/>
                              </w:rPr>
                              <w:t>б</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7" o:spid="_x0000_s1026" type="#_x0000_t202" style="position:absolute;left:0;text-align:left;margin-left:81.8pt;margin-top:50.6pt;width:7.65pt;height:11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tDsQIAAKw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" filled="f" stroked="f">
                <v:textbox inset="0,0,0,0">
                  <w:txbxContent>
                    <w:p w:rsidR="00886D8B" w:rsidRDefault="00886D8B" w:rsidP="008B7218">
                      <w:pPr>
                        <w:ind w:right="-7"/>
                      </w:pPr>
                      <w:r>
                        <w:rPr>
                          <w:i/>
                          <w:iCs/>
                        </w:rPr>
                        <w:t>б</w:t>
                      </w:r>
                      <w:r>
                        <w:t>)</w:t>
                      </w:r>
                    </w:p>
                  </w:txbxContent>
                </v:textbox>
              </v:shape>
            </w:pict>
          </mc:Fallback>
        </mc:AlternateContent>
      </w:r>
      <w:r w:rsidR="008B7218" w:rsidRPr="004D3FC2">
        <w:rPr>
          <w:color w:val="000000" w:themeColor="text1"/>
        </w:rPr>
        <w:t xml:space="preserve">По поведению </w:t>
      </w:r>
      <w:r w:rsidR="008B7218" w:rsidRPr="00D04238">
        <w:rPr>
          <w:bCs w:val="0"/>
          <w:i/>
          <w:iCs/>
          <w:color w:val="000000" w:themeColor="text1"/>
        </w:rPr>
        <w:t>в магнитном поле</w:t>
      </w:r>
      <w:r w:rsidR="008B7218" w:rsidRPr="004D3FC2">
        <w:rPr>
          <w:color w:val="000000" w:themeColor="text1"/>
        </w:rPr>
        <w:t xml:space="preserve"> материалы подразделяют на сильн</w:t>
      </w:r>
      <w:r w:rsidR="008B7218" w:rsidRPr="004D3FC2">
        <w:rPr>
          <w:color w:val="000000" w:themeColor="text1"/>
        </w:rPr>
        <w:t>о</w:t>
      </w:r>
      <w:r w:rsidR="008B7218" w:rsidRPr="004D3FC2">
        <w:rPr>
          <w:color w:val="000000" w:themeColor="text1"/>
        </w:rPr>
        <w:t>магнитные (магнитные) и слабомагнитные (немагнитные). Более подробная классификация рассматривает 5 групп веществ: диамагнетики, парамагнет</w:t>
      </w:r>
      <w:r w:rsidR="008B7218" w:rsidRPr="004D3FC2">
        <w:rPr>
          <w:color w:val="000000" w:themeColor="text1"/>
        </w:rPr>
        <w:t>и</w:t>
      </w:r>
      <w:r w:rsidR="008B7218" w:rsidRPr="004D3FC2">
        <w:rPr>
          <w:color w:val="000000" w:themeColor="text1"/>
        </w:rPr>
        <w:t xml:space="preserve">ки, ферромагнетики, антиферромагнетики и ферримагнетики. Основным магнитным параметром является относительная магнитная проницаемость </w:t>
      </w:r>
      <w:r w:rsidR="008B7218" w:rsidRPr="00D04238">
        <w:rPr>
          <w:color w:val="000000" w:themeColor="text1"/>
        </w:rPr>
        <w:t>μ</w:t>
      </w:r>
      <w:r w:rsidR="008B7218" w:rsidRPr="004D3FC2">
        <w:rPr>
          <w:color w:val="000000" w:themeColor="text1"/>
        </w:rPr>
        <w:t xml:space="preserve">, которая показывает, во сколько раз вещество изменяет магнитное поле по сравнению с вакуумом (если </w:t>
      </w:r>
      <w:r w:rsidR="008B7218" w:rsidRPr="00D04238">
        <w:rPr>
          <w:color w:val="000000" w:themeColor="text1"/>
        </w:rPr>
        <w:t>μ</w:t>
      </w:r>
      <w:r w:rsidR="008B7218" w:rsidRPr="004D3FC2">
        <w:rPr>
          <w:color w:val="000000" w:themeColor="text1"/>
        </w:rPr>
        <w:t xml:space="preserve"> &gt; 1, то усиливает, если </w:t>
      </w:r>
      <w:r w:rsidR="008B7218" w:rsidRPr="00D04238">
        <w:rPr>
          <w:color w:val="000000" w:themeColor="text1"/>
        </w:rPr>
        <w:t>μ</w:t>
      </w:r>
      <w:r w:rsidR="008B7218" w:rsidRPr="004D3FC2">
        <w:rPr>
          <w:color w:val="000000" w:themeColor="text1"/>
        </w:rPr>
        <w:t xml:space="preserve"> &lt; 1, то ослабляет).</w:t>
      </w:r>
    </w:p>
    <w:p w:rsidR="008B7218" w:rsidRPr="004D3FC2" w:rsidRDefault="008B7218" w:rsidP="008B7218">
      <w:pPr>
        <w:spacing w:line="240" w:lineRule="exact"/>
        <w:ind w:left="57" w:firstLine="278"/>
        <w:jc w:val="both"/>
        <w:rPr>
          <w:color w:val="000000" w:themeColor="text1"/>
        </w:rPr>
      </w:pPr>
      <w:r w:rsidRPr="004D3FC2">
        <w:rPr>
          <w:color w:val="000000" w:themeColor="text1"/>
        </w:rPr>
        <w:t>Металлические магнитные материалы проводят электрический ток. В переменных полях в них возникают вихревые токи, которые усиливаются с повышением частоты, поэтому частотный диапазон их использования огр</w:t>
      </w:r>
      <w:r w:rsidRPr="004D3FC2">
        <w:rPr>
          <w:color w:val="000000" w:themeColor="text1"/>
        </w:rPr>
        <w:t>а</w:t>
      </w:r>
      <w:r w:rsidRPr="004D3FC2">
        <w:rPr>
          <w:color w:val="000000" w:themeColor="text1"/>
        </w:rPr>
        <w:t>ничен устройствами постоянного тока, а также тока промышленной и звук</w:t>
      </w:r>
      <w:r w:rsidRPr="004D3FC2">
        <w:rPr>
          <w:color w:val="000000" w:themeColor="text1"/>
        </w:rPr>
        <w:t>о</w:t>
      </w:r>
      <w:r w:rsidRPr="004D3FC2">
        <w:rPr>
          <w:color w:val="000000" w:themeColor="text1"/>
        </w:rPr>
        <w:t>вой частоты. Для использования в высокочастотных и сверхвысокочасто</w:t>
      </w:r>
      <w:r w:rsidRPr="004D3FC2">
        <w:rPr>
          <w:color w:val="000000" w:themeColor="text1"/>
        </w:rPr>
        <w:t>т</w:t>
      </w:r>
      <w:r w:rsidRPr="004D3FC2">
        <w:rPr>
          <w:color w:val="000000" w:themeColor="text1"/>
        </w:rPr>
        <w:t xml:space="preserve">ных (СВЧ) устройствах обработки и передачи информации применяют </w:t>
      </w:r>
      <w:r w:rsidRPr="004D3FC2">
        <w:rPr>
          <w:bCs w:val="0"/>
          <w:color w:val="000000" w:themeColor="text1"/>
        </w:rPr>
        <w:t>полупроводниковые и диэлектрические магнитные</w:t>
      </w:r>
      <w:r w:rsidRPr="004D3FC2">
        <w:rPr>
          <w:b/>
          <w:bCs w:val="0"/>
          <w:color w:val="000000" w:themeColor="text1"/>
        </w:rPr>
        <w:t xml:space="preserve"> </w:t>
      </w:r>
      <w:r w:rsidRPr="004D3FC2">
        <w:rPr>
          <w:color w:val="000000" w:themeColor="text1"/>
        </w:rPr>
        <w:t>материалы, которые о</w:t>
      </w:r>
      <w:r w:rsidRPr="004D3FC2">
        <w:rPr>
          <w:color w:val="000000" w:themeColor="text1"/>
        </w:rPr>
        <w:t>т</w:t>
      </w:r>
      <w:r w:rsidRPr="004D3FC2">
        <w:rPr>
          <w:color w:val="000000" w:themeColor="text1"/>
        </w:rPr>
        <w:t>личаются малой электропроводностью и малыми потерями энергии на п</w:t>
      </w:r>
      <w:r w:rsidRPr="004D3FC2">
        <w:rPr>
          <w:color w:val="000000" w:themeColor="text1"/>
        </w:rPr>
        <w:t>е</w:t>
      </w:r>
      <w:r w:rsidRPr="004D3FC2">
        <w:rPr>
          <w:color w:val="000000" w:themeColor="text1"/>
        </w:rPr>
        <w:t>ремагничивание и переполяризацию.</w:t>
      </w:r>
    </w:p>
    <w:p w:rsidR="008B7218" w:rsidRPr="00FC66BD" w:rsidRDefault="008B7218" w:rsidP="008B7218">
      <w:pPr>
        <w:ind w:left="57" w:firstLine="278"/>
        <w:jc w:val="both"/>
        <w:rPr>
          <w:b/>
          <w:bCs w:val="0"/>
          <w:color w:val="000000" w:themeColor="text1"/>
        </w:rPr>
      </w:pPr>
      <w:r w:rsidRPr="00FC66BD">
        <w:rPr>
          <w:b/>
          <w:bCs w:val="0"/>
          <w:color w:val="000000" w:themeColor="text1"/>
        </w:rPr>
        <w:t>Электромагнитные свойства вещества определяются строением электронных оболочек атомов, из которых оно состоит.</w:t>
      </w:r>
    </w:p>
    <w:p w:rsidR="008B7218" w:rsidRPr="004D3FC2" w:rsidRDefault="00EB4424" w:rsidP="00E0011E">
      <w:pPr>
        <w:pStyle w:val="2"/>
        <w:jc w:val="center"/>
        <w:rPr>
          <w:rFonts w:ascii="Times New Roman" w:hAnsi="Times New Roman"/>
          <w:bCs/>
          <w:i w:val="0"/>
          <w:iCs w:val="0"/>
          <w:color w:val="000000" w:themeColor="text1"/>
          <w:sz w:val="20"/>
          <w:szCs w:val="20"/>
        </w:rPr>
      </w:pPr>
      <w:bookmarkStart w:id="7" w:name="_Toc78466453"/>
      <w:bookmarkStart w:id="8" w:name="_Toc78466725"/>
      <w:bookmarkStart w:id="9" w:name="_Toc153366655"/>
      <w:r w:rsidRPr="004D3FC2">
        <w:rPr>
          <w:rFonts w:ascii="Times New Roman" w:hAnsi="Times New Roman"/>
          <w:i w:val="0"/>
          <w:iCs w:val="0"/>
          <w:color w:val="000000" w:themeColor="text1"/>
          <w:sz w:val="20"/>
          <w:szCs w:val="20"/>
        </w:rPr>
        <w:t xml:space="preserve">1.1 </w:t>
      </w:r>
      <w:r w:rsidR="008B7218" w:rsidRPr="004D3FC2">
        <w:rPr>
          <w:rFonts w:ascii="Times New Roman" w:hAnsi="Times New Roman"/>
          <w:i w:val="0"/>
          <w:iCs w:val="0"/>
          <w:color w:val="000000" w:themeColor="text1"/>
          <w:sz w:val="20"/>
          <w:szCs w:val="20"/>
        </w:rPr>
        <w:t>Заселение электронами оболочек атомов и свойства химических элементов</w:t>
      </w:r>
      <w:bookmarkEnd w:id="7"/>
      <w:bookmarkEnd w:id="8"/>
      <w:bookmarkEnd w:id="9"/>
    </w:p>
    <w:p w:rsidR="00027679" w:rsidRPr="004D3FC2" w:rsidRDefault="00027679" w:rsidP="00EB4424">
      <w:pPr>
        <w:keepNext/>
        <w:numPr>
          <w:ilvl w:val="1"/>
          <w:numId w:val="0"/>
        </w:numPr>
        <w:tabs>
          <w:tab w:val="num" w:pos="718"/>
        </w:tabs>
        <w:ind w:left="57" w:firstLine="278"/>
        <w:jc w:val="center"/>
        <w:outlineLvl w:val="1"/>
        <w:rPr>
          <w:b/>
          <w:bCs w:val="0"/>
          <w:iCs/>
          <w:color w:val="000000" w:themeColor="text1"/>
          <w:sz w:val="10"/>
          <w:szCs w:val="10"/>
        </w:rPr>
      </w:pPr>
    </w:p>
    <w:p w:rsidR="00833AE1" w:rsidRPr="004D3FC2" w:rsidRDefault="008B7218" w:rsidP="00833AE1">
      <w:pPr>
        <w:ind w:left="57" w:firstLine="278"/>
        <w:jc w:val="both"/>
        <w:rPr>
          <w:bCs w:val="0"/>
          <w:color w:val="000000" w:themeColor="text1"/>
        </w:rPr>
      </w:pPr>
      <w:r w:rsidRPr="00A635CD">
        <w:rPr>
          <w:color w:val="000000" w:themeColor="text1"/>
          <w:spacing w:val="4"/>
        </w:rPr>
        <w:t>Периодическая система химических элементов Дмитрия Ивановича Менделеева является иллюстрацией процесса заселения электронных оболочек по мере увеличения заряда ядра и количества электронов. С</w:t>
      </w:r>
      <w:r w:rsidRPr="00A635CD">
        <w:rPr>
          <w:color w:val="000000" w:themeColor="text1"/>
          <w:spacing w:val="4"/>
        </w:rPr>
        <w:t>о</w:t>
      </w:r>
      <w:r w:rsidRPr="00A635CD">
        <w:rPr>
          <w:color w:val="000000" w:themeColor="text1"/>
          <w:spacing w:val="4"/>
        </w:rPr>
        <w:t xml:space="preserve">временный вариант таблицы представлен </w:t>
      </w:r>
      <w:r w:rsidR="00833AE1">
        <w:rPr>
          <w:color w:val="000000" w:themeColor="text1"/>
          <w:spacing w:val="4"/>
        </w:rPr>
        <w:t>на форзаце 1.</w:t>
      </w:r>
    </w:p>
    <w:p w:rsidR="008B7218" w:rsidRPr="004D3FC2" w:rsidRDefault="008B7218" w:rsidP="008B7218">
      <w:pPr>
        <w:ind w:left="57" w:firstLine="278"/>
        <w:jc w:val="both"/>
        <w:rPr>
          <w:bCs w:val="0"/>
          <w:color w:val="000000" w:themeColor="text1"/>
        </w:rPr>
      </w:pPr>
      <w:r w:rsidRPr="005E71AD">
        <w:rPr>
          <w:bCs w:val="0"/>
          <w:color w:val="000000" w:themeColor="text1"/>
          <w:spacing w:val="2"/>
        </w:rPr>
        <w:t>Способом заливки фона различными цветами обозначены слева напр</w:t>
      </w:r>
      <w:r w:rsidRPr="005E71AD">
        <w:rPr>
          <w:bCs w:val="0"/>
          <w:color w:val="000000" w:themeColor="text1"/>
          <w:spacing w:val="2"/>
        </w:rPr>
        <w:t>а</w:t>
      </w:r>
      <w:r w:rsidRPr="005E71AD">
        <w:rPr>
          <w:bCs w:val="0"/>
          <w:color w:val="000000" w:themeColor="text1"/>
          <w:spacing w:val="2"/>
        </w:rPr>
        <w:t>во: щелочные металлы (фиолетовый); щелочноземельные металлы (с</w:t>
      </w:r>
      <w:r w:rsidRPr="005E71AD">
        <w:rPr>
          <w:bCs w:val="0"/>
          <w:color w:val="000000" w:themeColor="text1"/>
          <w:spacing w:val="2"/>
        </w:rPr>
        <w:t>и</w:t>
      </w:r>
      <w:r w:rsidRPr="005E71AD">
        <w:rPr>
          <w:bCs w:val="0"/>
          <w:color w:val="000000" w:themeColor="text1"/>
          <w:spacing w:val="2"/>
        </w:rPr>
        <w:t>ний); переходные металлы (голубой); постпереходные металлы (зелёный);</w:t>
      </w:r>
      <w:r w:rsidRPr="004D3FC2">
        <w:rPr>
          <w:bCs w:val="0"/>
          <w:color w:val="000000" w:themeColor="text1"/>
        </w:rPr>
        <w:t xml:space="preserve"> </w:t>
      </w:r>
      <w:r w:rsidRPr="004D3FC2">
        <w:rPr>
          <w:bCs w:val="0"/>
          <w:color w:val="000000" w:themeColor="text1"/>
        </w:rPr>
        <w:lastRenderedPageBreak/>
        <w:t>полуметаллы или металлоиды (жёлто-зелёный); другие неметаллы (жё</w:t>
      </w:r>
      <w:r w:rsidRPr="004D3FC2">
        <w:rPr>
          <w:bCs w:val="0"/>
          <w:color w:val="000000" w:themeColor="text1"/>
        </w:rPr>
        <w:t>л</w:t>
      </w:r>
      <w:r w:rsidRPr="004D3FC2">
        <w:rPr>
          <w:bCs w:val="0"/>
          <w:color w:val="000000" w:themeColor="text1"/>
        </w:rPr>
        <w:t xml:space="preserve">тый); галогены (оранжевый); благородные газы (красный). Внизу показаны лантаниды (светло-бирюзовый) и актиниды (бирюзовый). </w:t>
      </w:r>
      <w:r w:rsidR="00833AE1" w:rsidRPr="004D3FC2">
        <w:rPr>
          <w:bCs w:val="0"/>
          <w:color w:val="000000" w:themeColor="text1"/>
        </w:rPr>
        <w:t>Для обозначения радиоактивности использован серый цвет букв и символов.</w:t>
      </w:r>
      <w:r w:rsidR="00833AE1">
        <w:rPr>
          <w:bCs w:val="0"/>
          <w:color w:val="000000" w:themeColor="text1"/>
        </w:rPr>
        <w:t xml:space="preserve"> </w:t>
      </w:r>
      <w:r w:rsidRPr="004D3FC2">
        <w:rPr>
          <w:bCs w:val="0"/>
          <w:color w:val="000000" w:themeColor="text1"/>
        </w:rPr>
        <w:t>Такая раскраска позволяет глубже понять связь химических свойств элементов с их полож</w:t>
      </w:r>
      <w:r w:rsidRPr="004D3FC2">
        <w:rPr>
          <w:bCs w:val="0"/>
          <w:color w:val="000000" w:themeColor="text1"/>
        </w:rPr>
        <w:t>е</w:t>
      </w:r>
      <w:r w:rsidRPr="004D3FC2">
        <w:rPr>
          <w:bCs w:val="0"/>
          <w:color w:val="000000" w:themeColor="text1"/>
        </w:rPr>
        <w:t xml:space="preserve">нием в Периодической системе и строением электронных оболочек. </w:t>
      </w:r>
    </w:p>
    <w:p w:rsidR="008B7218" w:rsidRPr="004D3FC2" w:rsidRDefault="008B7218" w:rsidP="008B7218">
      <w:pPr>
        <w:ind w:left="57" w:firstLine="278"/>
        <w:jc w:val="both"/>
        <w:rPr>
          <w:bCs w:val="0"/>
          <w:color w:val="000000" w:themeColor="text1"/>
        </w:rPr>
      </w:pPr>
      <w:r w:rsidRPr="004D3FC2">
        <w:rPr>
          <w:bCs w:val="0"/>
          <w:color w:val="000000" w:themeColor="text1"/>
        </w:rPr>
        <w:t>Информация по каждому элементу: атомная масса; электроотрицател</w:t>
      </w:r>
      <w:r w:rsidRPr="004D3FC2">
        <w:rPr>
          <w:bCs w:val="0"/>
          <w:color w:val="000000" w:themeColor="text1"/>
        </w:rPr>
        <w:t>ь</w:t>
      </w:r>
      <w:r w:rsidRPr="004D3FC2">
        <w:rPr>
          <w:bCs w:val="0"/>
          <w:color w:val="000000" w:themeColor="text1"/>
        </w:rPr>
        <w:t>ность по Полингу; номер, символ, характерные и возможные степени оки</w:t>
      </w:r>
      <w:r w:rsidRPr="004D3FC2">
        <w:rPr>
          <w:bCs w:val="0"/>
          <w:color w:val="000000" w:themeColor="text1"/>
        </w:rPr>
        <w:t>с</w:t>
      </w:r>
      <w:r w:rsidRPr="004D3FC2">
        <w:rPr>
          <w:bCs w:val="0"/>
          <w:color w:val="000000" w:themeColor="text1"/>
        </w:rPr>
        <w:t xml:space="preserve">ления, русское название. </w:t>
      </w:r>
      <w:r w:rsidRPr="004D3FC2">
        <w:rPr>
          <w:color w:val="000000" w:themeColor="text1"/>
        </w:rPr>
        <w:t xml:space="preserve">Степени окисления приведены в соответствии с англоязычной Википедией в порядке убывания, за исключением некоторых случаев, когда требовалось подчеркнуть характерные отрицательные; например хлор: </w:t>
      </w:r>
      <w:r w:rsidRPr="00E4180D">
        <w:rPr>
          <w:b/>
          <w:bCs w:val="0"/>
          <w:color w:val="000000" w:themeColor="text1"/>
        </w:rPr>
        <w:t>-1753</w:t>
      </w:r>
      <w:r w:rsidRPr="00E4180D">
        <w:rPr>
          <w:bCs w:val="0"/>
          <w:color w:val="000000" w:themeColor="text1"/>
          <w:sz w:val="18"/>
          <w:szCs w:val="18"/>
        </w:rPr>
        <w:t>6…0</w:t>
      </w:r>
      <w:r w:rsidRPr="00144993">
        <w:rPr>
          <w:bCs w:val="0"/>
          <w:color w:val="000000" w:themeColor="text1"/>
        </w:rPr>
        <w:t>.</w:t>
      </w:r>
      <w:r w:rsidRPr="004D3FC2">
        <w:rPr>
          <w:color w:val="000000" w:themeColor="text1"/>
        </w:rPr>
        <w:t xml:space="preserve"> Здесь большие жирные цифры показывают х</w:t>
      </w:r>
      <w:r w:rsidRPr="004D3FC2">
        <w:rPr>
          <w:color w:val="000000" w:themeColor="text1"/>
        </w:rPr>
        <w:t>а</w:t>
      </w:r>
      <w:r w:rsidRPr="004D3FC2">
        <w:rPr>
          <w:color w:val="000000" w:themeColor="text1"/>
        </w:rPr>
        <w:t>рактерные, а остальные – возможные степени окисления.</w:t>
      </w:r>
    </w:p>
    <w:p w:rsidR="0015341B" w:rsidRDefault="0015341B" w:rsidP="008B7218">
      <w:pPr>
        <w:ind w:left="57" w:firstLine="278"/>
        <w:jc w:val="both"/>
        <w:rPr>
          <w:color w:val="000000" w:themeColor="text1"/>
        </w:rPr>
      </w:pPr>
      <w:r>
        <w:rPr>
          <w:color w:val="000000" w:themeColor="text1"/>
        </w:rPr>
        <w:t>По мере продвижения слева направо происходит заполнение электро</w:t>
      </w:r>
      <w:r>
        <w:rPr>
          <w:color w:val="000000" w:themeColor="text1"/>
        </w:rPr>
        <w:t>н</w:t>
      </w:r>
      <w:r>
        <w:rPr>
          <w:color w:val="000000" w:themeColor="text1"/>
        </w:rPr>
        <w:t>ных оболочек, металлические свойства уменьшаются, неметаллические во</w:t>
      </w:r>
      <w:r>
        <w:rPr>
          <w:color w:val="000000" w:themeColor="text1"/>
        </w:rPr>
        <w:t>з</w:t>
      </w:r>
      <w:r>
        <w:rPr>
          <w:color w:val="000000" w:themeColor="text1"/>
        </w:rPr>
        <w:t>растают и так до конца периода – до инертного газа.</w:t>
      </w:r>
    </w:p>
    <w:p w:rsidR="008B7218" w:rsidRPr="004D3FC2" w:rsidRDefault="008B7218" w:rsidP="008B7218">
      <w:pPr>
        <w:ind w:left="57" w:firstLine="278"/>
        <w:jc w:val="both"/>
        <w:rPr>
          <w:color w:val="000000" w:themeColor="text1"/>
        </w:rPr>
      </w:pPr>
      <w:r w:rsidRPr="004D3FC2">
        <w:rPr>
          <w:color w:val="000000" w:themeColor="text1"/>
          <w:spacing w:val="-2"/>
          <w:shd w:val="clear" w:color="auto" w:fill="FFFFFF"/>
        </w:rPr>
        <w:t xml:space="preserve">Периодическая система химических элементов с физическими свойствами представлена </w:t>
      </w:r>
      <w:r w:rsidR="0015341B">
        <w:rPr>
          <w:color w:val="000000" w:themeColor="text1"/>
          <w:spacing w:val="-2"/>
          <w:shd w:val="clear" w:color="auto" w:fill="FFFFFF"/>
        </w:rPr>
        <w:t>на форзаце 2</w:t>
      </w:r>
      <w:r w:rsidRPr="004D3FC2">
        <w:rPr>
          <w:color w:val="000000" w:themeColor="text1"/>
          <w:spacing w:val="-2"/>
          <w:shd w:val="clear" w:color="auto" w:fill="FFFFFF"/>
        </w:rPr>
        <w:t xml:space="preserve">. </w:t>
      </w:r>
      <w:r w:rsidRPr="004D3FC2">
        <w:rPr>
          <w:color w:val="000000" w:themeColor="text1"/>
        </w:rPr>
        <w:t>Здесь применены различные цвета и различные способы раскраски.</w:t>
      </w:r>
    </w:p>
    <w:p w:rsidR="00483CC0" w:rsidRDefault="008B7218" w:rsidP="008B7218">
      <w:pPr>
        <w:ind w:left="57" w:firstLine="278"/>
        <w:jc w:val="both"/>
        <w:rPr>
          <w:color w:val="000000" w:themeColor="text1"/>
        </w:rPr>
      </w:pPr>
      <w:r w:rsidRPr="004D3FC2">
        <w:rPr>
          <w:color w:val="000000" w:themeColor="text1"/>
        </w:rPr>
        <w:t>Цвета заливки фона</w:t>
      </w:r>
      <w:r w:rsidR="0015341B">
        <w:rPr>
          <w:color w:val="000000" w:themeColor="text1"/>
        </w:rPr>
        <w:t>: с</w:t>
      </w:r>
      <w:r w:rsidRPr="004D3FC2">
        <w:rPr>
          <w:color w:val="000000" w:themeColor="text1"/>
        </w:rPr>
        <w:t>ветло-коричневый – ферромагнетики</w:t>
      </w:r>
      <w:r w:rsidR="0015341B">
        <w:rPr>
          <w:color w:val="000000" w:themeColor="text1"/>
        </w:rPr>
        <w:t>;</w:t>
      </w:r>
      <w:r w:rsidRPr="004D3FC2">
        <w:rPr>
          <w:color w:val="000000" w:themeColor="text1"/>
        </w:rPr>
        <w:t xml:space="preserve"> </w:t>
      </w:r>
      <w:r w:rsidR="0015341B">
        <w:rPr>
          <w:color w:val="000000" w:themeColor="text1"/>
        </w:rPr>
        <w:t>б</w:t>
      </w:r>
      <w:r w:rsidRPr="004D3FC2">
        <w:rPr>
          <w:color w:val="000000" w:themeColor="text1"/>
        </w:rPr>
        <w:t>ледно-зелёный – полупроводники</w:t>
      </w:r>
      <w:r w:rsidR="0015341B">
        <w:rPr>
          <w:color w:val="000000" w:themeColor="text1"/>
        </w:rPr>
        <w:t>;</w:t>
      </w:r>
      <w:r w:rsidRPr="004D3FC2">
        <w:rPr>
          <w:color w:val="000000" w:themeColor="text1"/>
        </w:rPr>
        <w:t xml:space="preserve"> </w:t>
      </w:r>
      <w:r w:rsidR="00483CC0">
        <w:rPr>
          <w:color w:val="000000" w:themeColor="text1"/>
        </w:rPr>
        <w:t>с</w:t>
      </w:r>
      <w:r w:rsidRPr="004D3FC2">
        <w:rPr>
          <w:color w:val="000000" w:themeColor="text1"/>
        </w:rPr>
        <w:t>ветло-жёлтый – благородные (драгоценные) металлы</w:t>
      </w:r>
      <w:r w:rsidR="00483CC0">
        <w:rPr>
          <w:color w:val="000000" w:themeColor="text1"/>
        </w:rPr>
        <w:t>;</w:t>
      </w:r>
      <w:r w:rsidRPr="004D3FC2">
        <w:rPr>
          <w:color w:val="000000" w:themeColor="text1"/>
        </w:rPr>
        <w:t xml:space="preserve"> </w:t>
      </w:r>
      <w:r w:rsidR="00483CC0">
        <w:rPr>
          <w:color w:val="000000" w:themeColor="text1"/>
        </w:rPr>
        <w:t>с</w:t>
      </w:r>
      <w:r w:rsidRPr="004D3FC2">
        <w:rPr>
          <w:color w:val="000000" w:themeColor="text1"/>
        </w:rPr>
        <w:t xml:space="preserve">иреневый – сверхпроводники. </w:t>
      </w:r>
      <w:r w:rsidR="00483CC0">
        <w:rPr>
          <w:color w:val="000000" w:themeColor="text1"/>
        </w:rPr>
        <w:t>б</w:t>
      </w:r>
      <w:r w:rsidRPr="004D3FC2">
        <w:rPr>
          <w:color w:val="000000" w:themeColor="text1"/>
        </w:rPr>
        <w:t>ледно-голубой – жидкости и эл</w:t>
      </w:r>
      <w:r w:rsidRPr="004D3FC2">
        <w:rPr>
          <w:color w:val="000000" w:themeColor="text1"/>
        </w:rPr>
        <w:t>е</w:t>
      </w:r>
      <w:r w:rsidRPr="004D3FC2">
        <w:rPr>
          <w:color w:val="000000" w:themeColor="text1"/>
        </w:rPr>
        <w:t>менты с температурой плавления ниже 100 ºС</w:t>
      </w:r>
      <w:r w:rsidR="00483CC0">
        <w:rPr>
          <w:color w:val="000000" w:themeColor="text1"/>
        </w:rPr>
        <w:t>; с</w:t>
      </w:r>
      <w:r w:rsidRPr="004D3FC2">
        <w:rPr>
          <w:color w:val="000000" w:themeColor="text1"/>
        </w:rPr>
        <w:t>ветло-бирюзовый – газы</w:t>
      </w:r>
      <w:r w:rsidR="00483CC0">
        <w:rPr>
          <w:color w:val="000000" w:themeColor="text1"/>
        </w:rPr>
        <w:t>.</w:t>
      </w:r>
    </w:p>
    <w:p w:rsidR="008B7218" w:rsidRPr="004D3FC2" w:rsidRDefault="008B7218" w:rsidP="008B7218">
      <w:pPr>
        <w:ind w:left="57" w:firstLine="278"/>
        <w:jc w:val="both"/>
        <w:rPr>
          <w:color w:val="000000" w:themeColor="text1"/>
        </w:rPr>
      </w:pPr>
      <w:r w:rsidRPr="004D3FC2">
        <w:rPr>
          <w:color w:val="000000" w:themeColor="text1"/>
        </w:rPr>
        <w:t>Цветные буквы и рамки</w:t>
      </w:r>
      <w:r w:rsidR="00483CC0">
        <w:rPr>
          <w:color w:val="000000" w:themeColor="text1"/>
        </w:rPr>
        <w:t>: с</w:t>
      </w:r>
      <w:r w:rsidRPr="004D3FC2">
        <w:rPr>
          <w:color w:val="000000" w:themeColor="text1"/>
        </w:rPr>
        <w:t xml:space="preserve">иние буквы – температура плавления ниже 1000 ºС; синие буквы совместно с синей рамкой – легкоплавкие элементы (температура плавления ниже 300 ºС); </w:t>
      </w:r>
      <w:r w:rsidR="00483CC0">
        <w:rPr>
          <w:color w:val="000000" w:themeColor="text1"/>
        </w:rPr>
        <w:t>к</w:t>
      </w:r>
      <w:r w:rsidRPr="004D3FC2">
        <w:rPr>
          <w:color w:val="000000" w:themeColor="text1"/>
        </w:rPr>
        <w:t>расные буквы – тугоплавкие (темп</w:t>
      </w:r>
      <w:r w:rsidRPr="004D3FC2">
        <w:rPr>
          <w:color w:val="000000" w:themeColor="text1"/>
        </w:rPr>
        <w:t>е</w:t>
      </w:r>
      <w:r w:rsidRPr="004D3FC2">
        <w:rPr>
          <w:color w:val="000000" w:themeColor="text1"/>
        </w:rPr>
        <w:t>ратура плавления выше 1524 ºС – плавление железа); красные буквы со</w:t>
      </w:r>
      <w:r w:rsidRPr="004D3FC2">
        <w:rPr>
          <w:color w:val="000000" w:themeColor="text1"/>
        </w:rPr>
        <w:t>в</w:t>
      </w:r>
      <w:r w:rsidRPr="004D3FC2">
        <w:rPr>
          <w:color w:val="000000" w:themeColor="text1"/>
        </w:rPr>
        <w:t>местно с красной рамкой – температура плавления выше 3000 ºС</w:t>
      </w:r>
      <w:r w:rsidR="00483CC0">
        <w:rPr>
          <w:color w:val="000000" w:themeColor="text1"/>
        </w:rPr>
        <w:t>.</w:t>
      </w:r>
      <w:r w:rsidRPr="004D3FC2">
        <w:rPr>
          <w:color w:val="000000" w:themeColor="text1"/>
        </w:rPr>
        <w:t xml:space="preserve"> Элементы с температурой плавления от 1000 ºС до 1524 ºС оставлены чёрными.</w:t>
      </w:r>
    </w:p>
    <w:p w:rsidR="008B7218" w:rsidRPr="004D3FC2" w:rsidRDefault="008B7218" w:rsidP="008B7218">
      <w:pPr>
        <w:ind w:left="57" w:firstLine="278"/>
        <w:jc w:val="both"/>
        <w:rPr>
          <w:color w:val="000000" w:themeColor="text1"/>
        </w:rPr>
      </w:pPr>
      <w:r w:rsidRPr="004D3FC2">
        <w:rPr>
          <w:color w:val="000000" w:themeColor="text1"/>
        </w:rPr>
        <w:t>Серые буквы (на тёмном фоне белые) – радиоактивность (для элементов с периодом полураспада более суток – в названии элемента, менее суток – в обозначении латинского символа</w:t>
      </w:r>
      <w:r w:rsidR="001254EF">
        <w:rPr>
          <w:color w:val="000000" w:themeColor="text1"/>
        </w:rPr>
        <w:t>.</w:t>
      </w:r>
    </w:p>
    <w:p w:rsidR="008B7218" w:rsidRPr="001254EF" w:rsidRDefault="008B7218" w:rsidP="008B7218">
      <w:pPr>
        <w:ind w:left="57" w:firstLine="278"/>
        <w:jc w:val="both"/>
        <w:rPr>
          <w:bCs w:val="0"/>
          <w:color w:val="000000" w:themeColor="text1"/>
        </w:rPr>
      </w:pPr>
      <w:r w:rsidRPr="004D3FC2">
        <w:rPr>
          <w:bCs w:val="0"/>
          <w:color w:val="000000" w:themeColor="text1"/>
        </w:rPr>
        <w:t>Цветная раскраска применена своя для каждого химического элемента периодической системы в зависимости от его физических свойств. При с</w:t>
      </w:r>
      <w:r w:rsidRPr="004D3FC2">
        <w:rPr>
          <w:bCs w:val="0"/>
          <w:color w:val="000000" w:themeColor="text1"/>
        </w:rPr>
        <w:t>о</w:t>
      </w:r>
      <w:r w:rsidRPr="004D3FC2">
        <w:rPr>
          <w:bCs w:val="0"/>
          <w:color w:val="000000" w:themeColor="text1"/>
        </w:rPr>
        <w:t>четании свойств цвета также сочетаются</w:t>
      </w:r>
      <w:r w:rsidR="001254EF">
        <w:rPr>
          <w:bCs w:val="0"/>
          <w:color w:val="000000" w:themeColor="text1"/>
        </w:rPr>
        <w:t xml:space="preserve">. </w:t>
      </w:r>
      <w:r w:rsidRPr="004D3FC2">
        <w:rPr>
          <w:bCs w:val="0"/>
          <w:color w:val="000000" w:themeColor="text1"/>
        </w:rPr>
        <w:t>Условная граница между металл</w:t>
      </w:r>
      <w:r w:rsidRPr="004D3FC2">
        <w:rPr>
          <w:bCs w:val="0"/>
          <w:color w:val="000000" w:themeColor="text1"/>
        </w:rPr>
        <w:t>а</w:t>
      </w:r>
      <w:r w:rsidRPr="004D3FC2">
        <w:rPr>
          <w:bCs w:val="0"/>
          <w:color w:val="000000" w:themeColor="text1"/>
        </w:rPr>
        <w:t>ми и неметаллами проведена чёрной штриховой линией.</w:t>
      </w:r>
    </w:p>
    <w:p w:rsidR="001254EF" w:rsidRPr="001254EF" w:rsidRDefault="001254EF" w:rsidP="008B7218">
      <w:pPr>
        <w:ind w:left="57" w:firstLine="278"/>
        <w:jc w:val="both"/>
        <w:rPr>
          <w:bCs w:val="0"/>
          <w:color w:val="000000" w:themeColor="text1"/>
        </w:rPr>
      </w:pPr>
      <w:r>
        <w:rPr>
          <w:bCs w:val="0"/>
          <w:color w:val="000000" w:themeColor="text1"/>
        </w:rPr>
        <w:t>В заполненной электронной оболочке</w:t>
      </w:r>
      <w:r w:rsidR="00BA53F3">
        <w:rPr>
          <w:bCs w:val="0"/>
          <w:color w:val="000000" w:themeColor="text1"/>
        </w:rPr>
        <w:t xml:space="preserve"> магнитные поля отдельных эле</w:t>
      </w:r>
      <w:r w:rsidR="00BA53F3">
        <w:rPr>
          <w:bCs w:val="0"/>
          <w:color w:val="000000" w:themeColor="text1"/>
        </w:rPr>
        <w:t>к</w:t>
      </w:r>
      <w:r w:rsidR="00BA53F3">
        <w:rPr>
          <w:bCs w:val="0"/>
          <w:color w:val="000000" w:themeColor="text1"/>
        </w:rPr>
        <w:t>тронов компенсируют друг друга, поэтому большинство элементов нема</w:t>
      </w:r>
      <w:r w:rsidR="00BA53F3">
        <w:rPr>
          <w:bCs w:val="0"/>
          <w:color w:val="000000" w:themeColor="text1"/>
        </w:rPr>
        <w:t>г</w:t>
      </w:r>
      <w:r w:rsidR="00BA53F3">
        <w:rPr>
          <w:bCs w:val="0"/>
          <w:color w:val="000000" w:themeColor="text1"/>
        </w:rPr>
        <w:t xml:space="preserve">нитны. </w:t>
      </w:r>
      <w:r>
        <w:rPr>
          <w:bCs w:val="0"/>
          <w:color w:val="000000" w:themeColor="text1"/>
        </w:rPr>
        <w:t xml:space="preserve">У </w:t>
      </w:r>
      <w:r w:rsidR="00BA53F3">
        <w:rPr>
          <w:bCs w:val="0"/>
          <w:color w:val="000000" w:themeColor="text1"/>
        </w:rPr>
        <w:t xml:space="preserve">ферромагнетиков внутренние оболочки не заполнены, </w:t>
      </w:r>
      <w:r>
        <w:rPr>
          <w:bCs w:val="0"/>
          <w:color w:val="000000" w:themeColor="text1"/>
        </w:rPr>
        <w:t>магнитные поля отдельных электронов складываются</w:t>
      </w:r>
      <w:r w:rsidR="00BA53F3">
        <w:rPr>
          <w:bCs w:val="0"/>
          <w:color w:val="000000" w:themeColor="text1"/>
        </w:rPr>
        <w:t>, превращая их атомы в элеме</w:t>
      </w:r>
      <w:r w:rsidR="00BA53F3">
        <w:rPr>
          <w:bCs w:val="0"/>
          <w:color w:val="000000" w:themeColor="text1"/>
        </w:rPr>
        <w:t>н</w:t>
      </w:r>
      <w:r w:rsidR="00BA53F3">
        <w:rPr>
          <w:bCs w:val="0"/>
          <w:color w:val="000000" w:themeColor="text1"/>
        </w:rPr>
        <w:t>тарные магниты</w:t>
      </w:r>
      <w:r w:rsidR="00EE15B3">
        <w:rPr>
          <w:bCs w:val="0"/>
          <w:color w:val="000000" w:themeColor="text1"/>
        </w:rPr>
        <w:t>.</w:t>
      </w:r>
      <w:r w:rsidR="00BA53F3">
        <w:rPr>
          <w:bCs w:val="0"/>
          <w:color w:val="000000" w:themeColor="text1"/>
        </w:rPr>
        <w:t xml:space="preserve"> </w:t>
      </w:r>
    </w:p>
    <w:p w:rsidR="008B7218" w:rsidRPr="004D3FC2" w:rsidRDefault="00780F9C" w:rsidP="00AD3A37">
      <w:pPr>
        <w:pStyle w:val="2"/>
        <w:jc w:val="center"/>
        <w:rPr>
          <w:rFonts w:ascii="Times New Roman" w:hAnsi="Times New Roman"/>
          <w:i w:val="0"/>
          <w:iCs w:val="0"/>
          <w:caps/>
          <w:color w:val="000000" w:themeColor="text1"/>
          <w:sz w:val="20"/>
          <w:szCs w:val="20"/>
        </w:rPr>
      </w:pPr>
      <w:bookmarkStart w:id="10" w:name="_Toc78466454"/>
      <w:bookmarkStart w:id="11" w:name="_Toc78466726"/>
      <w:bookmarkStart w:id="12" w:name="_Toc153366656"/>
      <w:r w:rsidRPr="004D3FC2">
        <w:rPr>
          <w:rFonts w:ascii="Times New Roman" w:hAnsi="Times New Roman"/>
          <w:bCs/>
          <w:i w:val="0"/>
          <w:iCs w:val="0"/>
          <w:color w:val="000000" w:themeColor="text1"/>
          <w:sz w:val="20"/>
          <w:szCs w:val="20"/>
        </w:rPr>
        <w:lastRenderedPageBreak/>
        <w:t xml:space="preserve">1.2 </w:t>
      </w:r>
      <w:r w:rsidR="008B7218" w:rsidRPr="004D3FC2">
        <w:rPr>
          <w:rFonts w:ascii="Times New Roman" w:hAnsi="Times New Roman"/>
          <w:i w:val="0"/>
          <w:iCs w:val="0"/>
          <w:color w:val="000000" w:themeColor="text1"/>
          <w:sz w:val="20"/>
          <w:szCs w:val="20"/>
        </w:rPr>
        <w:t>Зависимость электропроводности вещества</w:t>
      </w:r>
      <w:r w:rsidR="008B7218" w:rsidRPr="004D3FC2">
        <w:rPr>
          <w:rFonts w:ascii="Times New Roman" w:hAnsi="Times New Roman"/>
          <w:i w:val="0"/>
          <w:iCs w:val="0"/>
          <w:color w:val="000000" w:themeColor="text1"/>
          <w:sz w:val="20"/>
          <w:szCs w:val="20"/>
        </w:rPr>
        <w:br/>
        <w:t>от вида химических связей между его атомами</w:t>
      </w:r>
      <w:bookmarkEnd w:id="10"/>
      <w:bookmarkEnd w:id="11"/>
      <w:bookmarkEnd w:id="12"/>
    </w:p>
    <w:p w:rsidR="008B7218" w:rsidRPr="004D3FC2" w:rsidRDefault="008B7218" w:rsidP="008B7218">
      <w:pPr>
        <w:ind w:left="57" w:firstLine="278"/>
        <w:jc w:val="both"/>
        <w:rPr>
          <w:color w:val="000000" w:themeColor="text1"/>
        </w:rPr>
      </w:pPr>
      <w:r w:rsidRPr="004D3FC2">
        <w:rPr>
          <w:color w:val="000000" w:themeColor="text1"/>
        </w:rPr>
        <w:t>Рассмотрим, как влияет вид химической связи между атомами вещества на его электропроводность</w:t>
      </w:r>
      <w:r w:rsidR="00E04CE9">
        <w:rPr>
          <w:color w:val="000000" w:themeColor="text1"/>
        </w:rPr>
        <w:t xml:space="preserve">. </w:t>
      </w:r>
      <w:r w:rsidRPr="004D3FC2">
        <w:rPr>
          <w:color w:val="000000" w:themeColor="text1"/>
        </w:rPr>
        <w:t xml:space="preserve">У атомов </w:t>
      </w:r>
      <w:r w:rsidRPr="00144993">
        <w:rPr>
          <w:i/>
          <w:iCs/>
          <w:color w:val="000000" w:themeColor="text1"/>
        </w:rPr>
        <w:t>металлов</w:t>
      </w:r>
      <w:r w:rsidRPr="004D3FC2">
        <w:rPr>
          <w:color w:val="000000" w:themeColor="text1"/>
        </w:rPr>
        <w:t xml:space="preserve"> один или несколько вне</w:t>
      </w:r>
      <w:r w:rsidRPr="004D3FC2">
        <w:rPr>
          <w:color w:val="000000" w:themeColor="text1"/>
        </w:rPr>
        <w:t>ш</w:t>
      </w:r>
      <w:r w:rsidRPr="004D3FC2">
        <w:rPr>
          <w:color w:val="000000" w:themeColor="text1"/>
        </w:rPr>
        <w:t>них электронов не могут образовать оболочку. Они стремятся избавиться от этих электронов, отдавая их в «коллективное пользование», и превращаясь в идеальные положительно заряженные шарики – ионы. Металлический предмет можно представить как совокупность положительно заряженных шариков-ионов, в промежутках между которыми находятся отрицательно заряженные электроны, скрепляя их кулоновскими силами электростатич</w:t>
      </w:r>
      <w:r w:rsidRPr="004D3FC2">
        <w:rPr>
          <w:color w:val="000000" w:themeColor="text1"/>
        </w:rPr>
        <w:t>е</w:t>
      </w:r>
      <w:r w:rsidRPr="004D3FC2">
        <w:rPr>
          <w:color w:val="000000" w:themeColor="text1"/>
        </w:rPr>
        <w:t xml:space="preserve">ского притяжения. Такую связь называют </w:t>
      </w:r>
      <w:r w:rsidRPr="00144993">
        <w:rPr>
          <w:bCs w:val="0"/>
          <w:i/>
          <w:iCs/>
          <w:color w:val="000000" w:themeColor="text1"/>
        </w:rPr>
        <w:t>металлической;</w:t>
      </w:r>
      <w:r w:rsidRPr="004D3FC2">
        <w:rPr>
          <w:color w:val="000000" w:themeColor="text1"/>
        </w:rPr>
        <w:t xml:space="preserve"> при ней каждый из внешних валентных электронов в равной мере принадлежит окружа</w:t>
      </w:r>
      <w:r w:rsidRPr="004D3FC2">
        <w:rPr>
          <w:color w:val="000000" w:themeColor="text1"/>
        </w:rPr>
        <w:t>ю</w:t>
      </w:r>
      <w:r w:rsidRPr="004D3FC2">
        <w:rPr>
          <w:color w:val="000000" w:themeColor="text1"/>
        </w:rPr>
        <w:t>щим его ионам и, под действием малейшего электрического напряжения, легко «протекает» между ними, обеспечивая перенос электрического заряда и энергии. Эта простая модель наглядно объясняет хорошую электропр</w:t>
      </w:r>
      <w:r w:rsidRPr="004D3FC2">
        <w:rPr>
          <w:color w:val="000000" w:themeColor="text1"/>
        </w:rPr>
        <w:t>о</w:t>
      </w:r>
      <w:r w:rsidRPr="004D3FC2">
        <w:rPr>
          <w:color w:val="000000" w:themeColor="text1"/>
        </w:rPr>
        <w:t>водность, теплопроводность и ковкость металлов. Подчёркивая свободу п</w:t>
      </w:r>
      <w:r w:rsidRPr="004D3FC2">
        <w:rPr>
          <w:color w:val="000000" w:themeColor="text1"/>
        </w:rPr>
        <w:t>е</w:t>
      </w:r>
      <w:r w:rsidRPr="004D3FC2">
        <w:rPr>
          <w:color w:val="000000" w:themeColor="text1"/>
        </w:rPr>
        <w:t>ремещения электронов по металлу, используют термин «электронный газ».</w:t>
      </w:r>
    </w:p>
    <w:p w:rsidR="008B7218" w:rsidRPr="004D3FC2" w:rsidRDefault="008B7218" w:rsidP="008B7218">
      <w:pPr>
        <w:ind w:left="57" w:firstLine="278"/>
        <w:jc w:val="both"/>
        <w:rPr>
          <w:color w:val="000000" w:themeColor="text1"/>
        </w:rPr>
      </w:pPr>
      <w:r w:rsidRPr="004D3FC2">
        <w:rPr>
          <w:color w:val="000000" w:themeColor="text1"/>
        </w:rPr>
        <w:t xml:space="preserve">У </w:t>
      </w:r>
      <w:r w:rsidRPr="00144993">
        <w:rPr>
          <w:bCs w:val="0"/>
          <w:i/>
          <w:iCs/>
          <w:color w:val="000000" w:themeColor="text1"/>
        </w:rPr>
        <w:t>неметаллов</w:t>
      </w:r>
      <w:r w:rsidRPr="004D3FC2">
        <w:rPr>
          <w:color w:val="000000" w:themeColor="text1"/>
        </w:rPr>
        <w:t xml:space="preserve"> для завершения внешней оболочки не хватает одного или нескольких электронов. Эта недостача компенсируется за счёт привлечения электронов из оболочек соседних атомов и создания устойчивых пар, пр</w:t>
      </w:r>
      <w:r w:rsidRPr="004D3FC2">
        <w:rPr>
          <w:color w:val="000000" w:themeColor="text1"/>
        </w:rPr>
        <w:t>и</w:t>
      </w:r>
      <w:r w:rsidRPr="004D3FC2">
        <w:rPr>
          <w:color w:val="000000" w:themeColor="text1"/>
        </w:rPr>
        <w:t xml:space="preserve">надлежащих обоим соседям. Такую связь называют </w:t>
      </w:r>
      <w:r w:rsidRPr="00144993">
        <w:rPr>
          <w:bCs w:val="0"/>
          <w:i/>
          <w:iCs/>
          <w:color w:val="000000" w:themeColor="text1"/>
        </w:rPr>
        <w:t>ковалентной</w:t>
      </w:r>
      <w:r w:rsidRPr="004D3FC2">
        <w:rPr>
          <w:bCs w:val="0"/>
          <w:color w:val="000000" w:themeColor="text1"/>
        </w:rPr>
        <w:t>.</w:t>
      </w:r>
      <w:r w:rsidRPr="004D3FC2">
        <w:rPr>
          <w:color w:val="000000" w:themeColor="text1"/>
        </w:rPr>
        <w:t xml:space="preserve"> При обр</w:t>
      </w:r>
      <w:r w:rsidRPr="004D3FC2">
        <w:rPr>
          <w:color w:val="000000" w:themeColor="text1"/>
        </w:rPr>
        <w:t>а</w:t>
      </w:r>
      <w:r w:rsidRPr="004D3FC2">
        <w:rPr>
          <w:color w:val="000000" w:themeColor="text1"/>
        </w:rPr>
        <w:t>зовании пары энергия валентных электронов снижается так резко, что у н</w:t>
      </w:r>
      <w:r w:rsidRPr="004D3FC2">
        <w:rPr>
          <w:color w:val="000000" w:themeColor="text1"/>
        </w:rPr>
        <w:t>е</w:t>
      </w:r>
      <w:r w:rsidRPr="004D3FC2">
        <w:rPr>
          <w:color w:val="000000" w:themeColor="text1"/>
        </w:rPr>
        <w:t xml:space="preserve">металла, в промежутке между зоной проводимости и валентной зоной, появляется зона запрещённых энергетических </w:t>
      </w:r>
      <w:r w:rsidRPr="004D3FC2">
        <w:rPr>
          <w:color w:val="000000" w:themeColor="text1"/>
          <w:spacing w:val="-2"/>
        </w:rPr>
        <w:t>состояний</w:t>
      </w:r>
      <w:r w:rsidR="00315E2D">
        <w:rPr>
          <w:color w:val="000000" w:themeColor="text1"/>
          <w:spacing w:val="-2"/>
        </w:rPr>
        <w:t xml:space="preserve"> Δ</w:t>
      </w:r>
      <w:r w:rsidR="00315E2D" w:rsidRPr="00315E2D">
        <w:rPr>
          <w:i/>
          <w:color w:val="000000" w:themeColor="text1"/>
          <w:spacing w:val="-2"/>
          <w:lang w:val="en-US"/>
        </w:rPr>
        <w:t>W</w:t>
      </w:r>
      <w:r w:rsidRPr="004D3FC2">
        <w:rPr>
          <w:color w:val="000000" w:themeColor="text1"/>
          <w:spacing w:val="-2"/>
        </w:rPr>
        <w:t xml:space="preserve">, или </w:t>
      </w:r>
      <w:r w:rsidRPr="00144993">
        <w:rPr>
          <w:i/>
          <w:iCs/>
          <w:color w:val="000000" w:themeColor="text1"/>
          <w:spacing w:val="-2"/>
        </w:rPr>
        <w:t>запретная</w:t>
      </w:r>
      <w:r w:rsidRPr="004D3FC2">
        <w:rPr>
          <w:b/>
          <w:bCs w:val="0"/>
          <w:color w:val="000000" w:themeColor="text1"/>
          <w:spacing w:val="-2"/>
        </w:rPr>
        <w:t xml:space="preserve"> </w:t>
      </w:r>
      <w:r w:rsidRPr="004D3FC2">
        <w:rPr>
          <w:color w:val="000000" w:themeColor="text1"/>
          <w:spacing w:val="-2"/>
        </w:rPr>
        <w:t>зона</w:t>
      </w:r>
      <w:r w:rsidR="00E04CE9">
        <w:rPr>
          <w:color w:val="000000" w:themeColor="text1"/>
          <w:spacing w:val="-2"/>
        </w:rPr>
        <w:t>.</w:t>
      </w:r>
      <w:r w:rsidRPr="004D3FC2">
        <w:rPr>
          <w:color w:val="000000" w:themeColor="text1"/>
          <w:spacing w:val="-2"/>
        </w:rPr>
        <w:t xml:space="preserve"> </w:t>
      </w:r>
      <w:r w:rsidRPr="004D3FC2">
        <w:rPr>
          <w:color w:val="000000" w:themeColor="text1"/>
        </w:rPr>
        <w:t>Если запретная зона не очень широка, то вещества можно использ</w:t>
      </w:r>
      <w:r w:rsidRPr="004D3FC2">
        <w:rPr>
          <w:color w:val="000000" w:themeColor="text1"/>
        </w:rPr>
        <w:t>о</w:t>
      </w:r>
      <w:r w:rsidRPr="004D3FC2">
        <w:rPr>
          <w:color w:val="000000" w:themeColor="text1"/>
        </w:rPr>
        <w:t>вать в качестве полупроводника; при ширине запретной зоны более 6 эВ – это диэлектрики.</w:t>
      </w:r>
    </w:p>
    <w:p w:rsidR="008B7218" w:rsidRPr="004D3FC2" w:rsidRDefault="00E0011E" w:rsidP="008B7218">
      <w:pPr>
        <w:ind w:left="57" w:firstLine="278"/>
        <w:jc w:val="both"/>
        <w:rPr>
          <w:color w:val="000000" w:themeColor="text1"/>
        </w:rPr>
      </w:pPr>
      <w:r w:rsidRPr="004D3FC2">
        <w:rPr>
          <w:noProof/>
          <w:color w:val="000000" w:themeColor="text1"/>
        </w:rPr>
        <mc:AlternateContent>
          <mc:Choice Requires="wpg">
            <w:drawing>
              <wp:anchor distT="0" distB="0" distL="114300" distR="114300" simplePos="0" relativeHeight="251871744" behindDoc="0" locked="0" layoutInCell="1" allowOverlap="1" wp14:anchorId="726C369F" wp14:editId="3C785BF0">
                <wp:simplePos x="0" y="0"/>
                <wp:positionH relativeFrom="margin">
                  <wp:align>right</wp:align>
                </wp:positionH>
                <wp:positionV relativeFrom="paragraph">
                  <wp:posOffset>69366</wp:posOffset>
                </wp:positionV>
                <wp:extent cx="1291590" cy="2209800"/>
                <wp:effectExtent l="0" t="0" r="3810" b="0"/>
                <wp:wrapSquare wrapText="bothSides"/>
                <wp:docPr id="5916" name="Группа 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1590" cy="2209800"/>
                          <a:chOff x="964" y="3529"/>
                          <a:chExt cx="2034" cy="3150"/>
                        </a:xfrm>
                      </wpg:grpSpPr>
                      <wps:wsp>
                        <wps:cNvPr id="5917" name="Rectangle 573" descr="Зигзаг"/>
                        <wps:cNvSpPr>
                          <a:spLocks noChangeArrowheads="1"/>
                        </wps:cNvSpPr>
                        <wps:spPr bwMode="auto">
                          <a:xfrm>
                            <a:off x="1416" y="5111"/>
                            <a:ext cx="1356" cy="67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5918" name="Rectangle 574" descr="Темный горизонтальный"/>
                        <wps:cNvSpPr>
                          <a:spLocks noChangeArrowheads="1"/>
                        </wps:cNvSpPr>
                        <wps:spPr bwMode="auto">
                          <a:xfrm>
                            <a:off x="1420" y="3529"/>
                            <a:ext cx="1356" cy="904"/>
                          </a:xfrm>
                          <a:prstGeom prst="rect">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5919" name="Text Box 575"/>
                        <wps:cNvSpPr txBox="1">
                          <a:spLocks noChangeArrowheads="1"/>
                        </wps:cNvSpPr>
                        <wps:spPr bwMode="auto">
                          <a:xfrm>
                            <a:off x="1755" y="5224"/>
                            <a:ext cx="904"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 xml:space="preserve">Валентная </w:t>
                              </w:r>
                            </w:p>
                          </w:txbxContent>
                        </wps:txbx>
                        <wps:bodyPr rot="0" vert="horz" wrap="square" lIns="0" tIns="0" rIns="0" bIns="0" anchor="t" anchorCtr="0" upright="1">
                          <a:noAutofit/>
                        </wps:bodyPr>
                      </wps:wsp>
                      <wpg:grpSp>
                        <wpg:cNvPr id="5920" name="Group 576"/>
                        <wpg:cNvGrpSpPr>
                          <a:grpSpLocks/>
                        </wpg:cNvGrpSpPr>
                        <wpg:grpSpPr bwMode="auto">
                          <a:xfrm>
                            <a:off x="1477" y="3700"/>
                            <a:ext cx="1254" cy="568"/>
                            <a:chOff x="1477" y="3700"/>
                            <a:chExt cx="1254" cy="568"/>
                          </a:xfrm>
                        </wpg:grpSpPr>
                        <wps:wsp>
                          <wps:cNvPr id="5921" name="Text Box 577"/>
                          <wps:cNvSpPr txBox="1">
                            <a:spLocks noChangeArrowheads="1"/>
                          </wps:cNvSpPr>
                          <wps:spPr bwMode="auto">
                            <a:xfrm>
                              <a:off x="1477" y="4042"/>
                              <a:ext cx="1254"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 xml:space="preserve">проводимости </w:t>
                                </w:r>
                              </w:p>
                            </w:txbxContent>
                          </wps:txbx>
                          <wps:bodyPr rot="0" vert="horz" wrap="square" lIns="0" tIns="0" rIns="0" bIns="0" anchor="t" anchorCtr="0" upright="1">
                            <a:noAutofit/>
                          </wps:bodyPr>
                        </wps:wsp>
                        <wps:wsp>
                          <wps:cNvPr id="5922" name="Text Box 578"/>
                          <wps:cNvSpPr txBox="1">
                            <a:spLocks noChangeArrowheads="1"/>
                          </wps:cNvSpPr>
                          <wps:spPr bwMode="auto">
                            <a:xfrm>
                              <a:off x="1876" y="3700"/>
                              <a:ext cx="438"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Зона</w:t>
                                </w:r>
                              </w:p>
                            </w:txbxContent>
                          </wps:txbx>
                          <wps:bodyPr rot="0" vert="horz" wrap="square" lIns="0" tIns="0" rIns="0" bIns="0" anchor="t" anchorCtr="0" upright="1">
                            <a:noAutofit/>
                          </wps:bodyPr>
                        </wps:wsp>
                      </wpg:grpSp>
                      <wps:wsp>
                        <wps:cNvPr id="5923" name="Text Box 579"/>
                        <wps:cNvSpPr txBox="1">
                          <a:spLocks noChangeArrowheads="1"/>
                        </wps:cNvSpPr>
                        <wps:spPr bwMode="auto">
                          <a:xfrm>
                            <a:off x="2094" y="5450"/>
                            <a:ext cx="438"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зона</w:t>
                              </w:r>
                            </w:p>
                          </w:txbxContent>
                        </wps:txbx>
                        <wps:bodyPr rot="0" vert="horz" wrap="square" lIns="0" tIns="0" rIns="0" bIns="0" anchor="t" anchorCtr="0" upright="1">
                          <a:noAutofit/>
                        </wps:bodyPr>
                      </wps:wsp>
                      <wps:wsp>
                        <wps:cNvPr id="5924" name="Text Box 580"/>
                        <wps:cNvSpPr txBox="1">
                          <a:spLocks noChangeArrowheads="1"/>
                        </wps:cNvSpPr>
                        <wps:spPr bwMode="auto">
                          <a:xfrm>
                            <a:off x="1190" y="3981"/>
                            <a:ext cx="226" cy="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B7218">
                              <w:r>
                                <w:t>Эн</w:t>
                              </w:r>
                            </w:p>
                            <w:p w:rsidR="00886D8B" w:rsidRDefault="00886D8B" w:rsidP="008B7218">
                              <w:r>
                                <w:t>е</w:t>
                              </w:r>
                            </w:p>
                            <w:p w:rsidR="00886D8B" w:rsidRDefault="00886D8B" w:rsidP="008B7218">
                              <w:r>
                                <w:t>р</w:t>
                              </w:r>
                            </w:p>
                            <w:p w:rsidR="00886D8B" w:rsidRDefault="00886D8B" w:rsidP="008B7218">
                              <w:r>
                                <w:t>г</w:t>
                              </w:r>
                            </w:p>
                            <w:p w:rsidR="00886D8B" w:rsidRDefault="00886D8B" w:rsidP="008B7218">
                              <w:r>
                                <w:t>и</w:t>
                              </w:r>
                            </w:p>
                            <w:p w:rsidR="00886D8B" w:rsidRDefault="00886D8B" w:rsidP="008B7218">
                              <w:r>
                                <w:t>я</w:t>
                              </w:r>
                            </w:p>
                            <w:p w:rsidR="00886D8B" w:rsidRDefault="00886D8B" w:rsidP="008B7218"/>
                            <w:p w:rsidR="00886D8B" w:rsidRDefault="00886D8B" w:rsidP="008B7218"/>
                          </w:txbxContent>
                        </wps:txbx>
                        <wps:bodyPr rot="0" vert="horz" wrap="square" lIns="0" tIns="0" rIns="0" bIns="0" anchor="t" anchorCtr="0" upright="1">
                          <a:noAutofit/>
                        </wps:bodyPr>
                      </wps:wsp>
                      <wps:wsp>
                        <wps:cNvPr id="5925" name="Line 581"/>
                        <wps:cNvCnPr>
                          <a:cxnSpLocks noChangeShapeType="1"/>
                        </wps:cNvCnPr>
                        <wps:spPr bwMode="auto">
                          <a:xfrm>
                            <a:off x="1077" y="3868"/>
                            <a:ext cx="0" cy="1808"/>
                          </a:xfrm>
                          <a:prstGeom prst="line">
                            <a:avLst/>
                          </a:prstGeom>
                          <a:noFill/>
                          <a:ln w="9525">
                            <a:solidFill>
                              <a:srgbClr val="000000"/>
                            </a:solidFill>
                            <a:round/>
                            <a:headEnd type="stealth" w="sm" len="sm"/>
                            <a:tailEnd/>
                          </a:ln>
                          <a:extLst>
                            <a:ext uri="{909E8E84-426E-40DD-AFC4-6F175D3DCCD1}">
                              <a14:hiddenFill xmlns:a14="http://schemas.microsoft.com/office/drawing/2010/main">
                                <a:noFill/>
                              </a14:hiddenFill>
                            </a:ext>
                          </a:extLst>
                        </wps:spPr>
                        <wps:bodyPr/>
                      </wps:wsp>
                      <wps:wsp>
                        <wps:cNvPr id="5926" name="Text Box 582"/>
                        <wps:cNvSpPr txBox="1">
                          <a:spLocks noChangeArrowheads="1"/>
                        </wps:cNvSpPr>
                        <wps:spPr bwMode="auto">
                          <a:xfrm>
                            <a:off x="1077" y="3529"/>
                            <a:ext cx="339"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B7218">
                              <w:r>
                                <w:t>эВ</w:t>
                              </w:r>
                            </w:p>
                          </w:txbxContent>
                        </wps:txbx>
                        <wps:bodyPr rot="0" vert="horz" wrap="square" lIns="0" tIns="0" rIns="0" bIns="0" anchor="t" anchorCtr="0" upright="1">
                          <a:noAutofit/>
                        </wps:bodyPr>
                      </wps:wsp>
                      <wps:wsp>
                        <wps:cNvPr id="5927" name="Text Box 583"/>
                        <wps:cNvSpPr txBox="1">
                          <a:spLocks noChangeArrowheads="1"/>
                        </wps:cNvSpPr>
                        <wps:spPr bwMode="auto">
                          <a:xfrm>
                            <a:off x="1868" y="4546"/>
                            <a:ext cx="904"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Запретная</w:t>
                              </w:r>
                            </w:p>
                            <w:p w:rsidR="00886D8B" w:rsidRDefault="00886D8B" w:rsidP="008B7218">
                              <w:r>
                                <w:t xml:space="preserve">    зона </w:t>
                              </w:r>
                            </w:p>
                          </w:txbxContent>
                        </wps:txbx>
                        <wps:bodyPr rot="0" vert="horz" wrap="square" lIns="0" tIns="0" rIns="0" bIns="0" anchor="t" anchorCtr="0" upright="1">
                          <a:noAutofit/>
                        </wps:bodyPr>
                      </wps:wsp>
                      <wps:wsp>
                        <wps:cNvPr id="5928" name="Line 584"/>
                        <wps:cNvCnPr>
                          <a:cxnSpLocks noChangeShapeType="1"/>
                        </wps:cNvCnPr>
                        <wps:spPr bwMode="auto">
                          <a:xfrm>
                            <a:off x="1413" y="4433"/>
                            <a:ext cx="0" cy="678"/>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5929" name="Text Box 585"/>
                        <wps:cNvSpPr txBox="1">
                          <a:spLocks noChangeArrowheads="1"/>
                        </wps:cNvSpPr>
                        <wps:spPr bwMode="auto">
                          <a:xfrm>
                            <a:off x="1529" y="4772"/>
                            <a:ext cx="339"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1D7E">
                              <w:pPr>
                                <w:ind w:left="0" w:firstLine="0"/>
                              </w:pPr>
                              <w:r>
                                <w:t>Δ</w:t>
                              </w:r>
                              <w:r>
                                <w:rPr>
                                  <w:i/>
                                  <w:iCs/>
                                  <w:lang w:val="en-US"/>
                                </w:rPr>
                                <w:t>W</w:t>
                              </w:r>
                              <w:r>
                                <w:t xml:space="preserve"> </w:t>
                              </w:r>
                            </w:p>
                          </w:txbxContent>
                        </wps:txbx>
                        <wps:bodyPr rot="0" vert="horz" wrap="square" lIns="0" tIns="0" rIns="0" bIns="0" anchor="t" anchorCtr="0" upright="1">
                          <a:noAutofit/>
                        </wps:bodyPr>
                      </wps:wsp>
                      <wps:wsp>
                        <wps:cNvPr id="5930" name="Text Box 586"/>
                        <wps:cNvSpPr txBox="1">
                          <a:spLocks noChangeArrowheads="1"/>
                        </wps:cNvSpPr>
                        <wps:spPr bwMode="auto">
                          <a:xfrm>
                            <a:off x="964" y="5854"/>
                            <a:ext cx="203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110AE7" w:rsidRDefault="00886D8B" w:rsidP="00110AE7">
                              <w:pPr>
                                <w:pStyle w:val="26"/>
                                <w:spacing w:after="0" w:line="240" w:lineRule="auto"/>
                                <w:jc w:val="center"/>
                                <w:rPr>
                                  <w:spacing w:val="-2"/>
                                  <w:sz w:val="18"/>
                                  <w:szCs w:val="18"/>
                                  <w:lang w:val="ru-RU"/>
                                </w:rPr>
                              </w:pPr>
                              <w:r w:rsidRPr="00110AE7">
                                <w:rPr>
                                  <w:spacing w:val="-2"/>
                                  <w:sz w:val="18"/>
                                  <w:szCs w:val="18"/>
                                  <w:lang w:val="ru-RU"/>
                                </w:rPr>
                                <w:t>Рисунок 1.</w:t>
                              </w:r>
                              <w:r w:rsidRPr="009D5511">
                                <w:rPr>
                                  <w:spacing w:val="-2"/>
                                  <w:sz w:val="18"/>
                                  <w:szCs w:val="18"/>
                                  <w:lang w:val="ru-RU"/>
                                </w:rPr>
                                <w:t>1</w:t>
                              </w:r>
                              <w:r w:rsidRPr="00110AE7">
                                <w:rPr>
                                  <w:spacing w:val="-2"/>
                                  <w:sz w:val="18"/>
                                  <w:szCs w:val="18"/>
                                  <w:lang w:val="ru-RU"/>
                                </w:rPr>
                                <w:t xml:space="preserve"> – Запретная зона на энергетической </w:t>
                              </w:r>
                              <w:r w:rsidRPr="00110AE7">
                                <w:rPr>
                                  <w:spacing w:val="-4"/>
                                  <w:sz w:val="18"/>
                                  <w:szCs w:val="18"/>
                                  <w:lang w:val="ru-RU"/>
                                </w:rPr>
                                <w:t>диаграмме полупроводн</w:t>
                              </w:r>
                              <w:r w:rsidRPr="00110AE7">
                                <w:rPr>
                                  <w:spacing w:val="-4"/>
                                  <w:sz w:val="18"/>
                                  <w:szCs w:val="18"/>
                                  <w:lang w:val="ru-RU"/>
                                </w:rPr>
                                <w:t>и</w:t>
                              </w:r>
                              <w:r w:rsidRPr="00110AE7">
                                <w:rPr>
                                  <w:spacing w:val="-4"/>
                                  <w:sz w:val="18"/>
                                  <w:szCs w:val="18"/>
                                  <w:lang w:val="ru-RU"/>
                                </w:rPr>
                                <w:t>ков и диэлектриков</w:t>
                              </w:r>
                            </w:p>
                          </w:txbxContent>
                        </wps:txbx>
                        <wps:bodyPr rot="0" vert="horz" wrap="square" lIns="0" tIns="0" rIns="0" bIns="0" anchor="t" anchorCtr="0" upright="1">
                          <a:noAutofit/>
                        </wps:bodyPr>
                      </wps:wsp>
                      <wps:wsp>
                        <wps:cNvPr id="5931" name="Line 587"/>
                        <wps:cNvCnPr>
                          <a:cxnSpLocks noChangeShapeType="1"/>
                        </wps:cNvCnPr>
                        <wps:spPr bwMode="auto">
                          <a:xfrm>
                            <a:off x="1416" y="3529"/>
                            <a:ext cx="0" cy="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2" name="Line 588"/>
                        <wps:cNvCnPr>
                          <a:cxnSpLocks noChangeShapeType="1"/>
                        </wps:cNvCnPr>
                        <wps:spPr bwMode="auto">
                          <a:xfrm>
                            <a:off x="1416" y="5111"/>
                            <a:ext cx="0" cy="6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3" name="Line 589"/>
                        <wps:cNvCnPr>
                          <a:cxnSpLocks noChangeShapeType="1"/>
                        </wps:cNvCnPr>
                        <wps:spPr bwMode="auto">
                          <a:xfrm>
                            <a:off x="1413" y="3529"/>
                            <a:ext cx="1356" cy="0"/>
                          </a:xfrm>
                          <a:prstGeom prst="line">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5934" name="Line 590"/>
                        <wps:cNvCnPr>
                          <a:cxnSpLocks noChangeShapeType="1"/>
                        </wps:cNvCnPr>
                        <wps:spPr bwMode="auto">
                          <a:xfrm>
                            <a:off x="1416" y="5789"/>
                            <a:ext cx="1356" cy="0"/>
                          </a:xfrm>
                          <a:prstGeom prst="line">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5935" name="Line 591"/>
                        <wps:cNvCnPr>
                          <a:cxnSpLocks noChangeShapeType="1"/>
                        </wps:cNvCnPr>
                        <wps:spPr bwMode="auto">
                          <a:xfrm>
                            <a:off x="1416" y="5111"/>
                            <a:ext cx="1356" cy="0"/>
                          </a:xfrm>
                          <a:prstGeom prst="line">
                            <a:avLst/>
                          </a:prstGeom>
                          <a:noFill/>
                          <a:ln w="12700">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5936" name="Line 592"/>
                        <wps:cNvCnPr>
                          <a:cxnSpLocks noChangeShapeType="1"/>
                        </wps:cNvCnPr>
                        <wps:spPr bwMode="auto">
                          <a:xfrm>
                            <a:off x="2772" y="4433"/>
                            <a:ext cx="0" cy="6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21" o:spid="_x0000_s1027" style="position:absolute;left:0;text-align:left;margin-left:50.5pt;margin-top:5.45pt;width:101.7pt;height:174pt;z-index:251871744;mso-position-horizontal:right;mso-position-horizontal-relative:margin" coordorigin="964,3529" coordsize="2034,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">
                <v:rect id="Rectangle 573" o:spid="_x0000_s1028" alt="Зигзаг" style="position:absolute;left:1416;top:5111;width:1356;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DQsYA&#10;AADdAAAADwAAAGRycy9kb3ducmV2LnhtbESPQWvCQBSE70L/w/IK3sxGwcZGV1FBaC81tTl4fGRf&#10;k2D2bZrdJum/7xaEHoeZ+YbZ7EbTiJ46V1tWMI9iEMSF1TWXCvKP02wFwnlkjY1lUvBDDnbbh8kG&#10;U20Hfqf+4ksRIOxSVFB536ZSuqIigy6yLXHwPm1n0AfZlVJ3OAS4aeQijp+kwZrDQoUtHSsqbpdv&#10;o+D2ar7ytxUfBnfNDguZnZN9IpWaPo77NQhPo/8P39svWsHyeZ7A35vw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eDQsYAAADdAAAADwAAAAAAAAAAAAAAAACYAgAAZHJz&#10;L2Rvd25yZXYueG1sUEsFBgAAAAAEAAQA9QAAAIsDAAAAAA==&#10;">
                  <v:fill r:id="rId11" o:title="Зигзаг" recolor="t" type="tile"/>
                </v:rect>
                <v:rect id="Rectangle 574" o:spid="_x0000_s1029" alt="Темный горизонтальный" style="position:absolute;left:1420;top:3529;width:1356;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oAsIA&#10;AADdAAAADwAAAGRycy9kb3ducmV2LnhtbERPz0/CMBS+m/A/NI/EG7QYMdukEFCI3IhoOL+sj21h&#10;fZ1tgeFfbw8kHr98v2eL3rbiQj40jjVMxgoEcelMw5WG76/NKAMRIrLB1jFpuFGAxXzwMMPCuCt/&#10;0mUfK5FCOBSooY6xK6QMZU0Ww9h1xIk7Om8xJugraTxeU7ht5ZNSL9Jiw6mhxo7eaipP+7PVoLb4&#10;m09X73m38+ufw4H5OVMfWj8O++UriEh9/Bff3VujYZpP0tz0Jj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KgCwgAAAN0AAAAPAAAAAAAAAAAAAAAAAJgCAABkcnMvZG93&#10;bnJldi54bWxQSwUGAAAAAAQABAD1AAAAhwMAAAAA&#10;">
                  <v:fill r:id="rId12" o:title="Темный горизонтальный" recolor="t" type="tile"/>
                </v:rect>
                <v:shape id="Text Box 575" o:spid="_x0000_s1030" type="#_x0000_t202" style="position:absolute;left:1755;top:5224;width:904;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nwcUA&#10;AADdAAAADwAAAGRycy9kb3ducmV2LnhtbESPzYvCMBTE7wv+D+EJXhZNFRStRvET9rAe/MDzo3m2&#10;xealJNHW/36zsLDHYWZ+wyxWranEi5wvLSsYDhIQxJnVJecKrpdDfwrCB2SNlWVS8CYPq2XnY4Gp&#10;tg2f6HUOuYgQ9ikqKEKoUyl9VpBBP7A1cfTu1hkMUbpcaodNhJtKjpJkIg2WHBcKrGlbUPY4P42C&#10;yc49mxNvP3fX/Tce63x027xvSvW67XoOIlAb/sN/7S+tYDwbzuD3TX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ifBxQAAAN0AAAAPAAAAAAAAAAAAAAAAAJgCAABkcnMv&#10;ZG93bnJldi54bWxQSwUGAAAAAAQABAD1AAAAigMAAAAA&#10;" stroked="f">
                  <v:textbox inset="0,0,0,0">
                    <w:txbxContent>
                      <w:p w:rsidR="00886D8B" w:rsidRDefault="00886D8B" w:rsidP="00861D7E">
                        <w:pPr>
                          <w:ind w:left="0" w:firstLine="0"/>
                        </w:pPr>
                        <w:r>
                          <w:t xml:space="preserve">Валентная </w:t>
                        </w:r>
                      </w:p>
                    </w:txbxContent>
                  </v:textbox>
                </v:shape>
                <v:group id="Group 576" o:spid="_x0000_s1031" style="position:absolute;left:1477;top:3700;width:1254;height:568" coordorigin="1477,3700" coordsize="1254,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UfJ8QAAADdAAAADwAAAGRycy9kb3ducmV2LnhtbERPy2rCQBTdF/yH4Qrd&#10;NZMoKTZ1FBEtXUhBI5TuLplrEszcCZkxj7/vLApdHs57vR1NI3rqXG1ZQRLFIIgLq2suFVzz48sK&#10;hPPIGhvLpGAiB9vN7GmNmbYDn6m/+FKEEHYZKqi8bzMpXVGRQRfZljhwN9sZ9AF2pdQdDiHcNHIR&#10;x6/SYM2hocKW9hUV98vDKPgYcNgtk0N/ut/200+efn2fElLqeT7u3kF4Gv2/+M/9qRWkb4uwP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7UfJ8QAAADdAAAA&#10;DwAAAAAAAAAAAAAAAACqAgAAZHJzL2Rvd25yZXYueG1sUEsFBgAAAAAEAAQA+gAAAJsDAAAAAA==&#10;">
                  <v:shape id="Text Box 577" o:spid="_x0000_s1032" type="#_x0000_t202" style="position:absolute;left:1477;top:4042;width:1254;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hesYA&#10;AADdAAAADwAAAGRycy9kb3ducmV2LnhtbESPT4vCMBTE7wt+h/AEL6KphRW3GsV/Cx70oCueH83b&#10;tmzzUpJo67c3Cwt7HGbmN8xi1ZlaPMj5yrKCyTgBQZxbXXGh4Pr1OZqB8AFZY22ZFDzJw2rZe1tg&#10;pm3LZ3pcQiEihH2GCsoQmkxKn5dk0I9tQxy9b+sMhihdIbXDNsJNLdMkmUqDFceFEhvalpT/XO5G&#10;wXTn7u2Zt8PddX/EU1Okt83zptSg363nIAJ14T/81z5oBe8f6QR+38Qn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zhesYAAADdAAAADwAAAAAAAAAAAAAAAACYAgAAZHJz&#10;L2Rvd25yZXYueG1sUEsFBgAAAAAEAAQA9QAAAIsDAAAAAA==&#10;" stroked="f">
                    <v:textbox inset="0,0,0,0">
                      <w:txbxContent>
                        <w:p w:rsidR="00886D8B" w:rsidRDefault="00886D8B" w:rsidP="00861D7E">
                          <w:pPr>
                            <w:ind w:left="0" w:firstLine="0"/>
                          </w:pPr>
                          <w:r>
                            <w:t xml:space="preserve">проводимости </w:t>
                          </w:r>
                        </w:p>
                      </w:txbxContent>
                    </v:textbox>
                  </v:shape>
                  <v:shape id="Text Box 578" o:spid="_x0000_s1033" type="#_x0000_t202" style="position:absolute;left:1876;top:3700;width:438;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5/DcYA&#10;AADdAAAADwAAAGRycy9kb3ducmV2LnhtbESPT4vCMBTE7wt+h/CEvSyabkHRahRXV9jDevAPnh/N&#10;sy02LyWJtn77jSDscZiZ3zDzZWdqcSfnK8sKPocJCOLc6ooLBafjdjAB4QOyxtoyKXiQh+Wi9zbH&#10;TNuW93Q/hEJECPsMFZQhNJmUPi/JoB/ahjh6F+sMhihdIbXDNsJNLdMkGUuDFceFEhtal5RfDzej&#10;YLxxt3bP64/N6fsXd02Rnr8eZ6Xe+91qBiJQF/7Dr/aPVjCapik838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5/DcYAAADdAAAADwAAAAAAAAAAAAAAAACYAgAAZHJz&#10;L2Rvd25yZXYueG1sUEsFBgAAAAAEAAQA9QAAAIsDAAAAAA==&#10;" stroked="f">
                    <v:textbox inset="0,0,0,0">
                      <w:txbxContent>
                        <w:p w:rsidR="00886D8B" w:rsidRDefault="00886D8B" w:rsidP="00861D7E">
                          <w:pPr>
                            <w:ind w:left="0" w:firstLine="0"/>
                          </w:pPr>
                          <w:r>
                            <w:t>Зона</w:t>
                          </w:r>
                        </w:p>
                      </w:txbxContent>
                    </v:textbox>
                  </v:shape>
                </v:group>
                <v:shape id="Text Box 579" o:spid="_x0000_s1034" type="#_x0000_t202" style="position:absolute;left:2094;top:5450;width:438;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alscA&#10;AADdAAAADwAAAGRycy9kb3ducmV2LnhtbESPzWvCQBTE74L/w/IKvUjdmKLU1FX8aMGDHvzA8yP7&#10;moRm34bd1cT/vlsQPA4z8xtmtuhMLW7kfGVZwWiYgCDOra64UHA+fb99gPABWWNtmRTcycNi3u/N&#10;MNO25QPdjqEQEcI+QwVlCE0mpc9LMuiHtiGO3o91BkOUrpDaYRvhppZpkkykwYrjQokNrUvKf49X&#10;o2Cycdf2wOvB5vy1w31TpJfV/aLU60u3/AQRqAvP8KO91QrG0/Qd/t/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S2pbHAAAA3QAAAA8AAAAAAAAAAAAAAAAAmAIAAGRy&#10;cy9kb3ducmV2LnhtbFBLBQYAAAAABAAEAPUAAACMAwAAAAA=&#10;" stroked="f">
                  <v:textbox inset="0,0,0,0">
                    <w:txbxContent>
                      <w:p w:rsidR="00886D8B" w:rsidRDefault="00886D8B" w:rsidP="00861D7E">
                        <w:pPr>
                          <w:ind w:left="0" w:firstLine="0"/>
                        </w:pPr>
                        <w:r>
                          <w:t>зона</w:t>
                        </w:r>
                      </w:p>
                    </w:txbxContent>
                  </v:textbox>
                </v:shape>
                <v:shape id="Text Box 580" o:spid="_x0000_s1035" type="#_x0000_t202" style="position:absolute;left:1190;top:3981;width:22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C4scA&#10;AADdAAAADwAAAGRycy9kb3ducmV2LnhtbESPzWvCQBTE74L/w/IKvUjdGKrU1FX8aMGDHvzA8yP7&#10;moRm34bd1cT/vlsQPA4z8xtmtuhMLW7kfGVZwWiYgCDOra64UHA+fb99gPABWWNtmRTcycNi3u/N&#10;MNO25QPdjqEQEcI+QwVlCE0mpc9LMuiHtiGO3o91BkOUrpDaYRvhppZpkkykwYrjQokNrUvKf49X&#10;o2Cycdf2wOvB5vy1w31TpJfV/aLU60u3/AQRqAvP8KO91QrG0/Qd/t/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7QuLHAAAA3QAAAA8AAAAAAAAAAAAAAAAAmAIAAGRy&#10;cy9kb3ducmV2LnhtbFBLBQYAAAAABAAEAPUAAACMAwAAAAA=&#10;" stroked="f">
                  <v:textbox inset="0,0,0,0">
                    <w:txbxContent>
                      <w:p w:rsidR="00886D8B" w:rsidRDefault="00886D8B" w:rsidP="008B7218">
                        <w:r>
                          <w:t>Эн</w:t>
                        </w:r>
                      </w:p>
                      <w:p w:rsidR="00886D8B" w:rsidRDefault="00886D8B" w:rsidP="008B7218">
                        <w:r>
                          <w:t>е</w:t>
                        </w:r>
                      </w:p>
                      <w:p w:rsidR="00886D8B" w:rsidRDefault="00886D8B" w:rsidP="008B7218">
                        <w:proofErr w:type="gramStart"/>
                        <w:r>
                          <w:t>р</w:t>
                        </w:r>
                        <w:proofErr w:type="gramEnd"/>
                      </w:p>
                      <w:p w:rsidR="00886D8B" w:rsidRDefault="00886D8B" w:rsidP="008B7218">
                        <w:r>
                          <w:t>г</w:t>
                        </w:r>
                      </w:p>
                      <w:p w:rsidR="00886D8B" w:rsidRDefault="00886D8B" w:rsidP="008B7218">
                        <w:r>
                          <w:t>и</w:t>
                        </w:r>
                      </w:p>
                      <w:p w:rsidR="00886D8B" w:rsidRDefault="00886D8B" w:rsidP="008B7218">
                        <w:r>
                          <w:t>я</w:t>
                        </w:r>
                      </w:p>
                      <w:p w:rsidR="00886D8B" w:rsidRDefault="00886D8B" w:rsidP="008B7218"/>
                      <w:p w:rsidR="00886D8B" w:rsidRDefault="00886D8B" w:rsidP="008B7218"/>
                    </w:txbxContent>
                  </v:textbox>
                </v:shape>
                <v:line id="Line 581" o:spid="_x0000_s1036" style="position:absolute;visibility:visible;mso-wrap-style:square" from="1077,3868" to="1077,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wb8YAAADdAAAADwAAAGRycy9kb3ducmV2LnhtbESPQWvCQBSE74X+h+UJ3urG2ASbuooV&#10;BEtP0YLXZ/Y1G5p9G7Krif++Wyj0OMzMN8xqM9pW3Kj3jWMF81kCgrhyuuFawedp/7QE4QOyxtYx&#10;KbiTh8368WGFhXYDl3Q7hlpECPsCFZgQukJKXxmy6GeuI47el+sthij7Wuoehwi3rUyTJJcWG44L&#10;BjvaGaq+j1er4GM3mjI7by+nRZnaOn9/Gy7PRqnpZNy+ggg0hv/wX/ugFWQvaQa/b+IT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PcG/GAAAA3QAAAA8AAAAAAAAA&#10;AAAAAAAAoQIAAGRycy9kb3ducmV2LnhtbFBLBQYAAAAABAAEAPkAAACUAwAAAAA=&#10;">
                  <v:stroke startarrow="classic" startarrowwidth="narrow" startarrowlength="short"/>
                </v:line>
                <v:shape id="Text Box 582" o:spid="_x0000_s1037" type="#_x0000_t202" style="position:absolute;left:1077;top:3529;width:339;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V5DscA&#10;AADdAAAADwAAAGRycy9kb3ducmV2LnhtbESPzWvCQBTE7wX/h+UVeim6MdCgqav40YKHevADz4/s&#10;axKafRt2VxP/e1cQehxm5jfMbNGbRlzJ+dqygvEoAUFcWF1zqeB0/B5OQPiArLGxTApu5GExH7zM&#10;MNe24z1dD6EUEcI+RwVVCG0upS8qMuhHtiWO3q91BkOUrpTaYRfhppFpkmTSYM1xocKW1hUVf4eL&#10;UZBt3KXb8/p9c/r6wV1bpufV7azU22u//AQRqA//4Wd7qxV8TNMMHm/iE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leQ7HAAAA3QAAAA8AAAAAAAAAAAAAAAAAmAIAAGRy&#10;cy9kb3ducmV2LnhtbFBLBQYAAAAABAAEAPUAAACMAwAAAAA=&#10;" stroked="f">
                  <v:textbox inset="0,0,0,0">
                    <w:txbxContent>
                      <w:p w:rsidR="00886D8B" w:rsidRDefault="00886D8B" w:rsidP="008B7218">
                        <w:r>
                          <w:t>эВ</w:t>
                        </w:r>
                      </w:p>
                    </w:txbxContent>
                  </v:textbox>
                </v:shape>
                <v:shape id="Text Box 583" o:spid="_x0000_s1038" type="#_x0000_t202" style="position:absolute;left:1868;top:4546;width:904;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clcYA&#10;AADdAAAADwAAAGRycy9kb3ducmV2LnhtbESPQWvCQBSE7wX/w/IEL6VuGqit0VWqVvCgB614fmSf&#10;STD7NuyuJv57Vyj0OMzMN8x03pla3Mj5yrKC92ECgji3uuJCwfF3/fYFwgdkjbVlUnAnD/NZ72WK&#10;mbYt7+l2CIWIEPYZKihDaDIpfV6SQT+0DXH0ztYZDFG6QmqHbYSbWqZJMpIGK44LJTa0LCm/HK5G&#10;wWjlru2el6+r488Wd02Rnhb3k1KDfvc9ARGoC//hv/ZGK/gYp5/wfBOf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nclcYAAADdAAAADwAAAAAAAAAAAAAAAACYAgAAZHJz&#10;L2Rvd25yZXYueG1sUEsFBgAAAAAEAAQA9QAAAIsDAAAAAA==&#10;" stroked="f">
                  <v:textbox inset="0,0,0,0">
                    <w:txbxContent>
                      <w:p w:rsidR="00886D8B" w:rsidRDefault="00886D8B" w:rsidP="00861D7E">
                        <w:pPr>
                          <w:ind w:left="0" w:firstLine="0"/>
                        </w:pPr>
                        <w:r>
                          <w:t>Запретная</w:t>
                        </w:r>
                      </w:p>
                      <w:p w:rsidR="00886D8B" w:rsidRDefault="00886D8B" w:rsidP="008B7218">
                        <w:r>
                          <w:t xml:space="preserve">    зона </w:t>
                        </w:r>
                      </w:p>
                    </w:txbxContent>
                  </v:textbox>
                </v:shape>
                <v:line id="Line 584" o:spid="_x0000_s1039" style="position:absolute;visibility:visible;mso-wrap-style:square" from="1413,4433" to="1413,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sI7sEAAADdAAAADwAAAGRycy9kb3ducmV2LnhtbERPTWvCQBC9F/wPyxR6q5uIFpu6igiV&#10;XrUt5jhkxyQ1Oxt3pxr/vXso9Ph434vV4Dp1oRBbzwbycQaKuPK25drA1+f78xxUFGSLnWcycKMI&#10;q+XoYYGF9Vfe0WUvtUohHAs00Ij0hdaxashhHPueOHFHHxxKgqHWNuA1hbtOT7LsRTtsOTU02NOm&#10;oeq0/3UG7PGQ5xL6n3Mttvze6vLUllNjnh6H9RsooUH+xX/uD2tg9jpJc9Ob9AT0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ewjuwQAAAN0AAAAPAAAAAAAAAAAAAAAA&#10;AKECAABkcnMvZG93bnJldi54bWxQSwUGAAAAAAQABAD5AAAAjwMAAAAA&#10;">
                  <v:stroke startarrow="classic" startarrowwidth="narrow" startarrowlength="short" endarrow="classic" endarrowwidth="narrow" endarrowlength="short"/>
                </v:line>
                <v:shape id="Text Box 585" o:spid="_x0000_s1040" type="#_x0000_t202" style="position:absolute;left:1529;top:4772;width:339;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tfMYA&#10;AADdAAAADwAAAGRycy9kb3ducmV2LnhtbESPzYvCMBTE7wv+D+EJe1k0tbCyVqP4sQsedg9+4PnR&#10;PNti81KSaOt/bwRhj8PM/IaZLTpTixs5X1lWMBomIIhzqysuFBwPP4MvED4ga6wtk4I7eVjMe28z&#10;zLRteUe3fShEhLDPUEEZQpNJ6fOSDPqhbYijd7bOYIjSFVI7bCPc1DJNkrE0WHFcKLGhdUn5ZX81&#10;CsYbd213vP7YHL9/8a8p0tPqflLqvd8tpyACdeE//GpvtYLPSTqB5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rtfMYAAADdAAAADwAAAAAAAAAAAAAAAACYAgAAZHJz&#10;L2Rvd25yZXYueG1sUEsFBgAAAAAEAAQA9QAAAIsDAAAAAA==&#10;" stroked="f">
                  <v:textbox inset="0,0,0,0">
                    <w:txbxContent>
                      <w:p w:rsidR="00886D8B" w:rsidRDefault="00886D8B" w:rsidP="00861D7E">
                        <w:pPr>
                          <w:ind w:left="0" w:firstLine="0"/>
                        </w:pPr>
                        <w:r>
                          <w:t>Δ</w:t>
                        </w:r>
                        <w:r>
                          <w:rPr>
                            <w:i/>
                            <w:iCs/>
                            <w:lang w:val="en-US"/>
                          </w:rPr>
                          <w:t>W</w:t>
                        </w:r>
                        <w:r>
                          <w:t xml:space="preserve"> </w:t>
                        </w:r>
                      </w:p>
                    </w:txbxContent>
                  </v:textbox>
                </v:shape>
                <v:shape id="Text Box 586" o:spid="_x0000_s1041" type="#_x0000_t202" style="position:absolute;left:964;top:5854;width:203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BIcMA&#10;AADdAAAADwAAAGRycy9kb3ducmV2LnhtbERPz2vCMBS+C/sfwht403QbyuyMIsOBIIhtd9jxrXm2&#10;wealNlHrf28OgseP7/d82dtGXKjzxrGCt3ECgrh02nCl4Lf4GX2C8AFZY+OYFNzIw3LxMphjqt2V&#10;M7rkoRIxhH2KCuoQ2lRKX9Zk0Y9dSxy5g+sshgi7SuoOrzHcNvI9SabSouHYUGNL3zWVx/xsFaz+&#10;OFub0+5/nx0yUxSzhLfTo1LD1371BSJQH57ih3ujFUxmH3F/fBOf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6BIcMAAADdAAAADwAAAAAAAAAAAAAAAACYAgAAZHJzL2Rv&#10;d25yZXYueG1sUEsFBgAAAAAEAAQA9QAAAIgDAAAAAA==&#10;" filled="f" stroked="f">
                  <v:textbox inset="0,0,0,0">
                    <w:txbxContent>
                      <w:p w:rsidR="00886D8B" w:rsidRPr="00110AE7" w:rsidRDefault="00886D8B" w:rsidP="00110AE7">
                        <w:pPr>
                          <w:pStyle w:val="26"/>
                          <w:spacing w:after="0" w:line="240" w:lineRule="auto"/>
                          <w:jc w:val="center"/>
                          <w:rPr>
                            <w:spacing w:val="-2"/>
                            <w:sz w:val="18"/>
                            <w:szCs w:val="18"/>
                            <w:lang w:val="ru-RU"/>
                          </w:rPr>
                        </w:pPr>
                        <w:r w:rsidRPr="00110AE7">
                          <w:rPr>
                            <w:spacing w:val="-2"/>
                            <w:sz w:val="18"/>
                            <w:szCs w:val="18"/>
                            <w:lang w:val="ru-RU"/>
                          </w:rPr>
                          <w:t>Рисунок 1.</w:t>
                        </w:r>
                        <w:r w:rsidRPr="009D5511">
                          <w:rPr>
                            <w:spacing w:val="-2"/>
                            <w:sz w:val="18"/>
                            <w:szCs w:val="18"/>
                            <w:lang w:val="ru-RU"/>
                          </w:rPr>
                          <w:t>1</w:t>
                        </w:r>
                        <w:r w:rsidRPr="00110AE7">
                          <w:rPr>
                            <w:spacing w:val="-2"/>
                            <w:sz w:val="18"/>
                            <w:szCs w:val="18"/>
                            <w:lang w:val="ru-RU"/>
                          </w:rPr>
                          <w:t xml:space="preserve"> – Запретная зона на энергетической </w:t>
                        </w:r>
                        <w:r w:rsidRPr="00110AE7">
                          <w:rPr>
                            <w:spacing w:val="-4"/>
                            <w:sz w:val="18"/>
                            <w:szCs w:val="18"/>
                            <w:lang w:val="ru-RU"/>
                          </w:rPr>
                          <w:t>диаграмме полупроводн</w:t>
                        </w:r>
                        <w:r w:rsidRPr="00110AE7">
                          <w:rPr>
                            <w:spacing w:val="-4"/>
                            <w:sz w:val="18"/>
                            <w:szCs w:val="18"/>
                            <w:lang w:val="ru-RU"/>
                          </w:rPr>
                          <w:t>и</w:t>
                        </w:r>
                        <w:r w:rsidRPr="00110AE7">
                          <w:rPr>
                            <w:spacing w:val="-4"/>
                            <w:sz w:val="18"/>
                            <w:szCs w:val="18"/>
                            <w:lang w:val="ru-RU"/>
                          </w:rPr>
                          <w:t>ков и диэлектриков</w:t>
                        </w:r>
                      </w:p>
                    </w:txbxContent>
                  </v:textbox>
                </v:shape>
                <v:line id="Line 587" o:spid="_x0000_s1042" style="position:absolute;visibility:visible;mso-wrap-style:square" from="1416,3529" to="1416,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TMmcgAAADdAAAADwAAAGRycy9kb3ducmV2LnhtbESPT2vCQBTE74V+h+UVeqsbKw01uopY&#10;CtpD8R/o8Zl9TVKzb8PuNkm/vSsUehxm5jfMdN6bWrTkfGVZwXCQgCDOra64UHDYvz+9gvABWWNt&#10;mRT8kof57P5uipm2HW+p3YVCRAj7DBWUITSZlD4vyaAf2IY4el/WGQxRukJqh12Em1o+J0kqDVYc&#10;F0psaFlSftn9GAWfo03aLtYfq/64Ts/52/Z8+u6cUo8P/WICIlAf/sN/7ZVW8DIeDeH2Jj4BObs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RTMmcgAAADdAAAADwAAAAAA&#10;AAAAAAAAAAChAgAAZHJzL2Rvd25yZXYueG1sUEsFBgAAAAAEAAQA+QAAAJYDAAAAAA==&#10;"/>
                <v:line id="Line 588" o:spid="_x0000_s1043" style="position:absolute;visibility:visible;mso-wrap-style:square" from="1416,5111" to="1416,5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ZS7sgAAADdAAAADwAAAGRycy9kb3ducmV2LnhtbESPQWvCQBSE7wX/w/KE3upGpcGmriIt&#10;Be2hqBXs8Zl9JtHs27C7TdJ/3y0UPA4z8w0zX/amFi05X1lWMB4lIIhzqysuFBw+3x5mIHxA1lhb&#10;JgU/5GG5GNzNMdO24x21+1CICGGfoYIyhCaT0uclGfQj2xBH72ydwRClK6R22EW4qeUkSVJpsOK4&#10;UGJDLyXl1/23UfAx3abtavO+7o+b9JS/7k5fl84pdT/sV88gAvXhFv5vr7WCx6fpBP7ex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cZS7sgAAADdAAAADwAAAAAA&#10;AAAAAAAAAAChAgAAZHJzL2Rvd25yZXYueG1sUEsFBgAAAAAEAAQA+QAAAJYDAAAAAA==&#10;"/>
                <v:line id="Line 589" o:spid="_x0000_s1044" style="position:absolute;visibility:visible;mso-wrap-style:square" from="1413,3529" to="2769,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JLAscAAADdAAAADwAAAGRycy9kb3ducmV2LnhtbESPT0sDMRTE70K/Q3iCN5vVrtJum5Yi&#10;CIIt9N+lt8fmdRPdvCxJbNd+eiMIHoeZ+Q0zW/SuFWcK0XpW8DAsQBDXXltuFBz2r/djEDEha2w9&#10;k4JvirCYD25mWGl/4S2dd6kRGcKxQgUmpa6SMtaGHMah74izd/LBYcoyNFIHvGS4a+VjUTxLh5bz&#10;gsGOXgzVn7svp6AsjT26VXlt7Xv42Oui36zXW6XubvvlFESiPv2H/9pvWsHTZDSC3zf5Ccj5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EksCxwAAAN0AAAAPAAAAAAAA&#10;AAAAAAAAAKECAABkcnMvZG93bnJldi54bWxQSwUGAAAAAAQABAD5AAAAlQMAAAAA&#10;" strokecolor="white" strokeweight="1pt">
                  <v:stroke dashstyle="1 1"/>
                </v:line>
                <v:line id="Line 590" o:spid="_x0000_s1045" style="position:absolute;visibility:visible;mso-wrap-style:square" from="1416,5789" to="2772,5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vTdsYAAADdAAAADwAAAGRycy9kb3ducmV2LnhtbESPQWsCMRSE7wX/Q3iCt5pVt6XdGkUE&#10;oVCFqr309ti8blI3L0uS6tZf3xQKPQ4z8w0zX/auFWcK0XpWMBkXIIhrry03Ct6Om9sHEDEha2w9&#10;k4JvirBcDG7mWGl/4T2dD6kRGcKxQgUmpa6SMtaGHMax74iz9+GDw5RlaKQOeMlw18ppUdxLh5bz&#10;gsGO1obq0+HLKShLY9/dtry29iV8HnXRv+52e6VGw371BCJRn/7Df+1nreDucVbC75v8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703bGAAAA3QAAAA8AAAAAAAAA&#10;AAAAAAAAoQIAAGRycy9kb3ducmV2LnhtbFBLBQYAAAAABAAEAPkAAACUAwAAAAA=&#10;" strokecolor="white" strokeweight="1pt">
                  <v:stroke dashstyle="1 1"/>
                </v:line>
                <v:line id="Line 591" o:spid="_x0000_s1046" style="position:absolute;visibility:visible;mso-wrap-style:square" from="1416,5111" to="2772,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27ccAAADdAAAADwAAAGRycy9kb3ducmV2LnhtbESPT0sDMRTE70K/Q3iCN5tVt6XdNi1F&#10;EAQt9N+lt8fmdRPdvCxJbFc/vRGEHoeZ+Q0zX/auFWcK0XpW8DAsQBDXXltuFBz2L/cTEDEha2w9&#10;k4JvirBcDG7mWGl/4S2dd6kRGcKxQgUmpa6SMtaGHMah74izd/LBYcoyNFIHvGS4a+VjUYylQ8t5&#10;wWBHz4bqz92XU1CWxh7de/nT2rfwsddFv1mvt0rd3farGYhEfbqG/9uvWsFo+jSCvzf5Cc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t3btxwAAAN0AAAAPAAAAAAAA&#10;AAAAAAAAAKECAABkcnMvZG93bnJldi54bWxQSwUGAAAAAAQABAD5AAAAlQMAAAAA&#10;" strokecolor="white" strokeweight="1pt">
                  <v:stroke dashstyle="1 1"/>
                </v:line>
                <v:line id="Line 592" o:spid="_x0000_s1047" style="position:absolute;visibility:visible;mso-wrap-style:square" from="2772,4433" to="2772,5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U7cgAAADdAAAADwAAAGRycy9kb3ducmV2LnhtbESPQWvCQBSE7wX/w/IKvdVNK4Y2uopY&#10;CtpDUVtoj8/sM4lm34bdNUn/vSsUPA4z8w0znfemFi05X1lW8DRMQBDnVldcKPj+en98AeEDssba&#10;Min4Iw/z2eBuipm2HW+p3YVCRAj7DBWUITSZlD4vyaAf2oY4egfrDIYoXSG1wy7CTS2fkySVBiuO&#10;CyU2tCwpP+3ORsHnaJO2i/XHqv9Zp/v8bbv/PXZOqYf7fjEBEagPt/B/e6UVjF9HKV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v1U7cgAAADdAAAADwAAAAAA&#10;AAAAAAAAAAChAgAAZHJzL2Rvd25yZXYueG1sUEsFBgAAAAAEAAQA+QAAAJYDAAAAAA==&#10;"/>
                <w10:wrap type="square" anchorx="margin"/>
              </v:group>
            </w:pict>
          </mc:Fallback>
        </mc:AlternateContent>
      </w:r>
      <w:r w:rsidR="008B7218" w:rsidRPr="004D3FC2">
        <w:rPr>
          <w:color w:val="000000" w:themeColor="text1"/>
        </w:rPr>
        <w:t>Ковалентная связь соединяет между собой атомы органических молекул. Вместе с тем она может наблюдаться и у неорганических веществ, если их кристаллические решётки состоят из ат</w:t>
      </w:r>
      <w:r w:rsidR="008B7218" w:rsidRPr="004D3FC2">
        <w:rPr>
          <w:color w:val="000000" w:themeColor="text1"/>
        </w:rPr>
        <w:t>о</w:t>
      </w:r>
      <w:r w:rsidR="008B7218" w:rsidRPr="004D3FC2">
        <w:rPr>
          <w:color w:val="000000" w:themeColor="text1"/>
        </w:rPr>
        <w:t>мов. Примерами подобных веществ являются а</w:t>
      </w:r>
      <w:r w:rsidR="008B7218" w:rsidRPr="004D3FC2">
        <w:rPr>
          <w:color w:val="000000" w:themeColor="text1"/>
        </w:rPr>
        <w:t>л</w:t>
      </w:r>
      <w:r w:rsidR="008B7218" w:rsidRPr="004D3FC2">
        <w:rPr>
          <w:color w:val="000000" w:themeColor="text1"/>
        </w:rPr>
        <w:t>маз, кремний, германий, карбид кремния и другие полупроводниковые кристаллы, твёрдость и в</w:t>
      </w:r>
      <w:r w:rsidR="008B7218" w:rsidRPr="004D3FC2">
        <w:rPr>
          <w:color w:val="000000" w:themeColor="text1"/>
        </w:rPr>
        <w:t>ы</w:t>
      </w:r>
      <w:r w:rsidR="008B7218" w:rsidRPr="004D3FC2">
        <w:rPr>
          <w:color w:val="000000" w:themeColor="text1"/>
        </w:rPr>
        <w:t>сокая температура плавления которых являются примерами прочности ковалентной связи. Если ковалентная связь соединяет одинаковые атомы, то центр отрицательного электрического з</w:t>
      </w:r>
      <w:r w:rsidR="008B7218" w:rsidRPr="004D3FC2">
        <w:rPr>
          <w:color w:val="000000" w:themeColor="text1"/>
        </w:rPr>
        <w:t>а</w:t>
      </w:r>
      <w:r w:rsidR="008B7218" w:rsidRPr="004D3FC2">
        <w:rPr>
          <w:color w:val="000000" w:themeColor="text1"/>
        </w:rPr>
        <w:t xml:space="preserve">ряда объединённой электронной оболочки находится точно посередине между ядрами и совпадает с центром их положительного заряда. Такую связь называют </w:t>
      </w:r>
      <w:r w:rsidR="009D5511" w:rsidRPr="009D5511">
        <w:rPr>
          <w:color w:val="000000" w:themeColor="text1"/>
        </w:rPr>
        <w:t xml:space="preserve"> </w:t>
      </w:r>
      <w:r w:rsidR="008B7218" w:rsidRPr="009D5511">
        <w:rPr>
          <w:i/>
          <w:color w:val="000000" w:themeColor="text1"/>
          <w:spacing w:val="12"/>
        </w:rPr>
        <w:t>ковалентной</w:t>
      </w:r>
      <w:r w:rsidR="008B7218" w:rsidRPr="009D5511">
        <w:rPr>
          <w:b/>
          <w:color w:val="000000" w:themeColor="text1"/>
          <w:spacing w:val="12"/>
        </w:rPr>
        <w:t xml:space="preserve"> </w:t>
      </w:r>
      <w:r w:rsidR="009D5511" w:rsidRPr="009D5511">
        <w:rPr>
          <w:b/>
          <w:color w:val="000000" w:themeColor="text1"/>
          <w:spacing w:val="12"/>
        </w:rPr>
        <w:t xml:space="preserve"> </w:t>
      </w:r>
      <w:r w:rsidR="008B7218" w:rsidRPr="009D5511">
        <w:rPr>
          <w:bCs w:val="0"/>
          <w:i/>
          <w:iCs/>
          <w:color w:val="000000" w:themeColor="text1"/>
          <w:spacing w:val="12"/>
        </w:rPr>
        <w:t>неполярной</w:t>
      </w:r>
      <w:r w:rsidR="008B7218" w:rsidRPr="009D5511">
        <w:rPr>
          <w:color w:val="000000" w:themeColor="text1"/>
          <w:spacing w:val="12"/>
        </w:rPr>
        <w:t>.</w:t>
      </w:r>
      <w:r w:rsidR="008B7218" w:rsidRPr="004D3FC2">
        <w:rPr>
          <w:color w:val="000000" w:themeColor="text1"/>
        </w:rPr>
        <w:t xml:space="preserve"> </w:t>
      </w:r>
      <w:r w:rsidR="009D5511" w:rsidRPr="009D5511">
        <w:rPr>
          <w:color w:val="000000" w:themeColor="text1"/>
        </w:rPr>
        <w:t xml:space="preserve"> </w:t>
      </w:r>
      <w:r w:rsidR="008B7218" w:rsidRPr="004D3FC2">
        <w:rPr>
          <w:color w:val="000000" w:themeColor="text1"/>
        </w:rPr>
        <w:t xml:space="preserve">Если </w:t>
      </w:r>
      <w:r w:rsidR="008B7218" w:rsidRPr="004D3FC2">
        <w:rPr>
          <w:color w:val="000000" w:themeColor="text1"/>
        </w:rPr>
        <w:lastRenderedPageBreak/>
        <w:t>ковалентная связь соединяет разные атомы, то электронная оболочка оказ</w:t>
      </w:r>
      <w:r w:rsidR="008B7218" w:rsidRPr="004D3FC2">
        <w:rPr>
          <w:color w:val="000000" w:themeColor="text1"/>
        </w:rPr>
        <w:t>ы</w:t>
      </w:r>
      <w:r w:rsidR="008B7218" w:rsidRPr="004D3FC2">
        <w:rPr>
          <w:color w:val="000000" w:themeColor="text1"/>
        </w:rPr>
        <w:t>вается стянутой в сторону одного из них, здесь образуется отрицательный полюс; второе ядро частично оголяется, здесь образуется положительный полюс. Молекулы такого вещества представляют собой электрические д</w:t>
      </w:r>
      <w:r w:rsidR="008B7218" w:rsidRPr="004D3FC2">
        <w:rPr>
          <w:color w:val="000000" w:themeColor="text1"/>
        </w:rPr>
        <w:t>и</w:t>
      </w:r>
      <w:r w:rsidR="008B7218" w:rsidRPr="004D3FC2">
        <w:rPr>
          <w:color w:val="000000" w:themeColor="text1"/>
        </w:rPr>
        <w:t xml:space="preserve">поли, а связь называют </w:t>
      </w:r>
      <w:r w:rsidR="008B7218" w:rsidRPr="009D5511">
        <w:rPr>
          <w:i/>
          <w:color w:val="000000" w:themeColor="text1"/>
        </w:rPr>
        <w:t>ковалентной</w:t>
      </w:r>
      <w:r w:rsidR="008B7218" w:rsidRPr="004D3FC2">
        <w:rPr>
          <w:color w:val="000000" w:themeColor="text1"/>
        </w:rPr>
        <w:t xml:space="preserve"> </w:t>
      </w:r>
      <w:r w:rsidR="008B7218" w:rsidRPr="00144993">
        <w:rPr>
          <w:bCs w:val="0"/>
          <w:i/>
          <w:iCs/>
          <w:color w:val="000000" w:themeColor="text1"/>
        </w:rPr>
        <w:t>полярной.</w:t>
      </w:r>
      <w:r w:rsidR="008B7218" w:rsidRPr="004D3FC2">
        <w:rPr>
          <w:color w:val="000000" w:themeColor="text1"/>
        </w:rPr>
        <w:t xml:space="preserve"> </w:t>
      </w:r>
    </w:p>
    <w:p w:rsidR="008B7218" w:rsidRPr="004D3FC2" w:rsidRDefault="008B7218" w:rsidP="008B7218">
      <w:pPr>
        <w:ind w:left="57" w:firstLine="278"/>
        <w:jc w:val="both"/>
        <w:rPr>
          <w:color w:val="000000" w:themeColor="text1"/>
        </w:rPr>
      </w:pPr>
      <w:r w:rsidRPr="004D3FC2">
        <w:rPr>
          <w:color w:val="000000" w:themeColor="text1"/>
        </w:rPr>
        <w:t xml:space="preserve">При соединении атомов </w:t>
      </w:r>
      <w:r w:rsidRPr="00144993">
        <w:rPr>
          <w:bCs w:val="0"/>
          <w:i/>
          <w:iCs/>
          <w:color w:val="000000" w:themeColor="text1"/>
        </w:rPr>
        <w:t>металлов</w:t>
      </w:r>
      <w:r w:rsidRPr="004D3FC2">
        <w:rPr>
          <w:color w:val="000000" w:themeColor="text1"/>
        </w:rPr>
        <w:t xml:space="preserve"> с атомами </w:t>
      </w:r>
      <w:r w:rsidRPr="00144993">
        <w:rPr>
          <w:bCs w:val="0"/>
          <w:i/>
          <w:iCs/>
          <w:color w:val="000000" w:themeColor="text1"/>
        </w:rPr>
        <w:t>неметаллов</w:t>
      </w:r>
      <w:r w:rsidRPr="004D3FC2">
        <w:rPr>
          <w:color w:val="000000" w:themeColor="text1"/>
        </w:rPr>
        <w:t xml:space="preserve"> предоставляе</w:t>
      </w:r>
      <w:r w:rsidRPr="004D3FC2">
        <w:rPr>
          <w:color w:val="000000" w:themeColor="text1"/>
        </w:rPr>
        <w:t>т</w:t>
      </w:r>
      <w:r w:rsidRPr="004D3FC2">
        <w:rPr>
          <w:color w:val="000000" w:themeColor="text1"/>
        </w:rPr>
        <w:t>ся прекрасная возможность одновременного превращения в шарики как тех, так и других, путём перехода электронов от металлов к неметаллам. При этом атомы металла превращаются в положительные ионы, а атомы нем</w:t>
      </w:r>
      <w:r w:rsidRPr="004D3FC2">
        <w:rPr>
          <w:color w:val="000000" w:themeColor="text1"/>
        </w:rPr>
        <w:t>е</w:t>
      </w:r>
      <w:r w:rsidRPr="004D3FC2">
        <w:rPr>
          <w:color w:val="000000" w:themeColor="text1"/>
        </w:rPr>
        <w:t xml:space="preserve">талла – в отрицательные. Разноименно заряженные частицы притягиваются, образуя ионные кристаллы; такая связь называется </w:t>
      </w:r>
      <w:r w:rsidRPr="00144993">
        <w:rPr>
          <w:bCs w:val="0"/>
          <w:i/>
          <w:iCs/>
          <w:color w:val="000000" w:themeColor="text1"/>
        </w:rPr>
        <w:t>ионной</w:t>
      </w:r>
      <w:r w:rsidRPr="004D3FC2">
        <w:rPr>
          <w:color w:val="000000" w:themeColor="text1"/>
        </w:rPr>
        <w:t xml:space="preserve"> и является пр</w:t>
      </w:r>
      <w:r w:rsidRPr="004D3FC2">
        <w:rPr>
          <w:color w:val="000000" w:themeColor="text1"/>
        </w:rPr>
        <w:t>е</w:t>
      </w:r>
      <w:r w:rsidRPr="004D3FC2">
        <w:rPr>
          <w:color w:val="000000" w:themeColor="text1"/>
        </w:rPr>
        <w:t>дельным случаем ковалентной полярной связи. Заполняя электронную об</w:t>
      </w:r>
      <w:r w:rsidRPr="004D3FC2">
        <w:rPr>
          <w:color w:val="000000" w:themeColor="text1"/>
        </w:rPr>
        <w:t>о</w:t>
      </w:r>
      <w:r w:rsidRPr="004D3FC2">
        <w:rPr>
          <w:color w:val="000000" w:themeColor="text1"/>
        </w:rPr>
        <w:t>лочку неметалла, валентный электрон, ранее принадлежавший металлу, ре</w:t>
      </w:r>
      <w:r w:rsidRPr="004D3FC2">
        <w:rPr>
          <w:color w:val="000000" w:themeColor="text1"/>
        </w:rPr>
        <w:t>з</w:t>
      </w:r>
      <w:r w:rsidRPr="004D3FC2">
        <w:rPr>
          <w:color w:val="000000" w:themeColor="text1"/>
        </w:rPr>
        <w:t>ко уменьшает свою энергию; верхняя граница валентной зоны резко опускается, на энергетической диаграмме вещества появляется широкая з</w:t>
      </w:r>
      <w:r w:rsidRPr="004D3FC2">
        <w:rPr>
          <w:color w:val="000000" w:themeColor="text1"/>
        </w:rPr>
        <w:t>а</w:t>
      </w:r>
      <w:r w:rsidRPr="004D3FC2">
        <w:rPr>
          <w:color w:val="000000" w:themeColor="text1"/>
        </w:rPr>
        <w:t>претная зона, поэтому ионные кристаллы – диэлектрики.</w:t>
      </w:r>
    </w:p>
    <w:p w:rsidR="008B7218" w:rsidRPr="004D3FC2" w:rsidRDefault="00110AE7" w:rsidP="00E0011E">
      <w:pPr>
        <w:pStyle w:val="2"/>
        <w:jc w:val="center"/>
        <w:rPr>
          <w:rFonts w:ascii="Times New Roman" w:hAnsi="Times New Roman"/>
          <w:bCs/>
          <w:i w:val="0"/>
          <w:iCs w:val="0"/>
          <w:color w:val="000000" w:themeColor="text1"/>
          <w:sz w:val="20"/>
          <w:szCs w:val="20"/>
        </w:rPr>
      </w:pPr>
      <w:bookmarkStart w:id="13" w:name="_Toc78466455"/>
      <w:bookmarkStart w:id="14" w:name="_Toc78466727"/>
      <w:bookmarkStart w:id="15" w:name="_Toc153366657"/>
      <w:bookmarkStart w:id="16" w:name="_Toc22467583"/>
      <w:bookmarkStart w:id="17" w:name="_Toc22467840"/>
      <w:bookmarkStart w:id="18" w:name="_Toc22468073"/>
      <w:bookmarkStart w:id="19" w:name="_Toc38870003"/>
      <w:bookmarkStart w:id="20" w:name="_Toc38872205"/>
      <w:bookmarkStart w:id="21" w:name="_Toc40255342"/>
      <w:bookmarkStart w:id="22" w:name="_Toc40257336"/>
      <w:bookmarkStart w:id="23" w:name="_Toc40257797"/>
      <w:bookmarkStart w:id="24" w:name="_Toc40257878"/>
      <w:bookmarkStart w:id="25" w:name="_Toc40258113"/>
      <w:bookmarkStart w:id="26" w:name="_Toc98128352"/>
      <w:bookmarkStart w:id="27" w:name="_Toc98138582"/>
      <w:bookmarkStart w:id="28" w:name="_Toc98190519"/>
      <w:bookmarkStart w:id="29" w:name="_Toc471732649"/>
      <w:bookmarkStart w:id="30" w:name="_Toc119908081"/>
      <w:r w:rsidRPr="004D3FC2">
        <w:rPr>
          <w:rFonts w:ascii="Times New Roman" w:hAnsi="Times New Roman"/>
          <w:i w:val="0"/>
          <w:iCs w:val="0"/>
          <w:color w:val="000000" w:themeColor="text1"/>
          <w:sz w:val="20"/>
          <w:szCs w:val="20"/>
        </w:rPr>
        <w:t xml:space="preserve">1.3 </w:t>
      </w:r>
      <w:r w:rsidR="008B7218" w:rsidRPr="004D3FC2">
        <w:rPr>
          <w:rFonts w:ascii="Times New Roman" w:hAnsi="Times New Roman"/>
          <w:i w:val="0"/>
          <w:iCs w:val="0"/>
          <w:color w:val="000000" w:themeColor="text1"/>
          <w:sz w:val="20"/>
          <w:szCs w:val="20"/>
        </w:rPr>
        <w:t>Конструкционные и эксплуатационные свойства электротехнических материалов</w:t>
      </w:r>
      <w:bookmarkEnd w:id="13"/>
      <w:bookmarkEnd w:id="14"/>
      <w:bookmarkEnd w:id="15"/>
    </w:p>
    <w:p w:rsidR="008B7218" w:rsidRPr="004D3FC2" w:rsidRDefault="008B7218" w:rsidP="005D43BD">
      <w:pPr>
        <w:spacing w:line="220" w:lineRule="exact"/>
        <w:ind w:left="0" w:right="0" w:firstLine="278"/>
        <w:jc w:val="both"/>
        <w:rPr>
          <w:color w:val="000000" w:themeColor="text1"/>
        </w:rPr>
      </w:pPr>
      <w:r w:rsidRPr="004D3FC2">
        <w:rPr>
          <w:color w:val="000000" w:themeColor="text1"/>
        </w:rPr>
        <w:t>В процессе изготовления и монтажа электрооборудования и электронной аппаратуры материалы подвергаются механическим, тепловым, химическим и другим воздействиям технологического оборудования. Во время эксплу</w:t>
      </w:r>
      <w:r w:rsidRPr="004D3FC2">
        <w:rPr>
          <w:color w:val="000000" w:themeColor="text1"/>
        </w:rPr>
        <w:t>а</w:t>
      </w:r>
      <w:r w:rsidRPr="004D3FC2">
        <w:rPr>
          <w:color w:val="000000" w:themeColor="text1"/>
        </w:rPr>
        <w:t>тации электрических устройств материалы подвергаются совместному во</w:t>
      </w:r>
      <w:r w:rsidRPr="004D3FC2">
        <w:rPr>
          <w:color w:val="000000" w:themeColor="text1"/>
        </w:rPr>
        <w:t>з</w:t>
      </w:r>
      <w:r w:rsidRPr="004D3FC2">
        <w:rPr>
          <w:color w:val="000000" w:themeColor="text1"/>
        </w:rPr>
        <w:t>действию механических усилий, тепла и других факторов окружающей ср</w:t>
      </w:r>
      <w:r w:rsidRPr="004D3FC2">
        <w:rPr>
          <w:color w:val="000000" w:themeColor="text1"/>
        </w:rPr>
        <w:t>е</w:t>
      </w:r>
      <w:r w:rsidRPr="004D3FC2">
        <w:rPr>
          <w:color w:val="000000" w:themeColor="text1"/>
        </w:rPr>
        <w:t>ды. Устойчивость материалов к этим воздействиям обеспечивает длительную и безаварийную эксплуатацию электрооборудования. Для оценки конструкционных и эксплуатационных свойств электротехнических материалов используют физические и химические характеристики.</w:t>
      </w:r>
    </w:p>
    <w:p w:rsidR="008B7218" w:rsidRPr="004D3FC2" w:rsidRDefault="008B7218" w:rsidP="005D43BD">
      <w:pPr>
        <w:spacing w:line="220" w:lineRule="exact"/>
        <w:ind w:left="0" w:right="0" w:firstLine="278"/>
        <w:jc w:val="both"/>
        <w:rPr>
          <w:b/>
          <w:color w:val="000000" w:themeColor="text1"/>
        </w:rPr>
      </w:pPr>
      <w:r w:rsidRPr="004D3FC2">
        <w:rPr>
          <w:color w:val="000000" w:themeColor="text1"/>
        </w:rPr>
        <w:t xml:space="preserve">Значения пределов </w:t>
      </w:r>
      <w:r w:rsidRPr="00144993">
        <w:rPr>
          <w:bCs w:val="0"/>
          <w:i/>
          <w:iCs/>
          <w:color w:val="000000" w:themeColor="text1"/>
        </w:rPr>
        <w:t>механической прочности</w:t>
      </w:r>
      <w:r w:rsidRPr="004D3FC2">
        <w:rPr>
          <w:color w:val="000000" w:themeColor="text1"/>
        </w:rPr>
        <w:t xml:space="preserve"> твёрдых материалов при статических нагрузках – сжатии, растяжении, изгибе, кручении – выраж</w:t>
      </w:r>
      <w:r w:rsidRPr="004D3FC2">
        <w:rPr>
          <w:color w:val="000000" w:themeColor="text1"/>
        </w:rPr>
        <w:t>а</w:t>
      </w:r>
      <w:r w:rsidRPr="004D3FC2">
        <w:rPr>
          <w:color w:val="000000" w:themeColor="text1"/>
        </w:rPr>
        <w:t>ются в паскалях (мегапаскалях), 1 Па = 1 Н/м</w:t>
      </w:r>
      <w:r w:rsidRPr="004D3FC2">
        <w:rPr>
          <w:color w:val="000000" w:themeColor="text1"/>
          <w:vertAlign w:val="superscript"/>
        </w:rPr>
        <w:t>2</w:t>
      </w:r>
      <w:r w:rsidRPr="004D3FC2">
        <w:rPr>
          <w:color w:val="000000" w:themeColor="text1"/>
        </w:rPr>
        <w:t xml:space="preserve">. Для оценки </w:t>
      </w:r>
      <w:r w:rsidRPr="004D3FC2">
        <w:rPr>
          <w:bCs w:val="0"/>
          <w:color w:val="000000" w:themeColor="text1"/>
        </w:rPr>
        <w:t xml:space="preserve">пластичности </w:t>
      </w:r>
      <w:r w:rsidRPr="004D3FC2">
        <w:rPr>
          <w:color w:val="000000" w:themeColor="text1"/>
        </w:rPr>
        <w:t>материала используют значение относительного удлинения при разрыве ∆</w:t>
      </w:r>
      <w:r w:rsidRPr="004D3FC2">
        <w:rPr>
          <w:i/>
          <w:iCs/>
          <w:color w:val="000000" w:themeColor="text1"/>
          <w:lang w:val="en-US"/>
        </w:rPr>
        <w:t>l</w:t>
      </w:r>
      <w:r w:rsidRPr="004D3FC2">
        <w:rPr>
          <w:i/>
          <w:iCs/>
          <w:color w:val="000000" w:themeColor="text1"/>
        </w:rPr>
        <w:t>/</w:t>
      </w:r>
      <w:r w:rsidRPr="004D3FC2">
        <w:rPr>
          <w:i/>
          <w:iCs/>
          <w:color w:val="000000" w:themeColor="text1"/>
          <w:lang w:val="en-US"/>
        </w:rPr>
        <w:t>l</w:t>
      </w:r>
      <w:r w:rsidRPr="004D3FC2">
        <w:rPr>
          <w:color w:val="000000" w:themeColor="text1"/>
        </w:rPr>
        <w:t xml:space="preserve"> в процентах. </w:t>
      </w:r>
      <w:r w:rsidRPr="00144993">
        <w:rPr>
          <w:bCs w:val="0"/>
          <w:i/>
          <w:iCs/>
          <w:color w:val="000000" w:themeColor="text1"/>
        </w:rPr>
        <w:t>Хрупкость</w:t>
      </w:r>
      <w:r w:rsidRPr="004D3FC2">
        <w:rPr>
          <w:color w:val="000000" w:themeColor="text1"/>
        </w:rPr>
        <w:t xml:space="preserve"> материала оценивают по стойкости к динамич</w:t>
      </w:r>
      <w:r w:rsidRPr="004D3FC2">
        <w:rPr>
          <w:color w:val="000000" w:themeColor="text1"/>
        </w:rPr>
        <w:t>е</w:t>
      </w:r>
      <w:r w:rsidRPr="004D3FC2">
        <w:rPr>
          <w:color w:val="000000" w:themeColor="text1"/>
        </w:rPr>
        <w:t>ским нагрузкам (ударам), здесь применяют понятие «</w:t>
      </w:r>
      <w:r w:rsidRPr="00144993">
        <w:rPr>
          <w:bCs w:val="0"/>
          <w:i/>
          <w:iCs/>
          <w:color w:val="000000" w:themeColor="text1"/>
        </w:rPr>
        <w:t>ударная вязкость</w:t>
      </w:r>
      <w:r w:rsidRPr="004D3FC2">
        <w:rPr>
          <w:color w:val="000000" w:themeColor="text1"/>
        </w:rPr>
        <w:t>», единица измерения – джоуль на квадратный метр (Дж/м</w:t>
      </w:r>
      <w:r w:rsidRPr="004D3FC2">
        <w:rPr>
          <w:color w:val="000000" w:themeColor="text1"/>
          <w:vertAlign w:val="superscript"/>
        </w:rPr>
        <w:t>2</w:t>
      </w:r>
      <w:r w:rsidRPr="004D3FC2">
        <w:rPr>
          <w:color w:val="000000" w:themeColor="text1"/>
        </w:rPr>
        <w:t xml:space="preserve">). </w:t>
      </w:r>
      <w:r w:rsidRPr="00144993">
        <w:rPr>
          <w:bCs w:val="0"/>
          <w:i/>
          <w:iCs/>
          <w:color w:val="000000" w:themeColor="text1"/>
        </w:rPr>
        <w:t>Кинематическую вязкость</w:t>
      </w:r>
      <w:r w:rsidRPr="004D3FC2">
        <w:rPr>
          <w:color w:val="000000" w:themeColor="text1"/>
        </w:rPr>
        <w:t xml:space="preserve"> жидкостей измеряют в квадратных метрах на секунду (м</w:t>
      </w:r>
      <w:r w:rsidRPr="004D3FC2">
        <w:rPr>
          <w:color w:val="000000" w:themeColor="text1"/>
          <w:vertAlign w:val="superscript"/>
        </w:rPr>
        <w:t>2</w:t>
      </w:r>
      <w:r w:rsidRPr="004D3FC2">
        <w:rPr>
          <w:i/>
          <w:iCs/>
          <w:color w:val="000000" w:themeColor="text1"/>
        </w:rPr>
        <w:t>/</w:t>
      </w:r>
      <w:r w:rsidRPr="004D3FC2">
        <w:rPr>
          <w:color w:val="000000" w:themeColor="text1"/>
        </w:rPr>
        <w:t xml:space="preserve">с), а </w:t>
      </w:r>
      <w:r w:rsidRPr="00144993">
        <w:rPr>
          <w:bCs w:val="0"/>
          <w:i/>
          <w:iCs/>
          <w:color w:val="000000" w:themeColor="text1"/>
        </w:rPr>
        <w:t>д</w:t>
      </w:r>
      <w:r w:rsidRPr="00144993">
        <w:rPr>
          <w:bCs w:val="0"/>
          <w:i/>
          <w:iCs/>
          <w:color w:val="000000" w:themeColor="text1"/>
        </w:rPr>
        <w:t>и</w:t>
      </w:r>
      <w:r w:rsidRPr="00144993">
        <w:rPr>
          <w:bCs w:val="0"/>
          <w:i/>
          <w:iCs/>
          <w:color w:val="000000" w:themeColor="text1"/>
        </w:rPr>
        <w:t>намическую</w:t>
      </w:r>
      <w:r w:rsidRPr="004D3FC2">
        <w:rPr>
          <w:bCs w:val="0"/>
          <w:color w:val="000000" w:themeColor="text1"/>
        </w:rPr>
        <w:t xml:space="preserve"> – в паскалях, умноженных на секунду (Па∙с).</w:t>
      </w:r>
    </w:p>
    <w:p w:rsidR="008B7218" w:rsidRPr="004D3FC2" w:rsidRDefault="008B7218" w:rsidP="005D43BD">
      <w:pPr>
        <w:spacing w:line="220" w:lineRule="exact"/>
        <w:ind w:left="0" w:right="0" w:firstLine="278"/>
        <w:jc w:val="both"/>
        <w:rPr>
          <w:color w:val="000000" w:themeColor="text1"/>
        </w:rPr>
      </w:pPr>
      <w:r w:rsidRPr="004D3FC2">
        <w:rPr>
          <w:color w:val="000000" w:themeColor="text1"/>
        </w:rPr>
        <w:t xml:space="preserve">Тепловые свойства материалов характеризуются </w:t>
      </w:r>
      <w:r w:rsidRPr="00144993">
        <w:rPr>
          <w:bCs w:val="0"/>
          <w:i/>
          <w:iCs/>
          <w:color w:val="000000" w:themeColor="text1"/>
        </w:rPr>
        <w:t>теплоёмкостью</w:t>
      </w:r>
      <w:r w:rsidRPr="00144993">
        <w:rPr>
          <w:b/>
          <w:bCs w:val="0"/>
          <w:i/>
          <w:iCs/>
          <w:color w:val="000000" w:themeColor="text1"/>
        </w:rPr>
        <w:t xml:space="preserve">, </w:t>
      </w:r>
      <w:r w:rsidRPr="00144993">
        <w:rPr>
          <w:i/>
          <w:iCs/>
          <w:color w:val="000000" w:themeColor="text1"/>
        </w:rPr>
        <w:t>те</w:t>
      </w:r>
      <w:r w:rsidRPr="00144993">
        <w:rPr>
          <w:i/>
          <w:iCs/>
          <w:color w:val="000000" w:themeColor="text1"/>
        </w:rPr>
        <w:t>п</w:t>
      </w:r>
      <w:r w:rsidRPr="00144993">
        <w:rPr>
          <w:i/>
          <w:iCs/>
          <w:color w:val="000000" w:themeColor="text1"/>
        </w:rPr>
        <w:t>лопроводностью, температурными коэффициентами линейного и объёмн</w:t>
      </w:r>
      <w:r w:rsidRPr="00144993">
        <w:rPr>
          <w:i/>
          <w:iCs/>
          <w:color w:val="000000" w:themeColor="text1"/>
        </w:rPr>
        <w:t>о</w:t>
      </w:r>
      <w:r w:rsidRPr="00144993">
        <w:rPr>
          <w:i/>
          <w:iCs/>
          <w:color w:val="000000" w:themeColor="text1"/>
        </w:rPr>
        <w:t>го расширения,</w:t>
      </w:r>
      <w:r w:rsidRPr="004D3FC2">
        <w:rPr>
          <w:color w:val="000000" w:themeColor="text1"/>
        </w:rPr>
        <w:t xml:space="preserve"> а также значениями </w:t>
      </w:r>
      <w:r w:rsidRPr="004D3FC2">
        <w:rPr>
          <w:bCs w:val="0"/>
          <w:color w:val="000000" w:themeColor="text1"/>
        </w:rPr>
        <w:t xml:space="preserve">температуры </w:t>
      </w:r>
      <w:r w:rsidRPr="00144993">
        <w:rPr>
          <w:bCs w:val="0"/>
          <w:i/>
          <w:iCs/>
          <w:color w:val="000000" w:themeColor="text1"/>
        </w:rPr>
        <w:t>размягчения</w:t>
      </w:r>
      <w:r w:rsidRPr="004D3FC2">
        <w:rPr>
          <w:b/>
          <w:color w:val="000000" w:themeColor="text1"/>
        </w:rPr>
        <w:t xml:space="preserve"> </w:t>
      </w:r>
      <w:r w:rsidRPr="004D3FC2">
        <w:rPr>
          <w:bCs w:val="0"/>
          <w:color w:val="000000" w:themeColor="text1"/>
        </w:rPr>
        <w:t>(застывания)</w:t>
      </w:r>
      <w:r w:rsidRPr="004D3FC2">
        <w:rPr>
          <w:b/>
          <w:color w:val="000000" w:themeColor="text1"/>
        </w:rPr>
        <w:t xml:space="preserve">, </w:t>
      </w:r>
      <w:r w:rsidRPr="00144993">
        <w:rPr>
          <w:bCs w:val="0"/>
          <w:i/>
          <w:iCs/>
          <w:color w:val="000000" w:themeColor="text1"/>
        </w:rPr>
        <w:t>плавления и кипения</w:t>
      </w:r>
      <w:r w:rsidRPr="004D3FC2">
        <w:rPr>
          <w:color w:val="000000" w:themeColor="text1"/>
        </w:rPr>
        <w:t xml:space="preserve">. Для твёрдой изоляции очень важна оценка </w:t>
      </w:r>
      <w:r w:rsidRPr="00144993">
        <w:rPr>
          <w:bCs w:val="0"/>
          <w:i/>
          <w:iCs/>
          <w:color w:val="000000" w:themeColor="text1"/>
        </w:rPr>
        <w:t>нагрев</w:t>
      </w:r>
      <w:r w:rsidRPr="00144993">
        <w:rPr>
          <w:bCs w:val="0"/>
          <w:i/>
          <w:iCs/>
          <w:color w:val="000000" w:themeColor="text1"/>
        </w:rPr>
        <w:t>о</w:t>
      </w:r>
      <w:r w:rsidRPr="00144993">
        <w:rPr>
          <w:bCs w:val="0"/>
          <w:i/>
          <w:iCs/>
          <w:color w:val="000000" w:themeColor="text1"/>
        </w:rPr>
        <w:t>стойкости и холодостойкости</w:t>
      </w:r>
      <w:r w:rsidRPr="004D3FC2">
        <w:rPr>
          <w:color w:val="000000" w:themeColor="text1"/>
        </w:rPr>
        <w:t>; для горючих изоляцион</w:t>
      </w:r>
      <w:r w:rsidR="007078D1">
        <w:rPr>
          <w:color w:val="000000" w:themeColor="text1"/>
        </w:rPr>
        <w:t>н</w:t>
      </w:r>
      <w:r w:rsidRPr="004D3FC2">
        <w:rPr>
          <w:color w:val="000000" w:themeColor="text1"/>
        </w:rPr>
        <w:t xml:space="preserve">ых жидкостей </w:t>
      </w:r>
      <w:r w:rsidRPr="004D3FC2">
        <w:rPr>
          <w:color w:val="000000" w:themeColor="text1"/>
        </w:rPr>
        <w:lastRenderedPageBreak/>
        <w:t xml:space="preserve">важнейшими тепловыми характеристиками являются </w:t>
      </w:r>
      <w:r w:rsidRPr="00144993">
        <w:rPr>
          <w:bCs w:val="0"/>
          <w:i/>
          <w:iCs/>
          <w:color w:val="000000" w:themeColor="text1"/>
        </w:rPr>
        <w:t>температура вспы</w:t>
      </w:r>
      <w:r w:rsidRPr="00144993">
        <w:rPr>
          <w:bCs w:val="0"/>
          <w:i/>
          <w:iCs/>
          <w:color w:val="000000" w:themeColor="text1"/>
        </w:rPr>
        <w:t>ш</w:t>
      </w:r>
      <w:r w:rsidRPr="00144993">
        <w:rPr>
          <w:bCs w:val="0"/>
          <w:i/>
          <w:iCs/>
          <w:color w:val="000000" w:themeColor="text1"/>
        </w:rPr>
        <w:t>ки паров и температура воспламенения.</w:t>
      </w:r>
    </w:p>
    <w:p w:rsidR="008B7218" w:rsidRPr="004D3FC2" w:rsidRDefault="008B7218" w:rsidP="005D43BD">
      <w:pPr>
        <w:spacing w:line="220" w:lineRule="exact"/>
        <w:ind w:left="0" w:right="0" w:firstLine="278"/>
        <w:jc w:val="both"/>
        <w:rPr>
          <w:b/>
          <w:bCs w:val="0"/>
          <w:color w:val="000000" w:themeColor="text1"/>
        </w:rPr>
      </w:pPr>
      <w:r w:rsidRPr="004D3FC2">
        <w:rPr>
          <w:color w:val="000000" w:themeColor="text1"/>
        </w:rPr>
        <w:t>Для оценки устойчивости изоляции к воздействию воды пользуются п</w:t>
      </w:r>
      <w:r w:rsidRPr="004D3FC2">
        <w:rPr>
          <w:color w:val="000000" w:themeColor="text1"/>
        </w:rPr>
        <w:t>о</w:t>
      </w:r>
      <w:r w:rsidRPr="004D3FC2">
        <w:rPr>
          <w:color w:val="000000" w:themeColor="text1"/>
        </w:rPr>
        <w:t>нятиями «</w:t>
      </w:r>
      <w:r w:rsidRPr="00144993">
        <w:rPr>
          <w:bCs w:val="0"/>
          <w:i/>
          <w:iCs/>
          <w:color w:val="000000" w:themeColor="text1"/>
        </w:rPr>
        <w:t>влажность</w:t>
      </w:r>
      <w:r w:rsidRPr="004D3FC2">
        <w:rPr>
          <w:color w:val="000000" w:themeColor="text1"/>
        </w:rPr>
        <w:t>», «</w:t>
      </w:r>
      <w:r w:rsidRPr="00144993">
        <w:rPr>
          <w:bCs w:val="0"/>
          <w:i/>
          <w:iCs/>
          <w:color w:val="000000" w:themeColor="text1"/>
        </w:rPr>
        <w:t>влагопроницаемость</w:t>
      </w:r>
      <w:r w:rsidRPr="004D3FC2">
        <w:rPr>
          <w:color w:val="000000" w:themeColor="text1"/>
        </w:rPr>
        <w:t>». В ряде случаев следует п</w:t>
      </w:r>
      <w:r w:rsidRPr="004D3FC2">
        <w:rPr>
          <w:color w:val="000000" w:themeColor="text1"/>
        </w:rPr>
        <w:t>о</w:t>
      </w:r>
      <w:r w:rsidRPr="004D3FC2">
        <w:rPr>
          <w:color w:val="000000" w:themeColor="text1"/>
        </w:rPr>
        <w:t xml:space="preserve">заботиться об </w:t>
      </w:r>
      <w:r w:rsidRPr="00144993">
        <w:rPr>
          <w:bCs w:val="0"/>
          <w:i/>
          <w:iCs/>
          <w:color w:val="000000" w:themeColor="text1"/>
        </w:rPr>
        <w:t>устойчивости</w:t>
      </w:r>
      <w:r w:rsidRPr="004D3FC2">
        <w:rPr>
          <w:color w:val="000000" w:themeColor="text1"/>
        </w:rPr>
        <w:t xml:space="preserve"> материалов к</w:t>
      </w:r>
      <w:r w:rsidRPr="004D3FC2">
        <w:rPr>
          <w:b/>
          <w:color w:val="000000" w:themeColor="text1"/>
        </w:rPr>
        <w:t xml:space="preserve"> </w:t>
      </w:r>
      <w:r w:rsidRPr="00144993">
        <w:rPr>
          <w:bCs w:val="0"/>
          <w:i/>
          <w:iCs/>
          <w:color w:val="000000" w:themeColor="text1"/>
        </w:rPr>
        <w:t>коррозии</w:t>
      </w:r>
      <w:r w:rsidRPr="004D3FC2">
        <w:rPr>
          <w:b/>
          <w:color w:val="000000" w:themeColor="text1"/>
        </w:rPr>
        <w:t xml:space="preserve">, </w:t>
      </w:r>
      <w:r w:rsidRPr="004D3FC2">
        <w:rPr>
          <w:bCs w:val="0"/>
          <w:color w:val="000000" w:themeColor="text1"/>
        </w:rPr>
        <w:t>особенно</w:t>
      </w:r>
      <w:r w:rsidRPr="004D3FC2">
        <w:rPr>
          <w:color w:val="000000" w:themeColor="text1"/>
        </w:rPr>
        <w:t xml:space="preserve"> при совмес</w:t>
      </w:r>
      <w:r w:rsidRPr="004D3FC2">
        <w:rPr>
          <w:color w:val="000000" w:themeColor="text1"/>
        </w:rPr>
        <w:t>т</w:t>
      </w:r>
      <w:r w:rsidRPr="004D3FC2">
        <w:rPr>
          <w:color w:val="000000" w:themeColor="text1"/>
        </w:rPr>
        <w:t xml:space="preserve">ном воздействии воды и химически активных веществ (кислотные дожди, </w:t>
      </w:r>
      <w:r w:rsidRPr="00BC1656">
        <w:rPr>
          <w:color w:val="000000" w:themeColor="text1"/>
          <w:spacing w:val="6"/>
        </w:rPr>
        <w:t>морская вода), а также к воздействию плесени, грибков, термитов</w:t>
      </w:r>
      <w:r w:rsidRPr="004D3FC2">
        <w:rPr>
          <w:color w:val="000000" w:themeColor="text1"/>
        </w:rPr>
        <w:t xml:space="preserve"> </w:t>
      </w:r>
      <w:r w:rsidRPr="00144993">
        <w:rPr>
          <w:i/>
          <w:iCs/>
          <w:color w:val="000000" w:themeColor="text1"/>
        </w:rPr>
        <w:t>(тропикостойкость)</w:t>
      </w:r>
      <w:r w:rsidRPr="004D3FC2">
        <w:rPr>
          <w:color w:val="000000" w:themeColor="text1"/>
        </w:rPr>
        <w:t>.</w:t>
      </w:r>
      <w:r w:rsidR="005D43BD" w:rsidRPr="004D3FC2">
        <w:rPr>
          <w:color w:val="000000" w:themeColor="text1"/>
        </w:rPr>
        <w:t xml:space="preserve"> </w:t>
      </w:r>
      <w:r w:rsidRPr="004D3FC2">
        <w:rPr>
          <w:color w:val="000000" w:themeColor="text1"/>
        </w:rPr>
        <w:t xml:space="preserve">Важна также </w:t>
      </w:r>
      <w:r w:rsidRPr="004D3FC2">
        <w:rPr>
          <w:bCs w:val="0"/>
          <w:color w:val="000000" w:themeColor="text1"/>
        </w:rPr>
        <w:t>стойкость</w:t>
      </w:r>
      <w:r w:rsidRPr="004D3FC2">
        <w:rPr>
          <w:color w:val="000000" w:themeColor="text1"/>
        </w:rPr>
        <w:t xml:space="preserve"> изоляции </w:t>
      </w:r>
      <w:r w:rsidRPr="004D3FC2">
        <w:rPr>
          <w:bCs w:val="0"/>
          <w:color w:val="000000" w:themeColor="text1"/>
        </w:rPr>
        <w:t>к воздействию л</w:t>
      </w:r>
      <w:r w:rsidRPr="004D3FC2">
        <w:rPr>
          <w:bCs w:val="0"/>
          <w:color w:val="000000" w:themeColor="text1"/>
        </w:rPr>
        <w:t>у</w:t>
      </w:r>
      <w:r w:rsidRPr="004D3FC2">
        <w:rPr>
          <w:bCs w:val="0"/>
          <w:color w:val="000000" w:themeColor="text1"/>
        </w:rPr>
        <w:t>чей</w:t>
      </w:r>
      <w:r w:rsidRPr="004D3FC2">
        <w:rPr>
          <w:color w:val="000000" w:themeColor="text1"/>
        </w:rPr>
        <w:t xml:space="preserve"> солнечного</w:t>
      </w:r>
      <w:r w:rsidRPr="004D3FC2">
        <w:rPr>
          <w:b/>
          <w:bCs w:val="0"/>
          <w:color w:val="000000" w:themeColor="text1"/>
        </w:rPr>
        <w:t xml:space="preserve"> </w:t>
      </w:r>
      <w:r w:rsidRPr="00144993">
        <w:rPr>
          <w:i/>
          <w:iCs/>
          <w:color w:val="000000" w:themeColor="text1"/>
        </w:rPr>
        <w:t>света</w:t>
      </w:r>
      <w:r w:rsidRPr="004D3FC2">
        <w:rPr>
          <w:b/>
          <w:bCs w:val="0"/>
          <w:color w:val="000000" w:themeColor="text1"/>
        </w:rPr>
        <w:t xml:space="preserve"> </w:t>
      </w:r>
      <w:r w:rsidRPr="004D3FC2">
        <w:rPr>
          <w:color w:val="000000" w:themeColor="text1"/>
        </w:rPr>
        <w:t xml:space="preserve">и других </w:t>
      </w:r>
      <w:r w:rsidRPr="00144993">
        <w:rPr>
          <w:i/>
          <w:iCs/>
          <w:color w:val="000000" w:themeColor="text1"/>
        </w:rPr>
        <w:t>ионизирующих излучений.</w:t>
      </w:r>
    </w:p>
    <w:p w:rsidR="008B7218" w:rsidRPr="004D3FC2" w:rsidRDefault="00110AE7" w:rsidP="00144993">
      <w:pPr>
        <w:pStyle w:val="2"/>
        <w:jc w:val="center"/>
        <w:rPr>
          <w:rFonts w:ascii="Times New Roman" w:hAnsi="Times New Roman"/>
          <w:i w:val="0"/>
          <w:iCs w:val="0"/>
          <w:color w:val="000000" w:themeColor="text1"/>
          <w:sz w:val="20"/>
          <w:szCs w:val="20"/>
        </w:rPr>
      </w:pPr>
      <w:bookmarkStart w:id="31" w:name="_Toc78466456"/>
      <w:bookmarkStart w:id="32" w:name="_Toc78466728"/>
      <w:bookmarkStart w:id="33" w:name="_Toc15336665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D3FC2">
        <w:rPr>
          <w:rFonts w:ascii="Times New Roman" w:hAnsi="Times New Roman"/>
          <w:i w:val="0"/>
          <w:iCs w:val="0"/>
          <w:color w:val="000000" w:themeColor="text1"/>
          <w:sz w:val="20"/>
          <w:szCs w:val="20"/>
          <w:lang w:val="ru-RU"/>
        </w:rPr>
        <w:t xml:space="preserve">1.4 </w:t>
      </w:r>
      <w:r w:rsidR="008B7218" w:rsidRPr="004D3FC2">
        <w:rPr>
          <w:rFonts w:ascii="Times New Roman" w:hAnsi="Times New Roman"/>
          <w:i w:val="0"/>
          <w:iCs w:val="0"/>
          <w:color w:val="000000" w:themeColor="text1"/>
          <w:sz w:val="20"/>
          <w:szCs w:val="20"/>
        </w:rPr>
        <w:t>Влияние структуры материала на его свойства</w:t>
      </w:r>
      <w:bookmarkEnd w:id="31"/>
      <w:bookmarkEnd w:id="32"/>
      <w:bookmarkEnd w:id="33"/>
    </w:p>
    <w:p w:rsidR="008B7218" w:rsidRPr="004D3FC2" w:rsidRDefault="008B7218" w:rsidP="008B7218">
      <w:pPr>
        <w:ind w:left="57" w:firstLine="278"/>
        <w:jc w:val="both"/>
        <w:rPr>
          <w:color w:val="000000" w:themeColor="text1"/>
        </w:rPr>
      </w:pPr>
      <w:r w:rsidRPr="004D3FC2">
        <w:rPr>
          <w:color w:val="000000" w:themeColor="text1"/>
        </w:rPr>
        <w:t>Твёрдые электроматериалы могут иметь различную структуру – криста</w:t>
      </w:r>
      <w:r w:rsidRPr="004D3FC2">
        <w:rPr>
          <w:color w:val="000000" w:themeColor="text1"/>
        </w:rPr>
        <w:t>л</w:t>
      </w:r>
      <w:r w:rsidRPr="004D3FC2">
        <w:rPr>
          <w:color w:val="000000" w:themeColor="text1"/>
        </w:rPr>
        <w:t>лическую, аморфную, композиционную.</w:t>
      </w:r>
    </w:p>
    <w:p w:rsidR="008B7218" w:rsidRPr="004D3FC2" w:rsidRDefault="008B7218" w:rsidP="008B7218">
      <w:pPr>
        <w:ind w:left="57" w:firstLine="278"/>
        <w:jc w:val="both"/>
        <w:rPr>
          <w:color w:val="000000" w:themeColor="text1"/>
        </w:rPr>
      </w:pPr>
      <w:r w:rsidRPr="00144993">
        <w:rPr>
          <w:bCs w:val="0"/>
          <w:i/>
          <w:iCs/>
          <w:color w:val="000000" w:themeColor="text1"/>
        </w:rPr>
        <w:t>Кристаллы</w:t>
      </w:r>
      <w:r w:rsidRPr="004D3FC2">
        <w:rPr>
          <w:b/>
          <w:color w:val="000000" w:themeColor="text1"/>
        </w:rPr>
        <w:t xml:space="preserve"> </w:t>
      </w:r>
      <w:r w:rsidRPr="004D3FC2">
        <w:rPr>
          <w:color w:val="000000" w:themeColor="text1"/>
        </w:rPr>
        <w:t>характеризуются строгим повторением одинаковых пр</w:t>
      </w:r>
      <w:r w:rsidRPr="004D3FC2">
        <w:rPr>
          <w:color w:val="000000" w:themeColor="text1"/>
        </w:rPr>
        <w:t>о</w:t>
      </w:r>
      <w:r w:rsidRPr="004D3FC2">
        <w:rPr>
          <w:color w:val="000000" w:themeColor="text1"/>
        </w:rPr>
        <w:t>странственных ячеек и периодичностью электростатического поля. Кр</w:t>
      </w:r>
      <w:r w:rsidRPr="004D3FC2">
        <w:rPr>
          <w:color w:val="000000" w:themeColor="text1"/>
        </w:rPr>
        <w:t>и</w:t>
      </w:r>
      <w:r w:rsidRPr="004D3FC2">
        <w:rPr>
          <w:color w:val="000000" w:themeColor="text1"/>
        </w:rPr>
        <w:t>сталлы – это пример чистоты и порядка в мире атомов, они различаются формой пространственных решёток и обладают различными видами си</w:t>
      </w:r>
      <w:r w:rsidRPr="004D3FC2">
        <w:rPr>
          <w:color w:val="000000" w:themeColor="text1"/>
        </w:rPr>
        <w:t>м</w:t>
      </w:r>
      <w:r w:rsidRPr="004D3FC2">
        <w:rPr>
          <w:color w:val="000000" w:themeColor="text1"/>
        </w:rPr>
        <w:t xml:space="preserve">метрии. Кристаллическая структура возможна при любом виде химической связи – ковалентной, ионной, металлической. Кристаллические тела могут быть в виде отдельных крупных </w:t>
      </w:r>
      <w:r w:rsidRPr="00144993">
        <w:rPr>
          <w:i/>
          <w:iCs/>
          <w:color w:val="000000" w:themeColor="text1"/>
          <w:spacing w:val="14"/>
        </w:rPr>
        <w:t>монокри</w:t>
      </w:r>
      <w:r w:rsidRPr="00144993">
        <w:rPr>
          <w:i/>
          <w:iCs/>
          <w:color w:val="000000" w:themeColor="text1"/>
          <w:spacing w:val="6"/>
        </w:rPr>
        <w:t>сталлов</w:t>
      </w:r>
      <w:r w:rsidRPr="004D3FC2">
        <w:rPr>
          <w:color w:val="000000" w:themeColor="text1"/>
        </w:rPr>
        <w:t xml:space="preserve"> или состоять из совоку</w:t>
      </w:r>
      <w:r w:rsidRPr="004D3FC2">
        <w:rPr>
          <w:color w:val="000000" w:themeColor="text1"/>
        </w:rPr>
        <w:t>п</w:t>
      </w:r>
      <w:r w:rsidRPr="004D3FC2">
        <w:rPr>
          <w:color w:val="000000" w:themeColor="text1"/>
        </w:rPr>
        <w:t xml:space="preserve">ности большого числа </w:t>
      </w:r>
      <w:r w:rsidRPr="004D3FC2">
        <w:rPr>
          <w:color w:val="000000" w:themeColor="text1"/>
          <w:spacing w:val="10"/>
        </w:rPr>
        <w:t>мелких зёрен</w:t>
      </w:r>
      <w:r w:rsidRPr="004D3FC2">
        <w:rPr>
          <w:color w:val="000000" w:themeColor="text1"/>
        </w:rPr>
        <w:t xml:space="preserve"> – </w:t>
      </w:r>
      <w:r w:rsidRPr="00144993">
        <w:rPr>
          <w:i/>
          <w:iCs/>
          <w:color w:val="000000" w:themeColor="text1"/>
          <w:spacing w:val="10"/>
        </w:rPr>
        <w:t>кристаллитов</w:t>
      </w:r>
      <w:r w:rsidRPr="004D3FC2">
        <w:rPr>
          <w:color w:val="000000" w:themeColor="text1"/>
        </w:rPr>
        <w:t>. Монокристаллы о</w:t>
      </w:r>
      <w:r w:rsidRPr="004D3FC2">
        <w:rPr>
          <w:color w:val="000000" w:themeColor="text1"/>
        </w:rPr>
        <w:t>б</w:t>
      </w:r>
      <w:r w:rsidRPr="004D3FC2">
        <w:rPr>
          <w:color w:val="000000" w:themeColor="text1"/>
        </w:rPr>
        <w:t>ладают анизотропией; их реакции на электрические, магнитные, световые, механические и другие воздействия зависят от направления этих возде</w:t>
      </w:r>
      <w:r w:rsidRPr="004D3FC2">
        <w:rPr>
          <w:color w:val="000000" w:themeColor="text1"/>
        </w:rPr>
        <w:t>й</w:t>
      </w:r>
      <w:r w:rsidRPr="004D3FC2">
        <w:rPr>
          <w:color w:val="000000" w:themeColor="text1"/>
        </w:rPr>
        <w:t>ствий относительно кристаллографи</w:t>
      </w:r>
      <w:r w:rsidRPr="004D3FC2">
        <w:rPr>
          <w:color w:val="000000" w:themeColor="text1"/>
        </w:rPr>
        <w:softHyphen/>
        <w:t>ческих плоскостей и осей кристалла.</w:t>
      </w:r>
    </w:p>
    <w:p w:rsidR="008B7218" w:rsidRPr="004D3FC2" w:rsidRDefault="008B7218" w:rsidP="008B7218">
      <w:pPr>
        <w:ind w:left="57" w:firstLine="278"/>
        <w:jc w:val="both"/>
        <w:rPr>
          <w:color w:val="000000" w:themeColor="text1"/>
        </w:rPr>
      </w:pPr>
      <w:r w:rsidRPr="00144993">
        <w:rPr>
          <w:i/>
          <w:iCs/>
          <w:color w:val="000000" w:themeColor="text1"/>
          <w:spacing w:val="6"/>
        </w:rPr>
        <w:t>Поликристаллические</w:t>
      </w:r>
      <w:r w:rsidRPr="004D3FC2">
        <w:rPr>
          <w:color w:val="000000" w:themeColor="text1"/>
          <w:spacing w:val="6"/>
        </w:rPr>
        <w:t xml:space="preserve"> </w:t>
      </w:r>
      <w:r w:rsidRPr="004D3FC2">
        <w:rPr>
          <w:color w:val="000000" w:themeColor="text1"/>
        </w:rPr>
        <w:t>вещества обычно изотропны, в пределах каждого зерна атомы расположены периодически, но при переходе от одного зерна к другому, на границах раздела, регулярное расположение частиц нарушается и, в общем случае, свойства вещества одинаковы во всех направлениях. О</w:t>
      </w:r>
      <w:r w:rsidRPr="004D3FC2">
        <w:rPr>
          <w:color w:val="000000" w:themeColor="text1"/>
        </w:rPr>
        <w:t>д</w:t>
      </w:r>
      <w:r w:rsidRPr="004D3FC2">
        <w:rPr>
          <w:color w:val="000000" w:themeColor="text1"/>
        </w:rPr>
        <w:t xml:space="preserve">нако с </w:t>
      </w:r>
      <w:r w:rsidRPr="004D3FC2">
        <w:rPr>
          <w:color w:val="000000" w:themeColor="text1"/>
          <w:spacing w:val="-4"/>
        </w:rPr>
        <w:t>помощью специальной обработки –</w:t>
      </w:r>
      <w:r w:rsidRPr="004D3FC2">
        <w:rPr>
          <w:color w:val="000000" w:themeColor="text1"/>
        </w:rPr>
        <w:t xml:space="preserve"> </w:t>
      </w:r>
      <w:r w:rsidRPr="00144993">
        <w:rPr>
          <w:i/>
          <w:iCs/>
          <w:color w:val="000000" w:themeColor="text1"/>
        </w:rPr>
        <w:t>текстурирования</w:t>
      </w:r>
      <w:r w:rsidRPr="004D3FC2">
        <w:rPr>
          <w:color w:val="000000" w:themeColor="text1"/>
        </w:rPr>
        <w:t xml:space="preserve"> – по</w:t>
      </w:r>
      <w:r w:rsidRPr="004D3FC2">
        <w:rPr>
          <w:color w:val="000000" w:themeColor="text1"/>
        </w:rPr>
        <w:softHyphen/>
      </w:r>
      <w:r w:rsidRPr="004D3FC2">
        <w:rPr>
          <w:color w:val="000000" w:themeColor="text1"/>
          <w:spacing w:val="4"/>
        </w:rPr>
        <w:t>ликристаллическому</w:t>
      </w:r>
      <w:r w:rsidRPr="004D3FC2">
        <w:rPr>
          <w:color w:val="000000" w:themeColor="text1"/>
        </w:rPr>
        <w:t xml:space="preserve"> материалу может быть придана </w:t>
      </w:r>
      <w:r w:rsidRPr="00144993">
        <w:rPr>
          <w:i/>
          <w:iCs/>
          <w:color w:val="000000" w:themeColor="text1"/>
        </w:rPr>
        <w:t>текстура</w:t>
      </w:r>
      <w:r w:rsidRPr="004D3FC2">
        <w:rPr>
          <w:color w:val="000000" w:themeColor="text1"/>
        </w:rPr>
        <w:t xml:space="preserve"> – </w:t>
      </w:r>
      <w:r w:rsidRPr="004D3FC2">
        <w:rPr>
          <w:color w:val="000000" w:themeColor="text1"/>
          <w:spacing w:val="6"/>
        </w:rPr>
        <w:t>преим</w:t>
      </w:r>
      <w:r w:rsidRPr="004D3FC2">
        <w:rPr>
          <w:color w:val="000000" w:themeColor="text1"/>
          <w:spacing w:val="6"/>
        </w:rPr>
        <w:t>у</w:t>
      </w:r>
      <w:r w:rsidRPr="004D3FC2">
        <w:rPr>
          <w:color w:val="000000" w:themeColor="text1"/>
          <w:spacing w:val="6"/>
        </w:rPr>
        <w:t>щественная ориентация</w:t>
      </w:r>
      <w:r w:rsidRPr="004D3FC2">
        <w:rPr>
          <w:color w:val="000000" w:themeColor="text1"/>
        </w:rPr>
        <w:t xml:space="preserve"> </w:t>
      </w:r>
      <w:r w:rsidRPr="004D3FC2">
        <w:rPr>
          <w:color w:val="000000" w:themeColor="text1"/>
          <w:spacing w:val="4"/>
        </w:rPr>
        <w:t>составляющих их кристаллитов</w:t>
      </w:r>
      <w:r w:rsidRPr="004D3FC2">
        <w:rPr>
          <w:color w:val="000000" w:themeColor="text1"/>
        </w:rPr>
        <w:t xml:space="preserve"> в </w:t>
      </w:r>
      <w:r w:rsidRPr="004D3FC2">
        <w:rPr>
          <w:color w:val="000000" w:themeColor="text1"/>
          <w:spacing w:val="-2"/>
        </w:rPr>
        <w:t>одном направлении. Тексту</w:t>
      </w:r>
      <w:r w:rsidR="00800585">
        <w:rPr>
          <w:color w:val="000000" w:themeColor="text1"/>
          <w:spacing w:val="-2"/>
        </w:rPr>
        <w:t>ри</w:t>
      </w:r>
      <w:r w:rsidRPr="004D3FC2">
        <w:rPr>
          <w:color w:val="000000" w:themeColor="text1"/>
          <w:spacing w:val="-2"/>
        </w:rPr>
        <w:t>рован</w:t>
      </w:r>
      <w:r w:rsidRPr="004D3FC2">
        <w:rPr>
          <w:color w:val="000000" w:themeColor="text1"/>
        </w:rPr>
        <w:t xml:space="preserve">ные материалы анизотропны и по </w:t>
      </w:r>
      <w:r w:rsidRPr="004D3FC2">
        <w:rPr>
          <w:color w:val="000000" w:themeColor="text1"/>
          <w:spacing w:val="2"/>
        </w:rPr>
        <w:t>некоторым свойствам приближаются</w:t>
      </w:r>
      <w:r w:rsidRPr="004D3FC2">
        <w:rPr>
          <w:color w:val="000000" w:themeColor="text1"/>
        </w:rPr>
        <w:t xml:space="preserve"> к </w:t>
      </w:r>
      <w:r w:rsidRPr="004D3FC2">
        <w:rPr>
          <w:color w:val="000000" w:themeColor="text1"/>
          <w:spacing w:val="4"/>
        </w:rPr>
        <w:t>монокристаллическим.</w:t>
      </w:r>
    </w:p>
    <w:p w:rsidR="008B7218" w:rsidRPr="004D3FC2" w:rsidRDefault="008B7218" w:rsidP="008B7218">
      <w:pPr>
        <w:ind w:left="57" w:firstLine="278"/>
        <w:jc w:val="both"/>
        <w:rPr>
          <w:color w:val="000000" w:themeColor="text1"/>
        </w:rPr>
      </w:pPr>
      <w:r w:rsidRPr="00144993">
        <w:rPr>
          <w:bCs w:val="0"/>
          <w:i/>
          <w:iCs/>
          <w:color w:val="000000" w:themeColor="text1"/>
          <w:spacing w:val="6"/>
        </w:rPr>
        <w:t>Полиморфизм.</w:t>
      </w:r>
      <w:r w:rsidRPr="004D3FC2">
        <w:rPr>
          <w:color w:val="000000" w:themeColor="text1"/>
        </w:rPr>
        <w:t xml:space="preserve"> </w:t>
      </w:r>
      <w:r w:rsidRPr="004D3FC2">
        <w:rPr>
          <w:color w:val="000000" w:themeColor="text1"/>
          <w:spacing w:val="6"/>
        </w:rPr>
        <w:t>Некоторые</w:t>
      </w:r>
      <w:r w:rsidRPr="004D3FC2">
        <w:rPr>
          <w:color w:val="000000" w:themeColor="text1"/>
        </w:rPr>
        <w:t xml:space="preserve"> твёрдые вещества обладают способностью образовывать не </w:t>
      </w:r>
      <w:r w:rsidRPr="004D3FC2">
        <w:rPr>
          <w:color w:val="000000" w:themeColor="text1"/>
          <w:spacing w:val="-6"/>
        </w:rPr>
        <w:t xml:space="preserve">одну, а две и более кристаллические структуры, устойчивые при различных температурах и давлениях. Такое свойство материалов </w:t>
      </w:r>
      <w:r w:rsidRPr="004D3FC2">
        <w:rPr>
          <w:color w:val="000000" w:themeColor="text1"/>
          <w:spacing w:val="-4"/>
        </w:rPr>
        <w:t>называют полиморфизмом, а кристаллические структуры – полиморфными формами или аллотропными модификациями вещества. Модификацию, устойчивую при наиболее низкой температуре, принято обозначать греческой буквой α; мод</w:t>
      </w:r>
      <w:r w:rsidRPr="004D3FC2">
        <w:rPr>
          <w:color w:val="000000" w:themeColor="text1"/>
          <w:spacing w:val="-4"/>
        </w:rPr>
        <w:t>и</w:t>
      </w:r>
      <w:r w:rsidRPr="004D3FC2">
        <w:rPr>
          <w:color w:val="000000" w:themeColor="text1"/>
          <w:spacing w:val="-4"/>
        </w:rPr>
        <w:t>фикации, устойчивые при более высоких температурах, обозначают буквами β, γ и т. д.</w:t>
      </w:r>
    </w:p>
    <w:p w:rsidR="008B7218" w:rsidRPr="004D3FC2" w:rsidRDefault="008B7218" w:rsidP="008B7218">
      <w:pPr>
        <w:ind w:left="57" w:firstLine="278"/>
        <w:jc w:val="both"/>
        <w:rPr>
          <w:color w:val="000000" w:themeColor="text1"/>
        </w:rPr>
      </w:pPr>
      <w:r w:rsidRPr="004D3FC2">
        <w:rPr>
          <w:color w:val="000000" w:themeColor="text1"/>
        </w:rPr>
        <w:lastRenderedPageBreak/>
        <w:t>Классическим примером полиморфизма является превращение на морозе белого олова (β-</w:t>
      </w:r>
      <w:r w:rsidRPr="004D3FC2">
        <w:rPr>
          <w:iCs/>
          <w:color w:val="000000" w:themeColor="text1"/>
          <w:lang w:val="en-US"/>
        </w:rPr>
        <w:t>Sn</w:t>
      </w:r>
      <w:r w:rsidRPr="004D3FC2">
        <w:rPr>
          <w:iCs/>
          <w:color w:val="000000" w:themeColor="text1"/>
        </w:rPr>
        <w:t>)</w:t>
      </w:r>
      <w:r w:rsidRPr="004D3FC2">
        <w:rPr>
          <w:color w:val="000000" w:themeColor="text1"/>
        </w:rPr>
        <w:t xml:space="preserve"> в серое (α-</w:t>
      </w:r>
      <w:r w:rsidRPr="004D3FC2">
        <w:rPr>
          <w:iCs/>
          <w:color w:val="000000" w:themeColor="text1"/>
          <w:lang w:val="en-US"/>
        </w:rPr>
        <w:t>Sn</w:t>
      </w:r>
      <w:r w:rsidRPr="004D3FC2">
        <w:rPr>
          <w:color w:val="000000" w:themeColor="text1"/>
        </w:rPr>
        <w:t>), известное в технике как «оловянная ч</w:t>
      </w:r>
      <w:r w:rsidRPr="004D3FC2">
        <w:rPr>
          <w:color w:val="000000" w:themeColor="text1"/>
        </w:rPr>
        <w:t>у</w:t>
      </w:r>
      <w:r w:rsidRPr="004D3FC2">
        <w:rPr>
          <w:color w:val="000000" w:themeColor="text1"/>
        </w:rPr>
        <w:t>ма». Особый интерес представляет полиморфизм углерода – существование его в виде алмаза или графита. Кроме этого, атомы углерода могут образ</w:t>
      </w:r>
      <w:r w:rsidRPr="004D3FC2">
        <w:rPr>
          <w:color w:val="000000" w:themeColor="text1"/>
        </w:rPr>
        <w:t>о</w:t>
      </w:r>
      <w:r w:rsidRPr="004D3FC2">
        <w:rPr>
          <w:color w:val="000000" w:themeColor="text1"/>
        </w:rPr>
        <w:t>вывать нити – карбины, плоские плёнки – графены, шаровые структуры – фуллерены, а также углеродные нанотрубки.</w:t>
      </w:r>
    </w:p>
    <w:p w:rsidR="008B7218" w:rsidRPr="004D3FC2" w:rsidRDefault="008B7218" w:rsidP="008B7218">
      <w:pPr>
        <w:ind w:left="57" w:firstLine="278"/>
        <w:jc w:val="both"/>
        <w:rPr>
          <w:color w:val="000000" w:themeColor="text1"/>
        </w:rPr>
      </w:pPr>
      <w:r w:rsidRPr="004D3FC2">
        <w:rPr>
          <w:color w:val="000000" w:themeColor="text1"/>
        </w:rPr>
        <w:t>Твёрдые тела, которые характеризуются случайным, хаотичным расп</w:t>
      </w:r>
      <w:r w:rsidRPr="004D3FC2">
        <w:rPr>
          <w:color w:val="000000" w:themeColor="text1"/>
        </w:rPr>
        <w:t>о</w:t>
      </w:r>
      <w:r w:rsidRPr="004D3FC2">
        <w:rPr>
          <w:color w:val="000000" w:themeColor="text1"/>
        </w:rPr>
        <w:t xml:space="preserve">ложением частиц, называют </w:t>
      </w:r>
      <w:r w:rsidRPr="00144993">
        <w:rPr>
          <w:bCs w:val="0"/>
          <w:i/>
          <w:iCs/>
          <w:color w:val="000000" w:themeColor="text1"/>
        </w:rPr>
        <w:t>аморфными.</w:t>
      </w:r>
      <w:r w:rsidRPr="004D3FC2">
        <w:rPr>
          <w:color w:val="000000" w:themeColor="text1"/>
        </w:rPr>
        <w:t xml:space="preserve"> В отличие от кристаллов амор</w:t>
      </w:r>
      <w:r w:rsidRPr="004D3FC2">
        <w:rPr>
          <w:color w:val="000000" w:themeColor="text1"/>
        </w:rPr>
        <w:t>ф</w:t>
      </w:r>
      <w:r w:rsidRPr="004D3FC2">
        <w:rPr>
          <w:color w:val="000000" w:themeColor="text1"/>
        </w:rPr>
        <w:t>ные тела изотропны по свойствам, не имеют определённой температуры плавления и при нагреве постепенно размягчаются, теряя прочность.</w:t>
      </w:r>
    </w:p>
    <w:p w:rsidR="008B7218" w:rsidRDefault="008B7218" w:rsidP="008B7218">
      <w:pPr>
        <w:ind w:left="57" w:firstLine="278"/>
        <w:jc w:val="both"/>
        <w:rPr>
          <w:color w:val="000000" w:themeColor="text1"/>
        </w:rPr>
      </w:pPr>
      <w:r w:rsidRPr="00144993">
        <w:rPr>
          <w:bCs w:val="0"/>
          <w:i/>
          <w:iCs/>
          <w:color w:val="000000" w:themeColor="text1"/>
        </w:rPr>
        <w:t>Композиционные материалы</w:t>
      </w:r>
      <w:r w:rsidRPr="004D3FC2">
        <w:rPr>
          <w:color w:val="000000" w:themeColor="text1"/>
        </w:rPr>
        <w:t xml:space="preserve"> объединяют компоненты различной стру</w:t>
      </w:r>
      <w:r w:rsidRPr="004D3FC2">
        <w:rPr>
          <w:color w:val="000000" w:themeColor="text1"/>
        </w:rPr>
        <w:t>к</w:t>
      </w:r>
      <w:r w:rsidRPr="004D3FC2">
        <w:rPr>
          <w:color w:val="000000" w:themeColor="text1"/>
        </w:rPr>
        <w:t>туры, используя их достоинства и компенсируя недостатки. В них сочетаю</w:t>
      </w:r>
      <w:r w:rsidRPr="004D3FC2">
        <w:rPr>
          <w:color w:val="000000" w:themeColor="text1"/>
        </w:rPr>
        <w:t>т</w:t>
      </w:r>
      <w:r w:rsidRPr="004D3FC2">
        <w:rPr>
          <w:color w:val="000000" w:themeColor="text1"/>
        </w:rPr>
        <w:t>ся механическая прочность, эластичность, тепловая или химическая сто</w:t>
      </w:r>
      <w:r w:rsidRPr="004D3FC2">
        <w:rPr>
          <w:color w:val="000000" w:themeColor="text1"/>
        </w:rPr>
        <w:t>й</w:t>
      </w:r>
      <w:r w:rsidRPr="004D3FC2">
        <w:rPr>
          <w:color w:val="000000" w:themeColor="text1"/>
        </w:rPr>
        <w:t>кость одних составляющих с высокими электрическими и/или магнитными характеристиками других. Примером удачной композиции является конде</w:t>
      </w:r>
      <w:r w:rsidRPr="004D3FC2">
        <w:rPr>
          <w:color w:val="000000" w:themeColor="text1"/>
        </w:rPr>
        <w:t>н</w:t>
      </w:r>
      <w:r w:rsidRPr="004D3FC2">
        <w:rPr>
          <w:color w:val="000000" w:themeColor="text1"/>
        </w:rPr>
        <w:t>саторная керамика, представляющая собой смесь мелких кристаллов, соед</w:t>
      </w:r>
      <w:r w:rsidRPr="004D3FC2">
        <w:rPr>
          <w:color w:val="000000" w:themeColor="text1"/>
        </w:rPr>
        <w:t>и</w:t>
      </w:r>
      <w:r w:rsidRPr="004D3FC2">
        <w:rPr>
          <w:color w:val="000000" w:themeColor="text1"/>
        </w:rPr>
        <w:t>нённых аморфным стекловидным связующим. Ещё пример – пропитанная волокнистая изоляция, которая сочетает прочность волокон и высокие д</w:t>
      </w:r>
      <w:r w:rsidRPr="004D3FC2">
        <w:rPr>
          <w:color w:val="000000" w:themeColor="text1"/>
        </w:rPr>
        <w:t>и</w:t>
      </w:r>
      <w:r w:rsidRPr="004D3FC2">
        <w:rPr>
          <w:color w:val="000000" w:themeColor="text1"/>
        </w:rPr>
        <w:t>электрические характеристики пропитки. В медно-графитных щётках соч</w:t>
      </w:r>
      <w:r w:rsidRPr="004D3FC2">
        <w:rPr>
          <w:color w:val="000000" w:themeColor="text1"/>
        </w:rPr>
        <w:t>е</w:t>
      </w:r>
      <w:r w:rsidRPr="004D3FC2">
        <w:rPr>
          <w:color w:val="000000" w:themeColor="text1"/>
        </w:rPr>
        <w:t>таются нагревостойкость и неприхватываемость графита с электропрово</w:t>
      </w:r>
      <w:r w:rsidRPr="004D3FC2">
        <w:rPr>
          <w:color w:val="000000" w:themeColor="text1"/>
        </w:rPr>
        <w:t>д</w:t>
      </w:r>
      <w:r w:rsidRPr="004D3FC2">
        <w:rPr>
          <w:color w:val="000000" w:themeColor="text1"/>
        </w:rPr>
        <w:t>ностью меди. В магнитодиэлектриках сочетаются магнитные свойства металлических порошков и изоляционные свойства связующей смолы</w:t>
      </w:r>
      <w:r w:rsidR="001C350C">
        <w:rPr>
          <w:color w:val="000000" w:themeColor="text1"/>
        </w:rPr>
        <w:t xml:space="preserve">. </w:t>
      </w:r>
      <w:r w:rsidR="00315E2D">
        <w:rPr>
          <w:color w:val="000000" w:themeColor="text1"/>
        </w:rPr>
        <w:t>С</w:t>
      </w:r>
      <w:r w:rsidR="00315E2D" w:rsidRPr="004D3FC2">
        <w:rPr>
          <w:color w:val="000000" w:themeColor="text1"/>
        </w:rPr>
        <w:t>о</w:t>
      </w:r>
      <w:r w:rsidR="00315E2D" w:rsidRPr="004D3FC2">
        <w:rPr>
          <w:color w:val="000000" w:themeColor="text1"/>
        </w:rPr>
        <w:t>здание композиций является наиболее интересным и перспективным направлением материаловедения</w:t>
      </w:r>
      <w:r w:rsidR="00315E2D">
        <w:rPr>
          <w:color w:val="000000" w:themeColor="text1"/>
        </w:rPr>
        <w:t>.</w:t>
      </w:r>
      <w:r w:rsidR="00315E2D" w:rsidRPr="004D3FC2">
        <w:rPr>
          <w:color w:val="000000" w:themeColor="text1"/>
        </w:rPr>
        <w:t xml:space="preserve"> </w:t>
      </w:r>
      <w:r w:rsidRPr="004D3FC2">
        <w:rPr>
          <w:color w:val="000000" w:themeColor="text1"/>
        </w:rPr>
        <w:t>Сведения о структуре электротехническ</w:t>
      </w:r>
      <w:r w:rsidRPr="004D3FC2">
        <w:rPr>
          <w:color w:val="000000" w:themeColor="text1"/>
        </w:rPr>
        <w:t>о</w:t>
      </w:r>
      <w:r w:rsidRPr="004D3FC2">
        <w:rPr>
          <w:color w:val="000000" w:themeColor="text1"/>
        </w:rPr>
        <w:t>го материала не менее важны, чем знание его химического состава.</w:t>
      </w:r>
    </w:p>
    <w:p w:rsidR="009250B2" w:rsidRPr="004D3FC2" w:rsidRDefault="009250B2" w:rsidP="008B7218">
      <w:pPr>
        <w:ind w:left="57" w:firstLine="278"/>
        <w:jc w:val="both"/>
        <w:rPr>
          <w:color w:val="000000" w:themeColor="text1"/>
        </w:rPr>
      </w:pPr>
    </w:p>
    <w:p w:rsidR="008B7218" w:rsidRPr="004D3FC2" w:rsidRDefault="006F1F2D" w:rsidP="009250B2">
      <w:pPr>
        <w:ind w:left="0" w:firstLine="0"/>
        <w:jc w:val="center"/>
        <w:rPr>
          <w:b/>
          <w:bCs w:val="0"/>
          <w:color w:val="000000" w:themeColor="text1"/>
        </w:rPr>
      </w:pPr>
      <w:bookmarkStart w:id="34" w:name="_Hlk151305774"/>
      <w:r w:rsidRPr="004D3FC2">
        <w:rPr>
          <w:b/>
          <w:bCs w:val="0"/>
          <w:color w:val="000000" w:themeColor="text1"/>
        </w:rPr>
        <w:t>Контрольные вопросы</w:t>
      </w:r>
      <w:bookmarkEnd w:id="34"/>
    </w:p>
    <w:p w:rsidR="008B7218" w:rsidRPr="004D3FC2" w:rsidRDefault="008B7218" w:rsidP="008B7218">
      <w:pPr>
        <w:ind w:left="57" w:firstLine="278"/>
        <w:jc w:val="both"/>
        <w:rPr>
          <w:color w:val="000000" w:themeColor="text1"/>
        </w:rPr>
      </w:pPr>
      <w:r w:rsidRPr="004D3FC2">
        <w:rPr>
          <w:color w:val="000000" w:themeColor="text1"/>
        </w:rPr>
        <w:t xml:space="preserve">  1 По каким признакам и как классифицируют электроматериалы?</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2</w:t>
      </w:r>
      <w:r w:rsidRPr="004D3FC2">
        <w:rPr>
          <w:color w:val="000000" w:themeColor="text1"/>
        </w:rPr>
        <w:t> Как зависят от строения электронных оболочек атомов физико-химические, электрические и магнитные свойства элементов?</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3</w:t>
      </w:r>
      <w:r w:rsidRPr="004D3FC2">
        <w:rPr>
          <w:color w:val="000000" w:themeColor="text1"/>
        </w:rPr>
        <w:t xml:space="preserve"> Объясните механизмы основных видов химической связи атомов:</w:t>
      </w:r>
    </w:p>
    <w:p w:rsidR="008B7218" w:rsidRPr="004D3FC2" w:rsidRDefault="008B7218" w:rsidP="008B7218">
      <w:pPr>
        <w:ind w:left="57" w:firstLine="278"/>
        <w:jc w:val="both"/>
        <w:rPr>
          <w:color w:val="000000" w:themeColor="text1"/>
        </w:rPr>
      </w:pPr>
      <w:r w:rsidRPr="004D3FC2">
        <w:rPr>
          <w:color w:val="000000" w:themeColor="text1"/>
        </w:rPr>
        <w:t>а) металлической; б) ковалентной; в) ионной.</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4</w:t>
      </w:r>
      <w:r w:rsidRPr="004D3FC2">
        <w:rPr>
          <w:color w:val="000000" w:themeColor="text1"/>
        </w:rPr>
        <w:t xml:space="preserve"> </w:t>
      </w:r>
      <w:r w:rsidRPr="004D3FC2">
        <w:rPr>
          <w:color w:val="000000" w:themeColor="text1"/>
          <w:spacing w:val="2"/>
        </w:rPr>
        <w:t>Что называют валентной зоной и зоной проводимости</w:t>
      </w:r>
      <w:r w:rsidRPr="004D3FC2">
        <w:rPr>
          <w:color w:val="000000" w:themeColor="text1"/>
        </w:rPr>
        <w:t>?</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5</w:t>
      </w:r>
      <w:r w:rsidRPr="004D3FC2">
        <w:rPr>
          <w:color w:val="000000" w:themeColor="text1"/>
        </w:rPr>
        <w:t xml:space="preserve"> Чем различаются запретные зоны полупроводника и диэлектрика?</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6</w:t>
      </w:r>
      <w:r w:rsidRPr="004D3FC2">
        <w:rPr>
          <w:color w:val="000000" w:themeColor="text1"/>
        </w:rPr>
        <w:t xml:space="preserve"> Назовите основные конструкционные и эксплуатационные свойства электротехнических материалов.</w:t>
      </w:r>
    </w:p>
    <w:p w:rsidR="008B7218" w:rsidRPr="00AD3A37" w:rsidRDefault="008B7218" w:rsidP="008B7218">
      <w:pPr>
        <w:ind w:left="57" w:firstLine="278"/>
        <w:jc w:val="both"/>
        <w:rPr>
          <w:color w:val="000000" w:themeColor="text1"/>
          <w:spacing w:val="-2"/>
        </w:rPr>
      </w:pPr>
      <w:r w:rsidRPr="004D3FC2">
        <w:rPr>
          <w:color w:val="000000" w:themeColor="text1"/>
        </w:rPr>
        <w:t xml:space="preserve">  </w:t>
      </w:r>
      <w:r w:rsidR="00315E2D">
        <w:rPr>
          <w:color w:val="000000" w:themeColor="text1"/>
        </w:rPr>
        <w:t>7</w:t>
      </w:r>
      <w:r w:rsidRPr="004D3FC2">
        <w:rPr>
          <w:color w:val="000000" w:themeColor="text1"/>
        </w:rPr>
        <w:t> </w:t>
      </w:r>
      <w:r w:rsidRPr="00AD3A37">
        <w:rPr>
          <w:color w:val="000000" w:themeColor="text1"/>
          <w:spacing w:val="-2"/>
        </w:rPr>
        <w:t>В чём различия между кристаллическими  и аморфными материалами?</w:t>
      </w:r>
    </w:p>
    <w:p w:rsidR="008B7218" w:rsidRPr="004D3FC2" w:rsidRDefault="008B7218" w:rsidP="008B7218">
      <w:pPr>
        <w:ind w:left="57" w:firstLine="278"/>
        <w:jc w:val="both"/>
        <w:rPr>
          <w:color w:val="000000" w:themeColor="text1"/>
        </w:rPr>
      </w:pPr>
      <w:r w:rsidRPr="004D3FC2">
        <w:rPr>
          <w:color w:val="000000" w:themeColor="text1"/>
        </w:rPr>
        <w:t xml:space="preserve">  </w:t>
      </w:r>
      <w:r w:rsidR="00315E2D">
        <w:rPr>
          <w:color w:val="000000" w:themeColor="text1"/>
        </w:rPr>
        <w:t>8</w:t>
      </w:r>
      <w:r w:rsidRPr="004D3FC2">
        <w:rPr>
          <w:color w:val="000000" w:themeColor="text1"/>
        </w:rPr>
        <w:t xml:space="preserve"> Что такое текстура? В чём польза текстурирования?</w:t>
      </w:r>
    </w:p>
    <w:p w:rsidR="008B7218" w:rsidRPr="004D3FC2" w:rsidRDefault="00315E2D" w:rsidP="008B7218">
      <w:pPr>
        <w:ind w:left="57" w:firstLine="278"/>
        <w:jc w:val="both"/>
        <w:rPr>
          <w:color w:val="000000" w:themeColor="text1"/>
        </w:rPr>
      </w:pPr>
      <w:r>
        <w:rPr>
          <w:color w:val="000000" w:themeColor="text1"/>
        </w:rPr>
        <w:t xml:space="preserve">  9</w:t>
      </w:r>
      <w:r w:rsidR="008B7218" w:rsidRPr="004D3FC2">
        <w:rPr>
          <w:color w:val="000000" w:themeColor="text1"/>
        </w:rPr>
        <w:t xml:space="preserve"> Что такое полиморфизм? Приведите примеры полиморфных веществ.</w:t>
      </w:r>
    </w:p>
    <w:p w:rsidR="00F96F97" w:rsidRPr="004D3FC2" w:rsidRDefault="00F83DD5" w:rsidP="00F83DD5">
      <w:pPr>
        <w:pStyle w:val="1e"/>
        <w:ind w:left="1" w:firstLine="1"/>
        <w:jc w:val="left"/>
        <w:rPr>
          <w:b w:val="0"/>
          <w:bCs/>
          <w:color w:val="000000" w:themeColor="text1"/>
          <w:sz w:val="20"/>
        </w:rPr>
      </w:pPr>
      <w:r w:rsidRPr="004D3FC2">
        <w:rPr>
          <w:b w:val="0"/>
          <w:bCs/>
          <w:color w:val="000000" w:themeColor="text1"/>
          <w:sz w:val="20"/>
          <w:lang w:val="ru-RU"/>
        </w:rPr>
        <w:t xml:space="preserve">       </w:t>
      </w:r>
      <w:r w:rsidR="008B7218" w:rsidRPr="004D3FC2">
        <w:rPr>
          <w:b w:val="0"/>
          <w:bCs/>
          <w:color w:val="000000" w:themeColor="text1"/>
          <w:sz w:val="20"/>
        </w:rPr>
        <w:t>1</w:t>
      </w:r>
      <w:r w:rsidR="00315E2D">
        <w:rPr>
          <w:b w:val="0"/>
          <w:bCs/>
          <w:color w:val="000000" w:themeColor="text1"/>
          <w:sz w:val="20"/>
          <w:lang w:val="ru-RU"/>
        </w:rPr>
        <w:t>0</w:t>
      </w:r>
      <w:r w:rsidR="008B7218" w:rsidRPr="004D3FC2">
        <w:rPr>
          <w:b w:val="0"/>
          <w:bCs/>
          <w:color w:val="000000" w:themeColor="text1"/>
          <w:sz w:val="20"/>
        </w:rPr>
        <w:t xml:space="preserve"> В чём особенности и достоинства</w:t>
      </w:r>
      <w:r w:rsidRPr="004D3FC2">
        <w:rPr>
          <w:b w:val="0"/>
          <w:bCs/>
          <w:color w:val="000000" w:themeColor="text1"/>
          <w:sz w:val="20"/>
          <w:lang w:val="ru-RU"/>
        </w:rPr>
        <w:t xml:space="preserve"> </w:t>
      </w:r>
      <w:r w:rsidR="008B7218" w:rsidRPr="004D3FC2">
        <w:rPr>
          <w:b w:val="0"/>
          <w:bCs/>
          <w:color w:val="000000" w:themeColor="text1"/>
          <w:sz w:val="20"/>
        </w:rPr>
        <w:t>композиционных материалов?</w:t>
      </w:r>
    </w:p>
    <w:p w:rsidR="00D61192" w:rsidRPr="004D3FC2" w:rsidRDefault="006461DF" w:rsidP="00F83DD5">
      <w:pPr>
        <w:pStyle w:val="1"/>
        <w:rPr>
          <w:color w:val="000000" w:themeColor="text1"/>
        </w:rPr>
      </w:pPr>
      <w:r w:rsidRPr="004D3FC2">
        <w:rPr>
          <w:color w:val="000000" w:themeColor="text1"/>
        </w:rPr>
        <w:br w:type="page"/>
      </w:r>
    </w:p>
    <w:p w:rsidR="00D61192" w:rsidRPr="004D3FC2" w:rsidRDefault="00D61192" w:rsidP="00F83DD5">
      <w:pPr>
        <w:pStyle w:val="1"/>
        <w:rPr>
          <w:color w:val="000000" w:themeColor="text1"/>
        </w:rPr>
      </w:pPr>
    </w:p>
    <w:p w:rsidR="00256E1A" w:rsidRPr="004D3FC2" w:rsidRDefault="00FC12BE" w:rsidP="00D61192">
      <w:pPr>
        <w:pStyle w:val="1"/>
        <w:jc w:val="center"/>
        <w:rPr>
          <w:rFonts w:ascii="Times New Roman" w:hAnsi="Times New Roman" w:cs="Times New Roman"/>
          <w:color w:val="000000" w:themeColor="text1"/>
          <w:sz w:val="20"/>
          <w:szCs w:val="20"/>
        </w:rPr>
      </w:pPr>
      <w:bookmarkStart w:id="35" w:name="_Toc153366659"/>
      <w:r w:rsidRPr="004D3FC2">
        <w:rPr>
          <w:rFonts w:ascii="Times New Roman" w:hAnsi="Times New Roman" w:cs="Times New Roman"/>
          <w:color w:val="000000" w:themeColor="text1"/>
          <w:sz w:val="20"/>
          <w:szCs w:val="20"/>
        </w:rPr>
        <w:t xml:space="preserve">2 </w:t>
      </w:r>
      <w:bookmarkStart w:id="36" w:name="_Toc78466457"/>
      <w:bookmarkStart w:id="37" w:name="_Toc78466729"/>
      <w:r w:rsidR="00DC5910" w:rsidRPr="004D3FC2">
        <w:rPr>
          <w:rFonts w:ascii="Times New Roman" w:hAnsi="Times New Roman" w:cs="Times New Roman"/>
          <w:color w:val="000000" w:themeColor="text1"/>
          <w:sz w:val="20"/>
          <w:szCs w:val="20"/>
        </w:rPr>
        <w:t>ПРОВОДНИКОВЫЕ МАТЕРИАЛЫ И ИХ ПРИМЕНЕНИЕ</w:t>
      </w:r>
      <w:bookmarkEnd w:id="35"/>
      <w:bookmarkEnd w:id="36"/>
      <w:bookmarkEnd w:id="37"/>
    </w:p>
    <w:bookmarkEnd w:id="6"/>
    <w:p w:rsidR="006461DF" w:rsidRPr="004D3FC2" w:rsidRDefault="006461DF" w:rsidP="006461DF">
      <w:pPr>
        <w:ind w:left="0" w:right="0" w:firstLine="340"/>
        <w:jc w:val="both"/>
        <w:rPr>
          <w:color w:val="000000" w:themeColor="text1"/>
        </w:rPr>
      </w:pPr>
      <w:r w:rsidRPr="004D3FC2">
        <w:rPr>
          <w:color w:val="000000" w:themeColor="text1"/>
        </w:rPr>
        <w:t>Проводниками электрического тока могут служить твёрдые тела, жи</w:t>
      </w:r>
      <w:r w:rsidRPr="004D3FC2">
        <w:rPr>
          <w:color w:val="000000" w:themeColor="text1"/>
        </w:rPr>
        <w:t>д</w:t>
      </w:r>
      <w:r w:rsidRPr="004D3FC2">
        <w:rPr>
          <w:color w:val="000000" w:themeColor="text1"/>
        </w:rPr>
        <w:t>кости, а также ионизированные газы – плазма.</w:t>
      </w:r>
    </w:p>
    <w:p w:rsidR="006461DF" w:rsidRPr="004D3FC2" w:rsidRDefault="006461DF" w:rsidP="006461DF">
      <w:pPr>
        <w:ind w:left="0" w:right="0" w:firstLine="340"/>
        <w:jc w:val="both"/>
        <w:rPr>
          <w:color w:val="000000" w:themeColor="text1"/>
        </w:rPr>
      </w:pPr>
      <w:r w:rsidRPr="00144993">
        <w:rPr>
          <w:bCs w:val="0"/>
          <w:i/>
          <w:iCs/>
          <w:color w:val="000000" w:themeColor="text1"/>
        </w:rPr>
        <w:t>Твёрдыми</w:t>
      </w:r>
      <w:r w:rsidRPr="004D3FC2">
        <w:rPr>
          <w:color w:val="000000" w:themeColor="text1"/>
        </w:rPr>
        <w:t xml:space="preserve"> проводниками являются металлы, металлические сплавы и некоторые модификации углерода. К </w:t>
      </w:r>
      <w:r w:rsidRPr="00144993">
        <w:rPr>
          <w:bCs w:val="0"/>
          <w:i/>
          <w:iCs/>
          <w:color w:val="000000" w:themeColor="text1"/>
        </w:rPr>
        <w:t>жидким</w:t>
      </w:r>
      <w:r w:rsidRPr="004D3FC2">
        <w:rPr>
          <w:color w:val="000000" w:themeColor="text1"/>
        </w:rPr>
        <w:t xml:space="preserve"> проводникам относятся ра</w:t>
      </w:r>
      <w:r w:rsidRPr="004D3FC2">
        <w:rPr>
          <w:color w:val="000000" w:themeColor="text1"/>
        </w:rPr>
        <w:t>с</w:t>
      </w:r>
      <w:r w:rsidRPr="004D3FC2">
        <w:rPr>
          <w:color w:val="000000" w:themeColor="text1"/>
        </w:rPr>
        <w:t>плавленные металлы, расплавленные химические соединения (в частности оксиды и соли), а также электролиты – водные растворы солей, кислот, щ</w:t>
      </w:r>
      <w:r w:rsidRPr="004D3FC2">
        <w:rPr>
          <w:color w:val="000000" w:themeColor="text1"/>
        </w:rPr>
        <w:t>е</w:t>
      </w:r>
      <w:r w:rsidRPr="004D3FC2">
        <w:rPr>
          <w:color w:val="000000" w:themeColor="text1"/>
        </w:rPr>
        <w:t>лочей и органических соединений.</w:t>
      </w:r>
    </w:p>
    <w:p w:rsidR="006461DF" w:rsidRPr="004D3FC2" w:rsidRDefault="006461DF" w:rsidP="006461DF">
      <w:pPr>
        <w:ind w:left="0" w:right="0" w:firstLine="340"/>
        <w:jc w:val="both"/>
        <w:rPr>
          <w:color w:val="000000" w:themeColor="text1"/>
        </w:rPr>
      </w:pPr>
      <w:r w:rsidRPr="004D3FC2">
        <w:rPr>
          <w:color w:val="000000" w:themeColor="text1"/>
        </w:rPr>
        <w:t>Как правило, температура плавления металлов высока, за исключением ртути, у которой она составляет минус 38,9 °С; поэтому при комнатной температуре в качестве жидкого металлического проводника может быть применена только ртуть. Температуру плавления ниже 100 °С имеют га</w:t>
      </w:r>
      <w:r w:rsidRPr="004D3FC2">
        <w:rPr>
          <w:color w:val="000000" w:themeColor="text1"/>
        </w:rPr>
        <w:t>л</w:t>
      </w:r>
      <w:r w:rsidRPr="004D3FC2">
        <w:rPr>
          <w:color w:val="000000" w:themeColor="text1"/>
        </w:rPr>
        <w:t>лий, натрий, калий, рубидий и цезий. Другие металлы являются жидкими проводниками лишь при повышенных или высоких температурах.</w:t>
      </w:r>
    </w:p>
    <w:p w:rsidR="006461DF" w:rsidRPr="004D3FC2" w:rsidRDefault="006461DF" w:rsidP="006461DF">
      <w:pPr>
        <w:spacing w:line="240" w:lineRule="exact"/>
        <w:ind w:left="0" w:right="0" w:firstLine="340"/>
        <w:jc w:val="both"/>
        <w:rPr>
          <w:color w:val="000000" w:themeColor="text1"/>
        </w:rPr>
      </w:pPr>
      <w:r w:rsidRPr="004D3FC2">
        <w:rPr>
          <w:color w:val="000000" w:themeColor="text1"/>
        </w:rPr>
        <w:t>Механизм прохождения тока по металлам в твёрдом и жидком состо</w:t>
      </w:r>
      <w:r w:rsidRPr="004D3FC2">
        <w:rPr>
          <w:color w:val="000000" w:themeColor="text1"/>
        </w:rPr>
        <w:t>я</w:t>
      </w:r>
      <w:r w:rsidRPr="004D3FC2">
        <w:rPr>
          <w:color w:val="000000" w:themeColor="text1"/>
        </w:rPr>
        <w:t>ниях обусловлен движением свободных электронов, вследствие чего их называют проводниками с электронной электропроводностью или прово</w:t>
      </w:r>
      <w:r w:rsidRPr="004D3FC2">
        <w:rPr>
          <w:color w:val="000000" w:themeColor="text1"/>
        </w:rPr>
        <w:t>д</w:t>
      </w:r>
      <w:r w:rsidRPr="004D3FC2">
        <w:rPr>
          <w:color w:val="000000" w:themeColor="text1"/>
        </w:rPr>
        <w:t xml:space="preserve">никами </w:t>
      </w:r>
      <w:r w:rsidRPr="004D3FC2">
        <w:rPr>
          <w:b/>
          <w:color w:val="000000" w:themeColor="text1"/>
        </w:rPr>
        <w:t>первого</w:t>
      </w:r>
      <w:r w:rsidRPr="004D3FC2">
        <w:rPr>
          <w:color w:val="000000" w:themeColor="text1"/>
        </w:rPr>
        <w:t xml:space="preserve"> рода. Электролитами, или проводниками </w:t>
      </w:r>
      <w:r w:rsidRPr="004D3FC2">
        <w:rPr>
          <w:b/>
          <w:color w:val="000000" w:themeColor="text1"/>
        </w:rPr>
        <w:t>второго</w:t>
      </w:r>
      <w:r w:rsidRPr="004D3FC2">
        <w:rPr>
          <w:color w:val="000000" w:themeColor="text1"/>
        </w:rPr>
        <w:t xml:space="preserve"> рода, являются растворы (в основном водные) кислот, щелочей и солей, а также расплавы ионных соединений. Прохождение тока через такие проводники связано с переносом вместе с электрическими зарядами ионов и/или моли</w:t>
      </w:r>
      <w:r w:rsidRPr="004D3FC2">
        <w:rPr>
          <w:color w:val="000000" w:themeColor="text1"/>
        </w:rPr>
        <w:t>о</w:t>
      </w:r>
      <w:r w:rsidRPr="004D3FC2">
        <w:rPr>
          <w:color w:val="000000" w:themeColor="text1"/>
        </w:rPr>
        <w:t>нов, в результате чего состав электролита постепенно изменяется, а на эле</w:t>
      </w:r>
      <w:r w:rsidRPr="004D3FC2">
        <w:rPr>
          <w:color w:val="000000" w:themeColor="text1"/>
        </w:rPr>
        <w:t>к</w:t>
      </w:r>
      <w:r w:rsidRPr="004D3FC2">
        <w:rPr>
          <w:color w:val="000000" w:themeColor="text1"/>
        </w:rPr>
        <w:t>тродах выделяются продукты электролиза. Все газы и пары, в том числе и пары металлов, при низких напряжённостях электрического поля не явл</w:t>
      </w:r>
      <w:r w:rsidRPr="004D3FC2">
        <w:rPr>
          <w:color w:val="000000" w:themeColor="text1"/>
        </w:rPr>
        <w:t>я</w:t>
      </w:r>
      <w:r w:rsidRPr="004D3FC2">
        <w:rPr>
          <w:color w:val="000000" w:themeColor="text1"/>
        </w:rPr>
        <w:t xml:space="preserve">ются проводниками, но ионизированный газ представляет собой особую проводящую среду, называемую </w:t>
      </w:r>
      <w:r w:rsidRPr="00144993">
        <w:rPr>
          <w:bCs w:val="0"/>
          <w:i/>
          <w:iCs/>
          <w:color w:val="000000" w:themeColor="text1"/>
        </w:rPr>
        <w:t>плазмой.</w:t>
      </w:r>
    </w:p>
    <w:p w:rsidR="006461DF" w:rsidRPr="004D3FC2" w:rsidRDefault="006461DF" w:rsidP="006461DF">
      <w:pPr>
        <w:spacing w:line="240" w:lineRule="exact"/>
        <w:ind w:left="0" w:right="0" w:firstLine="340"/>
        <w:jc w:val="both"/>
        <w:rPr>
          <w:color w:val="000000" w:themeColor="text1"/>
        </w:rPr>
      </w:pPr>
      <w:r w:rsidRPr="004D3FC2">
        <w:rPr>
          <w:color w:val="000000" w:themeColor="text1"/>
        </w:rPr>
        <w:t>В физике, химии и технике проводящие материалы классифицируют по различным признакам. В пособии проводниковые материалы подразделяю</w:t>
      </w:r>
      <w:r w:rsidRPr="004D3FC2">
        <w:rPr>
          <w:color w:val="000000" w:themeColor="text1"/>
        </w:rPr>
        <w:t>т</w:t>
      </w:r>
      <w:r w:rsidRPr="004D3FC2">
        <w:rPr>
          <w:color w:val="000000" w:themeColor="text1"/>
        </w:rPr>
        <w:t>ся на следующие группы.</w:t>
      </w:r>
    </w:p>
    <w:p w:rsidR="006461DF" w:rsidRPr="004D3FC2" w:rsidRDefault="006461DF" w:rsidP="006461DF">
      <w:pPr>
        <w:spacing w:line="240" w:lineRule="exact"/>
        <w:ind w:left="0" w:right="0" w:firstLine="340"/>
        <w:jc w:val="both"/>
        <w:rPr>
          <w:color w:val="000000" w:themeColor="text1"/>
        </w:rPr>
      </w:pPr>
      <w:r w:rsidRPr="004D3FC2">
        <w:rPr>
          <w:color w:val="000000" w:themeColor="text1"/>
        </w:rPr>
        <w:t>1 Металлы высокой электропроводности.</w:t>
      </w:r>
    </w:p>
    <w:p w:rsidR="006461DF" w:rsidRPr="004D3FC2" w:rsidRDefault="006461DF" w:rsidP="006461DF">
      <w:pPr>
        <w:spacing w:line="240" w:lineRule="exact"/>
        <w:ind w:left="0" w:right="0" w:firstLine="340"/>
        <w:jc w:val="both"/>
        <w:rPr>
          <w:color w:val="000000" w:themeColor="text1"/>
        </w:rPr>
      </w:pPr>
      <w:r w:rsidRPr="004D3FC2">
        <w:rPr>
          <w:color w:val="000000" w:themeColor="text1"/>
        </w:rPr>
        <w:t>2 Различные металлы.</w:t>
      </w:r>
    </w:p>
    <w:p w:rsidR="006461DF" w:rsidRPr="004D3FC2" w:rsidRDefault="006461DF" w:rsidP="006461DF">
      <w:pPr>
        <w:ind w:left="0" w:right="0" w:firstLine="340"/>
        <w:jc w:val="both"/>
        <w:rPr>
          <w:color w:val="000000" w:themeColor="text1"/>
        </w:rPr>
      </w:pPr>
      <w:r w:rsidRPr="004D3FC2">
        <w:rPr>
          <w:color w:val="000000" w:themeColor="text1"/>
        </w:rPr>
        <w:t>3 Сплавы высокого сопротивления.</w:t>
      </w:r>
    </w:p>
    <w:p w:rsidR="006461DF" w:rsidRPr="004D3FC2" w:rsidRDefault="006461DF" w:rsidP="006461DF">
      <w:pPr>
        <w:ind w:left="0" w:right="0" w:firstLine="340"/>
        <w:jc w:val="both"/>
        <w:rPr>
          <w:color w:val="000000" w:themeColor="text1"/>
        </w:rPr>
      </w:pPr>
      <w:r w:rsidRPr="004D3FC2">
        <w:rPr>
          <w:color w:val="000000" w:themeColor="text1"/>
        </w:rPr>
        <w:t>4 Сплавы различного назначения.</w:t>
      </w:r>
    </w:p>
    <w:p w:rsidR="006461DF" w:rsidRPr="004D3FC2" w:rsidRDefault="006461DF" w:rsidP="006461DF">
      <w:pPr>
        <w:ind w:left="0" w:right="0" w:firstLine="340"/>
        <w:jc w:val="both"/>
        <w:rPr>
          <w:color w:val="000000" w:themeColor="text1"/>
        </w:rPr>
      </w:pPr>
      <w:r w:rsidRPr="004D3FC2">
        <w:rPr>
          <w:color w:val="000000" w:themeColor="text1"/>
        </w:rPr>
        <w:t>5 Сверхпроводниковые материалы.</w:t>
      </w:r>
    </w:p>
    <w:p w:rsidR="006461DF" w:rsidRPr="00D044C7" w:rsidRDefault="006461DF" w:rsidP="006461DF">
      <w:pPr>
        <w:ind w:left="0" w:right="0" w:firstLine="340"/>
        <w:jc w:val="both"/>
        <w:rPr>
          <w:color w:val="000000" w:themeColor="text1"/>
        </w:rPr>
      </w:pPr>
      <w:r w:rsidRPr="004D3FC2">
        <w:rPr>
          <w:color w:val="000000" w:themeColor="text1"/>
        </w:rPr>
        <w:t>6 Неметаллические электропроводящие материалы.</w:t>
      </w:r>
    </w:p>
    <w:p w:rsidR="0032230C" w:rsidRPr="00D044C7" w:rsidRDefault="0032230C" w:rsidP="006461DF">
      <w:pPr>
        <w:ind w:left="0" w:right="0" w:firstLine="340"/>
        <w:jc w:val="both"/>
        <w:rPr>
          <w:color w:val="000000" w:themeColor="text1"/>
        </w:rPr>
      </w:pPr>
    </w:p>
    <w:p w:rsidR="006461DF" w:rsidRPr="004D3FC2" w:rsidRDefault="00175A2D" w:rsidP="00E0011E">
      <w:pPr>
        <w:pStyle w:val="2"/>
        <w:jc w:val="center"/>
        <w:rPr>
          <w:rFonts w:ascii="Times New Roman" w:hAnsi="Times New Roman"/>
          <w:bCs/>
          <w:i w:val="0"/>
          <w:iCs w:val="0"/>
          <w:color w:val="000000" w:themeColor="text1"/>
          <w:sz w:val="20"/>
          <w:szCs w:val="20"/>
        </w:rPr>
      </w:pPr>
      <w:bookmarkStart w:id="38" w:name="_Влияние_температуры_металла"/>
      <w:bookmarkStart w:id="39" w:name="_Toc78466459"/>
      <w:bookmarkStart w:id="40" w:name="_Toc78466731"/>
      <w:bookmarkStart w:id="41" w:name="_Toc153366660"/>
      <w:bookmarkEnd w:id="38"/>
      <w:r w:rsidRPr="004D3FC2">
        <w:rPr>
          <w:rFonts w:ascii="Times New Roman" w:hAnsi="Times New Roman"/>
          <w:i w:val="0"/>
          <w:iCs w:val="0"/>
          <w:color w:val="000000" w:themeColor="text1"/>
          <w:sz w:val="20"/>
          <w:szCs w:val="20"/>
        </w:rPr>
        <w:lastRenderedPageBreak/>
        <w:t>2.</w:t>
      </w:r>
      <w:r w:rsidR="0032230C" w:rsidRPr="0032230C">
        <w:rPr>
          <w:rFonts w:ascii="Times New Roman" w:hAnsi="Times New Roman"/>
          <w:i w:val="0"/>
          <w:iCs w:val="0"/>
          <w:color w:val="000000" w:themeColor="text1"/>
          <w:sz w:val="20"/>
          <w:szCs w:val="20"/>
          <w:lang w:val="ru-RU"/>
        </w:rPr>
        <w:t>1</w:t>
      </w:r>
      <w:r w:rsidRPr="004D3FC2">
        <w:rPr>
          <w:rFonts w:ascii="Times New Roman" w:hAnsi="Times New Roman"/>
          <w:i w:val="0"/>
          <w:iCs w:val="0"/>
          <w:color w:val="000000" w:themeColor="text1"/>
          <w:sz w:val="20"/>
          <w:szCs w:val="20"/>
        </w:rPr>
        <w:t xml:space="preserve"> </w:t>
      </w:r>
      <w:r w:rsidR="006461DF" w:rsidRPr="004D3FC2">
        <w:rPr>
          <w:rFonts w:ascii="Times New Roman" w:hAnsi="Times New Roman"/>
          <w:i w:val="0"/>
          <w:iCs w:val="0"/>
          <w:color w:val="000000" w:themeColor="text1"/>
          <w:sz w:val="20"/>
          <w:szCs w:val="20"/>
        </w:rPr>
        <w:t>Влияние температуры металла</w:t>
      </w:r>
      <w:r w:rsidRPr="004D3FC2">
        <w:rPr>
          <w:rFonts w:ascii="Times New Roman" w:hAnsi="Times New Roman"/>
          <w:i w:val="0"/>
          <w:iCs w:val="0"/>
          <w:color w:val="000000" w:themeColor="text1"/>
          <w:sz w:val="20"/>
          <w:szCs w:val="20"/>
        </w:rPr>
        <w:t xml:space="preserve"> </w:t>
      </w:r>
      <w:r w:rsidR="006461DF" w:rsidRPr="004D3FC2">
        <w:rPr>
          <w:rFonts w:ascii="Times New Roman" w:hAnsi="Times New Roman"/>
          <w:i w:val="0"/>
          <w:iCs w:val="0"/>
          <w:color w:val="000000" w:themeColor="text1"/>
          <w:sz w:val="20"/>
          <w:szCs w:val="20"/>
        </w:rPr>
        <w:t>на его электропроводность</w:t>
      </w:r>
      <w:bookmarkEnd w:id="39"/>
      <w:bookmarkEnd w:id="40"/>
      <w:bookmarkEnd w:id="41"/>
    </w:p>
    <w:p w:rsidR="006750F0" w:rsidRDefault="009250B2" w:rsidP="006461DF">
      <w:pPr>
        <w:ind w:left="0" w:right="0" w:firstLine="340"/>
        <w:jc w:val="both"/>
        <w:rPr>
          <w:color w:val="000000" w:themeColor="text1"/>
        </w:rPr>
      </w:pPr>
      <w:r w:rsidRPr="004D3FC2">
        <w:rPr>
          <w:noProof/>
          <w:color w:val="000000" w:themeColor="text1"/>
        </w:rPr>
        <mc:AlternateContent>
          <mc:Choice Requires="wpg">
            <w:drawing>
              <wp:anchor distT="0" distB="0" distL="114300" distR="114300" simplePos="0" relativeHeight="251907584" behindDoc="0" locked="0" layoutInCell="1" allowOverlap="1" wp14:anchorId="47CD95AB" wp14:editId="2B09E8DD">
                <wp:simplePos x="0" y="0"/>
                <wp:positionH relativeFrom="margin">
                  <wp:posOffset>19050</wp:posOffset>
                </wp:positionH>
                <wp:positionV relativeFrom="paragraph">
                  <wp:posOffset>789305</wp:posOffset>
                </wp:positionV>
                <wp:extent cx="2176780" cy="2717800"/>
                <wp:effectExtent l="0" t="0" r="13970" b="6350"/>
                <wp:wrapSquare wrapText="bothSides"/>
                <wp:docPr id="5731" name="Группа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2717800"/>
                          <a:chOff x="3329" y="1014"/>
                          <a:chExt cx="3428" cy="4280"/>
                        </a:xfrm>
                      </wpg:grpSpPr>
                      <wps:wsp>
                        <wps:cNvPr id="5732" name="Text Box 311"/>
                        <wps:cNvSpPr txBox="1">
                          <a:spLocks noChangeAspect="1" noChangeArrowheads="1"/>
                        </wps:cNvSpPr>
                        <wps:spPr bwMode="auto">
                          <a:xfrm>
                            <a:off x="4341" y="3757"/>
                            <a:ext cx="374" cy="256"/>
                          </a:xfrm>
                          <a:prstGeom prst="rect">
                            <a:avLst/>
                          </a:prstGeom>
                          <a:noFill/>
                          <a:ln>
                            <a:noFill/>
                          </a:ln>
                        </wps:spPr>
                        <wps:txbx>
                          <w:txbxContent>
                            <w:p w:rsidR="00886D8B" w:rsidRDefault="00886D8B" w:rsidP="00820853">
                              <w:pPr>
                                <w:ind w:left="0" w:firstLine="0"/>
                              </w:pPr>
                              <w:r>
                                <w:t>300</w:t>
                              </w:r>
                            </w:p>
                          </w:txbxContent>
                        </wps:txbx>
                        <wps:bodyPr rot="0" vert="horz" wrap="square" lIns="0" tIns="0" rIns="0" bIns="0" anchor="t" anchorCtr="0" upright="1">
                          <a:noAutofit/>
                        </wps:bodyPr>
                      </wps:wsp>
                      <wps:wsp>
                        <wps:cNvPr id="5733" name="Text Box 312"/>
                        <wps:cNvSpPr txBox="1">
                          <a:spLocks noChangeAspect="1" noChangeArrowheads="1"/>
                        </wps:cNvSpPr>
                        <wps:spPr bwMode="auto">
                          <a:xfrm>
                            <a:off x="4797" y="3757"/>
                            <a:ext cx="384" cy="221"/>
                          </a:xfrm>
                          <a:prstGeom prst="rect">
                            <a:avLst/>
                          </a:prstGeom>
                          <a:noFill/>
                          <a:ln>
                            <a:noFill/>
                          </a:ln>
                        </wps:spPr>
                        <wps:txbx>
                          <w:txbxContent>
                            <w:p w:rsidR="00886D8B" w:rsidRDefault="00886D8B" w:rsidP="00820853">
                              <w:pPr>
                                <w:ind w:left="0" w:firstLine="0"/>
                              </w:pPr>
                              <w:r>
                                <w:t>600</w:t>
                              </w:r>
                            </w:p>
                          </w:txbxContent>
                        </wps:txbx>
                        <wps:bodyPr rot="0" vert="horz" wrap="square" lIns="0" tIns="0" rIns="0" bIns="0" anchor="t" anchorCtr="0" upright="1">
                          <a:noAutofit/>
                        </wps:bodyPr>
                      </wps:wsp>
                      <wps:wsp>
                        <wps:cNvPr id="5734" name="Text Box 313"/>
                        <wps:cNvSpPr txBox="1">
                          <a:spLocks noChangeAspect="1" noChangeArrowheads="1"/>
                        </wps:cNvSpPr>
                        <wps:spPr bwMode="auto">
                          <a:xfrm>
                            <a:off x="3714" y="3700"/>
                            <a:ext cx="342" cy="213"/>
                          </a:xfrm>
                          <a:prstGeom prst="rect">
                            <a:avLst/>
                          </a:prstGeom>
                          <a:noFill/>
                          <a:ln>
                            <a:noFill/>
                          </a:ln>
                        </wps:spPr>
                        <wps:txbx>
                          <w:txbxContent>
                            <w:p w:rsidR="00886D8B" w:rsidRDefault="00886D8B" w:rsidP="006461DF">
                              <w:r>
                                <w:t xml:space="preserve">   0</w:t>
                              </w:r>
                            </w:p>
                          </w:txbxContent>
                        </wps:txbx>
                        <wps:bodyPr rot="0" vert="horz" wrap="square" lIns="0" tIns="0" rIns="0" bIns="0" anchor="t" anchorCtr="0" upright="1">
                          <a:noAutofit/>
                        </wps:bodyPr>
                      </wps:wsp>
                      <wps:wsp>
                        <wps:cNvPr id="5735" name="Text Box 314"/>
                        <wps:cNvSpPr txBox="1">
                          <a:spLocks noChangeAspect="1" noChangeArrowheads="1"/>
                        </wps:cNvSpPr>
                        <wps:spPr bwMode="auto">
                          <a:xfrm>
                            <a:off x="6108" y="3757"/>
                            <a:ext cx="514" cy="228"/>
                          </a:xfrm>
                          <a:prstGeom prst="rect">
                            <a:avLst/>
                          </a:prstGeom>
                          <a:noFill/>
                          <a:ln>
                            <a:noFill/>
                          </a:ln>
                        </wps:spPr>
                        <wps:txbx>
                          <w:txbxContent>
                            <w:p w:rsidR="00886D8B" w:rsidRDefault="00886D8B" w:rsidP="006461DF">
                              <w:r>
                                <w:t>1500</w:t>
                              </w:r>
                            </w:p>
                          </w:txbxContent>
                        </wps:txbx>
                        <wps:bodyPr rot="0" vert="horz" wrap="square" lIns="0" tIns="0" rIns="0" bIns="0" anchor="t" anchorCtr="0" upright="1">
                          <a:noAutofit/>
                        </wps:bodyPr>
                      </wps:wsp>
                      <wps:wsp>
                        <wps:cNvPr id="5736" name="Text Box 315"/>
                        <wps:cNvSpPr txBox="1">
                          <a:spLocks noChangeAspect="1" noChangeArrowheads="1"/>
                        </wps:cNvSpPr>
                        <wps:spPr bwMode="auto">
                          <a:xfrm>
                            <a:off x="5253" y="3757"/>
                            <a:ext cx="397" cy="226"/>
                          </a:xfrm>
                          <a:prstGeom prst="rect">
                            <a:avLst/>
                          </a:prstGeom>
                          <a:noFill/>
                          <a:ln>
                            <a:noFill/>
                          </a:ln>
                        </wps:spPr>
                        <wps:txbx>
                          <w:txbxContent>
                            <w:p w:rsidR="00886D8B" w:rsidRDefault="00886D8B" w:rsidP="006461DF">
                              <w:r>
                                <w:t>900</w:t>
                              </w:r>
                            </w:p>
                          </w:txbxContent>
                        </wps:txbx>
                        <wps:bodyPr rot="0" vert="horz" wrap="square" lIns="0" tIns="0" rIns="0" bIns="0" anchor="t" anchorCtr="0" upright="1">
                          <a:noAutofit/>
                        </wps:bodyPr>
                      </wps:wsp>
                      <wps:wsp>
                        <wps:cNvPr id="5737" name="Text Box 316"/>
                        <wps:cNvSpPr txBox="1">
                          <a:spLocks noChangeAspect="1" noChangeArrowheads="1"/>
                        </wps:cNvSpPr>
                        <wps:spPr bwMode="auto">
                          <a:xfrm>
                            <a:off x="3329" y="1644"/>
                            <a:ext cx="719" cy="235"/>
                          </a:xfrm>
                          <a:prstGeom prst="rect">
                            <a:avLst/>
                          </a:prstGeom>
                          <a:noFill/>
                          <a:ln>
                            <a:noFill/>
                          </a:ln>
                        </wps:spPr>
                        <wps:txbx>
                          <w:txbxContent>
                            <w:p w:rsidR="00886D8B" w:rsidRDefault="00886D8B" w:rsidP="006461DF">
                              <w:r>
                                <w:t>нОм·м</w:t>
                              </w:r>
                            </w:p>
                          </w:txbxContent>
                        </wps:txbx>
                        <wps:bodyPr rot="0" vert="horz" wrap="square" lIns="0" tIns="0" rIns="0" bIns="0" anchor="t" anchorCtr="0" upright="1">
                          <a:noAutofit/>
                        </wps:bodyPr>
                      </wps:wsp>
                      <wps:wsp>
                        <wps:cNvPr id="5738" name="Line 317"/>
                        <wps:cNvCnPr/>
                        <wps:spPr bwMode="auto">
                          <a:xfrm>
                            <a:off x="4056" y="3700"/>
                            <a:ext cx="2280" cy="1"/>
                          </a:xfrm>
                          <a:prstGeom prst="line">
                            <a:avLst/>
                          </a:prstGeom>
                          <a:noFill/>
                          <a:ln w="9525">
                            <a:solidFill>
                              <a:srgbClr val="000000"/>
                            </a:solidFill>
                            <a:round/>
                            <a:headEnd/>
                            <a:tailEnd/>
                          </a:ln>
                        </wps:spPr>
                        <wps:bodyPr/>
                      </wps:wsp>
                      <wps:wsp>
                        <wps:cNvPr id="5739" name="Text Box 318"/>
                        <wps:cNvSpPr txBox="1">
                          <a:spLocks noChangeAspect="1" noChangeArrowheads="1"/>
                        </wps:cNvSpPr>
                        <wps:spPr bwMode="auto">
                          <a:xfrm>
                            <a:off x="4611" y="4025"/>
                            <a:ext cx="657" cy="260"/>
                          </a:xfrm>
                          <a:prstGeom prst="rect">
                            <a:avLst/>
                          </a:prstGeom>
                          <a:noFill/>
                          <a:ln>
                            <a:noFill/>
                          </a:ln>
                        </wps:spPr>
                        <wps:txbx>
                          <w:txbxContent>
                            <w:p w:rsidR="00886D8B" w:rsidRDefault="00886D8B" w:rsidP="006461DF">
                              <w:r>
                                <w:rPr>
                                  <w:i/>
                                  <w:iCs/>
                                </w:rPr>
                                <w:t>Т</w:t>
                              </w:r>
                              <w:r>
                                <w:t xml:space="preserve">  →</w:t>
                              </w:r>
                            </w:p>
                          </w:txbxContent>
                        </wps:txbx>
                        <wps:bodyPr rot="0" vert="horz" wrap="square" lIns="0" tIns="0" rIns="0" bIns="0" anchor="t" anchorCtr="0" upright="1">
                          <a:noAutofit/>
                        </wps:bodyPr>
                      </wps:wsp>
                      <wps:wsp>
                        <wps:cNvPr id="5740" name="Text Box 319"/>
                        <wps:cNvSpPr txBox="1">
                          <a:spLocks noChangeAspect="1" noChangeArrowheads="1"/>
                        </wps:cNvSpPr>
                        <wps:spPr bwMode="auto">
                          <a:xfrm>
                            <a:off x="3467" y="2452"/>
                            <a:ext cx="436" cy="217"/>
                          </a:xfrm>
                          <a:prstGeom prst="rect">
                            <a:avLst/>
                          </a:prstGeom>
                          <a:noFill/>
                          <a:ln>
                            <a:noFill/>
                          </a:ln>
                        </wps:spPr>
                        <wps:txbx>
                          <w:txbxContent>
                            <w:p w:rsidR="00886D8B" w:rsidRDefault="00886D8B" w:rsidP="006461DF">
                              <w:r>
                                <w:t>100</w:t>
                              </w:r>
                            </w:p>
                          </w:txbxContent>
                        </wps:txbx>
                        <wps:bodyPr rot="0" vert="horz" wrap="square" lIns="0" tIns="0" rIns="0" bIns="0" anchor="t" anchorCtr="0" upright="1">
                          <a:noAutofit/>
                        </wps:bodyPr>
                      </wps:wsp>
                      <wps:wsp>
                        <wps:cNvPr id="5741" name="Text Box 320"/>
                        <wps:cNvSpPr txBox="1">
                          <a:spLocks noChangeAspect="1" noChangeArrowheads="1"/>
                        </wps:cNvSpPr>
                        <wps:spPr bwMode="auto">
                          <a:xfrm>
                            <a:off x="3467" y="1306"/>
                            <a:ext cx="454" cy="259"/>
                          </a:xfrm>
                          <a:prstGeom prst="rect">
                            <a:avLst/>
                          </a:prstGeom>
                          <a:noFill/>
                          <a:ln>
                            <a:noFill/>
                          </a:ln>
                        </wps:spPr>
                        <wps:txbx>
                          <w:txbxContent>
                            <w:p w:rsidR="00886D8B" w:rsidRDefault="00886D8B" w:rsidP="006461DF">
                              <w:r>
                                <w:t>200</w:t>
                              </w:r>
                            </w:p>
                          </w:txbxContent>
                        </wps:txbx>
                        <wps:bodyPr rot="0" vert="horz" wrap="square" lIns="0" tIns="0" rIns="0" bIns="0" anchor="t" anchorCtr="0" upright="1">
                          <a:noAutofit/>
                        </wps:bodyPr>
                      </wps:wsp>
                      <wps:wsp>
                        <wps:cNvPr id="5742" name="Line 321"/>
                        <wps:cNvCnPr/>
                        <wps:spPr bwMode="auto">
                          <a:xfrm flipV="1">
                            <a:off x="6120" y="1213"/>
                            <a:ext cx="0" cy="1342"/>
                          </a:xfrm>
                          <a:prstGeom prst="line">
                            <a:avLst/>
                          </a:prstGeom>
                          <a:noFill/>
                          <a:ln w="12700">
                            <a:solidFill>
                              <a:srgbClr val="000000"/>
                            </a:solidFill>
                            <a:prstDash val="sysDot"/>
                            <a:round/>
                            <a:headEnd/>
                            <a:tailEnd/>
                          </a:ln>
                        </wps:spPr>
                        <wps:bodyPr/>
                      </wps:wsp>
                      <wps:wsp>
                        <wps:cNvPr id="5743" name="Freeform 322"/>
                        <wps:cNvSpPr>
                          <a:spLocks noChangeAspect="1"/>
                        </wps:cNvSpPr>
                        <wps:spPr bwMode="auto">
                          <a:xfrm>
                            <a:off x="6098" y="2550"/>
                            <a:ext cx="21" cy="63"/>
                          </a:xfrm>
                          <a:custGeom>
                            <a:avLst/>
                            <a:gdLst>
                              <a:gd name="T0" fmla="*/ 0 w 21"/>
                              <a:gd name="T1" fmla="*/ 63 h 63"/>
                              <a:gd name="T2" fmla="*/ 12 w 21"/>
                              <a:gd name="T3" fmla="*/ 42 h 63"/>
                              <a:gd name="T4" fmla="*/ 21 w 21"/>
                              <a:gd name="T5" fmla="*/ 0 h 63"/>
                            </a:gdLst>
                            <a:ahLst/>
                            <a:cxnLst>
                              <a:cxn ang="0">
                                <a:pos x="T0" y="T1"/>
                              </a:cxn>
                              <a:cxn ang="0">
                                <a:pos x="T2" y="T3"/>
                              </a:cxn>
                              <a:cxn ang="0">
                                <a:pos x="T4" y="T5"/>
                              </a:cxn>
                            </a:cxnLst>
                            <a:rect l="0" t="0" r="r" b="b"/>
                            <a:pathLst>
                              <a:path w="21" h="63">
                                <a:moveTo>
                                  <a:pt x="0" y="63"/>
                                </a:moveTo>
                                <a:cubicBezTo>
                                  <a:pt x="1" y="60"/>
                                  <a:pt x="9" y="52"/>
                                  <a:pt x="12" y="42"/>
                                </a:cubicBezTo>
                                <a:cubicBezTo>
                                  <a:pt x="15" y="32"/>
                                  <a:pt x="19" y="9"/>
                                  <a:pt x="21" y="0"/>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5744" name="Freeform 323"/>
                        <wps:cNvSpPr>
                          <a:spLocks noChangeAspect="1"/>
                        </wps:cNvSpPr>
                        <wps:spPr bwMode="auto">
                          <a:xfrm>
                            <a:off x="6124" y="1014"/>
                            <a:ext cx="313" cy="207"/>
                          </a:xfrm>
                          <a:custGeom>
                            <a:avLst/>
                            <a:gdLst>
                              <a:gd name="T0" fmla="*/ 0 w 313"/>
                              <a:gd name="T1" fmla="*/ 207 h 207"/>
                              <a:gd name="T2" fmla="*/ 28 w 313"/>
                              <a:gd name="T3" fmla="*/ 159 h 207"/>
                              <a:gd name="T4" fmla="*/ 70 w 313"/>
                              <a:gd name="T5" fmla="*/ 126 h 207"/>
                              <a:gd name="T6" fmla="*/ 115 w 313"/>
                              <a:gd name="T7" fmla="*/ 96 h 207"/>
                              <a:gd name="T8" fmla="*/ 205 w 313"/>
                              <a:gd name="T9" fmla="*/ 51 h 207"/>
                              <a:gd name="T10" fmla="*/ 313 w 313"/>
                              <a:gd name="T11" fmla="*/ 0 h 207"/>
                            </a:gdLst>
                            <a:ahLst/>
                            <a:cxnLst>
                              <a:cxn ang="0">
                                <a:pos x="T0" y="T1"/>
                              </a:cxn>
                              <a:cxn ang="0">
                                <a:pos x="T2" y="T3"/>
                              </a:cxn>
                              <a:cxn ang="0">
                                <a:pos x="T4" y="T5"/>
                              </a:cxn>
                              <a:cxn ang="0">
                                <a:pos x="T6" y="T7"/>
                              </a:cxn>
                              <a:cxn ang="0">
                                <a:pos x="T8" y="T9"/>
                              </a:cxn>
                              <a:cxn ang="0">
                                <a:pos x="T10" y="T11"/>
                              </a:cxn>
                            </a:cxnLst>
                            <a:rect l="0" t="0" r="r" b="b"/>
                            <a:pathLst>
                              <a:path w="313" h="207">
                                <a:moveTo>
                                  <a:pt x="0" y="207"/>
                                </a:moveTo>
                                <a:cubicBezTo>
                                  <a:pt x="5" y="199"/>
                                  <a:pt x="16" y="172"/>
                                  <a:pt x="28" y="159"/>
                                </a:cubicBezTo>
                                <a:cubicBezTo>
                                  <a:pt x="40" y="146"/>
                                  <a:pt x="56" y="136"/>
                                  <a:pt x="70" y="126"/>
                                </a:cubicBezTo>
                                <a:cubicBezTo>
                                  <a:pt x="84" y="116"/>
                                  <a:pt x="93" y="108"/>
                                  <a:pt x="115" y="96"/>
                                </a:cubicBezTo>
                                <a:cubicBezTo>
                                  <a:pt x="137" y="84"/>
                                  <a:pt x="172" y="67"/>
                                  <a:pt x="205" y="51"/>
                                </a:cubicBezTo>
                                <a:cubicBezTo>
                                  <a:pt x="238" y="35"/>
                                  <a:pt x="291" y="11"/>
                                  <a:pt x="313" y="0"/>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5745" name="Line 324"/>
                        <wps:cNvCnPr/>
                        <wps:spPr bwMode="auto">
                          <a:xfrm>
                            <a:off x="4284" y="2560"/>
                            <a:ext cx="1368" cy="0"/>
                          </a:xfrm>
                          <a:prstGeom prst="line">
                            <a:avLst/>
                          </a:prstGeom>
                          <a:noFill/>
                          <a:ln w="9525">
                            <a:solidFill>
                              <a:srgbClr val="000000"/>
                            </a:solidFill>
                            <a:round/>
                            <a:headEnd/>
                            <a:tailEnd/>
                          </a:ln>
                        </wps:spPr>
                        <wps:bodyPr/>
                      </wps:wsp>
                      <wps:wsp>
                        <wps:cNvPr id="5746" name="Text Box 325"/>
                        <wps:cNvSpPr txBox="1">
                          <a:spLocks noChangeAspect="1" noChangeArrowheads="1"/>
                        </wps:cNvSpPr>
                        <wps:spPr bwMode="auto">
                          <a:xfrm>
                            <a:off x="4626" y="2617"/>
                            <a:ext cx="382" cy="285"/>
                          </a:xfrm>
                          <a:prstGeom prst="rect">
                            <a:avLst/>
                          </a:prstGeom>
                          <a:noFill/>
                          <a:ln>
                            <a:noFill/>
                          </a:ln>
                        </wps:spPr>
                        <wps:txbx>
                          <w:txbxContent>
                            <w:p w:rsidR="00886D8B" w:rsidRDefault="00886D8B" w:rsidP="006461DF">
                              <w:r>
                                <w:t>10</w:t>
                              </w:r>
                            </w:p>
                          </w:txbxContent>
                        </wps:txbx>
                        <wps:bodyPr rot="0" vert="horz" wrap="square" lIns="0" tIns="0" rIns="0" bIns="0" anchor="t" anchorCtr="0" upright="1">
                          <a:noAutofit/>
                        </wps:bodyPr>
                      </wps:wsp>
                      <wps:wsp>
                        <wps:cNvPr id="5747" name="Text Box 326"/>
                        <wps:cNvSpPr txBox="1">
                          <a:spLocks noChangeAspect="1" noChangeArrowheads="1"/>
                        </wps:cNvSpPr>
                        <wps:spPr bwMode="auto">
                          <a:xfrm>
                            <a:off x="5432" y="2617"/>
                            <a:ext cx="334" cy="292"/>
                          </a:xfrm>
                          <a:prstGeom prst="rect">
                            <a:avLst/>
                          </a:prstGeom>
                          <a:noFill/>
                          <a:ln>
                            <a:noFill/>
                          </a:ln>
                        </wps:spPr>
                        <wps:txbx>
                          <w:txbxContent>
                            <w:p w:rsidR="00886D8B" w:rsidRDefault="00886D8B" w:rsidP="006461DF">
                              <w:r>
                                <w:t>30</w:t>
                              </w:r>
                            </w:p>
                          </w:txbxContent>
                        </wps:txbx>
                        <wps:bodyPr rot="0" vert="horz" wrap="square" lIns="0" tIns="0" rIns="0" bIns="0" anchor="t" anchorCtr="0" upright="1">
                          <a:noAutofit/>
                        </wps:bodyPr>
                      </wps:wsp>
                      <wps:wsp>
                        <wps:cNvPr id="5748" name="Text Box 327"/>
                        <wps:cNvSpPr txBox="1">
                          <a:spLocks noChangeAspect="1" noChangeArrowheads="1"/>
                        </wps:cNvSpPr>
                        <wps:spPr bwMode="auto">
                          <a:xfrm>
                            <a:off x="4455" y="1306"/>
                            <a:ext cx="358" cy="232"/>
                          </a:xfrm>
                          <a:prstGeom prst="rect">
                            <a:avLst/>
                          </a:prstGeom>
                          <a:noFill/>
                          <a:ln>
                            <a:noFill/>
                          </a:ln>
                        </wps:spPr>
                        <wps:txbx>
                          <w:txbxContent>
                            <w:p w:rsidR="00886D8B" w:rsidRDefault="00886D8B" w:rsidP="006461DF">
                              <w:r>
                                <w:t>0,1</w:t>
                              </w:r>
                            </w:p>
                          </w:txbxContent>
                        </wps:txbx>
                        <wps:bodyPr rot="0" vert="horz" wrap="square" lIns="0" tIns="0" rIns="0" bIns="0" anchor="t" anchorCtr="0" upright="1">
                          <a:noAutofit/>
                        </wps:bodyPr>
                      </wps:wsp>
                      <wps:wsp>
                        <wps:cNvPr id="5749" name="Text Box 328"/>
                        <wps:cNvSpPr txBox="1">
                          <a:spLocks noChangeAspect="1" noChangeArrowheads="1"/>
                        </wps:cNvSpPr>
                        <wps:spPr bwMode="auto">
                          <a:xfrm>
                            <a:off x="5715" y="2150"/>
                            <a:ext cx="228" cy="285"/>
                          </a:xfrm>
                          <a:prstGeom prst="rect">
                            <a:avLst/>
                          </a:prstGeom>
                          <a:noFill/>
                          <a:ln>
                            <a:noFill/>
                          </a:ln>
                        </wps:spPr>
                        <wps:txbx>
                          <w:txbxContent>
                            <w:p w:rsidR="00886D8B" w:rsidRDefault="00886D8B" w:rsidP="006461DF">
                              <w:pPr>
                                <w:rPr>
                                  <w:vertAlign w:val="subscript"/>
                                </w:rPr>
                              </w:pPr>
                              <w:r>
                                <w:t xml:space="preserve"> ρ</w:t>
                              </w:r>
                              <w:r>
                                <w:rPr>
                                  <w:vertAlign w:val="subscript"/>
                                </w:rPr>
                                <w:t>0</w:t>
                              </w:r>
                            </w:p>
                          </w:txbxContent>
                        </wps:txbx>
                        <wps:bodyPr rot="0" vert="horz" wrap="square" lIns="0" tIns="0" rIns="0" bIns="0" anchor="t" anchorCtr="0" upright="1">
                          <a:noAutofit/>
                        </wps:bodyPr>
                      </wps:wsp>
                      <wps:wsp>
                        <wps:cNvPr id="5750" name="Text Box 329"/>
                        <wps:cNvSpPr txBox="1">
                          <a:spLocks noChangeAspect="1" noChangeArrowheads="1"/>
                        </wps:cNvSpPr>
                        <wps:spPr bwMode="auto">
                          <a:xfrm>
                            <a:off x="5752" y="1445"/>
                            <a:ext cx="296" cy="226"/>
                          </a:xfrm>
                          <a:prstGeom prst="rect">
                            <a:avLst/>
                          </a:prstGeom>
                          <a:noFill/>
                          <a:ln>
                            <a:noFill/>
                          </a:ln>
                        </wps:spPr>
                        <wps:txbx>
                          <w:txbxContent>
                            <w:p w:rsidR="00886D8B" w:rsidRDefault="00886D8B" w:rsidP="006461DF">
                              <w:pPr>
                                <w:rPr>
                                  <w:vertAlign w:val="subscript"/>
                                </w:rPr>
                              </w:pPr>
                              <w:r>
                                <w:t>ρ</w:t>
                              </w:r>
                              <w:r>
                                <w:rPr>
                                  <w:vertAlign w:val="subscript"/>
                                </w:rPr>
                                <w:t xml:space="preserve"> т</w:t>
                              </w:r>
                            </w:p>
                          </w:txbxContent>
                        </wps:txbx>
                        <wps:bodyPr rot="0" vert="horz" wrap="square" lIns="0" tIns="0" rIns="0" bIns="0" anchor="t" anchorCtr="0" upright="1">
                          <a:noAutofit/>
                        </wps:bodyPr>
                      </wps:wsp>
                      <wps:wsp>
                        <wps:cNvPr id="5751" name="Text Box 330"/>
                        <wps:cNvSpPr txBox="1">
                          <a:spLocks noChangeAspect="1" noChangeArrowheads="1"/>
                        </wps:cNvSpPr>
                        <wps:spPr bwMode="auto">
                          <a:xfrm>
                            <a:off x="4170" y="2617"/>
                            <a:ext cx="307" cy="264"/>
                          </a:xfrm>
                          <a:prstGeom prst="rect">
                            <a:avLst/>
                          </a:prstGeom>
                          <a:noFill/>
                          <a:ln>
                            <a:noFill/>
                          </a:ln>
                        </wps:spPr>
                        <wps:txbx>
                          <w:txbxContent>
                            <w:p w:rsidR="00886D8B" w:rsidRDefault="00886D8B" w:rsidP="006461DF">
                              <w:r>
                                <w:t xml:space="preserve"> 0</w:t>
                              </w:r>
                            </w:p>
                          </w:txbxContent>
                        </wps:txbx>
                        <wps:bodyPr rot="0" vert="horz" wrap="square" lIns="0" tIns="0" rIns="0" bIns="0" anchor="t" anchorCtr="0" upright="1">
                          <a:noAutofit/>
                        </wps:bodyPr>
                      </wps:wsp>
                      <wps:wsp>
                        <wps:cNvPr id="5752" name="AutoShape 331"/>
                        <wps:cNvSpPr>
                          <a:spLocks noChangeAspect="1" noChangeArrowheads="1"/>
                        </wps:cNvSpPr>
                        <wps:spPr bwMode="auto">
                          <a:xfrm rot="-10800000">
                            <a:off x="5592" y="2962"/>
                            <a:ext cx="788" cy="214"/>
                          </a:xfrm>
                          <a:prstGeom prst="wedgeRectCallout">
                            <a:avLst>
                              <a:gd name="adj1" fmla="val -46829"/>
                              <a:gd name="adj2" fmla="val 28037"/>
                            </a:avLst>
                          </a:prstGeom>
                          <a:noFill/>
                          <a:ln>
                            <a:noFill/>
                          </a:ln>
                        </wps:spPr>
                        <wps:txbx>
                          <w:txbxContent>
                            <w:p w:rsidR="00886D8B" w:rsidRDefault="00886D8B" w:rsidP="006461DF">
                              <w:r>
                                <w:t>1083 ˚С</w:t>
                              </w:r>
                            </w:p>
                          </w:txbxContent>
                        </wps:txbx>
                        <wps:bodyPr rot="0" vert="horz" wrap="square" lIns="0" tIns="0" rIns="0" bIns="0" anchor="t" anchorCtr="0" upright="1">
                          <a:noAutofit/>
                        </wps:bodyPr>
                      </wps:wsp>
                      <wps:wsp>
                        <wps:cNvPr id="5753" name="AutoShape 332"/>
                        <wps:cNvSpPr>
                          <a:spLocks noChangeAspect="1" noChangeArrowheads="1"/>
                        </wps:cNvSpPr>
                        <wps:spPr bwMode="auto">
                          <a:xfrm>
                            <a:off x="4113" y="2959"/>
                            <a:ext cx="1035" cy="196"/>
                          </a:xfrm>
                          <a:prstGeom prst="wedgeRectCallout">
                            <a:avLst>
                              <a:gd name="adj1" fmla="val -11352"/>
                              <a:gd name="adj2" fmla="val 60713"/>
                            </a:avLst>
                          </a:prstGeom>
                          <a:noFill/>
                          <a:ln>
                            <a:noFill/>
                          </a:ln>
                        </wps:spPr>
                        <wps:txbx>
                          <w:txbxContent>
                            <w:p w:rsidR="00886D8B" w:rsidRDefault="00886D8B" w:rsidP="006461DF">
                              <w:r>
                                <w:t>17 нОм·м</w:t>
                              </w:r>
                            </w:p>
                          </w:txbxContent>
                        </wps:txbx>
                        <wps:bodyPr rot="0" vert="horz" wrap="square" lIns="0" tIns="0" rIns="0" bIns="0" anchor="t" anchorCtr="0" upright="1">
                          <a:noAutofit/>
                        </wps:bodyPr>
                      </wps:wsp>
                      <wps:wsp>
                        <wps:cNvPr id="5754" name="Text Box 333"/>
                        <wps:cNvSpPr txBox="1">
                          <a:spLocks noChangeAspect="1" noChangeArrowheads="1"/>
                        </wps:cNvSpPr>
                        <wps:spPr bwMode="auto">
                          <a:xfrm>
                            <a:off x="5119" y="2615"/>
                            <a:ext cx="286" cy="238"/>
                          </a:xfrm>
                          <a:prstGeom prst="rect">
                            <a:avLst/>
                          </a:prstGeom>
                          <a:noFill/>
                          <a:ln>
                            <a:noFill/>
                          </a:ln>
                        </wps:spPr>
                        <wps:txbx>
                          <w:txbxContent>
                            <w:p w:rsidR="00886D8B" w:rsidRDefault="00886D8B" w:rsidP="006461DF">
                              <w:r>
                                <w:t>К</w:t>
                              </w:r>
                            </w:p>
                          </w:txbxContent>
                        </wps:txbx>
                        <wps:bodyPr rot="0" vert="horz" wrap="square" lIns="0" tIns="0" rIns="0" bIns="0" anchor="t" anchorCtr="0" upright="1">
                          <a:noAutofit/>
                        </wps:bodyPr>
                      </wps:wsp>
                      <wps:wsp>
                        <wps:cNvPr id="5755" name="Line 334"/>
                        <wps:cNvCnPr/>
                        <wps:spPr bwMode="auto">
                          <a:xfrm flipV="1">
                            <a:off x="6002" y="2681"/>
                            <a:ext cx="105" cy="165"/>
                          </a:xfrm>
                          <a:prstGeom prst="line">
                            <a:avLst/>
                          </a:prstGeom>
                          <a:noFill/>
                          <a:ln w="9525">
                            <a:solidFill>
                              <a:srgbClr val="000000"/>
                            </a:solidFill>
                            <a:round/>
                            <a:headEnd/>
                            <a:tailEnd type="stealth" w="sm" len="sm"/>
                          </a:ln>
                        </wps:spPr>
                        <wps:bodyPr/>
                      </wps:wsp>
                      <wps:wsp>
                        <wps:cNvPr id="5756" name="Line 335"/>
                        <wps:cNvCnPr/>
                        <wps:spPr bwMode="auto">
                          <a:xfrm>
                            <a:off x="4303" y="3199"/>
                            <a:ext cx="165" cy="264"/>
                          </a:xfrm>
                          <a:prstGeom prst="line">
                            <a:avLst/>
                          </a:prstGeom>
                          <a:noFill/>
                          <a:ln w="9525">
                            <a:solidFill>
                              <a:srgbClr val="000000"/>
                            </a:solidFill>
                            <a:round/>
                            <a:headEnd/>
                            <a:tailEnd type="stealth" w="sm" len="sm"/>
                          </a:ln>
                        </wps:spPr>
                        <wps:bodyPr/>
                      </wps:wsp>
                      <wps:wsp>
                        <wps:cNvPr id="5757" name="Text Box 336"/>
                        <wps:cNvSpPr txBox="1">
                          <a:spLocks noChangeArrowheads="1"/>
                        </wps:cNvSpPr>
                        <wps:spPr bwMode="auto">
                          <a:xfrm>
                            <a:off x="3347" y="4406"/>
                            <a:ext cx="3410" cy="888"/>
                          </a:xfrm>
                          <a:prstGeom prst="rect">
                            <a:avLst/>
                          </a:prstGeom>
                          <a:noFill/>
                          <a:ln>
                            <a:noFill/>
                          </a:ln>
                        </wps:spPr>
                        <wps:txbx>
                          <w:txbxContent>
                            <w:p w:rsidR="00886D8B" w:rsidRDefault="00886D8B" w:rsidP="003D6622">
                              <w:pPr>
                                <w:pStyle w:val="26"/>
                                <w:spacing w:after="0" w:line="240" w:lineRule="auto"/>
                                <w:jc w:val="center"/>
                                <w:rPr>
                                  <w:sz w:val="18"/>
                                  <w:szCs w:val="18"/>
                                  <w:lang w:val="ru-RU"/>
                                </w:rPr>
                              </w:pPr>
                              <w:bookmarkStart w:id="42" w:name="Рис2_2"/>
                              <w:r w:rsidRPr="003D6622">
                                <w:rPr>
                                  <w:sz w:val="18"/>
                                  <w:szCs w:val="18"/>
                                  <w:lang w:val="ru-RU"/>
                                </w:rPr>
                                <w:t>Рисунок 2.</w:t>
                              </w:r>
                              <w:r w:rsidRPr="00D044C7">
                                <w:rPr>
                                  <w:sz w:val="18"/>
                                  <w:szCs w:val="18"/>
                                  <w:lang w:val="ru-RU"/>
                                </w:rPr>
                                <w:t>1</w:t>
                              </w:r>
                              <w:r w:rsidRPr="003D6622">
                                <w:rPr>
                                  <w:sz w:val="18"/>
                                  <w:szCs w:val="18"/>
                                  <w:lang w:val="ru-RU"/>
                                </w:rPr>
                                <w:t xml:space="preserve"> </w:t>
                              </w:r>
                              <w:bookmarkEnd w:id="42"/>
                              <w:r w:rsidRPr="003D6622">
                                <w:rPr>
                                  <w:sz w:val="18"/>
                                  <w:szCs w:val="18"/>
                                  <w:lang w:val="ru-RU"/>
                                </w:rPr>
                                <w:t>– Зависимость удель</w:t>
                              </w:r>
                              <w:r w:rsidRPr="003D6622">
                                <w:rPr>
                                  <w:sz w:val="18"/>
                                  <w:szCs w:val="18"/>
                                  <w:lang w:val="ru-RU"/>
                                </w:rPr>
                                <w:softHyphen/>
                                <w:t xml:space="preserve">ного </w:t>
                              </w:r>
                            </w:p>
                            <w:p w:rsidR="00886D8B" w:rsidRDefault="00886D8B" w:rsidP="003D6622">
                              <w:pPr>
                                <w:pStyle w:val="26"/>
                                <w:spacing w:after="0" w:line="240" w:lineRule="auto"/>
                                <w:jc w:val="center"/>
                                <w:rPr>
                                  <w:sz w:val="18"/>
                                  <w:szCs w:val="18"/>
                                  <w:lang w:val="ru-RU"/>
                                </w:rPr>
                              </w:pPr>
                              <w:r w:rsidRPr="003D6622">
                                <w:rPr>
                                  <w:sz w:val="18"/>
                                  <w:szCs w:val="18"/>
                                  <w:lang w:val="ru-RU"/>
                                </w:rPr>
                                <w:t>электрического сопротивле</w:t>
                              </w:r>
                              <w:r w:rsidRPr="003D6622">
                                <w:rPr>
                                  <w:sz w:val="18"/>
                                  <w:szCs w:val="18"/>
                                  <w:lang w:val="ru-RU"/>
                                </w:rPr>
                                <w:softHyphen/>
                                <w:t xml:space="preserve">ния меди </w:t>
                              </w:r>
                              <w:r w:rsidRPr="003D6622">
                                <w:rPr>
                                  <w:sz w:val="18"/>
                                  <w:szCs w:val="18"/>
                                </w:rPr>
                                <w:t>ρ</w:t>
                              </w:r>
                              <w:r w:rsidRPr="003D6622">
                                <w:rPr>
                                  <w:sz w:val="18"/>
                                  <w:szCs w:val="18"/>
                                  <w:lang w:val="ru-RU"/>
                                </w:rPr>
                                <w:t xml:space="preserve"> </w:t>
                              </w:r>
                            </w:p>
                            <w:p w:rsidR="00886D8B" w:rsidRPr="003D6622" w:rsidRDefault="00886D8B" w:rsidP="003D6622">
                              <w:pPr>
                                <w:pStyle w:val="26"/>
                                <w:spacing w:after="0" w:line="240" w:lineRule="auto"/>
                                <w:jc w:val="center"/>
                                <w:rPr>
                                  <w:sz w:val="18"/>
                                  <w:szCs w:val="18"/>
                                  <w:lang w:val="ru-RU"/>
                                </w:rPr>
                              </w:pPr>
                              <w:r w:rsidRPr="003D6622">
                                <w:rPr>
                                  <w:sz w:val="18"/>
                                  <w:szCs w:val="18"/>
                                  <w:lang w:val="ru-RU"/>
                                </w:rPr>
                                <w:t>от температуры</w:t>
                              </w:r>
                            </w:p>
                          </w:txbxContent>
                        </wps:txbx>
                        <wps:bodyPr rot="0" vert="horz" wrap="square" lIns="0" tIns="0" rIns="0" bIns="0" anchor="t" anchorCtr="0" upright="1">
                          <a:noAutofit/>
                        </wps:bodyPr>
                      </wps:wsp>
                      <wps:wsp>
                        <wps:cNvPr id="5758" name="Text Box 337"/>
                        <wps:cNvSpPr txBox="1">
                          <a:spLocks noChangeArrowheads="1"/>
                        </wps:cNvSpPr>
                        <wps:spPr bwMode="auto">
                          <a:xfrm>
                            <a:off x="3574" y="2735"/>
                            <a:ext cx="171" cy="813"/>
                          </a:xfrm>
                          <a:prstGeom prst="rect">
                            <a:avLst/>
                          </a:prstGeom>
                          <a:noFill/>
                          <a:ln>
                            <a:noFill/>
                          </a:ln>
                        </wps:spPr>
                        <wps:txbx>
                          <w:txbxContent>
                            <w:p w:rsidR="00886D8B" w:rsidRDefault="00886D8B" w:rsidP="006461DF"/>
                            <w:p w:rsidR="00886D8B" w:rsidRDefault="00886D8B" w:rsidP="006461DF">
                              <w:r>
                                <w:t>↑ ρ</w:t>
                              </w:r>
                            </w:p>
                          </w:txbxContent>
                        </wps:txbx>
                        <wps:bodyPr rot="0" vert="horz" wrap="square" lIns="0" tIns="0" rIns="0" bIns="0" anchor="t" anchorCtr="0" upright="1">
                          <a:noAutofit/>
                        </wps:bodyPr>
                      </wps:wsp>
                      <wps:wsp>
                        <wps:cNvPr id="5759" name="Line 338"/>
                        <wps:cNvCnPr/>
                        <wps:spPr bwMode="auto">
                          <a:xfrm>
                            <a:off x="4056" y="1420"/>
                            <a:ext cx="0" cy="2280"/>
                          </a:xfrm>
                          <a:prstGeom prst="line">
                            <a:avLst/>
                          </a:prstGeom>
                          <a:noFill/>
                          <a:ln w="9525">
                            <a:solidFill>
                              <a:srgbClr val="000000"/>
                            </a:solidFill>
                            <a:round/>
                            <a:headEnd/>
                            <a:tailEnd/>
                          </a:ln>
                        </wps:spPr>
                        <wps:bodyPr/>
                      </wps:wsp>
                      <wps:wsp>
                        <wps:cNvPr id="5760" name="Line 339"/>
                        <wps:cNvCnPr/>
                        <wps:spPr bwMode="auto">
                          <a:xfrm flipV="1">
                            <a:off x="4047" y="2619"/>
                            <a:ext cx="2042" cy="1070"/>
                          </a:xfrm>
                          <a:prstGeom prst="line">
                            <a:avLst/>
                          </a:prstGeom>
                          <a:noFill/>
                          <a:ln w="12700">
                            <a:solidFill>
                              <a:srgbClr val="000000"/>
                            </a:solidFill>
                            <a:round/>
                            <a:headEnd/>
                            <a:tailEnd/>
                          </a:ln>
                        </wps:spPr>
                        <wps:bodyPr/>
                      </wps:wsp>
                      <wps:wsp>
                        <wps:cNvPr id="5761" name="Line 340"/>
                        <wps:cNvCnPr/>
                        <wps:spPr bwMode="auto">
                          <a:xfrm flipV="1">
                            <a:off x="4284" y="1420"/>
                            <a:ext cx="0" cy="1140"/>
                          </a:xfrm>
                          <a:prstGeom prst="line">
                            <a:avLst/>
                          </a:prstGeom>
                          <a:noFill/>
                          <a:ln w="9525">
                            <a:solidFill>
                              <a:srgbClr val="000000"/>
                            </a:solidFill>
                            <a:round/>
                            <a:headEnd/>
                            <a:tailEnd/>
                          </a:ln>
                          <a:effectLst/>
                        </wps:spPr>
                        <wps:bodyPr/>
                      </wps:wsp>
                      <wps:wsp>
                        <wps:cNvPr id="5762" name="Line 341"/>
                        <wps:cNvCnPr/>
                        <wps:spPr bwMode="auto">
                          <a:xfrm>
                            <a:off x="4284" y="2332"/>
                            <a:ext cx="1368" cy="0"/>
                          </a:xfrm>
                          <a:prstGeom prst="line">
                            <a:avLst/>
                          </a:prstGeom>
                          <a:noFill/>
                          <a:ln w="12700">
                            <a:solidFill>
                              <a:srgbClr val="000000"/>
                            </a:solidFill>
                            <a:prstDash val="dash"/>
                            <a:round/>
                            <a:headEnd/>
                            <a:tailEnd/>
                          </a:ln>
                          <a:effectLst/>
                        </wps:spPr>
                        <wps:bodyPr/>
                      </wps:wsp>
                      <wps:wsp>
                        <wps:cNvPr id="5763" name="Line 342"/>
                        <wps:cNvCnPr/>
                        <wps:spPr bwMode="auto">
                          <a:xfrm flipH="1">
                            <a:off x="4284" y="1648"/>
                            <a:ext cx="1368" cy="912"/>
                          </a:xfrm>
                          <a:prstGeom prst="line">
                            <a:avLst/>
                          </a:prstGeom>
                          <a:noFill/>
                          <a:ln w="19050">
                            <a:solidFill>
                              <a:srgbClr val="000000"/>
                            </a:solidFill>
                            <a:prstDash val="sysDot"/>
                            <a:round/>
                            <a:headEnd/>
                            <a:tailEnd/>
                          </a:ln>
                          <a:effectLst/>
                        </wps:spPr>
                        <wps:bodyPr/>
                      </wps:wsp>
                      <wps:wsp>
                        <wps:cNvPr id="5764" name="Freeform 343"/>
                        <wps:cNvSpPr>
                          <a:spLocks/>
                        </wps:cNvSpPr>
                        <wps:spPr bwMode="auto">
                          <a:xfrm>
                            <a:off x="4283" y="1420"/>
                            <a:ext cx="1369" cy="904"/>
                          </a:xfrm>
                          <a:custGeom>
                            <a:avLst/>
                            <a:gdLst>
                              <a:gd name="T0" fmla="*/ 0 w 1369"/>
                              <a:gd name="T1" fmla="*/ 904 h 904"/>
                              <a:gd name="T2" fmla="*/ 685 w 1369"/>
                              <a:gd name="T3" fmla="*/ 456 h 904"/>
                              <a:gd name="T4" fmla="*/ 1369 w 1369"/>
                              <a:gd name="T5" fmla="*/ 0 h 904"/>
                            </a:gdLst>
                            <a:ahLst/>
                            <a:cxnLst>
                              <a:cxn ang="0">
                                <a:pos x="T0" y="T1"/>
                              </a:cxn>
                              <a:cxn ang="0">
                                <a:pos x="T2" y="T3"/>
                              </a:cxn>
                              <a:cxn ang="0">
                                <a:pos x="T4" y="T5"/>
                              </a:cxn>
                            </a:cxnLst>
                            <a:rect l="0" t="0" r="r" b="b"/>
                            <a:pathLst>
                              <a:path w="1369" h="904">
                                <a:moveTo>
                                  <a:pt x="0" y="904"/>
                                </a:moveTo>
                                <a:cubicBezTo>
                                  <a:pt x="114" y="831"/>
                                  <a:pt x="457" y="607"/>
                                  <a:pt x="685" y="456"/>
                                </a:cubicBezTo>
                                <a:cubicBezTo>
                                  <a:pt x="913" y="305"/>
                                  <a:pt x="1255" y="76"/>
                                  <a:pt x="1369" y="0"/>
                                </a:cubicBezTo>
                              </a:path>
                            </a:pathLst>
                          </a:custGeom>
                          <a:noFill/>
                          <a:ln w="12700" cap="flat" cmpd="sng">
                            <a:solidFill>
                              <a:srgbClr val="000000"/>
                            </a:solidFill>
                            <a:prstDash val="solid"/>
                            <a:round/>
                            <a:headEnd type="none" w="med" len="med"/>
                            <a:tailEnd type="none" w="med" len="med"/>
                          </a:ln>
                          <a:effectLst/>
                        </wps:spPr>
                        <wps:bodyPr rot="0" vert="horz" wrap="square" lIns="91440" tIns="45720" rIns="91440" bIns="45720" anchor="t" anchorCtr="0" upright="1">
                          <a:noAutofit/>
                        </wps:bodyPr>
                      </wps:wsp>
                      <wps:wsp>
                        <wps:cNvPr id="5765" name="Text Box 344"/>
                        <wps:cNvSpPr txBox="1">
                          <a:spLocks noChangeArrowheads="1"/>
                        </wps:cNvSpPr>
                        <wps:spPr bwMode="auto">
                          <a:xfrm>
                            <a:off x="5025" y="1363"/>
                            <a:ext cx="171" cy="285"/>
                          </a:xfrm>
                          <a:prstGeom prst="rect">
                            <a:avLst/>
                          </a:prstGeom>
                          <a:noFill/>
                          <a:ln>
                            <a:noFill/>
                          </a:ln>
                        </wps:spPr>
                        <wps:txbx>
                          <w:txbxContent>
                            <w:p w:rsidR="00886D8B" w:rsidRDefault="00886D8B" w:rsidP="006461DF">
                              <w:r>
                                <w:t xml:space="preserve">ρ </w:t>
                              </w:r>
                            </w:p>
                          </w:txbxContent>
                        </wps:txbx>
                        <wps:bodyPr rot="0" vert="horz" wrap="square" lIns="0" tIns="0" rIns="0" bIns="0" anchor="t" anchorCtr="0" upright="1">
                          <a:noAutofit/>
                        </wps:bodyPr>
                      </wps:wsp>
                      <wps:wsp>
                        <wps:cNvPr id="5766" name="Text Box 345"/>
                        <wps:cNvSpPr txBox="1">
                          <a:spLocks noChangeArrowheads="1"/>
                        </wps:cNvSpPr>
                        <wps:spPr bwMode="auto">
                          <a:xfrm>
                            <a:off x="6213" y="1043"/>
                            <a:ext cx="456" cy="2053"/>
                          </a:xfrm>
                          <a:prstGeom prst="rect">
                            <a:avLst/>
                          </a:prstGeom>
                          <a:noFill/>
                          <a:ln>
                            <a:noFill/>
                          </a:ln>
                        </wps:spPr>
                        <wps:txbx>
                          <w:txbxContent>
                            <w:p w:rsidR="00886D8B" w:rsidRDefault="00886D8B" w:rsidP="003D6622">
                              <w:pPr>
                                <w:jc w:val="center"/>
                              </w:pPr>
                              <w:r>
                                <w:t>П</w:t>
                              </w:r>
                            </w:p>
                            <w:p w:rsidR="00886D8B" w:rsidRDefault="00886D8B" w:rsidP="003D6622">
                              <w:pPr>
                                <w:jc w:val="center"/>
                              </w:pPr>
                              <w:r>
                                <w:t>л</w:t>
                              </w:r>
                            </w:p>
                            <w:p w:rsidR="00886D8B" w:rsidRDefault="00886D8B" w:rsidP="003D6622">
                              <w:pPr>
                                <w:jc w:val="center"/>
                              </w:pPr>
                              <w:r>
                                <w:t>а</w:t>
                              </w:r>
                            </w:p>
                            <w:p w:rsidR="00886D8B" w:rsidRDefault="00886D8B" w:rsidP="003D6622">
                              <w:pPr>
                                <w:jc w:val="center"/>
                              </w:pPr>
                              <w:r>
                                <w:t>в</w:t>
                              </w:r>
                            </w:p>
                            <w:p w:rsidR="00886D8B" w:rsidRDefault="00886D8B" w:rsidP="003D6622">
                              <w:pPr>
                                <w:jc w:val="center"/>
                              </w:pPr>
                              <w:r>
                                <w:t>л</w:t>
                              </w:r>
                            </w:p>
                            <w:p w:rsidR="00886D8B" w:rsidRDefault="00886D8B" w:rsidP="003D6622">
                              <w:pPr>
                                <w:jc w:val="center"/>
                              </w:pPr>
                              <w:r>
                                <w:t>е</w:t>
                              </w:r>
                            </w:p>
                            <w:p w:rsidR="00886D8B" w:rsidRDefault="00886D8B" w:rsidP="003D6622">
                              <w:pPr>
                                <w:jc w:val="center"/>
                              </w:pPr>
                              <w:r>
                                <w:t>н</w:t>
                              </w:r>
                            </w:p>
                            <w:p w:rsidR="00886D8B" w:rsidRDefault="00886D8B" w:rsidP="003D6622">
                              <w:pPr>
                                <w:jc w:val="center"/>
                              </w:pPr>
                              <w:r>
                                <w:t>и</w:t>
                              </w:r>
                            </w:p>
                            <w:p w:rsidR="00886D8B" w:rsidRDefault="00886D8B" w:rsidP="003D6622">
                              <w:pPr>
                                <w:jc w:val="center"/>
                              </w:pPr>
                              <w:r>
                                <w:t>е</w:t>
                              </w:r>
                            </w:p>
                          </w:txbxContent>
                        </wps:txbx>
                        <wps:bodyPr rot="0" vert="horz" wrap="square" lIns="0" tIns="0" rIns="0" bIns="0" anchor="t" anchorCtr="0" upright="1">
                          <a:noAutofit/>
                        </wps:bodyPr>
                      </wps:wsp>
                      <wps:wsp>
                        <wps:cNvPr id="5767" name="Text Box 346"/>
                        <wps:cNvSpPr txBox="1">
                          <a:spLocks noChangeAspect="1" noChangeArrowheads="1"/>
                        </wps:cNvSpPr>
                        <wps:spPr bwMode="auto">
                          <a:xfrm>
                            <a:off x="5719" y="3765"/>
                            <a:ext cx="286" cy="238"/>
                          </a:xfrm>
                          <a:prstGeom prst="rect">
                            <a:avLst/>
                          </a:prstGeom>
                          <a:noFill/>
                          <a:ln>
                            <a:noFill/>
                          </a:ln>
                        </wps:spPr>
                        <wps:txbx>
                          <w:txbxContent>
                            <w:p w:rsidR="00886D8B" w:rsidRDefault="00886D8B" w:rsidP="006461DF">
                              <w:r>
                                <w:t>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83" o:spid="_x0000_s1048" style="position:absolute;left:0;text-align:left;margin-left:1.5pt;margin-top:62.15pt;width:171.4pt;height:214pt;z-index:251907584;mso-position-horizontal-relative:margin" coordorigin="3329,1014" coordsize="3428,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">
                <v:shape id="Text Box 311" o:spid="_x0000_s1049" type="#_x0000_t202" style="position:absolute;left:4341;top:3757;width:374;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hBscA&#10;AADdAAAADwAAAGRycy9kb3ducmV2LnhtbESPQWvCQBSE7wX/w/IKvdVNLdoaXUXEgiAUk/Tg8Zl9&#10;JovZtzG71fjvu4VCj8PMfMPMl71txJU6bxwreBkmIIhLpw1XCr6Kj+d3ED4ga2wck4I7eVguBg9z&#10;TLW7cUbXPFQiQtinqKAOoU2l9GVNFv3QtcTRO7nOYoiyq6Tu8BbhtpGjJJlIi4bjQo0trWsqz/m3&#10;VbA6cLYxl8/jPjtlpiimCe8mZ6WeHvvVDESgPvyH/9pbrWD89jqC3zfx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lIQbHAAAA3QAAAA8AAAAAAAAAAAAAAAAAmAIAAGRy&#10;cy9kb3ducmV2LnhtbFBLBQYAAAAABAAEAPUAAACMAwAAAAA=&#10;" filled="f" stroked="f">
                  <o:lock v:ext="edit" aspectratio="t"/>
                  <v:textbox inset="0,0,0,0">
                    <w:txbxContent>
                      <w:p w:rsidR="00886D8B" w:rsidRDefault="00886D8B" w:rsidP="00820853">
                        <w:pPr>
                          <w:ind w:left="0" w:firstLine="0"/>
                        </w:pPr>
                        <w:r>
                          <w:t>300</w:t>
                        </w:r>
                      </w:p>
                    </w:txbxContent>
                  </v:textbox>
                </v:shape>
                <v:shape id="Text Box 312" o:spid="_x0000_s1050" type="#_x0000_t202" style="position:absolute;left:4797;top:3757;width:38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EnccA&#10;AADdAAAADwAAAGRycy9kb3ducmV2LnhtbESPQWvCQBSE7wX/w/IKvdVNFW2NriLSgiAUk/Tg8Zl9&#10;JovZtzG71fjvu4VCj8PMfMMsVr1txJU6bxwreBkmIIhLpw1XCr6Kj+c3ED4ga2wck4I7eVgtBw8L&#10;TLW7cUbXPFQiQtinqKAOoU2l9GVNFv3QtcTRO7nOYoiyq6Tu8BbhtpGjJJlKi4bjQo0tbWoqz/m3&#10;VbA+cPZuLp/HfXbKTFHMEt5Nz0o9PfbrOYhAffgP/7W3WsHkdTyG3zfx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phJ3HAAAA3QAAAA8AAAAAAAAAAAAAAAAAmAIAAGRy&#10;cy9kb3ducmV2LnhtbFBLBQYAAAAABAAEAPUAAACMAwAAAAA=&#10;" filled="f" stroked="f">
                  <o:lock v:ext="edit" aspectratio="t"/>
                  <v:textbox inset="0,0,0,0">
                    <w:txbxContent>
                      <w:p w:rsidR="00886D8B" w:rsidRDefault="00886D8B" w:rsidP="00820853">
                        <w:pPr>
                          <w:ind w:left="0" w:firstLine="0"/>
                        </w:pPr>
                        <w:r>
                          <w:t>600</w:t>
                        </w:r>
                      </w:p>
                    </w:txbxContent>
                  </v:textbox>
                </v:shape>
                <v:shape id="Text Box 313" o:spid="_x0000_s1051" type="#_x0000_t202" style="position:absolute;left:3714;top:3700;width:34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c6ccA&#10;AADdAAAADwAAAGRycy9kb3ducmV2LnhtbESPQWvCQBSE7wX/w/KE3uqm2lpNXUWkQqEgxvTg8Zl9&#10;JovZtzG7avrvu4WCx2FmvmFmi87W4kqtN44VPA8SEMSF04ZLBd/5+mkCwgdkjbVjUvBDHhbz3sMM&#10;U+1unNF1F0oRIexTVFCF0KRS+qIii37gGuLoHV1rMUTZllK3eItwW8thkoylRcNxocKGVhUVp93F&#10;KljuOfsw581hmx0zk+fThL/GJ6Ue+93yHUSgLtzD/+1PreD1bfQCf2/iE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AHOnHAAAA3QAAAA8AAAAAAAAAAAAAAAAAmAIAAGRy&#10;cy9kb3ducmV2LnhtbFBLBQYAAAAABAAEAPUAAACMAwAAAAA=&#10;" filled="f" stroked="f">
                  <o:lock v:ext="edit" aspectratio="t"/>
                  <v:textbox inset="0,0,0,0">
                    <w:txbxContent>
                      <w:p w:rsidR="00886D8B" w:rsidRDefault="00886D8B" w:rsidP="006461DF">
                        <w:r>
                          <w:t xml:space="preserve">   0</w:t>
                        </w:r>
                      </w:p>
                    </w:txbxContent>
                  </v:textbox>
                </v:shape>
                <v:shape id="Text Box 314" o:spid="_x0000_s1052" type="#_x0000_t202" style="position:absolute;left:6108;top:3757;width:51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y5csYA&#10;AADdAAAADwAAAGRycy9kb3ducmV2LnhtbESPQWvCQBSE74L/YXlCb7rRotXoKlJaKBSKMR48PrPP&#10;ZDH7Ns1uNf33rlDocZiZb5jVprO1uFLrjWMF41ECgrhw2nCp4JC/D+cgfEDWWDsmBb/kYbPu91aY&#10;anfjjK77UIoIYZ+igiqEJpXSFxVZ9CPXEEfv7FqLIcq2lLrFW4TbWk6SZCYtGo4LFTb0WlFx2f9Y&#10;BdsjZ2/m++u0y86ZyfNFwp+zi1JPg267BBGoC//hv/aHVjB9eZ7C401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y5csYAAADdAAAADwAAAAAAAAAAAAAAAACYAgAAZHJz&#10;L2Rvd25yZXYueG1sUEsFBgAAAAAEAAQA9QAAAIsDAAAAAA==&#10;" filled="f" stroked="f">
                  <o:lock v:ext="edit" aspectratio="t"/>
                  <v:textbox inset="0,0,0,0">
                    <w:txbxContent>
                      <w:p w:rsidR="00886D8B" w:rsidRDefault="00886D8B" w:rsidP="006461DF">
                        <w:r>
                          <w:t>1500</w:t>
                        </w:r>
                      </w:p>
                    </w:txbxContent>
                  </v:textbox>
                </v:shape>
                <v:shape id="Text Box 315" o:spid="_x0000_s1053" type="#_x0000_t202" style="position:absolute;left:5253;top:3757;width:397;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4nBcYA&#10;AADdAAAADwAAAGRycy9kb3ducmV2LnhtbESPQWvCQBSE74L/YXmCN920YlpTVxGxIAilMT30+Mw+&#10;k8Xs2zS71fjvu4VCj8PMfMMs171txJU6bxwreJgmIIhLpw1XCj6K18kzCB+QNTaOScGdPKxXw8ES&#10;M+1unNP1GCoRIewzVFCH0GZS+rImi37qWuLonV1nMUTZVVJ3eItw28jHJEmlRcNxocaWtjWVl+O3&#10;VbD55Hxnvt5O7/k5N0WxSPiQXpQaj/rNC4hAffgP/7X3WsH8aZbC75v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4nBcYAAADdAAAADwAAAAAAAAAAAAAAAACYAgAAZHJz&#10;L2Rvd25yZXYueG1sUEsFBgAAAAAEAAQA9QAAAIsDAAAAAA==&#10;" filled="f" stroked="f">
                  <o:lock v:ext="edit" aspectratio="t"/>
                  <v:textbox inset="0,0,0,0">
                    <w:txbxContent>
                      <w:p w:rsidR="00886D8B" w:rsidRDefault="00886D8B" w:rsidP="006461DF">
                        <w:r>
                          <w:t>900</w:t>
                        </w:r>
                      </w:p>
                    </w:txbxContent>
                  </v:textbox>
                </v:shape>
                <v:shape id="Text Box 316" o:spid="_x0000_s1054" type="#_x0000_t202" style="position:absolute;left:3329;top:1644;width:719;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CnscA&#10;AADdAAAADwAAAGRycy9kb3ducmV2LnhtbESPT2vCQBTE7wW/w/KE3upGS/0TXUXEQqFQjPHg8Zl9&#10;JovZtzG71fTbdwsFj8PM/IZZrDpbixu13jhWMBwkIIgLpw2XCg75+8sUhA/IGmvHpOCHPKyWvacF&#10;ptrdOaPbPpQiQtinqKAKoUml9EVFFv3ANcTRO7vWYoiyLaVu8R7htpajJBlLi4bjQoUNbSoqLvtv&#10;q2B95Gxrrl+nXXbOTJ7PEv4cX5R67nfrOYhAXXiE/9sfWsHb5HUC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Sgp7HAAAA3QAAAA8AAAAAAAAAAAAAAAAAmAIAAGRy&#10;cy9kb3ducmV2LnhtbFBLBQYAAAAABAAEAPUAAACMAwAAAAA=&#10;" filled="f" stroked="f">
                  <o:lock v:ext="edit" aspectratio="t"/>
                  <v:textbox inset="0,0,0,0">
                    <w:txbxContent>
                      <w:p w:rsidR="00886D8B" w:rsidRDefault="00886D8B" w:rsidP="006461DF">
                        <w:proofErr w:type="spellStart"/>
                        <w:r>
                          <w:t>нОм·</w:t>
                        </w:r>
                        <w:proofErr w:type="gramStart"/>
                        <w:r>
                          <w:t>м</w:t>
                        </w:r>
                        <w:proofErr w:type="spellEnd"/>
                        <w:proofErr w:type="gramEnd"/>
                      </w:p>
                    </w:txbxContent>
                  </v:textbox>
                </v:shape>
                <v:line id="Line 317" o:spid="_x0000_s1055" style="position:absolute;visibility:visible;mso-wrap-style:square" from="4056,3700" to="6336,3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z8UAAADdAAAADwAAAGRycy9kb3ducmV2LnhtbERPz2vCMBS+C/4P4Qm7aTpl3eiMIo6B&#10;7iDqBtvx2by11ealJFlb/3tzEHb8+H7Pl72pRUvOV5YVPE4SEMS51RUXCr4+38cvIHxA1lhbJgVX&#10;8rBcDAdzzLTt+EDtMRQihrDPUEEZQpNJ6fOSDPqJbYgj92udwRChK6R22MVwU8tpkqTSYMWxocSG&#10;1iXll+OfUbCb7dN2tf3Y9N/b9JS/HU4/584p9TDqV68gAvXhX3x3b7SCp+dZnBvfxCc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v+z8UAAADdAAAADwAAAAAAAAAA&#10;AAAAAAChAgAAZHJzL2Rvd25yZXYueG1sUEsFBgAAAAAEAAQA+QAAAJMDAAAAAA==&#10;"/>
                <v:shape id="Text Box 318" o:spid="_x0000_s1056" type="#_x0000_t202" style="position:absolute;left:4611;top:4025;width:65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zd8cA&#10;AADdAAAADwAAAGRycy9kb3ducmV2LnhtbESPT2vCQBTE7wW/w/KE3upGS/0TXUXEQqFQjPHg8Zl9&#10;JovZtzG71fTbdwsFj8PM/IZZrDpbixu13jhWMBwkIIgLpw2XCg75+8sUhA/IGmvHpOCHPKyWvacF&#10;ptrdOaPbPpQiQtinqKAKoUml9EVFFv3ANcTRO7vWYoiyLaVu8R7htpajJBlLi4bjQoUNbSoqLvtv&#10;q2B95Gxrrl+nXXbOTJ7PEv4cX5R67nfrOYhAXXiE/9sfWsHb5HUG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Bs3fHAAAA3QAAAA8AAAAAAAAAAAAAAAAAmAIAAGRy&#10;cy9kb3ducmV2LnhtbFBLBQYAAAAABAAEAPUAAACMAwAAAAA=&#10;" filled="f" stroked="f">
                  <o:lock v:ext="edit" aspectratio="t"/>
                  <v:textbox inset="0,0,0,0">
                    <w:txbxContent>
                      <w:p w:rsidR="00886D8B" w:rsidRDefault="00886D8B" w:rsidP="006461DF">
                        <w:r>
                          <w:rPr>
                            <w:i/>
                            <w:iCs/>
                          </w:rPr>
                          <w:t>Т</w:t>
                        </w:r>
                        <w:r>
                          <w:t xml:space="preserve">  →</w:t>
                        </w:r>
                      </w:p>
                    </w:txbxContent>
                  </v:textbox>
                </v:shape>
                <v:shape id="Text Box 319" o:spid="_x0000_s1057" type="#_x0000_t202" style="position:absolute;left:3467;top:2452;width:436;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pl8MA&#10;AADdAAAADwAAAGRycy9kb3ducmV2LnhtbERPz2vCMBS+C/4P4Qm7aapMt1WjyNhAGIi1Hjy+Nc82&#10;2LzUJtPuvzcHwePH93ux6mwtrtR641jBeJSAIC6cNlwqOOTfw3cQPiBrrB2Tgn/ysFr2ewtMtbtx&#10;Rtd9KEUMYZ+igiqEJpXSFxVZ9CPXEEfu5FqLIcK2lLrFWwy3tZwkyUxaNBwbKmzos6LivP+zCtZH&#10;zr7MZfu7y06ZyfOPhH9mZ6VeBt16DiJQF57ih3ujFUzfXu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1pl8MAAADdAAAADwAAAAAAAAAAAAAAAACYAgAAZHJzL2Rv&#10;d25yZXYueG1sUEsFBgAAAAAEAAQA9QAAAIgDAAAAAA==&#10;" filled="f" stroked="f">
                  <o:lock v:ext="edit" aspectratio="t"/>
                  <v:textbox inset="0,0,0,0">
                    <w:txbxContent>
                      <w:p w:rsidR="00886D8B" w:rsidRDefault="00886D8B" w:rsidP="006461DF">
                        <w:r>
                          <w:t>100</w:t>
                        </w:r>
                      </w:p>
                    </w:txbxContent>
                  </v:textbox>
                </v:shape>
                <v:shape id="Text Box 320" o:spid="_x0000_s1058" type="#_x0000_t202" style="position:absolute;left:3467;top:1306;width:454;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DMYA&#10;AADdAAAADwAAAGRycy9kb3ducmV2LnhtbESPQWvCQBSE70L/w/IK3nSjWFujq0hpoSCIMT14fGaf&#10;yWL2bcxuNf77bkHocZiZb5jFqrO1uFLrjWMFo2ECgrhw2nCp4Dv/HLyB8AFZY+2YFNzJw2r51Ftg&#10;qt2NM7ruQykihH2KCqoQmlRKX1Rk0Q9dQxy9k2sthijbUuoWbxFuazlOkqm0aDguVNjQe0XFef9j&#10;FawPnH2Yy/a4y06ZyfNZwpvpWan+c7eegwjUhf/wo/2lFby8Tk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MDMYAAADdAAAADwAAAAAAAAAAAAAAAACYAgAAZHJz&#10;L2Rvd25yZXYueG1sUEsFBgAAAAAEAAQA9QAAAIsDAAAAAA==&#10;" filled="f" stroked="f">
                  <o:lock v:ext="edit" aspectratio="t"/>
                  <v:textbox inset="0,0,0,0">
                    <w:txbxContent>
                      <w:p w:rsidR="00886D8B" w:rsidRDefault="00886D8B" w:rsidP="006461DF">
                        <w:r>
                          <w:t>200</w:t>
                        </w:r>
                      </w:p>
                    </w:txbxContent>
                  </v:textbox>
                </v:shape>
                <v:line id="Line 321" o:spid="_x0000_s1059" style="position:absolute;flip:y;visibility:visible;mso-wrap-style:square" from="6120,1213" to="6120,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eFhMMAAADdAAAADwAAAGRycy9kb3ducmV2LnhtbESPQYvCMBSE7wv+h/AEb2tacV2pRlFB&#10;8ODFuOD1kTzbYvNSmqj135uFhT0OM/MNs1z3rhEP6kLtWUE+zkAQG29rLhX8nPefcxAhIltsPJOC&#10;FwVYrwYfSyysf/KJHjqWIkE4FKigirEtpAymIodh7Fvi5F195zAm2ZXSdvhMcNfISZbNpMOa00KF&#10;Le0qMjd9dwq2c+N6nW/NUVN+lJvp/aItKTUa9psFiEh9/A//tQ9Wwdf3dAK/b9ITk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XhYTDAAAA3QAAAA8AAAAAAAAAAAAA&#10;AAAAoQIAAGRycy9kb3ducmV2LnhtbFBLBQYAAAAABAAEAPkAAACRAwAAAAA=&#10;" strokeweight="1pt">
                  <v:stroke dashstyle="1 1"/>
                </v:line>
                <v:shape id="Freeform 322" o:spid="_x0000_s1060" style="position:absolute;left:6098;top:2550;width:21;height:63;visibility:visible;mso-wrap-style:square;v-text-anchor:top" coordsize="2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LK8cA&#10;AADdAAAADwAAAGRycy9kb3ducmV2LnhtbESP3WoCMRSE7wu+QzhC72pWrVZWo5SCUKooVftzedgc&#10;dxc3J0sSdX17IwheDjPzDTOZNaYSJ3K+tKyg20lAEGdWl5wr2G3nLyMQPiBrrCyTggt5mE1bTxNM&#10;tT3zN502IRcRwj5FBUUIdSqlzwoy6Du2Jo7e3jqDIUqXS+3wHOGmkr0kGUqDJceFAmv6KCg7bI5G&#10;wfqPF92fnVtcvpbr4d71jr//q5VSz+3mfQwiUBMe4Xv7UysYvL324fYmP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7yyvHAAAA3QAAAA8AAAAAAAAAAAAAAAAAmAIAAGRy&#10;cy9kb3ducmV2LnhtbFBLBQYAAAAABAAEAPUAAACMAwAAAAA=&#10;" path="m,63c1,60,9,52,12,42,15,32,19,9,21,e" filled="f">
                  <v:path arrowok="t" o:connecttype="custom" o:connectlocs="0,63;12,42;21,0" o:connectangles="0,0,0"/>
                  <o:lock v:ext="edit" aspectratio="t"/>
                </v:shape>
                <v:shape id="Freeform 323" o:spid="_x0000_s1061" style="position:absolute;left:6124;top:1014;width:313;height:207;visibility:visible;mso-wrap-style:square;v-text-anchor:top" coordsize="31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LbMYA&#10;AADdAAAADwAAAGRycy9kb3ducmV2LnhtbESPQWvCQBSE74X+h+UVvOnGolZTV2mFgEiRGgV7fGSf&#10;2dDs25BdNf57tyD0OMzMN8x82dlaXKj1lWMFw0ECgrhwuuJSwWGf9acgfEDWWDsmBTfysFw8P80x&#10;1e7KO7rkoRQRwj5FBSaEJpXSF4Ys+oFriKN3cq3FEGVbSt3iNcJtLV+TZCItVhwXDDa0MlT85mer&#10;4Htljl+T3Taj7LNy7iefjZPNTKneS/fxDiJQF/7Dj/ZaKxi/jUbw9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ZLbMYAAADdAAAADwAAAAAAAAAAAAAAAACYAgAAZHJz&#10;L2Rvd25yZXYueG1sUEsFBgAAAAAEAAQA9QAAAIsDAAAAAA==&#10;" path="m,207v5,-8,16,-35,28,-48c40,146,56,136,70,126,84,116,93,108,115,96,137,84,172,67,205,51,238,35,291,11,313,e" filled="f" strokeweight="1pt">
                  <v:path arrowok="t" o:connecttype="custom" o:connectlocs="0,207;28,159;70,126;115,96;205,51;313,0" o:connectangles="0,0,0,0,0,0"/>
                  <o:lock v:ext="edit" aspectratio="t"/>
                </v:shape>
                <v:line id="Line 324" o:spid="_x0000_s1062" style="position:absolute;visibility:visible;mso-wrap-style:square" from="4284,2560" to="5652,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wiLMkAAADdAAAADwAAAGRycy9kb3ducmV2LnhtbESPS2vDMBCE74H+B7GF3hK5jzjBjRJC&#10;SyHpITQPSI8ba2s7sVZGUm3331eFQo7DzHzDzBa9qUVLzleWFdyPEhDEudUVFwoO+7fhFIQPyBpr&#10;y6Tghzws5jeDGWbadryldhcKESHsM1RQhtBkUvq8JIN+ZBvi6H1ZZzBE6QqpHXYRbmr5kCSpNFhx&#10;XCixoZeS8svu2yjYPH6k7XL9vuqP6/SUv25Pn+fOKXV32y+fQQTqwzX8315pBePJ0xj+3sQnI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58IizJAAAA3QAAAA8AAAAA&#10;AAAAAAAAAAAAoQIAAGRycy9kb3ducmV2LnhtbFBLBQYAAAAABAAEAPkAAACXAwAAAAA=&#10;"/>
                <v:shape id="Text Box 325" o:spid="_x0000_s1063" type="#_x0000_t202" style="position:absolute;left:4626;top:2617;width:38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UeMYA&#10;AADdAAAADwAAAGRycy9kb3ducmV2LnhtbESPQWvCQBSE74L/YXmCN920aFpTVxGxIAilMT30+Mw+&#10;k8Xs2zS71fjvu4VCj8PMfMMs171txJU6bxwreJgmIIhLpw1XCj6K18kzCB+QNTaOScGdPKxXw8ES&#10;M+1unNP1GCoRIewzVFCH0GZS+rImi37qWuLonV1nMUTZVVJ3eItw28jHJEmlRcNxocaWtjWVl+O3&#10;VbD55Hxnvt5O7/k5N0WxSPiQXpQaj/rNC4hAffgP/7X3WsH8aZbC75v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hUeMYAAADdAAAADwAAAAAAAAAAAAAAAACYAgAAZHJz&#10;L2Rvd25yZXYueG1sUEsFBgAAAAAEAAQA9QAAAIsDAAAAAA==&#10;" filled="f" stroked="f">
                  <o:lock v:ext="edit" aspectratio="t"/>
                  <v:textbox inset="0,0,0,0">
                    <w:txbxContent>
                      <w:p w:rsidR="00886D8B" w:rsidRDefault="00886D8B" w:rsidP="006461DF">
                        <w:r>
                          <w:t>10</w:t>
                        </w:r>
                      </w:p>
                    </w:txbxContent>
                  </v:textbox>
                </v:shape>
                <v:shape id="Text Box 326" o:spid="_x0000_s1064" type="#_x0000_t202" style="position:absolute;left:5432;top:2617;width:334;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x48cA&#10;AADdAAAADwAAAGRycy9kb3ducmV2LnhtbESPT2vCQBTE7wW/w/KE3upGaf0TXUXEQqFQjPHg8Zl9&#10;JovZtzG71fTbdwsFj8PM/IZZrDpbixu13jhWMBwkIIgLpw2XCg75+8sUhA/IGmvHpOCHPKyWvacF&#10;ptrdOaPbPpQiQtinqKAKoUml9EVFFv3ANcTRO7vWYoiyLaVu8R7htpajJBlLi4bjQoUNbSoqLvtv&#10;q2B95Gxrrl+nXXbOTJ7PEv4cX5R67nfrOYhAXXiE/9sfWsHb5HUC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U8ePHAAAA3QAAAA8AAAAAAAAAAAAAAAAAmAIAAGRy&#10;cy9kb3ducmV2LnhtbFBLBQYAAAAABAAEAPUAAACMAwAAAAA=&#10;" filled="f" stroked="f">
                  <o:lock v:ext="edit" aspectratio="t"/>
                  <v:textbox inset="0,0,0,0">
                    <w:txbxContent>
                      <w:p w:rsidR="00886D8B" w:rsidRDefault="00886D8B" w:rsidP="006461DF">
                        <w:r>
                          <w:t>30</w:t>
                        </w:r>
                      </w:p>
                    </w:txbxContent>
                  </v:textbox>
                </v:shape>
                <v:shape id="Text Box 327" o:spid="_x0000_s1065" type="#_x0000_t202" style="position:absolute;left:4455;top:1306;width:358;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tlkcMA&#10;AADdAAAADwAAAGRycy9kb3ducmV2LnhtbERPz2vCMBS+C/4P4Qm7aapMt1WjyNhAGIi1Hjy+Nc82&#10;2LzUJtPuvzcHwePH93ux6mwtrtR641jBeJSAIC6cNlwqOOTfw3cQPiBrrB2Tgn/ysFr2ewtMtbtx&#10;Rtd9KEUMYZ+igiqEJpXSFxVZ9CPXEEfu5FqLIcK2lLrFWwy3tZwkyUxaNBwbKmzos6LivP+zCtZH&#10;zr7MZfu7y06ZyfOPhH9mZ6VeBt16DiJQF57ih3ujFUzfXuPc+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tlkcMAAADdAAAADwAAAAAAAAAAAAAAAACYAgAAZHJzL2Rv&#10;d25yZXYueG1sUEsFBgAAAAAEAAQA9QAAAIgDAAAAAA==&#10;" filled="f" stroked="f">
                  <o:lock v:ext="edit" aspectratio="t"/>
                  <v:textbox inset="0,0,0,0">
                    <w:txbxContent>
                      <w:p w:rsidR="00886D8B" w:rsidRDefault="00886D8B" w:rsidP="006461DF">
                        <w:r>
                          <w:t>0,1</w:t>
                        </w:r>
                      </w:p>
                    </w:txbxContent>
                  </v:textbox>
                </v:shape>
                <v:shape id="Text Box 328" o:spid="_x0000_s1066" type="#_x0000_t202" style="position:absolute;left:5715;top:2150;width:228;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ACscA&#10;AADdAAAADwAAAGRycy9kb3ducmV2LnhtbESPT2vCQBTE7wW/w/KE3upGaf0TXUXEQqFQjPHg8Zl9&#10;JovZtzG71fTbdwsFj8PM/IZZrDpbixu13jhWMBwkIIgLpw2XCg75+8sUhA/IGmvHpOCHPKyWvacF&#10;ptrdOaPbPpQiQtinqKAKoUml9EVFFv3ANcTRO7vWYoiyLaVu8R7htpajJBlLi4bjQoUNbSoqLvtv&#10;q2B95Gxrrl+nXXbOTJ7PEv4cX5R67nfrOYhAXXiE/9sfWsHb5HUGf2/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HwArHAAAA3QAAAA8AAAAAAAAAAAAAAAAAmAIAAGRy&#10;cy9kb3ducmV2LnhtbFBLBQYAAAAABAAEAPUAAACMAwAAAAA=&#10;" filled="f" stroked="f">
                  <o:lock v:ext="edit" aspectratio="t"/>
                  <v:textbox inset="0,0,0,0">
                    <w:txbxContent>
                      <w:p w:rsidR="00886D8B" w:rsidRDefault="00886D8B" w:rsidP="006461DF">
                        <w:pPr>
                          <w:rPr>
                            <w:vertAlign w:val="subscript"/>
                          </w:rPr>
                        </w:pPr>
                        <w:r>
                          <w:t xml:space="preserve"> ρ</w:t>
                        </w:r>
                        <w:r>
                          <w:rPr>
                            <w:vertAlign w:val="subscript"/>
                          </w:rPr>
                          <w:t>0</w:t>
                        </w:r>
                      </w:p>
                    </w:txbxContent>
                  </v:textbox>
                </v:shape>
                <v:shape id="Text Box 329" o:spid="_x0000_s1067" type="#_x0000_t202" style="position:absolute;left:5752;top:1445;width:296;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sMA&#10;AADdAAAADwAAAGRycy9kb3ducmV2LnhtbERPy2rCQBTdC/7DcIXudGLBR1NHEWmhUBCTuOjyNnNN&#10;BjN30sxU4987C8Hl4bxXm9424kKdN44VTCcJCOLSacOVgmPxOV6C8AFZY+OYFNzIw2Y9HKww1e7K&#10;GV3yUIkYwj5FBXUIbSqlL2uy6CeuJY7cyXUWQ4RdJXWH1xhuG/maJHNp0XBsqLGlXU3lOf+3CrY/&#10;nH2Yv/3vITtlpijeEv6en5V6GfXbdxCB+vAUP9xfWsFsMYv745v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SsMAAADdAAAADwAAAAAAAAAAAAAAAACYAgAAZHJzL2Rv&#10;d25yZXYueG1sUEsFBgAAAAAEAAQA9QAAAIgDAAAAAA==&#10;" filled="f" stroked="f">
                  <o:lock v:ext="edit" aspectratio="t"/>
                  <v:textbox inset="0,0,0,0">
                    <w:txbxContent>
                      <w:p w:rsidR="00886D8B" w:rsidRDefault="00886D8B" w:rsidP="006461DF">
                        <w:pPr>
                          <w:rPr>
                            <w:vertAlign w:val="subscript"/>
                          </w:rPr>
                        </w:pPr>
                        <w:r>
                          <w:t>ρ</w:t>
                        </w:r>
                        <w:r>
                          <w:rPr>
                            <w:vertAlign w:val="subscript"/>
                          </w:rPr>
                          <w:t xml:space="preserve"> т</w:t>
                        </w:r>
                      </w:p>
                    </w:txbxContent>
                  </v:textbox>
                </v:shape>
                <v:shape id="Text Box 330" o:spid="_x0000_s1068" type="#_x0000_t202" style="position:absolute;left:4170;top:2617;width:30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a0cYA&#10;AADdAAAADwAAAGRycy9kb3ducmV2LnhtbESPQWvCQBSE7wX/w/IEb3WjoNXoKiIVhEJpjAePz+wz&#10;Wcy+TbOrpv++Wyh4HGbmG2a57mwt7tR641jBaJiAIC6cNlwqOOa71xkIH5A11o5JwQ95WK96L0tM&#10;tXtwRvdDKEWEsE9RQRVCk0rpi4os+qFriKN3ca3FEGVbSt3iI8JtLcdJMpUWDceFChvaVlRcDzer&#10;YHPi7N18f56/sktm8nye8Mf0qtSg320WIAJ14Rn+b++1gsnbZAR/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ha0cYAAADdAAAADwAAAAAAAAAAAAAAAACYAgAAZHJz&#10;L2Rvd25yZXYueG1sUEsFBgAAAAAEAAQA9QAAAIsDAAAAAA==&#10;" filled="f" stroked="f">
                  <o:lock v:ext="edit" aspectratio="t"/>
                  <v:textbox inset="0,0,0,0">
                    <w:txbxContent>
                      <w:p w:rsidR="00886D8B" w:rsidRDefault="00886D8B" w:rsidP="006461DF">
                        <w:r>
                          <w:t xml:space="preserve"> 0</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31" o:spid="_x0000_s1069" type="#_x0000_t61" style="position:absolute;left:5592;top:2962;width:788;height:2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H7scA&#10;AADdAAAADwAAAGRycy9kb3ducmV2LnhtbESPUUvDMBSF3wX/Q7jC3lxqx3TUZUMmwgQRVsfY3i7N&#10;NS1rbkqSde2/N4Lg4+Gc8x3Ocj3YVvTkQ+NYwcM0A0FcOd2wUbD/ertfgAgRWWPrmBSMFGC9ur1Z&#10;YqHdlXfUl9GIBOFQoII6xq6QMlQ1WQxT1xEn79t5izFJb6T2eE1w28o8yx6lxYbTQo0dbWqqzuXF&#10;KphthlezGM+H8FkeP069yd9Hb5Wa3A0vzyAiDfE//NfeagXzp3kOv2/S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R+7HAAAA3QAAAA8AAAAAAAAAAAAAAAAAmAIAAGRy&#10;cy9kb3ducmV2LnhtbFBLBQYAAAAABAAEAPUAAACMAwAAAAA=&#10;" adj="685,16856" filled="f" stroked="f">
                  <o:lock v:ext="edit" aspectratio="t"/>
                  <v:textbox inset="0,0,0,0">
                    <w:txbxContent>
                      <w:p w:rsidR="00886D8B" w:rsidRDefault="00886D8B" w:rsidP="006461DF">
                        <w:r>
                          <w:t>1083</w:t>
                        </w:r>
                        <w:proofErr w:type="gramStart"/>
                        <w:r>
                          <w:t xml:space="preserve"> ˚С</w:t>
                        </w:r>
                        <w:proofErr w:type="gramEnd"/>
                      </w:p>
                    </w:txbxContent>
                  </v:textbox>
                </v:shape>
                <v:shape id="AutoShape 332" o:spid="_x0000_s1070" type="#_x0000_t61" style="position:absolute;left:4113;top:2959;width:1035;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KH8cA&#10;AADdAAAADwAAAGRycy9kb3ducmV2LnhtbESPQWvCQBSE70L/w/IKvUizaYtV06xSilIP5lAVz4/s&#10;axLcfRuyG43/3i0IPQ4z8w2TLwdrxJk63zhW8JKkIIhLpxuuFBz26+cZCB+QNRrHpOBKHpaLh1GO&#10;mXYX/qHzLlQiQthnqKAOoc2k9GVNFn3iWuLo/brOYoiyq6Tu8BLh1sjXNH2XFhuOCzW29FVTedr1&#10;VsF2u+qP48O8kH1VBDM9mfR7tVbq6XH4/AARaAj/4Xt7oxVMppM3+HsTn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2Ch/HAAAA3QAAAA8AAAAAAAAAAAAAAAAAmAIAAGRy&#10;cy9kb3ducmV2LnhtbFBLBQYAAAAABAAEAPUAAACMAwAAAAA=&#10;" adj="8348,23914" filled="f" stroked="f">
                  <o:lock v:ext="edit" aspectratio="t"/>
                  <v:textbox inset="0,0,0,0">
                    <w:txbxContent>
                      <w:p w:rsidR="00886D8B" w:rsidRDefault="00886D8B" w:rsidP="006461DF">
                        <w:r>
                          <w:t xml:space="preserve">17 </w:t>
                        </w:r>
                        <w:proofErr w:type="spellStart"/>
                        <w:r>
                          <w:t>нОм·</w:t>
                        </w:r>
                        <w:proofErr w:type="gramStart"/>
                        <w:r>
                          <w:t>м</w:t>
                        </w:r>
                        <w:proofErr w:type="spellEnd"/>
                        <w:proofErr w:type="gramEnd"/>
                      </w:p>
                    </w:txbxContent>
                  </v:textbox>
                </v:shape>
                <v:shape id="Text Box 333" o:spid="_x0000_s1071" type="#_x0000_t202" style="position:absolute;left:5119;top:2615;width:286;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ScYA&#10;AADdAAAADwAAAGRycy9kb3ducmV2LnhtbESPQWvCQBSE74L/YXlCb7pRqtXoKlJaKBSKMR48PrPP&#10;ZDH7Ns1uNf33rlDocZiZb5jVprO1uFLrjWMF41ECgrhw2nCp4JC/D+cgfEDWWDsmBb/kYbPu91aY&#10;anfjjK77UIoIYZ+igiqEJpXSFxVZ9CPXEEfv7FqLIcq2lLrFW4TbWk6SZCYtGo4LFTb0WlFx2f9Y&#10;BdsjZ2/m++u0y86ZyfNFwp+zi1JPg267BBGoC//hv/aHVjB9mT7D401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5ScYAAADdAAAADwAAAAAAAAAAAAAAAACYAgAAZHJz&#10;L2Rvd25yZXYueG1sUEsFBgAAAAAEAAQA9QAAAIsDAAAAAA==&#10;" filled="f" stroked="f">
                  <o:lock v:ext="edit" aspectratio="t"/>
                  <v:textbox inset="0,0,0,0">
                    <w:txbxContent>
                      <w:p w:rsidR="00886D8B" w:rsidRDefault="00886D8B" w:rsidP="006461DF">
                        <w:r>
                          <w:t>К</w:t>
                        </w:r>
                      </w:p>
                    </w:txbxContent>
                  </v:textbox>
                </v:shape>
                <v:line id="Line 334" o:spid="_x0000_s1072" style="position:absolute;flip:y;visibility:visible;mso-wrap-style:square" from="6002,2681" to="6107,2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aCMcAAADdAAAADwAAAGRycy9kb3ducmV2LnhtbESPQWsCMRSE74X+h/CE3mrWttvKahQR&#10;pD2IZbeCeHtsnruLm5eQpLr9941Q6HGYmW+Y+XIwvbiQD51lBZNxBoK4trrjRsH+a/M4BREissbe&#10;Min4oQDLxf3dHAttr1zSpYqNSBAOBSpoY3SFlKFuyWAYW0ecvJP1BmOSvpHa4zXBTS+fsuxVGuw4&#10;LbToaN1Sfa6+jYJj8+nfn0O1PXW7lSsPk617KadKPYyG1QxEpCH+h//aH1pB/pbnc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IFoIxwAAAN0AAAAPAAAAAAAA&#10;AAAAAAAAAKECAABkcnMvZG93bnJldi54bWxQSwUGAAAAAAQABAD5AAAAlQMAAAAA&#10;">
                  <v:stroke endarrow="classic" endarrowwidth="narrow" endarrowlength="short"/>
                </v:line>
                <v:line id="Line 335" o:spid="_x0000_s1073" style="position:absolute;visibility:visible;mso-wrap-style:square" from="4303,3199" to="4468,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RMl8UAAADdAAAADwAAAGRycy9kb3ducmV2LnhtbESPzWrCQBSF9wXfYbhCd83EgjHEjCKC&#10;tHRRqO1Cd5fMNQlm7oSZ0aR9+k6g0OXh/HyccjuaTtzJ+daygkWSgiCurG65VvD1eXjKQfiArLGz&#10;TAq+ycN2M3sosdB24A+6H0Mt4gj7AhU0IfSFlL5qyKBPbE8cvYt1BkOUrpba4RDHTSef0zSTBluO&#10;hAZ72jdUXY83M0EGvejym3l/O+enIbw4+YMrpR7n424NItAY/sN/7VetYLlaZjC9iU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RMl8UAAADdAAAADwAAAAAAAAAA&#10;AAAAAAChAgAAZHJzL2Rvd25yZXYueG1sUEsFBgAAAAAEAAQA+QAAAJMDAAAAAA==&#10;">
                  <v:stroke endarrow="classic" endarrowwidth="narrow" endarrowlength="short"/>
                </v:line>
                <v:shape id="Text Box 336" o:spid="_x0000_s1074" type="#_x0000_t202" style="position:absolute;left:3347;top:4406;width:3410;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nPsYA&#10;AADdAAAADwAAAGRycy9kb3ducmV2LnhtbESPT2vCQBTE70K/w/KE3nSj4J9GV5HSQqFQjPHQ4zP7&#10;TBazb2N2q/HbuwXB4zAzv2GW687W4kKtN44VjIYJCOLCacOlgn3+OZiD8AFZY+2YFNzIw3r10lti&#10;qt2VM7rsQikihH2KCqoQmlRKX1Rk0Q9dQxy9o2sthijbUuoWrxFuazlOkqm0aDguVNjQe0XFafdn&#10;FWx+Ofsw55/DNjtmJs/fEv6enpR67XebBYhAXXiGH+0vrWAym8zg/018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1nPsYAAADdAAAADwAAAAAAAAAAAAAAAACYAgAAZHJz&#10;L2Rvd25yZXYueG1sUEsFBgAAAAAEAAQA9QAAAIsDAAAAAA==&#10;" filled="f" stroked="f">
                  <v:textbox inset="0,0,0,0">
                    <w:txbxContent>
                      <w:p w:rsidR="00886D8B" w:rsidRDefault="00886D8B" w:rsidP="003D6622">
                        <w:pPr>
                          <w:pStyle w:val="26"/>
                          <w:spacing w:after="0" w:line="240" w:lineRule="auto"/>
                          <w:jc w:val="center"/>
                          <w:rPr>
                            <w:sz w:val="18"/>
                            <w:szCs w:val="18"/>
                            <w:lang w:val="ru-RU"/>
                          </w:rPr>
                        </w:pPr>
                        <w:bookmarkStart w:id="43" w:name="Рис2_2"/>
                        <w:r w:rsidRPr="003D6622">
                          <w:rPr>
                            <w:sz w:val="18"/>
                            <w:szCs w:val="18"/>
                            <w:lang w:val="ru-RU"/>
                          </w:rPr>
                          <w:t>Рисунок 2.</w:t>
                        </w:r>
                        <w:r w:rsidRPr="00D044C7">
                          <w:rPr>
                            <w:sz w:val="18"/>
                            <w:szCs w:val="18"/>
                            <w:lang w:val="ru-RU"/>
                          </w:rPr>
                          <w:t>1</w:t>
                        </w:r>
                        <w:r w:rsidRPr="003D6622">
                          <w:rPr>
                            <w:sz w:val="18"/>
                            <w:szCs w:val="18"/>
                            <w:lang w:val="ru-RU"/>
                          </w:rPr>
                          <w:t xml:space="preserve"> </w:t>
                        </w:r>
                        <w:bookmarkEnd w:id="43"/>
                        <w:r w:rsidRPr="003D6622">
                          <w:rPr>
                            <w:sz w:val="18"/>
                            <w:szCs w:val="18"/>
                            <w:lang w:val="ru-RU"/>
                          </w:rPr>
                          <w:t xml:space="preserve">– Зависимость </w:t>
                        </w:r>
                        <w:proofErr w:type="gramStart"/>
                        <w:r w:rsidRPr="003D6622">
                          <w:rPr>
                            <w:sz w:val="18"/>
                            <w:szCs w:val="18"/>
                            <w:lang w:val="ru-RU"/>
                          </w:rPr>
                          <w:t>удель</w:t>
                        </w:r>
                        <w:r w:rsidRPr="003D6622">
                          <w:rPr>
                            <w:sz w:val="18"/>
                            <w:szCs w:val="18"/>
                            <w:lang w:val="ru-RU"/>
                          </w:rPr>
                          <w:softHyphen/>
                          <w:t>ного</w:t>
                        </w:r>
                        <w:proofErr w:type="gramEnd"/>
                        <w:r w:rsidRPr="003D6622">
                          <w:rPr>
                            <w:sz w:val="18"/>
                            <w:szCs w:val="18"/>
                            <w:lang w:val="ru-RU"/>
                          </w:rPr>
                          <w:t xml:space="preserve"> </w:t>
                        </w:r>
                      </w:p>
                      <w:p w:rsidR="00886D8B" w:rsidRDefault="00886D8B" w:rsidP="003D6622">
                        <w:pPr>
                          <w:pStyle w:val="26"/>
                          <w:spacing w:after="0" w:line="240" w:lineRule="auto"/>
                          <w:jc w:val="center"/>
                          <w:rPr>
                            <w:sz w:val="18"/>
                            <w:szCs w:val="18"/>
                            <w:lang w:val="ru-RU"/>
                          </w:rPr>
                        </w:pPr>
                        <w:r w:rsidRPr="003D6622">
                          <w:rPr>
                            <w:sz w:val="18"/>
                            <w:szCs w:val="18"/>
                            <w:lang w:val="ru-RU"/>
                          </w:rPr>
                          <w:t>электрического сопротивле</w:t>
                        </w:r>
                        <w:r w:rsidRPr="003D6622">
                          <w:rPr>
                            <w:sz w:val="18"/>
                            <w:szCs w:val="18"/>
                            <w:lang w:val="ru-RU"/>
                          </w:rPr>
                          <w:softHyphen/>
                          <w:t xml:space="preserve">ния меди </w:t>
                        </w:r>
                        <w:r w:rsidRPr="003D6622">
                          <w:rPr>
                            <w:sz w:val="18"/>
                            <w:szCs w:val="18"/>
                          </w:rPr>
                          <w:t>ρ</w:t>
                        </w:r>
                        <w:r w:rsidRPr="003D6622">
                          <w:rPr>
                            <w:sz w:val="18"/>
                            <w:szCs w:val="18"/>
                            <w:lang w:val="ru-RU"/>
                          </w:rPr>
                          <w:t xml:space="preserve"> </w:t>
                        </w:r>
                      </w:p>
                      <w:p w:rsidR="00886D8B" w:rsidRPr="003D6622" w:rsidRDefault="00886D8B" w:rsidP="003D6622">
                        <w:pPr>
                          <w:pStyle w:val="26"/>
                          <w:spacing w:after="0" w:line="240" w:lineRule="auto"/>
                          <w:jc w:val="center"/>
                          <w:rPr>
                            <w:sz w:val="18"/>
                            <w:szCs w:val="18"/>
                            <w:lang w:val="ru-RU"/>
                          </w:rPr>
                        </w:pPr>
                        <w:r w:rsidRPr="003D6622">
                          <w:rPr>
                            <w:sz w:val="18"/>
                            <w:szCs w:val="18"/>
                            <w:lang w:val="ru-RU"/>
                          </w:rPr>
                          <w:t>от температуры</w:t>
                        </w:r>
                      </w:p>
                    </w:txbxContent>
                  </v:textbox>
                </v:shape>
                <v:shape id="Text Box 337" o:spid="_x0000_s1075" type="#_x0000_t202" style="position:absolute;left:3574;top:2735;width:171;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zTMMA&#10;AADdAAAADwAAAGRycy9kb3ducmV2LnhtbERPy2rCQBTdC/7DcIXudGLBR1NHEWmhUBCTuOjyNnNN&#10;BjN30sxU4987C8Hl4bxXm9424kKdN44VTCcJCOLSacOVgmPxOV6C8AFZY+OYFNzIw2Y9HKww1e7K&#10;GV3yUIkYwj5FBXUIbSqlL2uy6CeuJY7cyXUWQ4RdJXWH1xhuG/maJHNp0XBsqLGlXU3lOf+3CrY/&#10;nH2Yv/3vITtlpijeEv6en5V6GfXbdxCB+vAUP9xfWsFsMYtz45v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LzTMMAAADdAAAADwAAAAAAAAAAAAAAAACYAgAAZHJzL2Rv&#10;d25yZXYueG1sUEsFBgAAAAAEAAQA9QAAAIgDAAAAAA==&#10;" filled="f" stroked="f">
                  <v:textbox inset="0,0,0,0">
                    <w:txbxContent>
                      <w:p w:rsidR="00886D8B" w:rsidRDefault="00886D8B" w:rsidP="006461DF"/>
                      <w:p w:rsidR="00886D8B" w:rsidRDefault="00886D8B" w:rsidP="006461DF">
                        <w:r>
                          <w:t>↑ ρ</w:t>
                        </w:r>
                      </w:p>
                    </w:txbxContent>
                  </v:textbox>
                </v:shape>
                <v:line id="Line 338" o:spid="_x0000_s1076" style="position:absolute;visibility:visible;mso-wrap-style:square" from="4056,1420" to="4056,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9MkAAADdAAAADwAAAGRycy9kb3ducmV2LnhtbESPT0vDQBTE74LfYXmCN7tRaWxjt6Uo&#10;QttDsX+gHl+zzyRt9m3YXZP47V2h0OMwM79hJrPe1KIl5yvLCh4HCQji3OqKCwX73cfDCIQPyBpr&#10;y6TglzzMprc3E8y07XhD7TYUIkLYZ6igDKHJpPR5SQb9wDbE0fu2zmCI0hVSO+wi3NTyKUlSabDi&#10;uFBiQ28l5eftj1Gwfv5M2/lytegPy/SYv2+OX6fOKXV/189fQQTqwzV8aS+0guHLcAz/b+ITkN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rovvTJAAAA3QAAAA8AAAAA&#10;AAAAAAAAAAAAoQIAAGRycy9kb3ducmV2LnhtbFBLBQYAAAAABAAEAPkAAACXAwAAAAA=&#10;"/>
                <v:line id="Line 339" o:spid="_x0000_s1077" style="position:absolute;flip:y;visibility:visible;mso-wrap-style:square" from="4047,2619" to="6089,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6uMQAAADdAAAADwAAAGRycy9kb3ducmV2LnhtbERPTWvCQBC9C/6HZQQvUjcKTdvUVUQQ&#10;SsGDtqC9DdlpEpudDdnVpP/eOQgeH+97sepdra7Uhsqzgdk0AUWce1txYeD7a/v0CipEZIu1ZzLw&#10;TwFWy+FggZn1He/peoiFkhAOGRooY2wyrUNeksMw9Q2xcL++dRgFtoW2LXYS7mo9T5JUO6xYGkps&#10;aFNS/ne4OCk5b4qf3Zny49ux+ezS2aQ7nS7GjEf9+h1UpD4+xHf3hzXw/JLKfnkjT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53q4xAAAAN0AAAAPAAAAAAAAAAAA&#10;AAAAAKECAABkcnMvZG93bnJldi54bWxQSwUGAAAAAAQABAD5AAAAkgMAAAAA&#10;" strokeweight="1pt"/>
                <v:line id="Line 340" o:spid="_x0000_s1078" style="position:absolute;flip:y;visibility:visible;mso-wrap-style:square" from="4284,1420" to="4284,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kIsMgAAADdAAAADwAAAGRycy9kb3ducmV2LnhtbESPT2sCMRTE74V+h/AKXopmLa1/tkaR&#10;guDBS21Z8fbcPDfLbl62SdTtt28KhR6HmfkNs1j1thVX8qF2rGA8ykAQl07XXCn4/NgMZyBCRNbY&#10;OiYF3xRgtby/W2Cu3Y3f6bqPlUgQDjkqMDF2uZShNGQxjFxHnLyz8xZjkr6S2uMtwW0rn7JsIi3W&#10;nBYMdvRmqGz2F6tAznaPX359em6K5nCYm6IsuuNOqcFDv34FEamP/+G/9lYreJlOxvD7Jj0B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hkIsMgAAADdAAAADwAAAAAA&#10;AAAAAAAAAAChAgAAZHJzL2Rvd25yZXYueG1sUEsFBgAAAAAEAAQA+QAAAJYDAAAAAA==&#10;"/>
                <v:line id="Line 341" o:spid="_x0000_s1079" style="position:absolute;visibility:visible;mso-wrap-style:square" from="4284,2332" to="5652,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dkx8IAAADdAAAADwAAAGRycy9kb3ducmV2LnhtbESPX2vCMBTF3wd+h3CFvc1UYZ1Uo4gw&#10;9E3qBF+vzbWpNjclyWz99stgsMfD+fPjLNeDbcWDfGgcK5hOMhDEldMN1wpOX59vcxAhImtsHZOC&#10;JwVYr0YvSyy067mkxzHWIo1wKFCBibErpAyVIYth4jri5F2dtxiT9LXUHvs0bls5y7JcWmw4EQx2&#10;tDVU3Y/fNnFL2t28z/uBQ3U53GhTmnOv1Ot42CxARBrif/ivvdcK3j/yGfy+SU9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dkx8IAAADdAAAADwAAAAAAAAAAAAAA&#10;AAChAgAAZHJzL2Rvd25yZXYueG1sUEsFBgAAAAAEAAQA+QAAAJADAAAAAA==&#10;" strokeweight="1pt">
                  <v:stroke dashstyle="dash"/>
                </v:line>
                <v:line id="Line 342" o:spid="_x0000_s1080" style="position:absolute;flip:x;visibility:visible;mso-wrap-style:square" from="4284,1648" to="5652,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NVhMUAAADdAAAADwAAAGRycy9kb3ducmV2LnhtbESPQYvCMBSE74L/ITzBm01V1LVrFBVk&#10;vbiL7l68PZpnW2xeShNr998bQfA4zMw3zGLVmlI0VLvCsoJhFIMgTq0uOFPw97sbfIBwHlljaZkU&#10;/JOD1bLbWWCi7Z2P1Jx8JgKEXYIKcu+rREqX5mTQRbYiDt7F1gZ9kHUmdY33ADelHMXxVBosOCzk&#10;WNE2p/R6uhkF5/nOjb/S8/dh8xPzZj5seHJplOr32vUnCE+tf4df7b1WMJlNx/B8E5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NVhMUAAADdAAAADwAAAAAAAAAA&#10;AAAAAAChAgAAZHJzL2Rvd25yZXYueG1sUEsFBgAAAAAEAAQA+QAAAJMDAAAAAA==&#10;" strokeweight="1.5pt">
                  <v:stroke dashstyle="1 1"/>
                </v:line>
                <v:shape id="Freeform 343" o:spid="_x0000_s1081" style="position:absolute;left:4283;top:1420;width:1369;height:904;visibility:visible;mso-wrap-style:square;v-text-anchor:top" coordsize="1369,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gY8UA&#10;AADdAAAADwAAAGRycy9kb3ducmV2LnhtbESP3WoCMRSE7wXfIRyhd27W/mzLahRbEXshtNo+wGFz&#10;3CwmJ8sm1fXtG0HwcpiZb5jZondWnKgLjWcFkywHQVx53XCt4PdnPX4DESKyRuuZFFwowGI+HMyw&#10;1P7MOzrtYy0ShEOJCkyMbSllqAw5DJlviZN38J3DmGRXS93hOcGdlY95XkiHDacFgy19GKqO+z+n&#10;4Mm673a7+2K7eZ+sLiyxN3mh1MOoX05BROrjPXxrf2oFL6/FM1zfp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uBjxQAAAN0AAAAPAAAAAAAAAAAAAAAAAJgCAABkcnMv&#10;ZG93bnJldi54bWxQSwUGAAAAAAQABAD1AAAAigMAAAAA&#10;" path="m,904c114,831,457,607,685,456,913,305,1255,76,1369,e" filled="f" strokeweight="1pt">
                  <v:path arrowok="t" o:connecttype="custom" o:connectlocs="0,904;685,456;1369,0" o:connectangles="0,0,0"/>
                </v:shape>
                <v:shape id="Text Box 344" o:spid="_x0000_s1082" type="#_x0000_t202" style="position:absolute;left:5025;top:1363;width:17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b8YA&#10;AADdAAAADwAAAGRycy9kb3ducmV2LnhtbESPQWvCQBSE74X+h+UVvNVNBVObuopIhYIgTdKDx2f2&#10;mSxm36bZrcZ/7xYKHoeZ+YaZLwfbijP13jhW8DJOQBBXThuuFXyXm+cZCB+QNbaOScGVPCwXjw9z&#10;zLS7cE7nItQiQthnqKAJocuk9FVDFv3YdcTRO7reYoiyr6Xu8RLhtpWTJEmlRcNxocGO1g1Vp+LX&#10;KljtOf8wP7vDV37MTVm+JbxNT0qNnobVO4hAQ7iH/9ufWsH0NZ3C3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Wb8YAAADdAAAADwAAAAAAAAAAAAAAAACYAgAAZHJz&#10;L2Rvd25yZXYueG1sUEsFBgAAAAAEAAQA9QAAAIsDAAAAAA==&#10;" filled="f" stroked="f">
                  <v:textbox inset="0,0,0,0">
                    <w:txbxContent>
                      <w:p w:rsidR="00886D8B" w:rsidRDefault="00886D8B" w:rsidP="006461DF">
                        <w:r>
                          <w:t xml:space="preserve">ρ </w:t>
                        </w:r>
                      </w:p>
                    </w:txbxContent>
                  </v:textbox>
                </v:shape>
                <v:shape id="Text Box 345" o:spid="_x0000_s1083" type="#_x0000_t202" style="position:absolute;left:6213;top:1043;width:456;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IGMYA&#10;AADdAAAADwAAAGRycy9kb3ducmV2LnhtbESPQWvCQBSE7wX/w/IK3uqmBaONriLSgiCUxnjo8Zl9&#10;JovZt2l21fjvuwXB4zAz3zDzZW8bcaHOG8cKXkcJCOLSacOVgn3x+TIF4QOyxsYxKbiRh+Vi8DTH&#10;TLsr53TZhUpECPsMFdQhtJmUvqzJoh+5ljh6R9dZDFF2ldQdXiPcNvItSVJp0XBcqLGldU3laXe2&#10;ClY/nH+Y36/Dd37MTVG8J7xNT0oNn/vVDESgPjzC9/ZGKxhP0hT+38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0IGMYAAADdAAAADwAAAAAAAAAAAAAAAACYAgAAZHJz&#10;L2Rvd25yZXYueG1sUEsFBgAAAAAEAAQA9QAAAIsDAAAAAA==&#10;" filled="f" stroked="f">
                  <v:textbox inset="0,0,0,0">
                    <w:txbxContent>
                      <w:p w:rsidR="00886D8B" w:rsidRDefault="00886D8B" w:rsidP="003D6622">
                        <w:pPr>
                          <w:jc w:val="center"/>
                        </w:pPr>
                        <w:proofErr w:type="gramStart"/>
                        <w:r>
                          <w:t>П</w:t>
                        </w:r>
                        <w:proofErr w:type="gramEnd"/>
                      </w:p>
                      <w:p w:rsidR="00886D8B" w:rsidRDefault="00886D8B" w:rsidP="003D6622">
                        <w:pPr>
                          <w:jc w:val="center"/>
                        </w:pPr>
                        <w:r>
                          <w:t>л</w:t>
                        </w:r>
                      </w:p>
                      <w:p w:rsidR="00886D8B" w:rsidRDefault="00886D8B" w:rsidP="003D6622">
                        <w:pPr>
                          <w:jc w:val="center"/>
                        </w:pPr>
                        <w:r>
                          <w:t>а</w:t>
                        </w:r>
                      </w:p>
                      <w:p w:rsidR="00886D8B" w:rsidRDefault="00886D8B" w:rsidP="003D6622">
                        <w:pPr>
                          <w:jc w:val="center"/>
                        </w:pPr>
                        <w:r>
                          <w:t>в</w:t>
                        </w:r>
                      </w:p>
                      <w:p w:rsidR="00886D8B" w:rsidRDefault="00886D8B" w:rsidP="003D6622">
                        <w:pPr>
                          <w:jc w:val="center"/>
                        </w:pPr>
                        <w:r>
                          <w:t>л</w:t>
                        </w:r>
                      </w:p>
                      <w:p w:rsidR="00886D8B" w:rsidRDefault="00886D8B" w:rsidP="003D6622">
                        <w:pPr>
                          <w:jc w:val="center"/>
                        </w:pPr>
                        <w:r>
                          <w:t>е</w:t>
                        </w:r>
                      </w:p>
                      <w:p w:rsidR="00886D8B" w:rsidRDefault="00886D8B" w:rsidP="003D6622">
                        <w:pPr>
                          <w:jc w:val="center"/>
                        </w:pPr>
                        <w:r>
                          <w:t>н</w:t>
                        </w:r>
                      </w:p>
                      <w:p w:rsidR="00886D8B" w:rsidRDefault="00886D8B" w:rsidP="003D6622">
                        <w:pPr>
                          <w:jc w:val="center"/>
                        </w:pPr>
                        <w:r>
                          <w:t>и</w:t>
                        </w:r>
                      </w:p>
                      <w:p w:rsidR="00886D8B" w:rsidRDefault="00886D8B" w:rsidP="003D6622">
                        <w:pPr>
                          <w:jc w:val="center"/>
                        </w:pPr>
                        <w:r>
                          <w:t>е</w:t>
                        </w:r>
                      </w:p>
                    </w:txbxContent>
                  </v:textbox>
                </v:shape>
                <v:shape id="Text Box 346" o:spid="_x0000_s1084" type="#_x0000_t202" style="position:absolute;left:5719;top:3765;width:286;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tg8YA&#10;AADdAAAADwAAAGRycy9kb3ducmV2LnhtbESPQWvCQBSE74X+h+UVvNVNC8Y2dRUpCoIgjenB4zP7&#10;TBazb2N21fjvXaHQ4zAz3zCTWW8bcaHOG8cK3oYJCOLSacOVgt9i+foBwgdkjY1jUnAjD7Pp89ME&#10;M+2unNNlGyoRIewzVFCH0GZS+rImi37oWuLoHVxnMUTZVVJ3eI1w28j3JEmlRcNxocaWvmsqj9uz&#10;VTDfcb4wp83+Jz/kpig+E16nR6UGL/38C0SgPvyH/9orrWA0Tsf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Gtg8YAAADdAAAADwAAAAAAAAAAAAAAAACYAgAAZHJz&#10;L2Rvd25yZXYueG1sUEsFBgAAAAAEAAQA9QAAAIsDAAAAAA==&#10;" filled="f" stroked="f">
                  <o:lock v:ext="edit" aspectratio="t"/>
                  <v:textbox inset="0,0,0,0">
                    <w:txbxContent>
                      <w:p w:rsidR="00886D8B" w:rsidRDefault="00886D8B" w:rsidP="006461DF">
                        <w:r>
                          <w:t>К</w:t>
                        </w:r>
                      </w:p>
                    </w:txbxContent>
                  </v:textbox>
                </v:shape>
                <w10:wrap type="square" anchorx="margin"/>
              </v:group>
            </w:pict>
          </mc:Fallback>
        </mc:AlternateContent>
      </w:r>
      <w:r w:rsidR="006461DF" w:rsidRPr="004D3FC2">
        <w:rPr>
          <w:color w:val="000000" w:themeColor="text1"/>
        </w:rPr>
        <w:t>При снижении температуры утихают колебания кристаллической р</w:t>
      </w:r>
      <w:r w:rsidR="006461DF" w:rsidRPr="004D3FC2">
        <w:rPr>
          <w:color w:val="000000" w:themeColor="text1"/>
        </w:rPr>
        <w:t>е</w:t>
      </w:r>
      <w:r w:rsidR="006461DF" w:rsidRPr="004D3FC2">
        <w:rPr>
          <w:color w:val="000000" w:themeColor="text1"/>
        </w:rPr>
        <w:t>шётки, это облегчает прохождение электронов и электропроводность м</w:t>
      </w:r>
      <w:r w:rsidR="006461DF" w:rsidRPr="004D3FC2">
        <w:rPr>
          <w:color w:val="000000" w:themeColor="text1"/>
        </w:rPr>
        <w:t>е</w:t>
      </w:r>
      <w:r w:rsidR="006461DF" w:rsidRPr="004D3FC2">
        <w:rPr>
          <w:color w:val="000000" w:themeColor="text1"/>
        </w:rPr>
        <w:t>таллических проводников возрастает, а сопротивление уменьшается. Ра</w:t>
      </w:r>
      <w:r w:rsidR="006461DF" w:rsidRPr="004D3FC2">
        <w:rPr>
          <w:color w:val="000000" w:themeColor="text1"/>
        </w:rPr>
        <w:t>с</w:t>
      </w:r>
      <w:r w:rsidR="006461DF" w:rsidRPr="004D3FC2">
        <w:rPr>
          <w:color w:val="000000" w:themeColor="text1"/>
        </w:rPr>
        <w:t xml:space="preserve">смотрим график типичной зависимости удельного электрического сопротивления проводника от температуры на примере меди </w:t>
      </w:r>
      <w:r w:rsidR="006461DF" w:rsidRPr="00ED3D3C">
        <w:rPr>
          <w:color w:val="000000" w:themeColor="text1"/>
        </w:rPr>
        <w:t>(</w:t>
      </w:r>
      <w:hyperlink w:anchor="Рис2_2" w:history="1">
        <w:r w:rsidR="006461DF" w:rsidRPr="00ED3D3C">
          <w:rPr>
            <w:color w:val="000000" w:themeColor="text1"/>
          </w:rPr>
          <w:t>рисунок 2.</w:t>
        </w:r>
        <w:r w:rsidR="006750F0">
          <w:rPr>
            <w:color w:val="000000" w:themeColor="text1"/>
          </w:rPr>
          <w:t>1</w:t>
        </w:r>
      </w:hyperlink>
      <w:r w:rsidR="006461DF" w:rsidRPr="004D3FC2">
        <w:rPr>
          <w:color w:val="000000" w:themeColor="text1"/>
        </w:rPr>
        <w:t>).</w:t>
      </w:r>
    </w:p>
    <w:p w:rsidR="006461DF" w:rsidRPr="004D3FC2" w:rsidRDefault="006461DF" w:rsidP="006461DF">
      <w:pPr>
        <w:ind w:left="0" w:right="0" w:firstLine="340"/>
        <w:jc w:val="both"/>
        <w:rPr>
          <w:color w:val="000000" w:themeColor="text1"/>
        </w:rPr>
      </w:pPr>
      <w:r w:rsidRPr="004D3FC2">
        <w:rPr>
          <w:color w:val="000000" w:themeColor="text1"/>
        </w:rPr>
        <w:t>В широком диапазоне темп</w:t>
      </w:r>
      <w:r w:rsidRPr="004D3FC2">
        <w:rPr>
          <w:color w:val="000000" w:themeColor="text1"/>
        </w:rPr>
        <w:t>е</w:t>
      </w:r>
      <w:r w:rsidRPr="004D3FC2">
        <w:rPr>
          <w:color w:val="000000" w:themeColor="text1"/>
        </w:rPr>
        <w:t>ратур увеличение сопротивления пропо</w:t>
      </w:r>
      <w:r w:rsidRPr="004D3FC2">
        <w:rPr>
          <w:color w:val="000000" w:themeColor="text1"/>
        </w:rPr>
        <w:t>р</w:t>
      </w:r>
      <w:r w:rsidRPr="004D3FC2">
        <w:rPr>
          <w:color w:val="000000" w:themeColor="text1"/>
        </w:rPr>
        <w:t xml:space="preserve">ционально увеличению </w:t>
      </w:r>
      <w:r w:rsidRPr="006750F0">
        <w:rPr>
          <w:color w:val="000000" w:themeColor="text1"/>
          <w:spacing w:val="8"/>
        </w:rPr>
        <w:t>температуры</w:t>
      </w:r>
      <w:r w:rsidRPr="004D3FC2">
        <w:rPr>
          <w:color w:val="000000" w:themeColor="text1"/>
        </w:rPr>
        <w:t>, на графике это выглядит как прямолинейный наклонный участок.</w:t>
      </w:r>
    </w:p>
    <w:p w:rsidR="006461DF" w:rsidRPr="004D3FC2" w:rsidRDefault="006461DF" w:rsidP="006461DF">
      <w:pPr>
        <w:ind w:left="0" w:right="0" w:firstLine="340"/>
        <w:jc w:val="both"/>
        <w:rPr>
          <w:color w:val="000000" w:themeColor="text1"/>
        </w:rPr>
      </w:pPr>
      <w:r w:rsidRPr="004D3FC2">
        <w:rPr>
          <w:color w:val="000000" w:themeColor="text1"/>
        </w:rPr>
        <w:t>Рост сопротивления пре</w:t>
      </w:r>
      <w:r w:rsidRPr="004D3FC2">
        <w:rPr>
          <w:color w:val="000000" w:themeColor="text1"/>
        </w:rPr>
        <w:t>д</w:t>
      </w:r>
      <w:r w:rsidRPr="004D3FC2">
        <w:rPr>
          <w:color w:val="000000" w:themeColor="text1"/>
        </w:rPr>
        <w:t>ставляет собой повышение расс</w:t>
      </w:r>
      <w:r w:rsidRPr="004D3FC2">
        <w:rPr>
          <w:color w:val="000000" w:themeColor="text1"/>
        </w:rPr>
        <w:t>е</w:t>
      </w:r>
      <w:r w:rsidRPr="004D3FC2">
        <w:rPr>
          <w:color w:val="000000" w:themeColor="text1"/>
        </w:rPr>
        <w:t>яния электронов из-за усиления тепловых колебаний ионов и св</w:t>
      </w:r>
      <w:r w:rsidRPr="004D3FC2">
        <w:rPr>
          <w:color w:val="000000" w:themeColor="text1"/>
        </w:rPr>
        <w:t>я</w:t>
      </w:r>
      <w:r w:rsidRPr="004D3FC2">
        <w:rPr>
          <w:color w:val="000000" w:themeColor="text1"/>
        </w:rPr>
        <w:t>занной с ними флуктуации эле</w:t>
      </w:r>
      <w:r w:rsidRPr="004D3FC2">
        <w:rPr>
          <w:color w:val="000000" w:themeColor="text1"/>
        </w:rPr>
        <w:t>к</w:t>
      </w:r>
      <w:r w:rsidRPr="004D3FC2">
        <w:rPr>
          <w:color w:val="000000" w:themeColor="text1"/>
        </w:rPr>
        <w:t>тростатического поля кристалл</w:t>
      </w:r>
      <w:r w:rsidRPr="004D3FC2">
        <w:rPr>
          <w:color w:val="000000" w:themeColor="text1"/>
        </w:rPr>
        <w:t>и</w:t>
      </w:r>
      <w:r w:rsidRPr="004D3FC2">
        <w:rPr>
          <w:color w:val="000000" w:themeColor="text1"/>
        </w:rPr>
        <w:t>ческой решётки. Относительное изменение удельного электрич</w:t>
      </w:r>
      <w:r w:rsidRPr="004D3FC2">
        <w:rPr>
          <w:color w:val="000000" w:themeColor="text1"/>
        </w:rPr>
        <w:t>е</w:t>
      </w:r>
      <w:r w:rsidRPr="004D3FC2">
        <w:rPr>
          <w:color w:val="000000" w:themeColor="text1"/>
        </w:rPr>
        <w:t>ского сопротивления при измен</w:t>
      </w:r>
      <w:r w:rsidRPr="004D3FC2">
        <w:rPr>
          <w:color w:val="000000" w:themeColor="text1"/>
        </w:rPr>
        <w:t>е</w:t>
      </w:r>
      <w:r w:rsidRPr="004D3FC2">
        <w:rPr>
          <w:color w:val="000000" w:themeColor="text1"/>
        </w:rPr>
        <w:t xml:space="preserve">нии температуры на один градус Кельвина называют </w:t>
      </w:r>
      <w:r w:rsidRPr="00144993">
        <w:rPr>
          <w:bCs w:val="0"/>
          <w:i/>
          <w:iCs/>
          <w:color w:val="000000" w:themeColor="text1"/>
          <w:spacing w:val="-6"/>
        </w:rPr>
        <w:t>температу</w:t>
      </w:r>
      <w:r w:rsidRPr="00144993">
        <w:rPr>
          <w:bCs w:val="0"/>
          <w:i/>
          <w:iCs/>
          <w:color w:val="000000" w:themeColor="text1"/>
          <w:spacing w:val="-6"/>
        </w:rPr>
        <w:t>р</w:t>
      </w:r>
      <w:r w:rsidRPr="00144993">
        <w:rPr>
          <w:bCs w:val="0"/>
          <w:i/>
          <w:iCs/>
          <w:color w:val="000000" w:themeColor="text1"/>
          <w:spacing w:val="-6"/>
        </w:rPr>
        <w:t>ным коэффициентом</w:t>
      </w:r>
      <w:r w:rsidRPr="004D3FC2">
        <w:rPr>
          <w:b/>
          <w:color w:val="000000" w:themeColor="text1"/>
          <w:spacing w:val="-6"/>
        </w:rPr>
        <w:t xml:space="preserve"> </w:t>
      </w:r>
      <w:r w:rsidRPr="004D3FC2">
        <w:rPr>
          <w:bCs w:val="0"/>
          <w:color w:val="000000" w:themeColor="text1"/>
          <w:spacing w:val="6"/>
        </w:rPr>
        <w:t>удельного электрического</w:t>
      </w:r>
      <w:r w:rsidRPr="004D3FC2">
        <w:rPr>
          <w:bCs w:val="0"/>
          <w:color w:val="000000" w:themeColor="text1"/>
        </w:rPr>
        <w:t xml:space="preserve"> сопротивления; обозначают как</w:t>
      </w:r>
      <w:r w:rsidRPr="004D3FC2">
        <w:rPr>
          <w:b/>
          <w:color w:val="000000" w:themeColor="text1"/>
        </w:rPr>
        <w:t xml:space="preserve"> </w:t>
      </w:r>
      <w:r w:rsidRPr="004D3FC2">
        <w:rPr>
          <w:color w:val="000000" w:themeColor="text1"/>
        </w:rPr>
        <w:t>α</w:t>
      </w:r>
      <w:r w:rsidRPr="004D3FC2">
        <w:rPr>
          <w:color w:val="000000" w:themeColor="text1"/>
          <w:vertAlign w:val="subscript"/>
        </w:rPr>
        <w:t>ρ</w:t>
      </w:r>
      <w:r w:rsidRPr="004D3FC2">
        <w:rPr>
          <w:color w:val="000000" w:themeColor="text1"/>
        </w:rPr>
        <w:t xml:space="preserve">, у меди </w:t>
      </w:r>
      <w:r w:rsidRPr="004D3FC2">
        <w:rPr>
          <w:color w:val="000000" w:themeColor="text1"/>
          <w:spacing w:val="-6"/>
        </w:rPr>
        <w:t>α</w:t>
      </w:r>
      <w:r w:rsidRPr="004D3FC2">
        <w:rPr>
          <w:color w:val="000000" w:themeColor="text1"/>
          <w:spacing w:val="-6"/>
          <w:vertAlign w:val="subscript"/>
        </w:rPr>
        <w:t>ρ</w:t>
      </w:r>
      <w:r w:rsidRPr="004D3FC2">
        <w:rPr>
          <w:color w:val="000000" w:themeColor="text1"/>
          <w:spacing w:val="-6"/>
        </w:rPr>
        <w:t xml:space="preserve"> = 4,33 · 10</w:t>
      </w:r>
      <w:r w:rsidRPr="004D3FC2">
        <w:rPr>
          <w:color w:val="000000" w:themeColor="text1"/>
          <w:spacing w:val="-6"/>
          <w:vertAlign w:val="superscript"/>
        </w:rPr>
        <w:t xml:space="preserve">–3 </w:t>
      </w:r>
      <w:r w:rsidRPr="004D3FC2">
        <w:rPr>
          <w:color w:val="000000" w:themeColor="text1"/>
          <w:spacing w:val="-6"/>
        </w:rPr>
        <w:t>К</w:t>
      </w:r>
      <w:r w:rsidRPr="004D3FC2">
        <w:rPr>
          <w:color w:val="000000" w:themeColor="text1"/>
          <w:spacing w:val="-6"/>
          <w:vertAlign w:val="superscript"/>
        </w:rPr>
        <w:t>–1</w:t>
      </w:r>
      <w:r w:rsidRPr="004D3FC2">
        <w:rPr>
          <w:color w:val="000000" w:themeColor="text1"/>
          <w:spacing w:val="-6"/>
        </w:rPr>
        <w:t xml:space="preserve">. Для  большинства металлов </w:t>
      </w:r>
      <w:r w:rsidRPr="004D3FC2">
        <w:rPr>
          <w:color w:val="000000" w:themeColor="text1"/>
        </w:rPr>
        <w:t>α</w:t>
      </w:r>
      <w:r w:rsidRPr="004D3FC2">
        <w:rPr>
          <w:color w:val="000000" w:themeColor="text1"/>
          <w:vertAlign w:val="subscript"/>
        </w:rPr>
        <w:t>ρ</w:t>
      </w:r>
      <w:r w:rsidRPr="004D3FC2">
        <w:rPr>
          <w:color w:val="000000" w:themeColor="text1"/>
          <w:spacing w:val="-6"/>
        </w:rPr>
        <w:t xml:space="preserve"> составляет несколько</w:t>
      </w:r>
      <w:r w:rsidRPr="004D3FC2">
        <w:rPr>
          <w:color w:val="000000" w:themeColor="text1"/>
        </w:rPr>
        <w:t xml:space="preserve"> тысячных долей на кельвин; от 0,9 · 10</w:t>
      </w:r>
      <w:r w:rsidRPr="004D3FC2">
        <w:rPr>
          <w:color w:val="000000" w:themeColor="text1"/>
          <w:vertAlign w:val="superscript"/>
        </w:rPr>
        <w:t xml:space="preserve">–3 </w:t>
      </w:r>
      <w:r w:rsidRPr="004D3FC2">
        <w:rPr>
          <w:color w:val="000000" w:themeColor="text1"/>
        </w:rPr>
        <w:t>К</w:t>
      </w:r>
      <w:r w:rsidRPr="004D3FC2">
        <w:rPr>
          <w:color w:val="000000" w:themeColor="text1"/>
          <w:vertAlign w:val="superscript"/>
        </w:rPr>
        <w:t>–1</w:t>
      </w:r>
      <w:r w:rsidRPr="004D3FC2">
        <w:rPr>
          <w:color w:val="000000" w:themeColor="text1"/>
        </w:rPr>
        <w:t xml:space="preserve"> у ртути, до 6,7 · 10</w:t>
      </w:r>
      <w:r w:rsidRPr="004D3FC2">
        <w:rPr>
          <w:color w:val="000000" w:themeColor="text1"/>
          <w:vertAlign w:val="superscript"/>
        </w:rPr>
        <w:t xml:space="preserve">–3 </w:t>
      </w:r>
      <w:r w:rsidRPr="004D3FC2">
        <w:rPr>
          <w:color w:val="000000" w:themeColor="text1"/>
        </w:rPr>
        <w:t>К</w:t>
      </w:r>
      <w:r w:rsidRPr="004D3FC2">
        <w:rPr>
          <w:color w:val="000000" w:themeColor="text1"/>
          <w:vertAlign w:val="superscript"/>
        </w:rPr>
        <w:t>–1</w:t>
      </w:r>
      <w:r w:rsidRPr="004D3FC2">
        <w:rPr>
          <w:color w:val="000000" w:themeColor="text1"/>
        </w:rPr>
        <w:t xml:space="preserve"> у никеля.</w:t>
      </w:r>
    </w:p>
    <w:p w:rsidR="006461DF" w:rsidRPr="004D3FC2" w:rsidRDefault="006461DF" w:rsidP="006461DF">
      <w:pPr>
        <w:ind w:left="0" w:right="0" w:firstLine="340"/>
        <w:jc w:val="both"/>
        <w:rPr>
          <w:color w:val="000000" w:themeColor="text1"/>
        </w:rPr>
      </w:pPr>
      <w:r w:rsidRPr="004D3FC2">
        <w:rPr>
          <w:color w:val="000000" w:themeColor="text1"/>
        </w:rPr>
        <w:t>В пределах прямолинейного участка температурной характеристики справедливо соотношение</w:t>
      </w:r>
    </w:p>
    <w:p w:rsidR="006461DF" w:rsidRPr="004D3FC2" w:rsidRDefault="006461DF" w:rsidP="006461DF">
      <w:pPr>
        <w:spacing w:before="140" w:after="140"/>
        <w:ind w:left="0" w:right="0" w:firstLine="0"/>
        <w:jc w:val="center"/>
        <w:rPr>
          <w:color w:val="000000" w:themeColor="text1"/>
        </w:rPr>
      </w:pPr>
      <w:r w:rsidRPr="004D3FC2">
        <w:rPr>
          <w:color w:val="000000" w:themeColor="text1"/>
        </w:rPr>
        <w:t>ρ</w:t>
      </w:r>
      <w:r w:rsidRPr="004D3FC2">
        <w:rPr>
          <w:color w:val="000000" w:themeColor="text1"/>
          <w:vertAlign w:val="subscript"/>
        </w:rPr>
        <w:t>2</w:t>
      </w:r>
      <w:r w:rsidRPr="004D3FC2">
        <w:rPr>
          <w:color w:val="000000" w:themeColor="text1"/>
        </w:rPr>
        <w:t xml:space="preserve"> = ρ</w:t>
      </w:r>
      <w:r w:rsidRPr="004D3FC2">
        <w:rPr>
          <w:color w:val="000000" w:themeColor="text1"/>
          <w:vertAlign w:val="subscript"/>
        </w:rPr>
        <w:t>1</w:t>
      </w:r>
      <w:r w:rsidRPr="004D3FC2">
        <w:rPr>
          <w:color w:val="000000" w:themeColor="text1"/>
        </w:rPr>
        <w:t>[1 + α</w:t>
      </w:r>
      <w:r w:rsidRPr="004D3FC2">
        <w:rPr>
          <w:color w:val="000000" w:themeColor="text1"/>
          <w:vertAlign w:val="subscript"/>
        </w:rPr>
        <w:t>ρ</w:t>
      </w:r>
      <w:r w:rsidRPr="004D3FC2">
        <w:rPr>
          <w:color w:val="000000" w:themeColor="text1"/>
        </w:rPr>
        <w:t>(</w:t>
      </w:r>
      <w:r w:rsidRPr="004D3FC2">
        <w:rPr>
          <w:i/>
          <w:iCs/>
          <w:color w:val="000000" w:themeColor="text1"/>
        </w:rPr>
        <w:t>Т</w:t>
      </w:r>
      <w:r w:rsidRPr="004D3FC2">
        <w:rPr>
          <w:color w:val="000000" w:themeColor="text1"/>
          <w:vertAlign w:val="subscript"/>
        </w:rPr>
        <w:t>2</w:t>
      </w:r>
      <w:r w:rsidRPr="004D3FC2">
        <w:rPr>
          <w:i/>
          <w:iCs/>
          <w:color w:val="000000" w:themeColor="text1"/>
        </w:rPr>
        <w:t xml:space="preserve"> </w:t>
      </w:r>
      <w:r w:rsidRPr="004D3FC2">
        <w:rPr>
          <w:color w:val="000000" w:themeColor="text1"/>
        </w:rPr>
        <w:t>–</w:t>
      </w:r>
      <w:r w:rsidRPr="004D3FC2">
        <w:rPr>
          <w:i/>
          <w:iCs/>
          <w:color w:val="000000" w:themeColor="text1"/>
        </w:rPr>
        <w:t xml:space="preserve"> Т</w:t>
      </w:r>
      <w:r w:rsidRPr="004D3FC2">
        <w:rPr>
          <w:color w:val="000000" w:themeColor="text1"/>
          <w:vertAlign w:val="subscript"/>
        </w:rPr>
        <w:t>1</w:t>
      </w:r>
      <w:r w:rsidRPr="004D3FC2">
        <w:rPr>
          <w:color w:val="000000" w:themeColor="text1"/>
        </w:rPr>
        <w:t>)]</w:t>
      </w:r>
      <w:r w:rsidRPr="004D3FC2">
        <w:rPr>
          <w:i/>
          <w:iCs/>
          <w:color w:val="000000" w:themeColor="text1"/>
        </w:rPr>
        <w:t>,</w:t>
      </w:r>
    </w:p>
    <w:p w:rsidR="006461DF" w:rsidRPr="004D3FC2" w:rsidRDefault="006461DF" w:rsidP="006461DF">
      <w:pPr>
        <w:ind w:left="0" w:right="0" w:firstLine="0"/>
        <w:jc w:val="both"/>
        <w:rPr>
          <w:color w:val="000000" w:themeColor="text1"/>
        </w:rPr>
      </w:pPr>
      <w:r w:rsidRPr="004D3FC2">
        <w:rPr>
          <w:color w:val="000000" w:themeColor="text1"/>
        </w:rPr>
        <w:t>где ρ</w:t>
      </w:r>
      <w:r w:rsidRPr="004D3FC2">
        <w:rPr>
          <w:color w:val="000000" w:themeColor="text1"/>
          <w:vertAlign w:val="subscript"/>
        </w:rPr>
        <w:t>1</w:t>
      </w:r>
      <w:r w:rsidRPr="004D3FC2">
        <w:rPr>
          <w:color w:val="000000" w:themeColor="text1"/>
        </w:rPr>
        <w:t xml:space="preserve"> и ρ</w:t>
      </w:r>
      <w:r w:rsidRPr="004D3FC2">
        <w:rPr>
          <w:color w:val="000000" w:themeColor="text1"/>
          <w:vertAlign w:val="subscript"/>
        </w:rPr>
        <w:t>2</w:t>
      </w:r>
      <w:r w:rsidRPr="004D3FC2">
        <w:rPr>
          <w:color w:val="000000" w:themeColor="text1"/>
        </w:rPr>
        <w:t xml:space="preserve"> – значения удельных электрических сопротивлений,</w:t>
      </w:r>
    </w:p>
    <w:p w:rsidR="006461DF" w:rsidRPr="004D3FC2" w:rsidRDefault="006461DF" w:rsidP="006461DF">
      <w:pPr>
        <w:ind w:left="0" w:right="0" w:firstLine="0"/>
        <w:jc w:val="both"/>
        <w:rPr>
          <w:color w:val="000000" w:themeColor="text1"/>
        </w:rPr>
      </w:pPr>
      <w:r w:rsidRPr="004D3FC2">
        <w:rPr>
          <w:color w:val="000000" w:themeColor="text1"/>
        </w:rPr>
        <w:t xml:space="preserve">                      соответствующих значениям температуры </w:t>
      </w:r>
      <w:r w:rsidRPr="004D3FC2">
        <w:rPr>
          <w:i/>
          <w:iCs/>
          <w:color w:val="000000" w:themeColor="text1"/>
        </w:rPr>
        <w:t>Т</w:t>
      </w:r>
      <w:r w:rsidRPr="004D3FC2">
        <w:rPr>
          <w:color w:val="000000" w:themeColor="text1"/>
          <w:vertAlign w:val="subscript"/>
        </w:rPr>
        <w:t>1</w:t>
      </w:r>
      <w:r w:rsidRPr="004D3FC2">
        <w:rPr>
          <w:color w:val="000000" w:themeColor="text1"/>
        </w:rPr>
        <w:t xml:space="preserve"> и </w:t>
      </w:r>
      <w:r w:rsidRPr="004D3FC2">
        <w:rPr>
          <w:i/>
          <w:iCs/>
          <w:color w:val="000000" w:themeColor="text1"/>
        </w:rPr>
        <w:t>Т</w:t>
      </w:r>
      <w:r w:rsidRPr="004D3FC2">
        <w:rPr>
          <w:color w:val="000000" w:themeColor="text1"/>
          <w:vertAlign w:val="subscript"/>
        </w:rPr>
        <w:t>2</w:t>
      </w:r>
      <w:r w:rsidRPr="004D3FC2">
        <w:rPr>
          <w:color w:val="000000" w:themeColor="text1"/>
        </w:rPr>
        <w:t>;</w:t>
      </w:r>
    </w:p>
    <w:p w:rsidR="006461DF" w:rsidRPr="004D3FC2" w:rsidRDefault="006461DF" w:rsidP="006461DF">
      <w:pPr>
        <w:ind w:left="0" w:right="0" w:firstLine="0"/>
        <w:jc w:val="both"/>
        <w:rPr>
          <w:color w:val="000000" w:themeColor="text1"/>
        </w:rPr>
      </w:pPr>
      <w:r w:rsidRPr="004D3FC2">
        <w:rPr>
          <w:color w:val="000000" w:themeColor="text1"/>
        </w:rPr>
        <w:t xml:space="preserve">         </w:t>
      </w:r>
      <w:r w:rsidR="006750F0">
        <w:rPr>
          <w:color w:val="000000" w:themeColor="text1"/>
        </w:rPr>
        <w:t xml:space="preserve"> </w:t>
      </w:r>
      <w:r w:rsidRPr="004D3FC2">
        <w:rPr>
          <w:color w:val="000000" w:themeColor="text1"/>
        </w:rPr>
        <w:t xml:space="preserve">   α</w:t>
      </w:r>
      <w:r w:rsidRPr="004D3FC2">
        <w:rPr>
          <w:color w:val="000000" w:themeColor="text1"/>
          <w:vertAlign w:val="subscript"/>
        </w:rPr>
        <w:t>ρ</w:t>
      </w:r>
      <w:r w:rsidRPr="004D3FC2">
        <w:rPr>
          <w:color w:val="000000" w:themeColor="text1"/>
        </w:rPr>
        <w:t xml:space="preserve"> – температурный коэффициент удельного электрического</w:t>
      </w:r>
    </w:p>
    <w:p w:rsidR="006461DF" w:rsidRPr="004D3FC2" w:rsidRDefault="006461DF" w:rsidP="006461DF">
      <w:pPr>
        <w:spacing w:after="60"/>
        <w:ind w:left="0" w:right="0" w:firstLine="0"/>
        <w:jc w:val="both"/>
        <w:rPr>
          <w:color w:val="000000" w:themeColor="text1"/>
        </w:rPr>
      </w:pPr>
      <w:r w:rsidRPr="004D3FC2">
        <w:rPr>
          <w:color w:val="000000" w:themeColor="text1"/>
        </w:rPr>
        <w:t xml:space="preserve">              </w:t>
      </w:r>
      <w:r w:rsidR="006750F0">
        <w:rPr>
          <w:color w:val="000000" w:themeColor="text1"/>
        </w:rPr>
        <w:t xml:space="preserve"> </w:t>
      </w:r>
      <w:r w:rsidRPr="004D3FC2">
        <w:rPr>
          <w:color w:val="000000" w:themeColor="text1"/>
        </w:rPr>
        <w:t xml:space="preserve">     сопротивления.</w:t>
      </w:r>
    </w:p>
    <w:p w:rsidR="006461DF" w:rsidRPr="004D3FC2" w:rsidRDefault="006461DF" w:rsidP="006461DF">
      <w:pPr>
        <w:spacing w:before="120"/>
        <w:ind w:left="0" w:right="0" w:firstLine="340"/>
        <w:jc w:val="both"/>
        <w:rPr>
          <w:color w:val="000000" w:themeColor="text1"/>
        </w:rPr>
      </w:pPr>
      <w:r w:rsidRPr="004D3FC2">
        <w:rPr>
          <w:color w:val="000000" w:themeColor="text1"/>
        </w:rPr>
        <w:t xml:space="preserve">В особо чистых металлах при </w:t>
      </w:r>
      <w:r w:rsidRPr="004D3FC2">
        <w:rPr>
          <w:color w:val="000000" w:themeColor="text1"/>
          <w:spacing w:val="4"/>
        </w:rPr>
        <w:t xml:space="preserve">сверхнизких температурах наблюдается </w:t>
      </w:r>
      <w:r w:rsidRPr="007E38BD">
        <w:rPr>
          <w:bCs w:val="0"/>
          <w:i/>
          <w:iCs/>
          <w:color w:val="000000" w:themeColor="text1"/>
          <w:spacing w:val="4"/>
        </w:rPr>
        <w:t>криопроводимость</w:t>
      </w:r>
      <w:r w:rsidRPr="004D3FC2">
        <w:rPr>
          <w:color w:val="000000" w:themeColor="text1"/>
        </w:rPr>
        <w:t>, при этом сопротивление стремится к значению ρ</w:t>
      </w:r>
      <w:r w:rsidRPr="004D3FC2">
        <w:rPr>
          <w:color w:val="000000" w:themeColor="text1"/>
          <w:vertAlign w:val="subscript"/>
        </w:rPr>
        <w:t>0</w:t>
      </w:r>
      <w:r w:rsidRPr="004D3FC2">
        <w:rPr>
          <w:color w:val="000000" w:themeColor="text1"/>
        </w:rPr>
        <w:t xml:space="preserve">, называемому остаточным сопротивлением (этот участок показан на </w:t>
      </w:r>
      <w:hyperlink w:anchor="Рис2_2" w:history="1">
        <w:r w:rsidRPr="00ED3D3C">
          <w:rPr>
            <w:color w:val="000000" w:themeColor="text1"/>
          </w:rPr>
          <w:t>рисунке 2.</w:t>
        </w:r>
        <w:r w:rsidR="006750F0">
          <w:rPr>
            <w:color w:val="000000" w:themeColor="text1"/>
          </w:rPr>
          <w:t>1</w:t>
        </w:r>
      </w:hyperlink>
      <w:r w:rsidRPr="004D3FC2">
        <w:rPr>
          <w:color w:val="000000" w:themeColor="text1"/>
        </w:rPr>
        <w:t xml:space="preserve"> в </w:t>
      </w:r>
      <w:r w:rsidRPr="004D3FC2">
        <w:rPr>
          <w:color w:val="000000" w:themeColor="text1"/>
          <w:spacing w:val="-2"/>
        </w:rPr>
        <w:t>увеличенном виде). Остаточное сопро</w:t>
      </w:r>
      <w:r w:rsidRPr="004D3FC2">
        <w:rPr>
          <w:color w:val="000000" w:themeColor="text1"/>
        </w:rPr>
        <w:t>тивление, обусловленное прим</w:t>
      </w:r>
      <w:r w:rsidRPr="004D3FC2">
        <w:rPr>
          <w:color w:val="000000" w:themeColor="text1"/>
        </w:rPr>
        <w:t>е</w:t>
      </w:r>
      <w:r w:rsidRPr="004D3FC2">
        <w:rPr>
          <w:color w:val="000000" w:themeColor="text1"/>
        </w:rPr>
        <w:t xml:space="preserve">сями и дефектами </w:t>
      </w:r>
      <w:r w:rsidRPr="004D3FC2">
        <w:rPr>
          <w:color w:val="000000" w:themeColor="text1"/>
          <w:spacing w:val="4"/>
        </w:rPr>
        <w:t xml:space="preserve">структуры, в тысячи раз ниже, чем сопротивление при </w:t>
      </w:r>
      <w:r w:rsidRPr="004D3FC2">
        <w:rPr>
          <w:color w:val="000000" w:themeColor="text1"/>
          <w:spacing w:val="4"/>
        </w:rPr>
        <w:lastRenderedPageBreak/>
        <w:t>комнатной температуре. Правило Матиссена позволяет представить удельное электрическое</w:t>
      </w:r>
      <w:r w:rsidRPr="004D3FC2">
        <w:rPr>
          <w:color w:val="000000" w:themeColor="text1"/>
        </w:rPr>
        <w:t xml:space="preserve"> сопротивление проводника ρ как сумму тепловой составляющей ρ</w:t>
      </w:r>
      <w:r w:rsidRPr="004D3FC2">
        <w:rPr>
          <w:color w:val="000000" w:themeColor="text1"/>
          <w:vertAlign w:val="subscript"/>
        </w:rPr>
        <w:t>т</w:t>
      </w:r>
      <w:r w:rsidRPr="004D3FC2">
        <w:rPr>
          <w:color w:val="000000" w:themeColor="text1"/>
        </w:rPr>
        <w:t xml:space="preserve"> и остаточного сопротивления ρ</w:t>
      </w:r>
      <w:r w:rsidRPr="004D3FC2">
        <w:rPr>
          <w:color w:val="000000" w:themeColor="text1"/>
          <w:vertAlign w:val="subscript"/>
        </w:rPr>
        <w:t>0</w:t>
      </w:r>
      <w:r w:rsidRPr="004D3FC2">
        <w:rPr>
          <w:color w:val="000000" w:themeColor="text1"/>
        </w:rPr>
        <w:t xml:space="preserve">, </w:t>
      </w:r>
    </w:p>
    <w:p w:rsidR="006461DF" w:rsidRPr="004D3FC2" w:rsidRDefault="006461DF" w:rsidP="006461DF">
      <w:pPr>
        <w:spacing w:before="120" w:after="120"/>
        <w:ind w:left="0" w:right="0" w:firstLine="0"/>
        <w:jc w:val="center"/>
        <w:rPr>
          <w:color w:val="000000" w:themeColor="text1"/>
        </w:rPr>
      </w:pPr>
      <w:r w:rsidRPr="004D3FC2">
        <w:rPr>
          <w:color w:val="000000" w:themeColor="text1"/>
        </w:rPr>
        <w:t>ρ = ρ</w:t>
      </w:r>
      <w:r w:rsidRPr="004D3FC2">
        <w:rPr>
          <w:color w:val="000000" w:themeColor="text1"/>
          <w:vertAlign w:val="subscript"/>
        </w:rPr>
        <w:t xml:space="preserve">т </w:t>
      </w:r>
      <w:r w:rsidRPr="004D3FC2">
        <w:rPr>
          <w:color w:val="000000" w:themeColor="text1"/>
        </w:rPr>
        <w:t>+ ρ</w:t>
      </w:r>
      <w:r w:rsidRPr="004D3FC2">
        <w:rPr>
          <w:color w:val="000000" w:themeColor="text1"/>
          <w:vertAlign w:val="subscript"/>
        </w:rPr>
        <w:t>0</w:t>
      </w:r>
      <w:r w:rsidRPr="004D3FC2">
        <w:rPr>
          <w:color w:val="000000" w:themeColor="text1"/>
        </w:rPr>
        <w:t>,</w:t>
      </w:r>
    </w:p>
    <w:p w:rsidR="006461DF" w:rsidRPr="004D3FC2" w:rsidRDefault="006461DF" w:rsidP="006461DF">
      <w:pPr>
        <w:ind w:left="0" w:right="0" w:firstLine="0"/>
        <w:jc w:val="both"/>
        <w:rPr>
          <w:color w:val="000000" w:themeColor="text1"/>
        </w:rPr>
      </w:pPr>
      <w:r w:rsidRPr="004D3FC2">
        <w:rPr>
          <w:color w:val="000000" w:themeColor="text1"/>
        </w:rPr>
        <w:t>где ρ</w:t>
      </w:r>
      <w:r w:rsidRPr="004D3FC2">
        <w:rPr>
          <w:color w:val="000000" w:themeColor="text1"/>
          <w:vertAlign w:val="subscript"/>
        </w:rPr>
        <w:t xml:space="preserve">т </w:t>
      </w:r>
      <w:r w:rsidRPr="004D3FC2">
        <w:rPr>
          <w:color w:val="000000" w:themeColor="text1"/>
        </w:rPr>
        <w:t>– тепловая составляющая удельного электрического сопротивления;</w:t>
      </w:r>
    </w:p>
    <w:p w:rsidR="006461DF" w:rsidRPr="004D3FC2" w:rsidRDefault="006461DF" w:rsidP="006461DF">
      <w:pPr>
        <w:ind w:left="0" w:right="0" w:firstLine="0"/>
        <w:jc w:val="both"/>
        <w:rPr>
          <w:color w:val="000000" w:themeColor="text1"/>
        </w:rPr>
      </w:pPr>
      <w:r w:rsidRPr="004D3FC2">
        <w:rPr>
          <w:color w:val="000000" w:themeColor="text1"/>
        </w:rPr>
        <w:t xml:space="preserve">      ρ</w:t>
      </w:r>
      <w:r w:rsidRPr="004D3FC2">
        <w:rPr>
          <w:color w:val="000000" w:themeColor="text1"/>
          <w:vertAlign w:val="subscript"/>
        </w:rPr>
        <w:t>0</w:t>
      </w:r>
      <w:r w:rsidRPr="004D3FC2">
        <w:rPr>
          <w:color w:val="000000" w:themeColor="text1"/>
        </w:rPr>
        <w:t xml:space="preserve"> – остаточное удельное электрическое сопротивление.</w:t>
      </w:r>
    </w:p>
    <w:p w:rsidR="006461DF" w:rsidRPr="004D3FC2" w:rsidRDefault="006461DF" w:rsidP="006461DF">
      <w:pPr>
        <w:ind w:left="0" w:right="0" w:firstLine="340"/>
        <w:jc w:val="both"/>
        <w:rPr>
          <w:color w:val="000000" w:themeColor="text1"/>
        </w:rPr>
      </w:pPr>
      <w:r w:rsidRPr="004D3FC2">
        <w:rPr>
          <w:color w:val="000000" w:themeColor="text1"/>
        </w:rPr>
        <w:t>Тепловая составляющая сопротивления ρ</w:t>
      </w:r>
      <w:r w:rsidRPr="004D3FC2">
        <w:rPr>
          <w:color w:val="000000" w:themeColor="text1"/>
          <w:vertAlign w:val="subscript"/>
        </w:rPr>
        <w:t>т</w:t>
      </w:r>
      <w:r w:rsidRPr="004D3FC2">
        <w:rPr>
          <w:color w:val="000000" w:themeColor="text1"/>
        </w:rPr>
        <w:t xml:space="preserve"> растёт пропорционально зн</w:t>
      </w:r>
      <w:r w:rsidRPr="004D3FC2">
        <w:rPr>
          <w:color w:val="000000" w:themeColor="text1"/>
        </w:rPr>
        <w:t>а</w:t>
      </w:r>
      <w:r w:rsidRPr="004D3FC2">
        <w:rPr>
          <w:color w:val="000000" w:themeColor="text1"/>
        </w:rPr>
        <w:t xml:space="preserve">чению температуры, на </w:t>
      </w:r>
      <w:hyperlink w:anchor="Рис2_2" w:history="1">
        <w:r w:rsidRPr="00ED3D3C">
          <w:rPr>
            <w:color w:val="000000" w:themeColor="text1"/>
          </w:rPr>
          <w:t>рисунке 2.</w:t>
        </w:r>
        <w:r w:rsidR="0032230C" w:rsidRPr="0032230C">
          <w:rPr>
            <w:color w:val="000000" w:themeColor="text1"/>
          </w:rPr>
          <w:t>1</w:t>
        </w:r>
      </w:hyperlink>
      <w:r w:rsidRPr="004D3FC2">
        <w:rPr>
          <w:color w:val="000000" w:themeColor="text1"/>
        </w:rPr>
        <w:t xml:space="preserve"> она показана прямой наклонной линией. Остаточное сопротивление практически не зависит от температуры (на р</w:t>
      </w:r>
      <w:r w:rsidRPr="004D3FC2">
        <w:rPr>
          <w:color w:val="000000" w:themeColor="text1"/>
        </w:rPr>
        <w:t>и</w:t>
      </w:r>
      <w:r w:rsidRPr="004D3FC2">
        <w:rPr>
          <w:color w:val="000000" w:themeColor="text1"/>
        </w:rPr>
        <w:t>сунке ρ</w:t>
      </w:r>
      <w:r w:rsidRPr="004D3FC2">
        <w:rPr>
          <w:color w:val="000000" w:themeColor="text1"/>
          <w:vertAlign w:val="subscript"/>
        </w:rPr>
        <w:t>0</w:t>
      </w:r>
      <w:r w:rsidRPr="004D3FC2">
        <w:rPr>
          <w:color w:val="000000" w:themeColor="text1"/>
        </w:rPr>
        <w:t xml:space="preserve"> – горизонтальная линия). У некоторых металлов в области свер</w:t>
      </w:r>
      <w:r w:rsidRPr="004D3FC2">
        <w:rPr>
          <w:color w:val="000000" w:themeColor="text1"/>
        </w:rPr>
        <w:t>х</w:t>
      </w:r>
      <w:r w:rsidRPr="004D3FC2">
        <w:rPr>
          <w:color w:val="000000" w:themeColor="text1"/>
        </w:rPr>
        <w:t>низких температур, ниже 10 К, возможна скачкообразная потеря сопроти</w:t>
      </w:r>
      <w:r w:rsidRPr="004D3FC2">
        <w:rPr>
          <w:color w:val="000000" w:themeColor="text1"/>
        </w:rPr>
        <w:t>в</w:t>
      </w:r>
      <w:r w:rsidRPr="004D3FC2">
        <w:rPr>
          <w:color w:val="000000" w:themeColor="text1"/>
        </w:rPr>
        <w:t>ления – сверхпроводимость. Металлическую медь в сверхпроводящее состояние перевести не смогли, однако оксид меди является основой ку</w:t>
      </w:r>
      <w:r w:rsidRPr="004D3FC2">
        <w:rPr>
          <w:color w:val="000000" w:themeColor="text1"/>
        </w:rPr>
        <w:t>п</w:t>
      </w:r>
      <w:r w:rsidRPr="004D3FC2">
        <w:rPr>
          <w:color w:val="000000" w:themeColor="text1"/>
        </w:rPr>
        <w:t>ратных сверхпроводников.</w:t>
      </w:r>
    </w:p>
    <w:p w:rsidR="006461DF" w:rsidRPr="004D3FC2" w:rsidRDefault="006461DF" w:rsidP="006461DF">
      <w:pPr>
        <w:ind w:left="0" w:right="0" w:firstLine="340"/>
        <w:jc w:val="both"/>
        <w:rPr>
          <w:color w:val="000000" w:themeColor="text1"/>
        </w:rPr>
      </w:pPr>
      <w:r w:rsidRPr="004D3FC2">
        <w:rPr>
          <w:color w:val="000000" w:themeColor="text1"/>
        </w:rPr>
        <w:t>В правой части графика, при температурах, близких к плавлению, также возможно нарушение линейности, особенно у ферромагнитных материалов. Это связано с перегруппировками электронов в оболочках и изменением формы кристаллов, т. е. представляет собой проявление полиморфизма.</w:t>
      </w:r>
    </w:p>
    <w:p w:rsidR="006461DF" w:rsidRPr="004D3FC2" w:rsidRDefault="006461DF" w:rsidP="006461DF">
      <w:pPr>
        <w:ind w:left="0" w:right="0" w:firstLine="340"/>
        <w:jc w:val="both"/>
        <w:rPr>
          <w:color w:val="000000" w:themeColor="text1"/>
        </w:rPr>
      </w:pPr>
      <w:r w:rsidRPr="004D3FC2">
        <w:rPr>
          <w:color w:val="000000" w:themeColor="text1"/>
        </w:rPr>
        <w:t xml:space="preserve">При плавлении меди, в результате уменьшения плотности и нарушения кристаллического порядка, её удельное сопротивление возрастает в 2,4 раза. Для большинства металлов такое увеличение происходит в пределах от 1,5 до 3 раз; исключение составляют галлий и висмут, плотность которых при </w:t>
      </w:r>
      <w:r w:rsidRPr="00ED3D3C">
        <w:rPr>
          <w:color w:val="000000" w:themeColor="text1"/>
          <w:spacing w:val="-2"/>
        </w:rPr>
        <w:t>плавлении возрастает, а удельное электрическое сопротивление уменьшается.</w:t>
      </w:r>
    </w:p>
    <w:p w:rsidR="006461DF" w:rsidRPr="004D3FC2" w:rsidRDefault="00175A2D" w:rsidP="0010489D">
      <w:pPr>
        <w:pStyle w:val="2"/>
        <w:jc w:val="center"/>
        <w:rPr>
          <w:rFonts w:ascii="Times New Roman" w:hAnsi="Times New Roman"/>
          <w:i w:val="0"/>
          <w:iCs w:val="0"/>
          <w:color w:val="000000" w:themeColor="text1"/>
          <w:sz w:val="20"/>
          <w:szCs w:val="20"/>
        </w:rPr>
      </w:pPr>
      <w:bookmarkStart w:id="43" w:name="_Toc22467594"/>
      <w:bookmarkStart w:id="44" w:name="_Toc22467851"/>
      <w:bookmarkStart w:id="45" w:name="_Toc22468084"/>
      <w:bookmarkStart w:id="46" w:name="_Toc38870014"/>
      <w:bookmarkStart w:id="47" w:name="_Toc38872211"/>
      <w:bookmarkStart w:id="48" w:name="_Toc40255348"/>
      <w:bookmarkStart w:id="49" w:name="_Toc40257342"/>
      <w:bookmarkStart w:id="50" w:name="_Toc40257803"/>
      <w:bookmarkStart w:id="51" w:name="_Toc40257884"/>
      <w:bookmarkStart w:id="52" w:name="_Toc40258119"/>
      <w:bookmarkStart w:id="53" w:name="_Toc98128358"/>
      <w:bookmarkStart w:id="54" w:name="_Toc98138588"/>
      <w:bookmarkStart w:id="55" w:name="_Toc98190525"/>
      <w:bookmarkStart w:id="56" w:name="_Toc471732655"/>
      <w:bookmarkStart w:id="57" w:name="_Toc119908087"/>
      <w:bookmarkStart w:id="58" w:name="_Toc78466460"/>
      <w:bookmarkStart w:id="59" w:name="_Toc78466732"/>
      <w:bookmarkStart w:id="60" w:name="_Toc153366661"/>
      <w:r w:rsidRPr="004D3FC2">
        <w:rPr>
          <w:rFonts w:ascii="Times New Roman" w:hAnsi="Times New Roman"/>
          <w:bCs/>
          <w:i w:val="0"/>
          <w:iCs w:val="0"/>
          <w:color w:val="000000" w:themeColor="text1"/>
          <w:sz w:val="20"/>
          <w:szCs w:val="20"/>
          <w:lang w:val="ru-RU"/>
        </w:rPr>
        <w:t>2.</w:t>
      </w:r>
      <w:r w:rsidR="0032230C" w:rsidRPr="0032230C">
        <w:rPr>
          <w:rFonts w:ascii="Times New Roman" w:hAnsi="Times New Roman"/>
          <w:bCs/>
          <w:i w:val="0"/>
          <w:iCs w:val="0"/>
          <w:color w:val="000000" w:themeColor="text1"/>
          <w:sz w:val="20"/>
          <w:szCs w:val="20"/>
          <w:lang w:val="ru-RU"/>
        </w:rPr>
        <w:t>2</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Влияние примесей и других структурных дефектов</w:t>
      </w:r>
      <w:r w:rsidR="006461DF" w:rsidRPr="004D3FC2">
        <w:rPr>
          <w:rFonts w:ascii="Times New Roman" w:hAnsi="Times New Roman"/>
          <w:i w:val="0"/>
          <w:iCs w:val="0"/>
          <w:color w:val="000000" w:themeColor="text1"/>
          <w:sz w:val="20"/>
          <w:szCs w:val="20"/>
        </w:rPr>
        <w:br/>
        <w:t>на электропроводность металлов</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461DF" w:rsidRPr="004D3FC2" w:rsidRDefault="006461DF" w:rsidP="006461DF">
      <w:pPr>
        <w:spacing w:line="260" w:lineRule="exact"/>
        <w:ind w:left="0" w:right="0" w:firstLine="340"/>
        <w:jc w:val="both"/>
        <w:rPr>
          <w:color w:val="000000" w:themeColor="text1"/>
        </w:rPr>
      </w:pPr>
      <w:r w:rsidRPr="004D3FC2">
        <w:rPr>
          <w:color w:val="000000" w:themeColor="text1"/>
        </w:rPr>
        <w:t>Примеси снижают электропроводность в любом случае, даже если эле</w:t>
      </w:r>
      <w:r w:rsidRPr="004D3FC2">
        <w:rPr>
          <w:color w:val="000000" w:themeColor="text1"/>
        </w:rPr>
        <w:t>к</w:t>
      </w:r>
      <w:r w:rsidRPr="004D3FC2">
        <w:rPr>
          <w:color w:val="000000" w:themeColor="text1"/>
        </w:rPr>
        <w:t>тропроводность металла примеси выше, чем у основного металла; это в</w:t>
      </w:r>
      <w:r w:rsidRPr="004D3FC2">
        <w:rPr>
          <w:color w:val="000000" w:themeColor="text1"/>
        </w:rPr>
        <w:t>ы</w:t>
      </w:r>
      <w:r w:rsidRPr="004D3FC2">
        <w:rPr>
          <w:color w:val="000000" w:themeColor="text1"/>
        </w:rPr>
        <w:t>звано нарушением правильности структуры. Степень снижения электропр</w:t>
      </w:r>
      <w:r w:rsidRPr="004D3FC2">
        <w:rPr>
          <w:color w:val="000000" w:themeColor="text1"/>
        </w:rPr>
        <w:t>о</w:t>
      </w:r>
      <w:r w:rsidRPr="004D3FC2">
        <w:rPr>
          <w:color w:val="000000" w:themeColor="text1"/>
        </w:rPr>
        <w:t>водности зависит от количества и состава примеси. Если ввести в медь серебро в количестве 0,5 %, то её электропроводность уменьшится на 1 %. Добавка в медь такого же количества кадмия снизит её электропроводность на 2 %, а цинка – на 5 %.</w:t>
      </w:r>
    </w:p>
    <w:p w:rsidR="006461DF" w:rsidRPr="004D3FC2" w:rsidRDefault="006461DF" w:rsidP="006461DF">
      <w:pPr>
        <w:spacing w:line="260" w:lineRule="exact"/>
        <w:ind w:left="0" w:right="0" w:firstLine="340"/>
        <w:jc w:val="both"/>
        <w:rPr>
          <w:color w:val="000000" w:themeColor="text1"/>
        </w:rPr>
      </w:pPr>
      <w:r w:rsidRPr="004D3FC2">
        <w:rPr>
          <w:color w:val="000000" w:themeColor="text1"/>
        </w:rPr>
        <w:t>Примеси других элементов влияют на электропроводность меди гораздо заметнее. Для снижения электропроводности меди вдвое достаточно пр</w:t>
      </w:r>
      <w:r w:rsidRPr="004D3FC2">
        <w:rPr>
          <w:color w:val="000000" w:themeColor="text1"/>
        </w:rPr>
        <w:t>и</w:t>
      </w:r>
      <w:r w:rsidRPr="004D3FC2">
        <w:rPr>
          <w:color w:val="000000" w:themeColor="text1"/>
        </w:rPr>
        <w:t xml:space="preserve">сутствия любой из перечисленных добавок: 1,2 % никеля; 1,1 % олова; 0,8 % алюминия; 0,4 % бериллия; 0,2 % железа или кремния; 0,1 % фосфора. Экспериментально установлено, что при малом содержании примесей удельное сопротивление металла возрастает пропорционально увеличению </w:t>
      </w:r>
      <w:r w:rsidRPr="004D3FC2">
        <w:rPr>
          <w:color w:val="000000" w:themeColor="text1"/>
        </w:rPr>
        <w:lastRenderedPageBreak/>
        <w:t>количества атомов каждой из примесей, таким образом, эффекты от влияния нескольких различных примесей складываются.</w:t>
      </w:r>
    </w:p>
    <w:p w:rsidR="006461DF" w:rsidRPr="004D3FC2" w:rsidRDefault="006461DF" w:rsidP="006461DF">
      <w:pPr>
        <w:spacing w:line="260" w:lineRule="exact"/>
        <w:ind w:left="0" w:right="0" w:firstLine="340"/>
        <w:jc w:val="both"/>
        <w:rPr>
          <w:color w:val="000000" w:themeColor="text1"/>
        </w:rPr>
      </w:pPr>
      <w:r w:rsidRPr="004D3FC2">
        <w:rPr>
          <w:color w:val="000000" w:themeColor="text1"/>
        </w:rPr>
        <w:t>Собственные дефекты структуры металла – вакансии, атомы внедрения, дислокации, границы зёрен – также увеличивают его удельное электрич</w:t>
      </w:r>
      <w:r w:rsidRPr="004D3FC2">
        <w:rPr>
          <w:color w:val="000000" w:themeColor="text1"/>
        </w:rPr>
        <w:t>е</w:t>
      </w:r>
      <w:r w:rsidRPr="004D3FC2">
        <w:rPr>
          <w:color w:val="000000" w:themeColor="text1"/>
        </w:rPr>
        <w:t>ское сопротивление.</w:t>
      </w:r>
    </w:p>
    <w:p w:rsidR="006461DF" w:rsidRPr="004D3FC2" w:rsidRDefault="006461DF" w:rsidP="006461DF">
      <w:pPr>
        <w:spacing w:line="260" w:lineRule="exact"/>
        <w:ind w:left="0" w:right="0" w:firstLine="340"/>
        <w:jc w:val="both"/>
        <w:rPr>
          <w:color w:val="000000" w:themeColor="text1"/>
        </w:rPr>
      </w:pPr>
      <w:r w:rsidRPr="004D3FC2">
        <w:rPr>
          <w:color w:val="000000" w:themeColor="text1"/>
        </w:rPr>
        <w:t>Для оценки химической чистоты и структурного совершенства металлов используют значение остаточного сопротивления ρ</w:t>
      </w:r>
      <w:r w:rsidRPr="004D3FC2">
        <w:rPr>
          <w:color w:val="000000" w:themeColor="text1"/>
          <w:vertAlign w:val="subscript"/>
        </w:rPr>
        <w:t>4,2</w:t>
      </w:r>
      <w:r w:rsidRPr="004D3FC2">
        <w:rPr>
          <w:color w:val="000000" w:themeColor="text1"/>
        </w:rPr>
        <w:t>, измеренное при те</w:t>
      </w:r>
      <w:r w:rsidRPr="004D3FC2">
        <w:rPr>
          <w:color w:val="000000" w:themeColor="text1"/>
        </w:rPr>
        <w:t>м</w:t>
      </w:r>
      <w:r w:rsidRPr="004D3FC2">
        <w:rPr>
          <w:color w:val="000000" w:themeColor="text1"/>
        </w:rPr>
        <w:t>пературе жидкого гелия (4,2 К), а также параметр β, равный отношению значений сопротивления при комнатной температуре (300 К) и при темпер</w:t>
      </w:r>
      <w:r w:rsidRPr="004D3FC2">
        <w:rPr>
          <w:color w:val="000000" w:themeColor="text1"/>
        </w:rPr>
        <w:t>а</w:t>
      </w:r>
      <w:r w:rsidRPr="004D3FC2">
        <w:rPr>
          <w:color w:val="000000" w:themeColor="text1"/>
        </w:rPr>
        <w:t>туре жидкого гелия:</w:t>
      </w:r>
    </w:p>
    <w:p w:rsidR="006461DF" w:rsidRPr="004D3FC2" w:rsidRDefault="006461DF" w:rsidP="006461DF">
      <w:pPr>
        <w:spacing w:before="120" w:after="120" w:line="260" w:lineRule="exact"/>
        <w:ind w:left="0" w:right="0" w:firstLine="0"/>
        <w:jc w:val="center"/>
        <w:rPr>
          <w:color w:val="000000" w:themeColor="text1"/>
        </w:rPr>
      </w:pPr>
      <w:r w:rsidRPr="004D3FC2">
        <w:rPr>
          <w:color w:val="000000" w:themeColor="text1"/>
        </w:rPr>
        <w:t>β = ρ</w:t>
      </w:r>
      <w:r w:rsidRPr="004D3FC2">
        <w:rPr>
          <w:color w:val="000000" w:themeColor="text1"/>
          <w:vertAlign w:val="subscript"/>
        </w:rPr>
        <w:t xml:space="preserve">300 </w:t>
      </w:r>
      <w:r w:rsidRPr="004D3FC2">
        <w:rPr>
          <w:color w:val="000000" w:themeColor="text1"/>
        </w:rPr>
        <w:t>/ ρ</w:t>
      </w:r>
      <w:r w:rsidRPr="004D3FC2">
        <w:rPr>
          <w:color w:val="000000" w:themeColor="text1"/>
          <w:vertAlign w:val="subscript"/>
        </w:rPr>
        <w:t>4,2</w:t>
      </w:r>
      <w:r w:rsidRPr="004D3FC2">
        <w:rPr>
          <w:color w:val="000000" w:themeColor="text1"/>
        </w:rPr>
        <w:t>.</w:t>
      </w:r>
    </w:p>
    <w:p w:rsidR="006461DF" w:rsidRPr="004D3FC2" w:rsidRDefault="006461DF" w:rsidP="006461DF">
      <w:pPr>
        <w:spacing w:line="260" w:lineRule="exact"/>
        <w:ind w:left="0" w:right="0" w:firstLine="340"/>
        <w:jc w:val="both"/>
        <w:rPr>
          <w:color w:val="000000" w:themeColor="text1"/>
        </w:rPr>
      </w:pPr>
      <w:r w:rsidRPr="004D3FC2">
        <w:rPr>
          <w:color w:val="000000" w:themeColor="text1"/>
        </w:rPr>
        <w:t>Для наиболее чистых металлов, получаемых в настоящее время (со ст</w:t>
      </w:r>
      <w:r w:rsidRPr="004D3FC2">
        <w:rPr>
          <w:color w:val="000000" w:themeColor="text1"/>
        </w:rPr>
        <w:t>е</w:t>
      </w:r>
      <w:r w:rsidRPr="004D3FC2">
        <w:rPr>
          <w:color w:val="000000" w:themeColor="text1"/>
        </w:rPr>
        <w:t>пенью чистоты 99,99999 %), параметр β достигает порядка 10</w:t>
      </w:r>
      <w:r w:rsidRPr="004D3FC2">
        <w:rPr>
          <w:color w:val="000000" w:themeColor="text1"/>
          <w:vertAlign w:val="superscript"/>
        </w:rPr>
        <w:t>5</w:t>
      </w:r>
      <w:r w:rsidRPr="004D3FC2">
        <w:rPr>
          <w:color w:val="000000" w:themeColor="text1"/>
        </w:rPr>
        <w:t>.</w:t>
      </w:r>
    </w:p>
    <w:p w:rsidR="006461DF" w:rsidRPr="004D3FC2" w:rsidRDefault="006461DF" w:rsidP="006461DF">
      <w:pPr>
        <w:spacing w:line="260" w:lineRule="exact"/>
        <w:ind w:left="0" w:right="0" w:firstLine="340"/>
        <w:jc w:val="both"/>
        <w:rPr>
          <w:color w:val="000000" w:themeColor="text1"/>
        </w:rPr>
      </w:pPr>
      <w:r w:rsidRPr="004D3FC2">
        <w:rPr>
          <w:color w:val="000000" w:themeColor="text1"/>
        </w:rPr>
        <w:t>Заметное влияние на удельное сопротивление металлов и сплавов ок</w:t>
      </w:r>
      <w:r w:rsidRPr="004D3FC2">
        <w:rPr>
          <w:color w:val="000000" w:themeColor="text1"/>
        </w:rPr>
        <w:t>а</w:t>
      </w:r>
      <w:r w:rsidRPr="004D3FC2">
        <w:rPr>
          <w:color w:val="000000" w:themeColor="text1"/>
        </w:rPr>
        <w:t xml:space="preserve">зывают искажения, вызываемые напряжённым состоянием материала. Например, при всестороннем </w:t>
      </w:r>
      <w:r w:rsidRPr="00A24332">
        <w:rPr>
          <w:bCs w:val="0"/>
          <w:color w:val="000000" w:themeColor="text1"/>
        </w:rPr>
        <w:t xml:space="preserve">сжатии </w:t>
      </w:r>
      <w:r w:rsidRPr="004D3FC2">
        <w:rPr>
          <w:color w:val="000000" w:themeColor="text1"/>
        </w:rPr>
        <w:t>у большинства металлов удельное с</w:t>
      </w:r>
      <w:r w:rsidRPr="004D3FC2">
        <w:rPr>
          <w:color w:val="000000" w:themeColor="text1"/>
        </w:rPr>
        <w:t>о</w:t>
      </w:r>
      <w:r w:rsidRPr="004D3FC2">
        <w:rPr>
          <w:color w:val="000000" w:themeColor="text1"/>
        </w:rPr>
        <w:t>противление уменьшается. Это объясняется сближением атомов и умен</w:t>
      </w:r>
      <w:r w:rsidRPr="004D3FC2">
        <w:rPr>
          <w:color w:val="000000" w:themeColor="text1"/>
        </w:rPr>
        <w:t>ь</w:t>
      </w:r>
      <w:r w:rsidRPr="004D3FC2">
        <w:rPr>
          <w:color w:val="000000" w:themeColor="text1"/>
        </w:rPr>
        <w:t>шением амплитуды тепловых колебаний решётки. При упругом</w:t>
      </w:r>
      <w:r w:rsidRPr="004D3FC2">
        <w:rPr>
          <w:b/>
          <w:color w:val="000000" w:themeColor="text1"/>
        </w:rPr>
        <w:t xml:space="preserve"> </w:t>
      </w:r>
      <w:r w:rsidRPr="00A24332">
        <w:rPr>
          <w:bCs w:val="0"/>
          <w:color w:val="000000" w:themeColor="text1"/>
        </w:rPr>
        <w:t>растяжении и кручении межатомные расстояния увеличиваются, что вызывает возраст</w:t>
      </w:r>
      <w:r w:rsidRPr="00A24332">
        <w:rPr>
          <w:bCs w:val="0"/>
          <w:color w:val="000000" w:themeColor="text1"/>
        </w:rPr>
        <w:t>а</w:t>
      </w:r>
      <w:r w:rsidRPr="00A24332">
        <w:rPr>
          <w:bCs w:val="0"/>
          <w:color w:val="000000" w:themeColor="text1"/>
        </w:rPr>
        <w:t>ние</w:t>
      </w:r>
      <w:r w:rsidRPr="004D3FC2">
        <w:rPr>
          <w:color w:val="000000" w:themeColor="text1"/>
        </w:rPr>
        <w:t xml:space="preserve"> ρ.</w:t>
      </w:r>
      <w:r w:rsidRPr="004D3FC2">
        <w:rPr>
          <w:b/>
          <w:color w:val="000000" w:themeColor="text1"/>
        </w:rPr>
        <w:t xml:space="preserve"> </w:t>
      </w:r>
      <w:r w:rsidRPr="00A24332">
        <w:rPr>
          <w:bCs w:val="0"/>
          <w:i/>
          <w:iCs/>
          <w:color w:val="000000" w:themeColor="text1"/>
        </w:rPr>
        <w:t>Пластическая деформация</w:t>
      </w:r>
      <w:r w:rsidRPr="004D3FC2">
        <w:rPr>
          <w:color w:val="000000" w:themeColor="text1"/>
        </w:rPr>
        <w:t xml:space="preserve"> и </w:t>
      </w:r>
      <w:r w:rsidRPr="00A24332">
        <w:rPr>
          <w:bCs w:val="0"/>
          <w:i/>
          <w:iCs/>
          <w:color w:val="000000" w:themeColor="text1"/>
        </w:rPr>
        <w:t>наклеп</w:t>
      </w:r>
      <w:r w:rsidRPr="004D3FC2">
        <w:rPr>
          <w:i/>
          <w:color w:val="000000" w:themeColor="text1"/>
        </w:rPr>
        <w:t xml:space="preserve"> </w:t>
      </w:r>
      <w:r w:rsidRPr="004D3FC2">
        <w:rPr>
          <w:color w:val="000000" w:themeColor="text1"/>
        </w:rPr>
        <w:t>всегда повышают удельное с</w:t>
      </w:r>
      <w:r w:rsidRPr="004D3FC2">
        <w:rPr>
          <w:color w:val="000000" w:themeColor="text1"/>
        </w:rPr>
        <w:t>о</w:t>
      </w:r>
      <w:r w:rsidRPr="004D3FC2">
        <w:rPr>
          <w:color w:val="000000" w:themeColor="text1"/>
        </w:rPr>
        <w:t>противление металлов и сплавов, однако это повышение, даже при знач</w:t>
      </w:r>
      <w:r w:rsidRPr="004D3FC2">
        <w:rPr>
          <w:color w:val="000000" w:themeColor="text1"/>
        </w:rPr>
        <w:t>и</w:t>
      </w:r>
      <w:r w:rsidRPr="004D3FC2">
        <w:rPr>
          <w:color w:val="000000" w:themeColor="text1"/>
        </w:rPr>
        <w:t>тельном наклепе чистых металлов, составляет единицы процентов.</w:t>
      </w:r>
      <w:r w:rsidRPr="004D3FC2">
        <w:rPr>
          <w:b/>
          <w:color w:val="000000" w:themeColor="text1"/>
        </w:rPr>
        <w:t xml:space="preserve"> </w:t>
      </w:r>
      <w:r w:rsidRPr="00A24332">
        <w:rPr>
          <w:bCs w:val="0"/>
          <w:i/>
          <w:iCs/>
          <w:color w:val="000000" w:themeColor="text1"/>
        </w:rPr>
        <w:t>Термическая закалка</w:t>
      </w:r>
      <w:r w:rsidRPr="004D3FC2">
        <w:rPr>
          <w:color w:val="000000" w:themeColor="text1"/>
        </w:rPr>
        <w:t xml:space="preserve"> приводит к повышению ρ, что связано с перестройкой кристаллической решётки и появлением внутренних напряжений. При р</w:t>
      </w:r>
      <w:r w:rsidRPr="004D3FC2">
        <w:rPr>
          <w:color w:val="000000" w:themeColor="text1"/>
        </w:rPr>
        <w:t>е</w:t>
      </w:r>
      <w:r w:rsidRPr="004D3FC2">
        <w:rPr>
          <w:color w:val="000000" w:themeColor="text1"/>
        </w:rPr>
        <w:t>кристаллизации металлического изделия путём термической обработки (о</w:t>
      </w:r>
      <w:r w:rsidRPr="004D3FC2">
        <w:rPr>
          <w:color w:val="000000" w:themeColor="text1"/>
        </w:rPr>
        <w:t>т</w:t>
      </w:r>
      <w:r w:rsidRPr="004D3FC2">
        <w:rPr>
          <w:color w:val="000000" w:themeColor="text1"/>
        </w:rPr>
        <w:t>жига) удельное электрическое сопротивление материала может быть сн</w:t>
      </w:r>
      <w:r w:rsidRPr="004D3FC2">
        <w:rPr>
          <w:color w:val="000000" w:themeColor="text1"/>
        </w:rPr>
        <w:t>и</w:t>
      </w:r>
      <w:r w:rsidRPr="004D3FC2">
        <w:rPr>
          <w:color w:val="000000" w:themeColor="text1"/>
        </w:rPr>
        <w:t>жено до первоначального значения за счёт снятия внутренних напряжений.</w:t>
      </w:r>
    </w:p>
    <w:p w:rsidR="006461DF" w:rsidRPr="004D3FC2" w:rsidRDefault="005F17BA" w:rsidP="0010489D">
      <w:pPr>
        <w:pStyle w:val="2"/>
        <w:jc w:val="center"/>
        <w:rPr>
          <w:rFonts w:ascii="Times New Roman" w:hAnsi="Times New Roman"/>
          <w:i w:val="0"/>
          <w:iCs w:val="0"/>
          <w:color w:val="000000" w:themeColor="text1"/>
          <w:sz w:val="20"/>
          <w:szCs w:val="20"/>
        </w:rPr>
      </w:pPr>
      <w:bookmarkStart w:id="61" w:name="_Металлы_высокой_электропроводности"/>
      <w:bookmarkStart w:id="62" w:name="_Toc22467604"/>
      <w:bookmarkStart w:id="63" w:name="_Toc22467861"/>
      <w:bookmarkStart w:id="64" w:name="_Toc22468094"/>
      <w:bookmarkStart w:id="65" w:name="_Toc38870024"/>
      <w:bookmarkStart w:id="66" w:name="_Toc38872218"/>
      <w:bookmarkStart w:id="67" w:name="_Toc40255355"/>
      <w:bookmarkStart w:id="68" w:name="_Toc40257349"/>
      <w:bookmarkStart w:id="69" w:name="_Toc40257810"/>
      <w:bookmarkStart w:id="70" w:name="_Toc40257891"/>
      <w:bookmarkStart w:id="71" w:name="_Toc40258126"/>
      <w:bookmarkStart w:id="72" w:name="_Toc98128365"/>
      <w:bookmarkStart w:id="73" w:name="_Toc98138595"/>
      <w:bookmarkStart w:id="74" w:name="_Toc98190532"/>
      <w:bookmarkStart w:id="75" w:name="_Toc471732662"/>
      <w:bookmarkStart w:id="76" w:name="_Toc119908094"/>
      <w:bookmarkStart w:id="77" w:name="_Toc78466461"/>
      <w:bookmarkStart w:id="78" w:name="_Toc78466733"/>
      <w:bookmarkStart w:id="79" w:name="_Toc153366662"/>
      <w:bookmarkEnd w:id="61"/>
      <w:r w:rsidRPr="004D3FC2">
        <w:rPr>
          <w:rFonts w:ascii="Times New Roman" w:hAnsi="Times New Roman"/>
          <w:bCs/>
          <w:i w:val="0"/>
          <w:iCs w:val="0"/>
          <w:color w:val="000000" w:themeColor="text1"/>
          <w:sz w:val="20"/>
          <w:szCs w:val="20"/>
          <w:lang w:val="ru-RU"/>
        </w:rPr>
        <w:t>2.</w:t>
      </w:r>
      <w:r w:rsidR="0032230C" w:rsidRPr="00D044C7">
        <w:rPr>
          <w:rFonts w:ascii="Times New Roman" w:hAnsi="Times New Roman"/>
          <w:bCs/>
          <w:i w:val="0"/>
          <w:iCs w:val="0"/>
          <w:color w:val="000000" w:themeColor="text1"/>
          <w:sz w:val="20"/>
          <w:szCs w:val="20"/>
          <w:lang w:val="ru-RU"/>
        </w:rPr>
        <w:t>3</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Металлы высокой электропроводности</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6461DF" w:rsidRPr="004D3FC2">
        <w:rPr>
          <w:rFonts w:ascii="Times New Roman" w:hAnsi="Times New Roman"/>
          <w:i w:val="0"/>
          <w:iCs w:val="0"/>
          <w:color w:val="000000" w:themeColor="text1"/>
          <w:sz w:val="20"/>
          <w:szCs w:val="20"/>
        </w:rPr>
        <w:br/>
        <w:t>широкого применения</w:t>
      </w:r>
      <w:bookmarkEnd w:id="77"/>
      <w:bookmarkEnd w:id="78"/>
      <w:bookmarkEnd w:id="79"/>
    </w:p>
    <w:p w:rsidR="006461DF" w:rsidRPr="004D3FC2" w:rsidRDefault="006461DF" w:rsidP="006461DF">
      <w:pPr>
        <w:ind w:left="0" w:right="0" w:firstLine="340"/>
        <w:jc w:val="both"/>
        <w:rPr>
          <w:color w:val="000000" w:themeColor="text1"/>
        </w:rPr>
      </w:pPr>
      <w:r w:rsidRPr="004D3FC2">
        <w:rPr>
          <w:color w:val="000000" w:themeColor="text1"/>
        </w:rPr>
        <w:t>У металлов высокой электропроводности удельное электрическое с</w:t>
      </w:r>
      <w:r w:rsidRPr="004D3FC2">
        <w:rPr>
          <w:color w:val="000000" w:themeColor="text1"/>
        </w:rPr>
        <w:t>о</w:t>
      </w:r>
      <w:r w:rsidRPr="004D3FC2">
        <w:rPr>
          <w:color w:val="000000" w:themeColor="text1"/>
        </w:rPr>
        <w:t>противление в нормальных условиях не превышает 100 нОм·м. Наиболее распространёнными среди них являются медь, алюминий и железо. Выс</w:t>
      </w:r>
      <w:r w:rsidRPr="004D3FC2">
        <w:rPr>
          <w:color w:val="000000" w:themeColor="text1"/>
        </w:rPr>
        <w:t>о</w:t>
      </w:r>
      <w:r w:rsidRPr="004D3FC2">
        <w:rPr>
          <w:color w:val="000000" w:themeColor="text1"/>
        </w:rPr>
        <w:t>кой электропроводностью обладают также многие тугоплавкие металлы, большинство драгоценных и ряд других металлов, а также некоторые спл</w:t>
      </w:r>
      <w:r w:rsidRPr="004D3FC2">
        <w:rPr>
          <w:color w:val="000000" w:themeColor="text1"/>
        </w:rPr>
        <w:t>а</w:t>
      </w:r>
      <w:r w:rsidRPr="004D3FC2">
        <w:rPr>
          <w:color w:val="000000" w:themeColor="text1"/>
        </w:rPr>
        <w:t xml:space="preserve">вы, в частности сплавы меди – бронзы и латуни. Температура плавления </w:t>
      </w:r>
      <w:r w:rsidRPr="004D3FC2">
        <w:rPr>
          <w:i/>
          <w:iCs/>
          <w:color w:val="000000" w:themeColor="text1"/>
          <w:lang w:val="en-US"/>
        </w:rPr>
        <w:lastRenderedPageBreak/>
        <w:t>t</w:t>
      </w:r>
      <w:r w:rsidRPr="004D3FC2">
        <w:rPr>
          <w:color w:val="000000" w:themeColor="text1"/>
        </w:rPr>
        <w:t>,</w:t>
      </w:r>
      <w:r w:rsidRPr="004D3FC2">
        <w:rPr>
          <w:i/>
          <w:iCs/>
          <w:color w:val="000000" w:themeColor="text1"/>
        </w:rPr>
        <w:t> </w:t>
      </w:r>
      <w:r w:rsidRPr="004D3FC2">
        <w:rPr>
          <w:color w:val="000000" w:themeColor="text1"/>
        </w:rPr>
        <w:t>°С, плотность Мг/м</w:t>
      </w:r>
      <w:r w:rsidRPr="004D3FC2">
        <w:rPr>
          <w:color w:val="000000" w:themeColor="text1"/>
          <w:vertAlign w:val="superscript"/>
        </w:rPr>
        <w:t>3</w:t>
      </w:r>
      <w:r w:rsidRPr="004D3FC2">
        <w:rPr>
          <w:color w:val="000000" w:themeColor="text1"/>
        </w:rPr>
        <w:t xml:space="preserve"> и удельное электрическое сопротивление ρ, нОм·м основных металлов электротехники приведены в таблице 2.1.</w:t>
      </w:r>
    </w:p>
    <w:p w:rsidR="006461DF" w:rsidRPr="004D3FC2" w:rsidRDefault="006461DF" w:rsidP="006461DF">
      <w:pPr>
        <w:spacing w:before="120"/>
        <w:ind w:left="0" w:right="0" w:firstLine="0"/>
        <w:jc w:val="both"/>
        <w:rPr>
          <w:color w:val="000000" w:themeColor="text1"/>
        </w:rPr>
      </w:pPr>
      <w:r w:rsidRPr="004D3FC2">
        <w:rPr>
          <w:i/>
          <w:iCs/>
          <w:color w:val="000000" w:themeColor="text1"/>
        </w:rPr>
        <w:t>Таблица 2.1</w:t>
      </w:r>
      <w:r w:rsidRPr="004D3FC2">
        <w:rPr>
          <w:color w:val="000000" w:themeColor="text1"/>
        </w:rPr>
        <w:t xml:space="preserve"> – </w:t>
      </w:r>
      <w:r w:rsidRPr="004D3FC2">
        <w:rPr>
          <w:b/>
          <w:bCs w:val="0"/>
          <w:color w:val="000000" w:themeColor="text1"/>
        </w:rPr>
        <w:t>Температура плавления, плотность и удельное электрич</w:t>
      </w:r>
      <w:r w:rsidRPr="004D3FC2">
        <w:rPr>
          <w:b/>
          <w:bCs w:val="0"/>
          <w:color w:val="000000" w:themeColor="text1"/>
        </w:rPr>
        <w:t>е</w:t>
      </w:r>
      <w:r w:rsidRPr="004D3FC2">
        <w:rPr>
          <w:b/>
          <w:bCs w:val="0"/>
          <w:color w:val="000000" w:themeColor="text1"/>
        </w:rPr>
        <w:t>ское сопротивление основных металлов электротехники</w:t>
      </w:r>
    </w:p>
    <w:tbl>
      <w:tblPr>
        <w:tblW w:w="6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616"/>
        <w:gridCol w:w="933"/>
        <w:gridCol w:w="675"/>
        <w:gridCol w:w="1062"/>
        <w:gridCol w:w="548"/>
        <w:gridCol w:w="933"/>
        <w:gridCol w:w="676"/>
      </w:tblGrid>
      <w:tr w:rsidR="004D3FC2" w:rsidRPr="004D3FC2" w:rsidTr="007518A9">
        <w:tc>
          <w:tcPr>
            <w:tcW w:w="1227" w:type="dxa"/>
          </w:tcPr>
          <w:p w:rsidR="006461DF" w:rsidRPr="004D3FC2" w:rsidRDefault="006461DF" w:rsidP="006461DF">
            <w:pPr>
              <w:spacing w:before="120"/>
              <w:ind w:left="0" w:right="0" w:firstLine="0"/>
              <w:jc w:val="center"/>
              <w:rPr>
                <w:color w:val="000000" w:themeColor="text1"/>
              </w:rPr>
            </w:pPr>
            <w:r w:rsidRPr="004D3FC2">
              <w:rPr>
                <w:color w:val="000000" w:themeColor="text1"/>
              </w:rPr>
              <w:t>Металл</w:t>
            </w:r>
          </w:p>
        </w:tc>
        <w:tc>
          <w:tcPr>
            <w:tcW w:w="616" w:type="dxa"/>
          </w:tcPr>
          <w:p w:rsidR="006461DF" w:rsidRPr="004D3FC2" w:rsidRDefault="006461DF" w:rsidP="006461DF">
            <w:pPr>
              <w:spacing w:before="120"/>
              <w:ind w:left="0" w:right="0" w:firstLine="0"/>
              <w:jc w:val="center"/>
              <w:rPr>
                <w:color w:val="000000" w:themeColor="text1"/>
              </w:rPr>
            </w:pPr>
            <w:r w:rsidRPr="004D3FC2">
              <w:rPr>
                <w:i/>
                <w:iCs/>
                <w:color w:val="000000" w:themeColor="text1"/>
                <w:lang w:val="en-US"/>
              </w:rPr>
              <w:t>t</w:t>
            </w:r>
            <w:r w:rsidRPr="004D3FC2">
              <w:rPr>
                <w:color w:val="000000" w:themeColor="text1"/>
              </w:rPr>
              <w:t>, °С</w:t>
            </w:r>
          </w:p>
        </w:tc>
        <w:tc>
          <w:tcPr>
            <w:tcW w:w="851" w:type="dxa"/>
            <w:tcMar>
              <w:left w:w="28" w:type="dxa"/>
              <w:right w:w="28" w:type="dxa"/>
            </w:tcMar>
          </w:tcPr>
          <w:p w:rsidR="006461DF" w:rsidRPr="004D3FC2" w:rsidRDefault="006461DF" w:rsidP="006461DF">
            <w:pPr>
              <w:ind w:left="0" w:right="0" w:firstLine="0"/>
              <w:jc w:val="both"/>
              <w:rPr>
                <w:color w:val="000000" w:themeColor="text1"/>
                <w:spacing w:val="-8"/>
              </w:rPr>
            </w:pPr>
            <w:r w:rsidRPr="004D3FC2">
              <w:rPr>
                <w:color w:val="000000" w:themeColor="text1"/>
                <w:spacing w:val="-8"/>
              </w:rPr>
              <w:t>Плотность,</w:t>
            </w:r>
          </w:p>
          <w:p w:rsidR="006461DF" w:rsidRPr="004D3FC2" w:rsidRDefault="006461DF" w:rsidP="006461DF">
            <w:pPr>
              <w:ind w:left="0" w:right="0" w:firstLine="0"/>
              <w:jc w:val="center"/>
              <w:rPr>
                <w:color w:val="000000" w:themeColor="text1"/>
              </w:rPr>
            </w:pPr>
            <w:r w:rsidRPr="004D3FC2">
              <w:rPr>
                <w:color w:val="000000" w:themeColor="text1"/>
              </w:rPr>
              <w:t>Мг/м</w:t>
            </w:r>
            <w:r w:rsidRPr="004D3FC2">
              <w:rPr>
                <w:color w:val="000000" w:themeColor="text1"/>
                <w:vertAlign w:val="superscript"/>
              </w:rPr>
              <w:t>3</w:t>
            </w:r>
          </w:p>
        </w:tc>
        <w:tc>
          <w:tcPr>
            <w:tcW w:w="622" w:type="dxa"/>
            <w:tcMar>
              <w:left w:w="57"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ρ,</w:t>
            </w:r>
          </w:p>
          <w:p w:rsidR="006461DF" w:rsidRPr="004D3FC2" w:rsidRDefault="006461DF" w:rsidP="006461DF">
            <w:pPr>
              <w:ind w:left="0" w:right="0" w:firstLine="0"/>
              <w:jc w:val="both"/>
              <w:rPr>
                <w:color w:val="000000" w:themeColor="text1"/>
              </w:rPr>
            </w:pPr>
            <w:r w:rsidRPr="004D3FC2">
              <w:rPr>
                <w:color w:val="000000" w:themeColor="text1"/>
              </w:rPr>
              <w:t>нОм·м</w:t>
            </w:r>
          </w:p>
        </w:tc>
        <w:tc>
          <w:tcPr>
            <w:tcW w:w="1079" w:type="dxa"/>
          </w:tcPr>
          <w:p w:rsidR="006461DF" w:rsidRPr="004D3FC2" w:rsidRDefault="006461DF" w:rsidP="006461DF">
            <w:pPr>
              <w:spacing w:before="120"/>
              <w:ind w:left="0" w:right="0" w:firstLine="0"/>
              <w:jc w:val="center"/>
              <w:rPr>
                <w:color w:val="000000" w:themeColor="text1"/>
              </w:rPr>
            </w:pPr>
            <w:r w:rsidRPr="004D3FC2">
              <w:rPr>
                <w:color w:val="000000" w:themeColor="text1"/>
              </w:rPr>
              <w:t>Металл</w:t>
            </w:r>
          </w:p>
        </w:tc>
        <w:tc>
          <w:tcPr>
            <w:tcW w:w="670" w:type="dxa"/>
          </w:tcPr>
          <w:p w:rsidR="006461DF" w:rsidRPr="004D3FC2" w:rsidRDefault="006461DF" w:rsidP="006461DF">
            <w:pPr>
              <w:spacing w:before="120"/>
              <w:ind w:left="0" w:right="0" w:firstLine="0"/>
              <w:jc w:val="center"/>
              <w:rPr>
                <w:color w:val="000000" w:themeColor="text1"/>
              </w:rPr>
            </w:pPr>
            <w:r w:rsidRPr="004D3FC2">
              <w:rPr>
                <w:i/>
                <w:iCs/>
                <w:color w:val="000000" w:themeColor="text1"/>
                <w:lang w:val="en-US"/>
              </w:rPr>
              <w:t>t</w:t>
            </w:r>
            <w:r w:rsidRPr="004D3FC2">
              <w:rPr>
                <w:color w:val="000000" w:themeColor="text1"/>
              </w:rPr>
              <w:t>, °С</w:t>
            </w:r>
          </w:p>
        </w:tc>
        <w:tc>
          <w:tcPr>
            <w:tcW w:w="837" w:type="dxa"/>
            <w:tcMar>
              <w:left w:w="28" w:type="dxa"/>
              <w:right w:w="28" w:type="dxa"/>
            </w:tcMar>
          </w:tcPr>
          <w:p w:rsidR="006461DF" w:rsidRPr="004D3FC2" w:rsidRDefault="006461DF" w:rsidP="006461DF">
            <w:pPr>
              <w:ind w:left="0" w:right="0" w:firstLine="0"/>
              <w:jc w:val="center"/>
              <w:rPr>
                <w:color w:val="000000" w:themeColor="text1"/>
                <w:spacing w:val="-8"/>
              </w:rPr>
            </w:pPr>
            <w:r w:rsidRPr="004D3FC2">
              <w:rPr>
                <w:color w:val="000000" w:themeColor="text1"/>
                <w:spacing w:val="-8"/>
              </w:rPr>
              <w:t>Плотность,</w:t>
            </w:r>
          </w:p>
          <w:p w:rsidR="006461DF" w:rsidRPr="004D3FC2" w:rsidRDefault="006461DF" w:rsidP="006461DF">
            <w:pPr>
              <w:ind w:left="0" w:right="0" w:firstLine="0"/>
              <w:jc w:val="center"/>
              <w:rPr>
                <w:color w:val="000000" w:themeColor="text1"/>
              </w:rPr>
            </w:pPr>
            <w:r w:rsidRPr="004D3FC2">
              <w:rPr>
                <w:color w:val="000000" w:themeColor="text1"/>
              </w:rPr>
              <w:t>Мг/м</w:t>
            </w:r>
            <w:r w:rsidRPr="004D3FC2">
              <w:rPr>
                <w:color w:val="000000" w:themeColor="text1"/>
                <w:vertAlign w:val="superscript"/>
              </w:rPr>
              <w:t>3</w:t>
            </w:r>
          </w:p>
        </w:tc>
        <w:tc>
          <w:tcPr>
            <w:tcW w:w="677" w:type="dxa"/>
            <w:tcMar>
              <w:left w:w="57"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ρ, нОм·м</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Алюминий</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657</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2,70</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28</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Никель</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1455</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8,90</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73</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Вольфрам</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3380</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19,30</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55</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Олово</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232</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7,29</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120</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Железо</w:t>
            </w:r>
          </w:p>
        </w:tc>
        <w:tc>
          <w:tcPr>
            <w:tcW w:w="616" w:type="dxa"/>
          </w:tcPr>
          <w:p w:rsidR="006461DF" w:rsidRPr="004D3FC2" w:rsidRDefault="006461DF" w:rsidP="006461DF">
            <w:pPr>
              <w:ind w:left="0" w:right="0" w:firstLine="0"/>
              <w:jc w:val="center"/>
              <w:rPr>
                <w:color w:val="000000" w:themeColor="text1"/>
                <w:lang w:val="en-US"/>
              </w:rPr>
            </w:pPr>
            <w:r w:rsidRPr="004D3FC2">
              <w:rPr>
                <w:color w:val="000000" w:themeColor="text1"/>
              </w:rPr>
              <w:t>153</w:t>
            </w:r>
            <w:r w:rsidRPr="004D3FC2">
              <w:rPr>
                <w:color w:val="000000" w:themeColor="text1"/>
                <w:lang w:val="en-US"/>
              </w:rPr>
              <w:t>9</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7,87</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98</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Палладий</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1554</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12,02</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110</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Золото</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1063</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19,30</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24</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Платина</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1769</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21,43</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105</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Индий</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157</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7,31</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90</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Ртуть</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–38,9</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13,55</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958</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Иридий</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2447</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22,65</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54</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Свинец</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327</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11,40</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210</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Кадмий</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321</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8,65</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76</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Серебро</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962</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10,49</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16</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color w:val="000000" w:themeColor="text1"/>
              </w:rPr>
            </w:pPr>
            <w:r w:rsidRPr="004D3FC2">
              <w:rPr>
                <w:color w:val="000000" w:themeColor="text1"/>
              </w:rPr>
              <w:t>Медь</w:t>
            </w:r>
          </w:p>
        </w:tc>
        <w:tc>
          <w:tcPr>
            <w:tcW w:w="616" w:type="dxa"/>
          </w:tcPr>
          <w:p w:rsidR="006461DF" w:rsidRPr="004D3FC2" w:rsidRDefault="006461DF" w:rsidP="006461DF">
            <w:pPr>
              <w:ind w:left="0" w:right="0" w:firstLine="0"/>
              <w:jc w:val="center"/>
              <w:rPr>
                <w:color w:val="000000" w:themeColor="text1"/>
              </w:rPr>
            </w:pPr>
            <w:r w:rsidRPr="004D3FC2">
              <w:rPr>
                <w:color w:val="000000" w:themeColor="text1"/>
              </w:rPr>
              <w:t>1083</w:t>
            </w:r>
          </w:p>
        </w:tc>
        <w:tc>
          <w:tcPr>
            <w:tcW w:w="851" w:type="dxa"/>
          </w:tcPr>
          <w:p w:rsidR="006461DF" w:rsidRPr="004D3FC2" w:rsidRDefault="006461DF" w:rsidP="006461DF">
            <w:pPr>
              <w:ind w:left="0" w:right="0" w:firstLine="0"/>
              <w:jc w:val="center"/>
              <w:rPr>
                <w:color w:val="000000" w:themeColor="text1"/>
              </w:rPr>
            </w:pPr>
            <w:r w:rsidRPr="004D3FC2">
              <w:rPr>
                <w:color w:val="000000" w:themeColor="text1"/>
              </w:rPr>
              <w:t>8,94</w:t>
            </w:r>
          </w:p>
        </w:tc>
        <w:tc>
          <w:tcPr>
            <w:tcW w:w="622" w:type="dxa"/>
          </w:tcPr>
          <w:p w:rsidR="006461DF" w:rsidRPr="004D3FC2" w:rsidRDefault="006461DF" w:rsidP="006461DF">
            <w:pPr>
              <w:ind w:left="0" w:right="0" w:firstLine="0"/>
              <w:jc w:val="center"/>
              <w:rPr>
                <w:color w:val="000000" w:themeColor="text1"/>
              </w:rPr>
            </w:pPr>
            <w:r w:rsidRPr="004D3FC2">
              <w:rPr>
                <w:color w:val="000000" w:themeColor="text1"/>
              </w:rPr>
              <w:t>17</w:t>
            </w:r>
          </w:p>
        </w:tc>
        <w:tc>
          <w:tcPr>
            <w:tcW w:w="1079" w:type="dxa"/>
          </w:tcPr>
          <w:p w:rsidR="006461DF" w:rsidRPr="004D3FC2" w:rsidRDefault="006461DF" w:rsidP="006461DF">
            <w:pPr>
              <w:ind w:left="0" w:right="0" w:firstLine="0"/>
              <w:jc w:val="both"/>
              <w:rPr>
                <w:color w:val="000000" w:themeColor="text1"/>
              </w:rPr>
            </w:pPr>
            <w:r w:rsidRPr="004D3FC2">
              <w:rPr>
                <w:color w:val="000000" w:themeColor="text1"/>
              </w:rPr>
              <w:t>Хром</w:t>
            </w:r>
          </w:p>
        </w:tc>
        <w:tc>
          <w:tcPr>
            <w:tcW w:w="670" w:type="dxa"/>
            <w:tcMar>
              <w:left w:w="28" w:type="dxa"/>
              <w:right w:w="57" w:type="dxa"/>
            </w:tcMar>
          </w:tcPr>
          <w:p w:rsidR="006461DF" w:rsidRPr="004D3FC2" w:rsidRDefault="006461DF" w:rsidP="006461DF">
            <w:pPr>
              <w:ind w:left="0" w:right="0" w:firstLine="0"/>
              <w:jc w:val="center"/>
              <w:rPr>
                <w:color w:val="000000" w:themeColor="text1"/>
              </w:rPr>
            </w:pPr>
            <w:r w:rsidRPr="004D3FC2">
              <w:rPr>
                <w:color w:val="000000" w:themeColor="text1"/>
              </w:rPr>
              <w:t>1890</w:t>
            </w:r>
          </w:p>
        </w:tc>
        <w:tc>
          <w:tcPr>
            <w:tcW w:w="837" w:type="dxa"/>
          </w:tcPr>
          <w:p w:rsidR="006461DF" w:rsidRPr="004D3FC2" w:rsidRDefault="006461DF" w:rsidP="006461DF">
            <w:pPr>
              <w:ind w:left="0" w:right="0" w:firstLine="0"/>
              <w:jc w:val="center"/>
              <w:rPr>
                <w:color w:val="000000" w:themeColor="text1"/>
              </w:rPr>
            </w:pPr>
            <w:r w:rsidRPr="004D3FC2">
              <w:rPr>
                <w:color w:val="000000" w:themeColor="text1"/>
              </w:rPr>
              <w:t>7,19</w:t>
            </w:r>
          </w:p>
        </w:tc>
        <w:tc>
          <w:tcPr>
            <w:tcW w:w="677" w:type="dxa"/>
            <w:vAlign w:val="center"/>
          </w:tcPr>
          <w:p w:rsidR="006461DF" w:rsidRPr="004D3FC2" w:rsidRDefault="006461DF" w:rsidP="006461DF">
            <w:pPr>
              <w:ind w:left="0" w:right="0" w:firstLine="0"/>
              <w:jc w:val="center"/>
              <w:rPr>
                <w:color w:val="000000" w:themeColor="text1"/>
              </w:rPr>
            </w:pPr>
            <w:r w:rsidRPr="004D3FC2">
              <w:rPr>
                <w:color w:val="000000" w:themeColor="text1"/>
              </w:rPr>
              <w:t>210</w:t>
            </w:r>
          </w:p>
        </w:tc>
      </w:tr>
      <w:tr w:rsidR="004D3FC2" w:rsidRPr="004D3FC2" w:rsidTr="007518A9">
        <w:tc>
          <w:tcPr>
            <w:tcW w:w="1227" w:type="dxa"/>
            <w:tcMar>
              <w:left w:w="113" w:type="dxa"/>
              <w:right w:w="28" w:type="dxa"/>
            </w:tcMar>
          </w:tcPr>
          <w:p w:rsidR="006461DF" w:rsidRPr="004D3FC2" w:rsidRDefault="006461DF" w:rsidP="006461DF">
            <w:pPr>
              <w:ind w:left="0" w:right="0" w:firstLine="0"/>
              <w:jc w:val="both"/>
              <w:rPr>
                <w:bCs w:val="0"/>
                <w:color w:val="000000" w:themeColor="text1"/>
              </w:rPr>
            </w:pPr>
            <w:r w:rsidRPr="004D3FC2">
              <w:rPr>
                <w:bCs w:val="0"/>
                <w:color w:val="000000" w:themeColor="text1"/>
              </w:rPr>
              <w:t>Молибден</w:t>
            </w:r>
          </w:p>
        </w:tc>
        <w:tc>
          <w:tcPr>
            <w:tcW w:w="616" w:type="dxa"/>
          </w:tcPr>
          <w:p w:rsidR="006461DF" w:rsidRPr="004D3FC2" w:rsidRDefault="006461DF" w:rsidP="006461DF">
            <w:pPr>
              <w:ind w:left="0" w:right="0" w:firstLine="0"/>
              <w:jc w:val="center"/>
              <w:rPr>
                <w:bCs w:val="0"/>
                <w:color w:val="000000" w:themeColor="text1"/>
              </w:rPr>
            </w:pPr>
            <w:r w:rsidRPr="004D3FC2">
              <w:rPr>
                <w:bCs w:val="0"/>
                <w:color w:val="000000" w:themeColor="text1"/>
              </w:rPr>
              <w:t>2623</w:t>
            </w:r>
          </w:p>
        </w:tc>
        <w:tc>
          <w:tcPr>
            <w:tcW w:w="851" w:type="dxa"/>
          </w:tcPr>
          <w:p w:rsidR="006461DF" w:rsidRPr="004D3FC2" w:rsidRDefault="006461DF" w:rsidP="006461DF">
            <w:pPr>
              <w:ind w:left="0" w:right="0" w:firstLine="0"/>
              <w:jc w:val="center"/>
              <w:rPr>
                <w:bCs w:val="0"/>
                <w:color w:val="000000" w:themeColor="text1"/>
              </w:rPr>
            </w:pPr>
            <w:r w:rsidRPr="004D3FC2">
              <w:rPr>
                <w:bCs w:val="0"/>
                <w:color w:val="000000" w:themeColor="text1"/>
              </w:rPr>
              <w:t>10,20</w:t>
            </w:r>
          </w:p>
        </w:tc>
        <w:tc>
          <w:tcPr>
            <w:tcW w:w="622" w:type="dxa"/>
          </w:tcPr>
          <w:p w:rsidR="006461DF" w:rsidRPr="004D3FC2" w:rsidRDefault="006461DF" w:rsidP="006461DF">
            <w:pPr>
              <w:ind w:left="0" w:right="0" w:firstLine="0"/>
              <w:jc w:val="center"/>
              <w:rPr>
                <w:bCs w:val="0"/>
                <w:color w:val="000000" w:themeColor="text1"/>
              </w:rPr>
            </w:pPr>
            <w:r w:rsidRPr="004D3FC2">
              <w:rPr>
                <w:bCs w:val="0"/>
                <w:color w:val="000000" w:themeColor="text1"/>
              </w:rPr>
              <w:t>57</w:t>
            </w:r>
          </w:p>
        </w:tc>
        <w:tc>
          <w:tcPr>
            <w:tcW w:w="1079" w:type="dxa"/>
          </w:tcPr>
          <w:p w:rsidR="006461DF" w:rsidRPr="004D3FC2" w:rsidRDefault="006461DF" w:rsidP="006461DF">
            <w:pPr>
              <w:ind w:left="0" w:right="0" w:firstLine="0"/>
              <w:jc w:val="both"/>
              <w:rPr>
                <w:bCs w:val="0"/>
                <w:color w:val="000000" w:themeColor="text1"/>
              </w:rPr>
            </w:pPr>
            <w:r w:rsidRPr="004D3FC2">
              <w:rPr>
                <w:bCs w:val="0"/>
                <w:color w:val="000000" w:themeColor="text1"/>
              </w:rPr>
              <w:t>Цинк</w:t>
            </w:r>
          </w:p>
        </w:tc>
        <w:tc>
          <w:tcPr>
            <w:tcW w:w="670" w:type="dxa"/>
            <w:tcMar>
              <w:left w:w="28" w:type="dxa"/>
              <w:right w:w="57" w:type="dxa"/>
            </w:tcMar>
          </w:tcPr>
          <w:p w:rsidR="006461DF" w:rsidRPr="004D3FC2" w:rsidRDefault="006461DF" w:rsidP="006461DF">
            <w:pPr>
              <w:ind w:left="0" w:right="0" w:firstLine="0"/>
              <w:jc w:val="center"/>
              <w:rPr>
                <w:bCs w:val="0"/>
                <w:color w:val="000000" w:themeColor="text1"/>
              </w:rPr>
            </w:pPr>
            <w:r w:rsidRPr="004D3FC2">
              <w:rPr>
                <w:bCs w:val="0"/>
                <w:color w:val="000000" w:themeColor="text1"/>
              </w:rPr>
              <w:t>420</w:t>
            </w:r>
          </w:p>
        </w:tc>
        <w:tc>
          <w:tcPr>
            <w:tcW w:w="837" w:type="dxa"/>
          </w:tcPr>
          <w:p w:rsidR="006461DF" w:rsidRPr="004D3FC2" w:rsidRDefault="006461DF" w:rsidP="006461DF">
            <w:pPr>
              <w:ind w:left="0" w:right="0" w:firstLine="0"/>
              <w:jc w:val="center"/>
              <w:rPr>
                <w:bCs w:val="0"/>
                <w:color w:val="000000" w:themeColor="text1"/>
              </w:rPr>
            </w:pPr>
            <w:r w:rsidRPr="004D3FC2">
              <w:rPr>
                <w:bCs w:val="0"/>
                <w:color w:val="000000" w:themeColor="text1"/>
              </w:rPr>
              <w:t>7,13</w:t>
            </w:r>
          </w:p>
        </w:tc>
        <w:tc>
          <w:tcPr>
            <w:tcW w:w="677" w:type="dxa"/>
            <w:vAlign w:val="center"/>
          </w:tcPr>
          <w:p w:rsidR="006461DF" w:rsidRPr="004D3FC2" w:rsidRDefault="006461DF" w:rsidP="006461DF">
            <w:pPr>
              <w:ind w:left="0" w:right="0" w:firstLine="0"/>
              <w:jc w:val="center"/>
              <w:rPr>
                <w:bCs w:val="0"/>
                <w:color w:val="000000" w:themeColor="text1"/>
              </w:rPr>
            </w:pPr>
            <w:r w:rsidRPr="004D3FC2">
              <w:rPr>
                <w:bCs w:val="0"/>
                <w:color w:val="000000" w:themeColor="text1"/>
              </w:rPr>
              <w:t>59</w:t>
            </w:r>
          </w:p>
        </w:tc>
      </w:tr>
    </w:tbl>
    <w:p w:rsidR="006461DF" w:rsidRPr="007E38BD" w:rsidRDefault="006461DF" w:rsidP="006461DF">
      <w:pPr>
        <w:spacing w:before="120"/>
        <w:ind w:left="0" w:right="0" w:firstLine="0"/>
        <w:jc w:val="center"/>
        <w:rPr>
          <w:b/>
          <w:color w:val="000000" w:themeColor="text1"/>
        </w:rPr>
      </w:pPr>
      <w:bookmarkStart w:id="80" w:name="_Toc22467605"/>
      <w:bookmarkStart w:id="81" w:name="_Toc22467862"/>
      <w:bookmarkStart w:id="82" w:name="_Toc22468095"/>
      <w:bookmarkStart w:id="83" w:name="_Toc38870025"/>
      <w:r w:rsidRPr="007E38BD">
        <w:rPr>
          <w:b/>
          <w:color w:val="000000" w:themeColor="text1"/>
        </w:rPr>
        <w:t>Медь</w:t>
      </w:r>
      <w:bookmarkEnd w:id="80"/>
      <w:bookmarkEnd w:id="81"/>
      <w:bookmarkEnd w:id="82"/>
      <w:bookmarkEnd w:id="83"/>
    </w:p>
    <w:p w:rsidR="006461DF" w:rsidRPr="004D3FC2" w:rsidRDefault="006461DF" w:rsidP="006461DF">
      <w:pPr>
        <w:ind w:left="0" w:right="0" w:firstLine="340"/>
        <w:jc w:val="both"/>
        <w:rPr>
          <w:color w:val="000000" w:themeColor="text1"/>
        </w:rPr>
      </w:pPr>
      <w:r w:rsidRPr="004D3FC2">
        <w:rPr>
          <w:i/>
          <w:iCs/>
          <w:color w:val="000000" w:themeColor="text1"/>
        </w:rPr>
        <w:t>Медь</w:t>
      </w:r>
      <w:r w:rsidRPr="004D3FC2">
        <w:rPr>
          <w:color w:val="000000" w:themeColor="text1"/>
        </w:rPr>
        <w:t xml:space="preserve"> является первым и основным проводниковым материалом. Удел</w:t>
      </w:r>
      <w:r w:rsidRPr="004D3FC2">
        <w:rPr>
          <w:color w:val="000000" w:themeColor="text1"/>
        </w:rPr>
        <w:t>ь</w:t>
      </w:r>
      <w:r w:rsidRPr="004D3FC2">
        <w:rPr>
          <w:color w:val="000000" w:themeColor="text1"/>
        </w:rPr>
        <w:t>ное электрическое сопротивление стандартной меди при комнатной темп</w:t>
      </w:r>
      <w:r w:rsidRPr="004D3FC2">
        <w:rPr>
          <w:color w:val="000000" w:themeColor="text1"/>
        </w:rPr>
        <w:t>е</w:t>
      </w:r>
      <w:r w:rsidRPr="004D3FC2">
        <w:rPr>
          <w:color w:val="000000" w:themeColor="text1"/>
        </w:rPr>
        <w:t>ратуре составляет 17,241 нОм·м, что соответствует удельной электропр</w:t>
      </w:r>
      <w:r w:rsidRPr="004D3FC2">
        <w:rPr>
          <w:color w:val="000000" w:themeColor="text1"/>
        </w:rPr>
        <w:t>о</w:t>
      </w:r>
      <w:r w:rsidRPr="004D3FC2">
        <w:rPr>
          <w:color w:val="000000" w:themeColor="text1"/>
        </w:rPr>
        <w:t>водности 58</w:t>
      </w:r>
      <w:r w:rsidRPr="004D3FC2">
        <w:rPr>
          <w:color w:val="000000" w:themeColor="text1"/>
          <w:lang w:val="en-US"/>
        </w:rPr>
        <w:t> </w:t>
      </w:r>
      <w:r w:rsidRPr="004D3FC2">
        <w:rPr>
          <w:color w:val="000000" w:themeColor="text1"/>
        </w:rPr>
        <w:t>МСм/м. Электропроводность других металлов и сплавов часто оценивают в процентах от электропроводности стандартной меди. Только серебро имеет электропроводность выше, чем медь, однако, оно тяжелее, а главное – гораздо дороже. Плотность меди 8,94 · 10</w:t>
      </w:r>
      <w:r w:rsidRPr="004D3FC2">
        <w:rPr>
          <w:color w:val="000000" w:themeColor="text1"/>
          <w:vertAlign w:val="superscript"/>
        </w:rPr>
        <w:t>3</w:t>
      </w:r>
      <w:r w:rsidRPr="004D3FC2">
        <w:rPr>
          <w:color w:val="000000" w:themeColor="text1"/>
        </w:rPr>
        <w:t xml:space="preserve"> кг</w:t>
      </w:r>
      <w:r w:rsidRPr="004D3FC2">
        <w:rPr>
          <w:i/>
          <w:iCs/>
          <w:color w:val="000000" w:themeColor="text1"/>
        </w:rPr>
        <w:t>/</w:t>
      </w:r>
      <w:r w:rsidRPr="004D3FC2">
        <w:rPr>
          <w:color w:val="000000" w:themeColor="text1"/>
        </w:rPr>
        <w:t>м</w:t>
      </w:r>
      <w:r w:rsidRPr="004D3FC2">
        <w:rPr>
          <w:color w:val="000000" w:themeColor="text1"/>
          <w:vertAlign w:val="superscript"/>
        </w:rPr>
        <w:t>3</w:t>
      </w:r>
      <w:r w:rsidRPr="004D3FC2">
        <w:rPr>
          <w:color w:val="000000" w:themeColor="text1"/>
        </w:rPr>
        <w:t>, она достаточно прочна; предел прочности мягкой (отожжённой) меди от 260 до 280, а твё</w:t>
      </w:r>
      <w:r w:rsidRPr="004D3FC2">
        <w:rPr>
          <w:color w:val="000000" w:themeColor="text1"/>
        </w:rPr>
        <w:t>р</w:t>
      </w:r>
      <w:r w:rsidRPr="004D3FC2">
        <w:rPr>
          <w:color w:val="000000" w:themeColor="text1"/>
        </w:rPr>
        <w:t>дой – от 360 до 390 МПа.</w:t>
      </w:r>
    </w:p>
    <w:p w:rsidR="006461DF" w:rsidRPr="004D3FC2" w:rsidRDefault="006461DF" w:rsidP="006461DF">
      <w:pPr>
        <w:ind w:left="0" w:right="0" w:firstLine="340"/>
        <w:jc w:val="both"/>
        <w:rPr>
          <w:color w:val="000000" w:themeColor="text1"/>
        </w:rPr>
      </w:pPr>
      <w:r w:rsidRPr="004D3FC2">
        <w:rPr>
          <w:color w:val="000000" w:themeColor="text1"/>
        </w:rPr>
        <w:t>Медь плавится при температуре 1083 °С, а кипит при 2567 °С.</w:t>
      </w:r>
    </w:p>
    <w:p w:rsidR="006461DF" w:rsidRPr="004D3FC2" w:rsidRDefault="006461DF" w:rsidP="006461DF">
      <w:pPr>
        <w:ind w:left="0" w:right="0" w:firstLine="340"/>
        <w:jc w:val="both"/>
        <w:rPr>
          <w:color w:val="000000" w:themeColor="text1"/>
        </w:rPr>
      </w:pPr>
      <w:r w:rsidRPr="004D3FC2">
        <w:rPr>
          <w:color w:val="000000" w:themeColor="text1"/>
        </w:rPr>
        <w:t>Химическая стойкость меди достаточно высока. Даже в условиях выс</w:t>
      </w:r>
      <w:r w:rsidRPr="004D3FC2">
        <w:rPr>
          <w:color w:val="000000" w:themeColor="text1"/>
        </w:rPr>
        <w:t>о</w:t>
      </w:r>
      <w:r w:rsidRPr="004D3FC2">
        <w:rPr>
          <w:color w:val="000000" w:themeColor="text1"/>
        </w:rPr>
        <w:t>кой влажности медь окисляется на воздухе значительно медленнее, чем, например, железо; интенсивное окисление меди происходит только при п</w:t>
      </w:r>
      <w:r w:rsidRPr="004D3FC2">
        <w:rPr>
          <w:color w:val="000000" w:themeColor="text1"/>
        </w:rPr>
        <w:t>о</w:t>
      </w:r>
      <w:r w:rsidRPr="004D3FC2">
        <w:rPr>
          <w:color w:val="000000" w:themeColor="text1"/>
        </w:rPr>
        <w:t>вышенных температурах.</w:t>
      </w:r>
    </w:p>
    <w:p w:rsidR="006461DF" w:rsidRPr="004D3FC2" w:rsidRDefault="006461DF" w:rsidP="006461DF">
      <w:pPr>
        <w:ind w:left="0" w:right="0" w:firstLine="340"/>
        <w:jc w:val="both"/>
        <w:rPr>
          <w:color w:val="000000" w:themeColor="text1"/>
        </w:rPr>
      </w:pPr>
      <w:r w:rsidRPr="004D3FC2">
        <w:rPr>
          <w:color w:val="000000" w:themeColor="text1"/>
        </w:rPr>
        <w:t xml:space="preserve">Медь удобно обрабатывать, она легко прокатывается в листы, ленты и </w:t>
      </w:r>
      <w:r w:rsidRPr="00800585">
        <w:rPr>
          <w:color w:val="000000" w:themeColor="text1"/>
          <w:spacing w:val="4"/>
        </w:rPr>
        <w:t>протягивается в проволоку, толщина которой может быть доведена до</w:t>
      </w:r>
      <w:r w:rsidRPr="004D3FC2">
        <w:rPr>
          <w:color w:val="000000" w:themeColor="text1"/>
        </w:rPr>
        <w:t xml:space="preserve"> нескольких микрон (мкм). Медь удобно паять, слабая оксидная плёнка на поверхности меди легко разрушается флюсами, для пайки можно использ</w:t>
      </w:r>
      <w:r w:rsidRPr="004D3FC2">
        <w:rPr>
          <w:color w:val="000000" w:themeColor="text1"/>
        </w:rPr>
        <w:t>о</w:t>
      </w:r>
      <w:r w:rsidRPr="004D3FC2">
        <w:rPr>
          <w:color w:val="000000" w:themeColor="text1"/>
        </w:rPr>
        <w:t>вать как мягкие, так и твёрдые припои.</w:t>
      </w:r>
    </w:p>
    <w:p w:rsidR="006461DF" w:rsidRPr="004D3FC2" w:rsidRDefault="006461DF" w:rsidP="006461DF">
      <w:pPr>
        <w:ind w:left="0" w:right="0" w:firstLine="340"/>
        <w:jc w:val="both"/>
        <w:rPr>
          <w:color w:val="000000" w:themeColor="text1"/>
        </w:rPr>
      </w:pPr>
      <w:r w:rsidRPr="004D3FC2">
        <w:rPr>
          <w:bCs w:val="0"/>
          <w:i/>
          <w:iCs/>
          <w:color w:val="000000" w:themeColor="text1"/>
        </w:rPr>
        <w:t>Марки меди.</w:t>
      </w:r>
      <w:r w:rsidRPr="004D3FC2">
        <w:rPr>
          <w:color w:val="000000" w:themeColor="text1"/>
        </w:rPr>
        <w:t xml:space="preserve"> В качестве проводникового материала используют медь М1 и М0. Маркировка произведена по содержанию примесей в основном металле (соответственно не более 0,1 % и не более 0,05 %).</w:t>
      </w:r>
    </w:p>
    <w:p w:rsidR="006461DF" w:rsidRPr="004D3FC2" w:rsidRDefault="006461DF" w:rsidP="006461DF">
      <w:pPr>
        <w:ind w:left="0" w:right="0" w:firstLine="340"/>
        <w:jc w:val="both"/>
        <w:rPr>
          <w:color w:val="000000" w:themeColor="text1"/>
        </w:rPr>
      </w:pPr>
      <w:r w:rsidRPr="004D3FC2">
        <w:rPr>
          <w:color w:val="000000" w:themeColor="text1"/>
        </w:rPr>
        <w:t>Специальные</w:t>
      </w:r>
      <w:r w:rsidRPr="004D3FC2">
        <w:rPr>
          <w:b/>
          <w:color w:val="000000" w:themeColor="text1"/>
        </w:rPr>
        <w:t xml:space="preserve"> </w:t>
      </w:r>
      <w:r w:rsidRPr="007E38BD">
        <w:rPr>
          <w:bCs w:val="0"/>
          <w:i/>
          <w:iCs/>
          <w:color w:val="000000" w:themeColor="text1"/>
        </w:rPr>
        <w:t>электровакуумные</w:t>
      </w:r>
      <w:r w:rsidRPr="004D3FC2">
        <w:rPr>
          <w:b/>
          <w:color w:val="000000" w:themeColor="text1"/>
        </w:rPr>
        <w:t xml:space="preserve"> </w:t>
      </w:r>
      <w:r w:rsidRPr="004D3FC2">
        <w:rPr>
          <w:color w:val="000000" w:themeColor="text1"/>
        </w:rPr>
        <w:t xml:space="preserve">сорта меди не содержат кислорода. Их </w:t>
      </w:r>
      <w:r w:rsidRPr="006750F0">
        <w:rPr>
          <w:color w:val="000000" w:themeColor="text1"/>
          <w:spacing w:val="2"/>
        </w:rPr>
        <w:t>получают из электролитической меди, переплавленной в вакууме или в</w:t>
      </w:r>
      <w:r w:rsidRPr="004D3FC2">
        <w:rPr>
          <w:color w:val="000000" w:themeColor="text1"/>
        </w:rPr>
        <w:t xml:space="preserve"> </w:t>
      </w:r>
      <w:r w:rsidRPr="004D3FC2">
        <w:rPr>
          <w:color w:val="000000" w:themeColor="text1"/>
        </w:rPr>
        <w:lastRenderedPageBreak/>
        <w:t xml:space="preserve">защитной атмосфере восстановительного газа </w:t>
      </w:r>
      <w:r w:rsidRPr="004D3FC2">
        <w:rPr>
          <w:iCs/>
          <w:color w:val="000000" w:themeColor="text1"/>
        </w:rPr>
        <w:t>СО</w:t>
      </w:r>
      <w:r w:rsidRPr="004D3FC2">
        <w:rPr>
          <w:color w:val="000000" w:themeColor="text1"/>
        </w:rPr>
        <w:t>. Значительное ухудшение механических свойств меди вызывает водород. При взаимодействии вод</w:t>
      </w:r>
      <w:r w:rsidRPr="004D3FC2">
        <w:rPr>
          <w:color w:val="000000" w:themeColor="text1"/>
        </w:rPr>
        <w:t>о</w:t>
      </w:r>
      <w:r w:rsidRPr="004D3FC2">
        <w:rPr>
          <w:color w:val="000000" w:themeColor="text1"/>
        </w:rPr>
        <w:t xml:space="preserve">рода с кислородом, присутствующим в технической меди в виде закиси </w:t>
      </w:r>
      <w:r w:rsidRPr="004D3FC2">
        <w:rPr>
          <w:iCs/>
          <w:color w:val="000000" w:themeColor="text1"/>
          <w:lang w:val="en-US"/>
        </w:rPr>
        <w:t>Cu</w:t>
      </w:r>
      <w:r w:rsidRPr="004D3FC2">
        <w:rPr>
          <w:iCs/>
          <w:color w:val="000000" w:themeColor="text1"/>
          <w:vertAlign w:val="subscript"/>
        </w:rPr>
        <w:t>2</w:t>
      </w:r>
      <w:r w:rsidRPr="004D3FC2">
        <w:rPr>
          <w:iCs/>
          <w:color w:val="000000" w:themeColor="text1"/>
          <w:lang w:val="en-US"/>
        </w:rPr>
        <w:t>O</w:t>
      </w:r>
      <w:r w:rsidRPr="004D3FC2">
        <w:rPr>
          <w:iCs/>
          <w:color w:val="000000" w:themeColor="text1"/>
        </w:rPr>
        <w:t>,</w:t>
      </w:r>
      <w:r w:rsidRPr="004D3FC2">
        <w:rPr>
          <w:i/>
          <w:color w:val="000000" w:themeColor="text1"/>
        </w:rPr>
        <w:t xml:space="preserve"> </w:t>
      </w:r>
      <w:r w:rsidRPr="004D3FC2">
        <w:rPr>
          <w:color w:val="000000" w:themeColor="text1"/>
        </w:rPr>
        <w:t>образуется вода,</w:t>
      </w:r>
      <w:r w:rsidRPr="004D3FC2">
        <w:rPr>
          <w:i/>
          <w:color w:val="000000" w:themeColor="text1"/>
        </w:rPr>
        <w:t xml:space="preserve"> </w:t>
      </w:r>
      <w:r w:rsidRPr="004D3FC2">
        <w:rPr>
          <w:color w:val="000000" w:themeColor="text1"/>
        </w:rPr>
        <w:t>разрушительно действующая на медь. После вод</w:t>
      </w:r>
      <w:r w:rsidRPr="004D3FC2">
        <w:rPr>
          <w:color w:val="000000" w:themeColor="text1"/>
        </w:rPr>
        <w:t>о</w:t>
      </w:r>
      <w:r w:rsidRPr="004D3FC2">
        <w:rPr>
          <w:color w:val="000000" w:themeColor="text1"/>
        </w:rPr>
        <w:t>родного отжига прочность меди может уменьшиться в несколько раз.</w:t>
      </w:r>
    </w:p>
    <w:p w:rsidR="006461DF" w:rsidRPr="004D3FC2" w:rsidRDefault="006461DF" w:rsidP="006461DF">
      <w:pPr>
        <w:ind w:left="0" w:right="0" w:firstLine="340"/>
        <w:jc w:val="both"/>
        <w:rPr>
          <w:color w:val="000000" w:themeColor="text1"/>
        </w:rPr>
      </w:pPr>
      <w:r w:rsidRPr="004D3FC2">
        <w:rPr>
          <w:color w:val="000000" w:themeColor="text1"/>
        </w:rPr>
        <w:t>Недостатком меди является её подверженность атмосферной коррозии с образованием оксидных и сульфидных плёнок, которые являются полупр</w:t>
      </w:r>
      <w:r w:rsidRPr="004D3FC2">
        <w:rPr>
          <w:color w:val="000000" w:themeColor="text1"/>
        </w:rPr>
        <w:t>о</w:t>
      </w:r>
      <w:r w:rsidRPr="004D3FC2">
        <w:rPr>
          <w:color w:val="000000" w:themeColor="text1"/>
        </w:rPr>
        <w:t>водниками и в контакте с медью образуют выпрямительные</w:t>
      </w:r>
      <w:r w:rsidRPr="004D3FC2">
        <w:rPr>
          <w:i/>
          <w:iCs/>
          <w:color w:val="000000" w:themeColor="text1"/>
        </w:rPr>
        <w:t xml:space="preserve"> </w:t>
      </w:r>
      <w:r w:rsidRPr="004D3FC2">
        <w:rPr>
          <w:color w:val="000000" w:themeColor="text1"/>
        </w:rPr>
        <w:t>элементы. Вследствие односторонней проводимости окисленная медь непригодна для слаботочных контактов. Скорость окисления быстро возрастает при нагр</w:t>
      </w:r>
      <w:r w:rsidRPr="004D3FC2">
        <w:rPr>
          <w:color w:val="000000" w:themeColor="text1"/>
        </w:rPr>
        <w:t>е</w:t>
      </w:r>
      <w:r w:rsidRPr="004D3FC2">
        <w:rPr>
          <w:color w:val="000000" w:themeColor="text1"/>
        </w:rPr>
        <w:t>вании, однако прочность сцепления оксидной плёнки с металлом невелика. При высокой температуре в электрической дуге оксид меди разлагается, обнажая металлическую поверхность. Механическое отслаивание и терм</w:t>
      </w:r>
      <w:r w:rsidRPr="004D3FC2">
        <w:rPr>
          <w:color w:val="000000" w:themeColor="text1"/>
        </w:rPr>
        <w:t>и</w:t>
      </w:r>
      <w:r w:rsidRPr="004D3FC2">
        <w:rPr>
          <w:color w:val="000000" w:themeColor="text1"/>
        </w:rPr>
        <w:t>ческое разложение оксидной плёнки вызывает повышенный износ медных контактов при сильных токах.</w:t>
      </w:r>
    </w:p>
    <w:p w:rsidR="006461DF" w:rsidRPr="004D3FC2" w:rsidRDefault="006461DF" w:rsidP="006461DF">
      <w:pPr>
        <w:ind w:left="0" w:right="0" w:firstLine="340"/>
        <w:jc w:val="both"/>
        <w:rPr>
          <w:color w:val="000000" w:themeColor="text1"/>
        </w:rPr>
      </w:pPr>
      <w:r w:rsidRPr="004D3FC2">
        <w:rPr>
          <w:bCs w:val="0"/>
          <w:i/>
          <w:iCs/>
          <w:color w:val="000000" w:themeColor="text1"/>
        </w:rPr>
        <w:t>Применение меди.</w:t>
      </w:r>
      <w:r w:rsidRPr="004D3FC2">
        <w:rPr>
          <w:color w:val="000000" w:themeColor="text1"/>
        </w:rPr>
        <w:t xml:space="preserve"> Медь применяют в силовой электротехнике для изг</w:t>
      </w:r>
      <w:r w:rsidRPr="004D3FC2">
        <w:rPr>
          <w:color w:val="000000" w:themeColor="text1"/>
        </w:rPr>
        <w:t>о</w:t>
      </w:r>
      <w:r w:rsidRPr="004D3FC2">
        <w:rPr>
          <w:color w:val="000000" w:themeColor="text1"/>
        </w:rPr>
        <w:t>товления проводов, кабелей, шин распределительных устройств, обмоток трансформаторов, электрических машин, токоведущих деталей приборов и аппаратов, анодов гальванических ванн; медные проволоки и ленты испол</w:t>
      </w:r>
      <w:r w:rsidRPr="004D3FC2">
        <w:rPr>
          <w:color w:val="000000" w:themeColor="text1"/>
        </w:rPr>
        <w:t>ь</w:t>
      </w:r>
      <w:r w:rsidRPr="004D3FC2">
        <w:rPr>
          <w:color w:val="000000" w:themeColor="text1"/>
        </w:rPr>
        <w:t>зуют в качестве экранов кабелей. Твёрдую медь употребляют в тех случаях, когда нужна особенно высокая механическая прочность, твёрдость и сопр</w:t>
      </w:r>
      <w:r w:rsidRPr="004D3FC2">
        <w:rPr>
          <w:color w:val="000000" w:themeColor="text1"/>
        </w:rPr>
        <w:t>о</w:t>
      </w:r>
      <w:r w:rsidRPr="004D3FC2">
        <w:rPr>
          <w:color w:val="000000" w:themeColor="text1"/>
        </w:rPr>
        <w:t>тивляемость истиранию, например, для изготовления контактных проводов, коллекторных пластин. Если же требуется хорошая гибкость и пласти</w:t>
      </w:r>
      <w:r w:rsidRPr="004D3FC2">
        <w:rPr>
          <w:color w:val="000000" w:themeColor="text1"/>
        </w:rPr>
        <w:t>ч</w:t>
      </w:r>
      <w:r w:rsidRPr="004D3FC2">
        <w:rPr>
          <w:color w:val="000000" w:themeColor="text1"/>
        </w:rPr>
        <w:t>ность, а прочность не имеет особого значения, то предпочтительнее мягкая медь, например, для гибких шнуров и монтажных проводов.</w:t>
      </w:r>
    </w:p>
    <w:p w:rsidR="006461DF" w:rsidRPr="004D3FC2" w:rsidRDefault="006461DF" w:rsidP="006461DF">
      <w:pPr>
        <w:ind w:left="0" w:right="0" w:firstLine="340"/>
        <w:jc w:val="both"/>
        <w:rPr>
          <w:color w:val="000000" w:themeColor="text1"/>
        </w:rPr>
      </w:pPr>
      <w:r w:rsidRPr="004D3FC2">
        <w:rPr>
          <w:color w:val="000000" w:themeColor="text1"/>
        </w:rPr>
        <w:t>Из специальных электровакуумных сортов меди изготавливают детали магнетронов и других приборов СВЧ, аноды мощных генераторных ламп, некоторые типы волноводов и резонаторов. Кроме того, медь используют для покрытия тонкой  плёнкой (фольгирования) гетинакса и текстолита, а также применяют в микроэлектронике в виде осаждённых на подложки плёнок, играющих роль проводящих соединений между функциональными элементами схемы.</w:t>
      </w:r>
    </w:p>
    <w:p w:rsidR="006461DF" w:rsidRPr="004D3FC2" w:rsidRDefault="006461DF" w:rsidP="006461DF">
      <w:pPr>
        <w:ind w:left="0" w:right="0" w:firstLine="340"/>
        <w:jc w:val="both"/>
        <w:rPr>
          <w:color w:val="000000" w:themeColor="text1"/>
        </w:rPr>
      </w:pPr>
      <w:r w:rsidRPr="004D3FC2">
        <w:rPr>
          <w:bCs w:val="0"/>
          <w:i/>
          <w:iCs/>
          <w:color w:val="000000" w:themeColor="text1"/>
        </w:rPr>
        <w:t>Сплавы меди.</w:t>
      </w:r>
      <w:r w:rsidRPr="004D3FC2">
        <w:rPr>
          <w:color w:val="000000" w:themeColor="text1"/>
        </w:rPr>
        <w:t xml:space="preserve"> Кроме чистой меди в качестве проводниковых материалов применяют сплавы меди с цинком (</w:t>
      </w:r>
      <w:r w:rsidRPr="007E38BD">
        <w:rPr>
          <w:i/>
          <w:iCs/>
          <w:color w:val="000000" w:themeColor="text1"/>
        </w:rPr>
        <w:t>латуни</w:t>
      </w:r>
      <w:r w:rsidRPr="004D3FC2">
        <w:rPr>
          <w:color w:val="000000" w:themeColor="text1"/>
        </w:rPr>
        <w:t xml:space="preserve">), а также </w:t>
      </w:r>
      <w:r w:rsidRPr="007E38BD">
        <w:rPr>
          <w:i/>
          <w:iCs/>
          <w:color w:val="000000" w:themeColor="text1"/>
        </w:rPr>
        <w:t>бронзы</w:t>
      </w:r>
      <w:r w:rsidRPr="004D3FC2">
        <w:rPr>
          <w:color w:val="000000" w:themeColor="text1"/>
        </w:rPr>
        <w:t xml:space="preserve"> – сплавы меди с другими металлами – оловом, фосфором, бериллием, кадмием и т. д., здесь может присутствовать и цинк. Электропроводность медных сплавов н</w:t>
      </w:r>
      <w:r w:rsidRPr="004D3FC2">
        <w:rPr>
          <w:color w:val="000000" w:themeColor="text1"/>
        </w:rPr>
        <w:t>е</w:t>
      </w:r>
      <w:r w:rsidRPr="004D3FC2">
        <w:rPr>
          <w:color w:val="000000" w:themeColor="text1"/>
        </w:rPr>
        <w:t>сколько ниже, а механическая прочность и химическая стойкость знач</w:t>
      </w:r>
      <w:r w:rsidRPr="004D3FC2">
        <w:rPr>
          <w:color w:val="000000" w:themeColor="text1"/>
        </w:rPr>
        <w:t>и</w:t>
      </w:r>
      <w:r w:rsidRPr="004D3FC2">
        <w:rPr>
          <w:color w:val="000000" w:themeColor="text1"/>
        </w:rPr>
        <w:t>тельно выше, чем у чистой меди.</w:t>
      </w:r>
    </w:p>
    <w:p w:rsidR="006461DF" w:rsidRPr="004D3FC2" w:rsidRDefault="006461DF" w:rsidP="006461DF">
      <w:pPr>
        <w:ind w:left="0" w:right="0" w:firstLine="340"/>
        <w:jc w:val="both"/>
        <w:rPr>
          <w:color w:val="000000" w:themeColor="text1"/>
        </w:rPr>
      </w:pPr>
      <w:r w:rsidRPr="004D3FC2">
        <w:rPr>
          <w:color w:val="000000" w:themeColor="text1"/>
        </w:rPr>
        <w:t xml:space="preserve">В наименовании бронзы присутствует название того металла, добавка которого в основном определяет её свойства. </w:t>
      </w:r>
      <w:r w:rsidRPr="007E38BD">
        <w:rPr>
          <w:i/>
          <w:iCs/>
          <w:color w:val="000000" w:themeColor="text1"/>
        </w:rPr>
        <w:t>Фосфористую бронзу</w:t>
      </w:r>
      <w:r w:rsidRPr="004D3FC2">
        <w:rPr>
          <w:color w:val="000000" w:themeColor="text1"/>
        </w:rPr>
        <w:t xml:space="preserve"> прим</w:t>
      </w:r>
      <w:r w:rsidRPr="004D3FC2">
        <w:rPr>
          <w:color w:val="000000" w:themeColor="text1"/>
        </w:rPr>
        <w:t>е</w:t>
      </w:r>
      <w:r w:rsidRPr="004D3FC2">
        <w:rPr>
          <w:color w:val="000000" w:themeColor="text1"/>
        </w:rPr>
        <w:t xml:space="preserve">няют как припой для пайки меди; </w:t>
      </w:r>
      <w:r w:rsidRPr="007E38BD">
        <w:rPr>
          <w:i/>
          <w:iCs/>
          <w:color w:val="000000" w:themeColor="text1"/>
        </w:rPr>
        <w:t>бериллиевую бронзу</w:t>
      </w:r>
      <w:r w:rsidRPr="004D3FC2">
        <w:rPr>
          <w:color w:val="000000" w:themeColor="text1"/>
        </w:rPr>
        <w:t xml:space="preserve"> особой прочности (до 1350 МПа) применяют для изготовления пружин и пружинящих контактов. </w:t>
      </w:r>
      <w:r w:rsidRPr="004D3FC2">
        <w:rPr>
          <w:color w:val="000000" w:themeColor="text1"/>
        </w:rPr>
        <w:lastRenderedPageBreak/>
        <w:t xml:space="preserve">Из </w:t>
      </w:r>
      <w:r w:rsidRPr="00A24332">
        <w:rPr>
          <w:i/>
          <w:iCs/>
          <w:color w:val="000000" w:themeColor="text1"/>
        </w:rPr>
        <w:t>кадмиевой</w:t>
      </w:r>
      <w:r w:rsidRPr="00A24332">
        <w:rPr>
          <w:color w:val="000000" w:themeColor="text1"/>
        </w:rPr>
        <w:t xml:space="preserve"> </w:t>
      </w:r>
      <w:r w:rsidRPr="004D3FC2">
        <w:rPr>
          <w:color w:val="000000" w:themeColor="text1"/>
        </w:rPr>
        <w:t>бронзы, электропроводность некоторых марок которой дост</w:t>
      </w:r>
      <w:r w:rsidRPr="004D3FC2">
        <w:rPr>
          <w:color w:val="000000" w:themeColor="text1"/>
        </w:rPr>
        <w:t>и</w:t>
      </w:r>
      <w:r w:rsidRPr="004D3FC2">
        <w:rPr>
          <w:color w:val="000000" w:themeColor="text1"/>
        </w:rPr>
        <w:t>гает до 95 % от электропроводности меди, изготавливают коллекторные пластины электродвигателей и генераторов, контактные провода электр</w:t>
      </w:r>
      <w:r w:rsidRPr="004D3FC2">
        <w:rPr>
          <w:color w:val="000000" w:themeColor="text1"/>
        </w:rPr>
        <w:t>о</w:t>
      </w:r>
      <w:r w:rsidRPr="004D3FC2">
        <w:rPr>
          <w:color w:val="000000" w:themeColor="text1"/>
        </w:rPr>
        <w:t>транспорта и детали других скользящих контактов.</w:t>
      </w:r>
    </w:p>
    <w:p w:rsidR="006461DF" w:rsidRPr="004D3FC2" w:rsidRDefault="006461DF" w:rsidP="006461DF">
      <w:pPr>
        <w:ind w:left="0" w:right="0" w:firstLine="340"/>
        <w:jc w:val="both"/>
        <w:rPr>
          <w:color w:val="000000" w:themeColor="text1"/>
        </w:rPr>
      </w:pPr>
      <w:r w:rsidRPr="004D3FC2">
        <w:rPr>
          <w:color w:val="000000" w:themeColor="text1"/>
        </w:rPr>
        <w:t xml:space="preserve">Латуни содержат до 43 % цинка по массе и маркируются по количеству содержащейся в них меди; Л68 и т. п. Латуни прочнее, чем </w:t>
      </w:r>
      <w:r w:rsidRPr="004D3FC2">
        <w:rPr>
          <w:color w:val="000000" w:themeColor="text1"/>
          <w:spacing w:val="-4"/>
        </w:rPr>
        <w:t>медь, и устойч</w:t>
      </w:r>
      <w:r w:rsidRPr="004D3FC2">
        <w:rPr>
          <w:color w:val="000000" w:themeColor="text1"/>
          <w:spacing w:val="-4"/>
        </w:rPr>
        <w:t>и</w:t>
      </w:r>
      <w:r w:rsidRPr="004D3FC2">
        <w:rPr>
          <w:color w:val="000000" w:themeColor="text1"/>
          <w:spacing w:val="-4"/>
        </w:rPr>
        <w:t>вее к коррозии, поэтому широко применяются для</w:t>
      </w:r>
      <w:r w:rsidRPr="004D3FC2">
        <w:rPr>
          <w:color w:val="000000" w:themeColor="text1"/>
        </w:rPr>
        <w:t xml:space="preserve"> изготовления штырей и гнёзд разъёмных контактов, а также в качестве твёрдого припоя для пайки меди – ПМЦ (припой медно-цинковый).</w:t>
      </w:r>
    </w:p>
    <w:p w:rsidR="006461DF" w:rsidRPr="004D3FC2" w:rsidRDefault="006461DF" w:rsidP="006461DF">
      <w:pPr>
        <w:spacing w:before="120"/>
        <w:ind w:left="0" w:right="0" w:firstLine="0"/>
        <w:jc w:val="center"/>
        <w:rPr>
          <w:b/>
          <w:color w:val="000000" w:themeColor="text1"/>
        </w:rPr>
      </w:pPr>
      <w:bookmarkStart w:id="84" w:name="_Toc22467606"/>
      <w:bookmarkStart w:id="85" w:name="_Toc22467863"/>
      <w:bookmarkStart w:id="86" w:name="_Toc22468096"/>
      <w:bookmarkStart w:id="87" w:name="_Toc38870026"/>
      <w:r w:rsidRPr="004D3FC2">
        <w:rPr>
          <w:b/>
          <w:color w:val="000000" w:themeColor="text1"/>
        </w:rPr>
        <w:t>Алюминий</w:t>
      </w:r>
      <w:bookmarkEnd w:id="84"/>
      <w:bookmarkEnd w:id="85"/>
      <w:bookmarkEnd w:id="86"/>
      <w:bookmarkEnd w:id="87"/>
    </w:p>
    <w:p w:rsidR="006461DF" w:rsidRPr="004D3FC2" w:rsidRDefault="006461DF" w:rsidP="006461DF">
      <w:pPr>
        <w:ind w:left="0" w:right="0" w:firstLine="340"/>
        <w:jc w:val="both"/>
        <w:rPr>
          <w:color w:val="000000" w:themeColor="text1"/>
        </w:rPr>
      </w:pPr>
      <w:r w:rsidRPr="007E38BD">
        <w:rPr>
          <w:i/>
          <w:iCs/>
          <w:color w:val="000000" w:themeColor="text1"/>
        </w:rPr>
        <w:t>Алюминий</w:t>
      </w:r>
      <w:r w:rsidRPr="004D3FC2">
        <w:rPr>
          <w:color w:val="000000" w:themeColor="text1"/>
        </w:rPr>
        <w:t xml:space="preserve"> является вторым по значению проводниковым материалом электротехники, важнейшим из лёгких металлов (его плотность 2,7·10</w:t>
      </w:r>
      <w:r w:rsidRPr="004D3FC2">
        <w:rPr>
          <w:color w:val="000000" w:themeColor="text1"/>
          <w:vertAlign w:val="superscript"/>
        </w:rPr>
        <w:t>3</w:t>
      </w:r>
      <w:r w:rsidRPr="004D3FC2">
        <w:rPr>
          <w:color w:val="000000" w:themeColor="text1"/>
        </w:rPr>
        <w:t xml:space="preserve"> кг</w:t>
      </w:r>
      <w:r w:rsidRPr="004D3FC2">
        <w:rPr>
          <w:i/>
          <w:iCs/>
          <w:color w:val="000000" w:themeColor="text1"/>
        </w:rPr>
        <w:t>/</w:t>
      </w:r>
      <w:r w:rsidRPr="004D3FC2">
        <w:rPr>
          <w:color w:val="000000" w:themeColor="text1"/>
        </w:rPr>
        <w:t>м</w:t>
      </w:r>
      <w:r w:rsidRPr="004D3FC2">
        <w:rPr>
          <w:color w:val="000000" w:themeColor="text1"/>
          <w:vertAlign w:val="superscript"/>
        </w:rPr>
        <w:t>3</w:t>
      </w:r>
      <w:r w:rsidRPr="004D3FC2">
        <w:rPr>
          <w:color w:val="000000" w:themeColor="text1"/>
        </w:rPr>
        <w:t xml:space="preserve">). Удельное сопротивление электротехнического алюминия 28 нОм·м, что в 1,63 раза больше, чем у меди. Однако, если сделать из </w:t>
      </w:r>
      <w:smartTag w:uri="urn:schemas-microsoft-com:office:smarttags" w:element="metricconverter">
        <w:smartTagPr>
          <w:attr w:name="ProductID" w:val="1 кг"/>
        </w:smartTagPr>
        <w:r w:rsidRPr="004D3FC2">
          <w:rPr>
            <w:color w:val="000000" w:themeColor="text1"/>
          </w:rPr>
          <w:t>1 кг</w:t>
        </w:r>
      </w:smartTag>
      <w:r w:rsidRPr="004D3FC2">
        <w:rPr>
          <w:color w:val="000000" w:themeColor="text1"/>
        </w:rPr>
        <w:t xml:space="preserve"> алюминия и из </w:t>
      </w:r>
      <w:smartTag w:uri="urn:schemas-microsoft-com:office:smarttags" w:element="metricconverter">
        <w:smartTagPr>
          <w:attr w:name="ProductID" w:val="1 кг"/>
        </w:smartTagPr>
        <w:r w:rsidRPr="004D3FC2">
          <w:rPr>
            <w:color w:val="000000" w:themeColor="text1"/>
          </w:rPr>
          <w:t>1 кг</w:t>
        </w:r>
      </w:smartTag>
      <w:r w:rsidRPr="004D3FC2">
        <w:rPr>
          <w:color w:val="000000" w:themeColor="text1"/>
        </w:rPr>
        <w:t xml:space="preserve"> меди провода одинаковой длины, площадь сечения алюминиевого провода будет в 3,3 раза больше, а сопротивление в 2 раза меньше, чем у медного. Это позволяет считать, что электропроводность у килограмма алюминия в 2 раза выше, чем у меди. Стоит алюминий гораздо дешевле м</w:t>
      </w:r>
      <w:r w:rsidRPr="004D3FC2">
        <w:rPr>
          <w:color w:val="000000" w:themeColor="text1"/>
        </w:rPr>
        <w:t>е</w:t>
      </w:r>
      <w:r w:rsidRPr="004D3FC2">
        <w:rPr>
          <w:color w:val="000000" w:themeColor="text1"/>
        </w:rPr>
        <w:t>ди, это делает его самым выгодным проводниковым материалом и стимул</w:t>
      </w:r>
      <w:r w:rsidRPr="004D3FC2">
        <w:rPr>
          <w:color w:val="000000" w:themeColor="text1"/>
        </w:rPr>
        <w:t>и</w:t>
      </w:r>
      <w:r w:rsidRPr="004D3FC2">
        <w:rPr>
          <w:color w:val="000000" w:themeColor="text1"/>
        </w:rPr>
        <w:t>рует замену меди алюминием, несмотря на его недостатки – малую про</w:t>
      </w:r>
      <w:r w:rsidRPr="004D3FC2">
        <w:rPr>
          <w:color w:val="000000" w:themeColor="text1"/>
        </w:rPr>
        <w:t>ч</w:t>
      </w:r>
      <w:r w:rsidRPr="004D3FC2">
        <w:rPr>
          <w:color w:val="000000" w:themeColor="text1"/>
        </w:rPr>
        <w:t>ность (предел прочности мягкого алюминия достигает 80, а твёрдого – до 160 МПа), а также ломкость и химическую активность.</w:t>
      </w:r>
    </w:p>
    <w:p w:rsidR="006461DF" w:rsidRPr="004D3FC2" w:rsidRDefault="006461DF" w:rsidP="006461DF">
      <w:pPr>
        <w:ind w:left="0" w:right="0" w:firstLine="340"/>
        <w:jc w:val="both"/>
        <w:rPr>
          <w:color w:val="000000" w:themeColor="text1"/>
        </w:rPr>
      </w:pPr>
      <w:r w:rsidRPr="004D3FC2">
        <w:rPr>
          <w:color w:val="000000" w:themeColor="text1"/>
        </w:rPr>
        <w:t>Алюминий – металл серебристо-белого цвета, его поверхность покрыта прочной плёнкой оксида</w:t>
      </w:r>
      <w:r w:rsidRPr="004D3FC2">
        <w:rPr>
          <w:i/>
          <w:color w:val="000000" w:themeColor="text1"/>
        </w:rPr>
        <w:t xml:space="preserve"> </w:t>
      </w:r>
      <w:r w:rsidRPr="004D3FC2">
        <w:rPr>
          <w:iCs/>
          <w:color w:val="000000" w:themeColor="text1"/>
        </w:rPr>
        <w:t>Al</w:t>
      </w:r>
      <w:r w:rsidRPr="004D3FC2">
        <w:rPr>
          <w:color w:val="000000" w:themeColor="text1"/>
          <w:vertAlign w:val="subscript"/>
        </w:rPr>
        <w:t>2</w:t>
      </w:r>
      <w:r w:rsidRPr="004D3FC2">
        <w:rPr>
          <w:iCs/>
          <w:color w:val="000000" w:themeColor="text1"/>
        </w:rPr>
        <w:t>О</w:t>
      </w:r>
      <w:r w:rsidRPr="004D3FC2">
        <w:rPr>
          <w:color w:val="000000" w:themeColor="text1"/>
          <w:vertAlign w:val="subscript"/>
        </w:rPr>
        <w:t>3</w:t>
      </w:r>
      <w:r w:rsidRPr="004D3FC2">
        <w:rPr>
          <w:color w:val="000000" w:themeColor="text1"/>
        </w:rPr>
        <w:t xml:space="preserve">, которая является полупроводником </w:t>
      </w:r>
      <w:r w:rsidRPr="004D3FC2">
        <w:rPr>
          <w:i/>
          <w:iCs/>
          <w:color w:val="000000" w:themeColor="text1"/>
          <w:lang w:val="en-US"/>
        </w:rPr>
        <w:t>n</w:t>
      </w:r>
      <w:r w:rsidRPr="004D3FC2">
        <w:rPr>
          <w:color w:val="000000" w:themeColor="text1"/>
        </w:rPr>
        <w:t>-типа, а по удельному сопротивлению близка к диэлектрикам. Эта плёнка пред</w:t>
      </w:r>
      <w:r w:rsidRPr="004D3FC2">
        <w:rPr>
          <w:color w:val="000000" w:themeColor="text1"/>
        </w:rPr>
        <w:t>о</w:t>
      </w:r>
      <w:r w:rsidRPr="004D3FC2">
        <w:rPr>
          <w:color w:val="000000" w:themeColor="text1"/>
        </w:rPr>
        <w:t>храняет алюминий от коррозии, но создаёт большое переходное сопроти</w:t>
      </w:r>
      <w:r w:rsidRPr="004D3FC2">
        <w:rPr>
          <w:color w:val="000000" w:themeColor="text1"/>
        </w:rPr>
        <w:t>в</w:t>
      </w:r>
      <w:r w:rsidRPr="004D3FC2">
        <w:rPr>
          <w:color w:val="000000" w:themeColor="text1"/>
        </w:rPr>
        <w:t>ление в местах контакта алюминиевых проводов, а также делает невозмо</w:t>
      </w:r>
      <w:r w:rsidRPr="004D3FC2">
        <w:rPr>
          <w:color w:val="000000" w:themeColor="text1"/>
        </w:rPr>
        <w:t>ж</w:t>
      </w:r>
      <w:r w:rsidRPr="004D3FC2">
        <w:rPr>
          <w:color w:val="000000" w:themeColor="text1"/>
        </w:rPr>
        <w:t>ной пайку алюминия обычными методами. Для разрушения оксидной плёнки при пайке алюминия применяют специальные припои и флюсы, а также вибрацию жала паяльника с частотой ультразвука под слоем распла</w:t>
      </w:r>
      <w:r w:rsidRPr="004D3FC2">
        <w:rPr>
          <w:color w:val="000000" w:themeColor="text1"/>
        </w:rPr>
        <w:t>в</w:t>
      </w:r>
      <w:r w:rsidRPr="004D3FC2">
        <w:rPr>
          <w:color w:val="000000" w:themeColor="text1"/>
        </w:rPr>
        <w:t>ленного припоя.</w:t>
      </w:r>
    </w:p>
    <w:p w:rsidR="006461DF" w:rsidRPr="004D3FC2" w:rsidRDefault="006461DF" w:rsidP="006461DF">
      <w:pPr>
        <w:ind w:left="0" w:right="0" w:firstLine="340"/>
        <w:jc w:val="both"/>
        <w:rPr>
          <w:color w:val="000000" w:themeColor="text1"/>
        </w:rPr>
      </w:pPr>
      <w:r w:rsidRPr="004D3FC2">
        <w:rPr>
          <w:color w:val="000000" w:themeColor="text1"/>
        </w:rPr>
        <w:t>Оксидная изоляция прочна механически и нагревостойка. Температура плавления алюминия равна 657 °С, а оксидной плёнки – около 2050</w:t>
      </w:r>
      <w:r w:rsidRPr="004D3FC2">
        <w:rPr>
          <w:color w:val="000000" w:themeColor="text1"/>
          <w:lang w:val="en-US"/>
        </w:rPr>
        <w:t> </w:t>
      </w:r>
      <w:r w:rsidRPr="004D3FC2">
        <w:rPr>
          <w:color w:val="000000" w:themeColor="text1"/>
        </w:rPr>
        <w:t xml:space="preserve">°С. Слой оксида толщиной </w:t>
      </w:r>
      <w:smartTag w:uri="urn:schemas-microsoft-com:office:smarttags" w:element="metricconverter">
        <w:smartTagPr>
          <w:attr w:name="ProductID" w:val="0,03 мм"/>
        </w:smartTagPr>
        <w:r w:rsidRPr="004D3FC2">
          <w:rPr>
            <w:color w:val="000000" w:themeColor="text1"/>
          </w:rPr>
          <w:t>0,03 мм</w:t>
        </w:r>
      </w:smartTag>
      <w:r w:rsidRPr="004D3FC2">
        <w:rPr>
          <w:color w:val="000000" w:themeColor="text1"/>
        </w:rPr>
        <w:t xml:space="preserve"> имеет пробивное напряжение около 100 В. Плотные оксидные слои на поверхности алюминиевой фольги или провода получают с помощью электрохимической обработки (анодирования). Такая изоляция широко применяется в оксидных (электролитических) конденс</w:t>
      </w:r>
      <w:r w:rsidRPr="004D3FC2">
        <w:rPr>
          <w:color w:val="000000" w:themeColor="text1"/>
        </w:rPr>
        <w:t>а</w:t>
      </w:r>
      <w:r w:rsidRPr="004D3FC2">
        <w:rPr>
          <w:color w:val="000000" w:themeColor="text1"/>
        </w:rPr>
        <w:t>торах. Из анодированных алюминиевых проводов и шин, без применения дополнительной межвитковой изоляции, изготавливают различные обмо</w:t>
      </w:r>
      <w:r w:rsidRPr="004D3FC2">
        <w:rPr>
          <w:color w:val="000000" w:themeColor="text1"/>
        </w:rPr>
        <w:t>т</w:t>
      </w:r>
      <w:r w:rsidRPr="004D3FC2">
        <w:rPr>
          <w:color w:val="000000" w:themeColor="text1"/>
        </w:rPr>
        <w:t>ки, отличающиеся высокой нагревостойкостью.</w:t>
      </w:r>
    </w:p>
    <w:p w:rsidR="006461DF" w:rsidRPr="004D3FC2" w:rsidRDefault="006461DF" w:rsidP="006461DF">
      <w:pPr>
        <w:ind w:left="0" w:right="0" w:firstLine="340"/>
        <w:jc w:val="both"/>
        <w:rPr>
          <w:color w:val="000000" w:themeColor="text1"/>
        </w:rPr>
      </w:pPr>
      <w:r w:rsidRPr="004D3FC2">
        <w:rPr>
          <w:color w:val="000000" w:themeColor="text1"/>
        </w:rPr>
        <w:t xml:space="preserve">Важнейшее значение имеет контакт алюминия и меди. Если область контакта </w:t>
      </w:r>
      <w:r w:rsidR="00563238" w:rsidRPr="00563238">
        <w:rPr>
          <w:color w:val="000000" w:themeColor="text1"/>
        </w:rPr>
        <w:t xml:space="preserve"> </w:t>
      </w:r>
      <w:r w:rsidRPr="004D3FC2">
        <w:rPr>
          <w:color w:val="000000" w:themeColor="text1"/>
        </w:rPr>
        <w:t xml:space="preserve">подвергается </w:t>
      </w:r>
      <w:r w:rsidR="00563238" w:rsidRPr="00563238">
        <w:rPr>
          <w:color w:val="000000" w:themeColor="text1"/>
        </w:rPr>
        <w:t xml:space="preserve"> </w:t>
      </w:r>
      <w:r w:rsidRPr="004D3FC2">
        <w:rPr>
          <w:color w:val="000000" w:themeColor="text1"/>
        </w:rPr>
        <w:t xml:space="preserve">воздействию </w:t>
      </w:r>
      <w:r w:rsidR="00563238" w:rsidRPr="00563238">
        <w:rPr>
          <w:color w:val="000000" w:themeColor="text1"/>
        </w:rPr>
        <w:t xml:space="preserve"> </w:t>
      </w:r>
      <w:r w:rsidRPr="004D3FC2">
        <w:rPr>
          <w:color w:val="000000" w:themeColor="text1"/>
        </w:rPr>
        <w:t xml:space="preserve">влаги, </w:t>
      </w:r>
      <w:r w:rsidR="00563238" w:rsidRPr="00563238">
        <w:rPr>
          <w:color w:val="000000" w:themeColor="text1"/>
        </w:rPr>
        <w:t xml:space="preserve"> </w:t>
      </w:r>
      <w:r w:rsidRPr="004D3FC2">
        <w:rPr>
          <w:color w:val="000000" w:themeColor="text1"/>
        </w:rPr>
        <w:t xml:space="preserve">то возникает </w:t>
      </w:r>
      <w:r w:rsidR="00563238" w:rsidRPr="00563238">
        <w:rPr>
          <w:color w:val="000000" w:themeColor="text1"/>
        </w:rPr>
        <w:t xml:space="preserve"> </w:t>
      </w:r>
      <w:r w:rsidRPr="004D3FC2">
        <w:rPr>
          <w:color w:val="000000" w:themeColor="text1"/>
        </w:rPr>
        <w:t xml:space="preserve">гальваническая </w:t>
      </w:r>
      <w:r w:rsidRPr="004D3FC2">
        <w:rPr>
          <w:color w:val="000000" w:themeColor="text1"/>
        </w:rPr>
        <w:lastRenderedPageBreak/>
        <w:t xml:space="preserve">пара с довольно высоким значением ЭДС, </w:t>
      </w:r>
      <w:r w:rsidRPr="004D3FC2">
        <w:rPr>
          <w:color w:val="000000" w:themeColor="text1"/>
          <w:spacing w:val="2"/>
        </w:rPr>
        <w:t>вследствие чего алюминиевый проводник разрушается, превращаясь в</w:t>
      </w:r>
      <w:r w:rsidRPr="004D3FC2">
        <w:rPr>
          <w:color w:val="000000" w:themeColor="text1"/>
        </w:rPr>
        <w:t xml:space="preserve"> белый порошок оксида. Поэтому места соединения медных проводников с алюминиевыми должны быть тщ</w:t>
      </w:r>
      <w:r w:rsidRPr="004D3FC2">
        <w:rPr>
          <w:color w:val="000000" w:themeColor="text1"/>
        </w:rPr>
        <w:t>а</w:t>
      </w:r>
      <w:r w:rsidRPr="004D3FC2">
        <w:rPr>
          <w:color w:val="000000" w:themeColor="text1"/>
        </w:rPr>
        <w:t>тельно защищены от увлажнения (их покрывают изолентой и пропитывают лаком, и т. п.).</w:t>
      </w:r>
    </w:p>
    <w:p w:rsidR="006461DF" w:rsidRPr="004D3FC2" w:rsidRDefault="006461DF" w:rsidP="006461DF">
      <w:pPr>
        <w:ind w:left="0" w:right="0" w:firstLine="340"/>
        <w:jc w:val="both"/>
        <w:rPr>
          <w:color w:val="000000" w:themeColor="text1"/>
        </w:rPr>
      </w:pPr>
      <w:r w:rsidRPr="004D3FC2">
        <w:rPr>
          <w:color w:val="000000" w:themeColor="text1"/>
        </w:rPr>
        <w:t>Алюминий широко распространён в природе. Его получают электрол</w:t>
      </w:r>
      <w:r w:rsidRPr="004D3FC2">
        <w:rPr>
          <w:color w:val="000000" w:themeColor="text1"/>
        </w:rPr>
        <w:t>и</w:t>
      </w:r>
      <w:r w:rsidRPr="004D3FC2">
        <w:rPr>
          <w:color w:val="000000" w:themeColor="text1"/>
        </w:rPr>
        <w:t xml:space="preserve">зом  глинозёма  </w:t>
      </w:r>
      <w:r w:rsidRPr="004D3FC2">
        <w:rPr>
          <w:iCs/>
          <w:color w:val="000000" w:themeColor="text1"/>
        </w:rPr>
        <w:t>Al</w:t>
      </w:r>
      <w:r w:rsidRPr="004D3FC2">
        <w:rPr>
          <w:iCs/>
          <w:color w:val="000000" w:themeColor="text1"/>
          <w:vertAlign w:val="subscript"/>
        </w:rPr>
        <w:t>2</w:t>
      </w:r>
      <w:r w:rsidRPr="004D3FC2">
        <w:rPr>
          <w:iCs/>
          <w:color w:val="000000" w:themeColor="text1"/>
        </w:rPr>
        <w:t>О</w:t>
      </w:r>
      <w:r w:rsidRPr="004D3FC2">
        <w:rPr>
          <w:iCs/>
          <w:color w:val="000000" w:themeColor="text1"/>
          <w:vertAlign w:val="subscript"/>
        </w:rPr>
        <w:t xml:space="preserve">3 </w:t>
      </w:r>
      <w:r w:rsidRPr="004D3FC2">
        <w:rPr>
          <w:color w:val="000000" w:themeColor="text1"/>
        </w:rPr>
        <w:t xml:space="preserve"> в расплаве  криолита </w:t>
      </w:r>
      <w:r w:rsidRPr="004D3FC2">
        <w:rPr>
          <w:iCs/>
          <w:color w:val="000000" w:themeColor="text1"/>
        </w:rPr>
        <w:t>Na</w:t>
      </w:r>
      <w:r w:rsidRPr="004D3FC2">
        <w:rPr>
          <w:iCs/>
          <w:color w:val="000000" w:themeColor="text1"/>
          <w:vertAlign w:val="subscript"/>
        </w:rPr>
        <w:t>3</w:t>
      </w:r>
      <w:r w:rsidRPr="004D3FC2">
        <w:rPr>
          <w:iCs/>
          <w:color w:val="000000" w:themeColor="text1"/>
        </w:rPr>
        <w:t>AlF</w:t>
      </w:r>
      <w:r w:rsidRPr="004D3FC2">
        <w:rPr>
          <w:iCs/>
          <w:color w:val="000000" w:themeColor="text1"/>
          <w:vertAlign w:val="subscript"/>
        </w:rPr>
        <w:t>6</w:t>
      </w:r>
      <w:r w:rsidRPr="004D3FC2">
        <w:rPr>
          <w:iCs/>
          <w:color w:val="000000" w:themeColor="text1"/>
        </w:rPr>
        <w:t xml:space="preserve"> </w:t>
      </w:r>
      <w:r w:rsidRPr="004D3FC2">
        <w:rPr>
          <w:color w:val="000000" w:themeColor="text1"/>
        </w:rPr>
        <w:t>при 950</w:t>
      </w:r>
      <w:r w:rsidRPr="004D3FC2">
        <w:rPr>
          <w:color w:val="000000" w:themeColor="text1"/>
          <w:lang w:val="en-US"/>
        </w:rPr>
        <w:t> </w:t>
      </w:r>
      <w:r w:rsidRPr="004D3FC2">
        <w:rPr>
          <w:color w:val="000000" w:themeColor="text1"/>
        </w:rPr>
        <w:t>°С. Прокатку, протяжку и отжиг алюминия производят по технологиям, аналогичным с</w:t>
      </w:r>
      <w:r w:rsidRPr="004D3FC2">
        <w:rPr>
          <w:color w:val="000000" w:themeColor="text1"/>
        </w:rPr>
        <w:t>о</w:t>
      </w:r>
      <w:r w:rsidRPr="004D3FC2">
        <w:rPr>
          <w:color w:val="000000" w:themeColor="text1"/>
        </w:rPr>
        <w:t>ответствующим операциям для меди. Из алюминия высокой чистоты можно прокатать очень тонкую (6–7 мкм) фольгу.</w:t>
      </w:r>
    </w:p>
    <w:p w:rsidR="006461DF" w:rsidRPr="004D3FC2" w:rsidRDefault="006461DF" w:rsidP="006461DF">
      <w:pPr>
        <w:ind w:left="0" w:right="0" w:firstLine="340"/>
        <w:jc w:val="both"/>
        <w:rPr>
          <w:color w:val="000000" w:themeColor="text1"/>
        </w:rPr>
      </w:pPr>
      <w:r w:rsidRPr="004D3FC2">
        <w:rPr>
          <w:bCs w:val="0"/>
          <w:i/>
          <w:iCs/>
          <w:color w:val="000000" w:themeColor="text1"/>
        </w:rPr>
        <w:t>Марки алюминия.</w:t>
      </w:r>
      <w:r w:rsidRPr="004D3FC2">
        <w:rPr>
          <w:color w:val="000000" w:themeColor="text1"/>
        </w:rPr>
        <w:t xml:space="preserve"> Для электротехнических целей используют алюминий технической чистоты АЕ, содержащий не более 0,5 % примесей. Проволока из алюминия АЕ, отожжённая при температуре </w:t>
      </w:r>
      <w:r w:rsidR="00F05953">
        <w:rPr>
          <w:color w:val="000000" w:themeColor="text1"/>
        </w:rPr>
        <w:t xml:space="preserve"> </w:t>
      </w:r>
      <w:r w:rsidRPr="004D3FC2">
        <w:rPr>
          <w:color w:val="000000" w:themeColor="text1"/>
        </w:rPr>
        <w:t>350 ± 20 °С, обладает при 20 °С удельным сопротивлением не более</w:t>
      </w:r>
      <w:r w:rsidR="00F05953">
        <w:rPr>
          <w:color w:val="000000" w:themeColor="text1"/>
        </w:rPr>
        <w:t xml:space="preserve"> </w:t>
      </w:r>
      <w:r w:rsidRPr="004D3FC2">
        <w:rPr>
          <w:color w:val="000000" w:themeColor="text1"/>
        </w:rPr>
        <w:t xml:space="preserve"> 0,029 </w:t>
      </w:r>
      <w:r w:rsidR="00F05953">
        <w:rPr>
          <w:color w:val="000000" w:themeColor="text1"/>
        </w:rPr>
        <w:t xml:space="preserve"> </w:t>
      </w:r>
      <w:r w:rsidRPr="004D3FC2">
        <w:rPr>
          <w:color w:val="000000" w:themeColor="text1"/>
        </w:rPr>
        <w:t xml:space="preserve">мкОм·м </w:t>
      </w:r>
      <w:r w:rsidR="00F05953">
        <w:rPr>
          <w:color w:val="000000" w:themeColor="text1"/>
        </w:rPr>
        <w:t xml:space="preserve"> </w:t>
      </w:r>
      <w:r w:rsidRPr="004D3FC2">
        <w:rPr>
          <w:color w:val="000000" w:themeColor="text1"/>
        </w:rPr>
        <w:t>при</w:t>
      </w:r>
      <w:r w:rsidR="00F05953">
        <w:rPr>
          <w:color w:val="000000" w:themeColor="text1"/>
        </w:rPr>
        <w:t xml:space="preserve"> </w:t>
      </w:r>
      <w:r w:rsidRPr="004D3FC2">
        <w:rPr>
          <w:color w:val="000000" w:themeColor="text1"/>
        </w:rPr>
        <w:t xml:space="preserve"> прочности 90 МПа. Алюминий высокой чистоты</w:t>
      </w:r>
      <w:r w:rsidR="00F05953">
        <w:rPr>
          <w:color w:val="000000" w:themeColor="text1"/>
        </w:rPr>
        <w:t xml:space="preserve"> </w:t>
      </w:r>
      <w:r w:rsidRPr="004D3FC2">
        <w:rPr>
          <w:color w:val="000000" w:themeColor="text1"/>
        </w:rPr>
        <w:t xml:space="preserve"> А97</w:t>
      </w:r>
      <w:r w:rsidR="00F05953">
        <w:rPr>
          <w:color w:val="000000" w:themeColor="text1"/>
        </w:rPr>
        <w:t xml:space="preserve"> </w:t>
      </w:r>
      <w:r w:rsidRPr="004D3FC2">
        <w:rPr>
          <w:color w:val="000000" w:themeColor="text1"/>
        </w:rPr>
        <w:t xml:space="preserve"> (не более 0,03 % примесей) применяют для изготовления алюминиевой фольги, используемой в кач</w:t>
      </w:r>
      <w:r w:rsidRPr="004D3FC2">
        <w:rPr>
          <w:color w:val="000000" w:themeColor="text1"/>
        </w:rPr>
        <w:t>е</w:t>
      </w:r>
      <w:r w:rsidRPr="004D3FC2">
        <w:rPr>
          <w:color w:val="000000" w:themeColor="text1"/>
        </w:rPr>
        <w:t>стве обкладок и для изготовления корпусов электролитических конденсат</w:t>
      </w:r>
      <w:r w:rsidRPr="004D3FC2">
        <w:rPr>
          <w:color w:val="000000" w:themeColor="text1"/>
        </w:rPr>
        <w:t>о</w:t>
      </w:r>
      <w:r w:rsidRPr="004D3FC2">
        <w:rPr>
          <w:color w:val="000000" w:themeColor="text1"/>
        </w:rPr>
        <w:t>ров. У алюминия особой чистоты А999 примеси не превышают 0,001 %, его используют для плакирования (покрытия тонким слоем) проводов из ал</w:t>
      </w:r>
      <w:r w:rsidRPr="004D3FC2">
        <w:rPr>
          <w:color w:val="000000" w:themeColor="text1"/>
        </w:rPr>
        <w:t>ю</w:t>
      </w:r>
      <w:r w:rsidRPr="004D3FC2">
        <w:rPr>
          <w:color w:val="000000" w:themeColor="text1"/>
        </w:rPr>
        <w:t>миния марки АЕ с целью придать им особую стойкость к коррозии.</w:t>
      </w:r>
    </w:p>
    <w:p w:rsidR="006461DF" w:rsidRPr="004D3FC2" w:rsidRDefault="006461DF" w:rsidP="006461DF">
      <w:pPr>
        <w:ind w:left="0" w:right="0" w:firstLine="340"/>
        <w:jc w:val="both"/>
        <w:rPr>
          <w:color w:val="000000" w:themeColor="text1"/>
        </w:rPr>
      </w:pPr>
      <w:r w:rsidRPr="004D3FC2">
        <w:rPr>
          <w:color w:val="000000" w:themeColor="text1"/>
        </w:rPr>
        <w:t xml:space="preserve">С целью упрочнения в алюминий добавляют до 0,5 % магния, до 0,7 % кремния и до 0,3 % железа, при этом получают сплав под названием </w:t>
      </w:r>
      <w:r w:rsidRPr="00A24332">
        <w:rPr>
          <w:i/>
          <w:iCs/>
          <w:color w:val="000000" w:themeColor="text1"/>
        </w:rPr>
        <w:t>ал</w:t>
      </w:r>
      <w:r w:rsidRPr="00A24332">
        <w:rPr>
          <w:i/>
          <w:iCs/>
          <w:color w:val="000000" w:themeColor="text1"/>
        </w:rPr>
        <w:t>ь</w:t>
      </w:r>
      <w:r w:rsidRPr="00A24332">
        <w:rPr>
          <w:i/>
          <w:iCs/>
          <w:color w:val="000000" w:themeColor="text1"/>
        </w:rPr>
        <w:t>дрей</w:t>
      </w:r>
      <w:r w:rsidRPr="004D3FC2">
        <w:rPr>
          <w:color w:val="000000" w:themeColor="text1"/>
        </w:rPr>
        <w:t xml:space="preserve">. За счёт образования мелкодисперсного </w:t>
      </w:r>
      <w:r w:rsidRPr="004D3FC2">
        <w:rPr>
          <w:color w:val="000000" w:themeColor="text1"/>
          <w:spacing w:val="4"/>
        </w:rPr>
        <w:t xml:space="preserve">соединения </w:t>
      </w:r>
      <w:r w:rsidRPr="004D3FC2">
        <w:rPr>
          <w:color w:val="000000" w:themeColor="text1"/>
          <w:spacing w:val="4"/>
          <w:lang w:val="en-US"/>
        </w:rPr>
        <w:t>Mg</w:t>
      </w:r>
      <w:r w:rsidRPr="004D3FC2">
        <w:rPr>
          <w:color w:val="000000" w:themeColor="text1"/>
          <w:spacing w:val="4"/>
          <w:vertAlign w:val="subscript"/>
        </w:rPr>
        <w:t>2</w:t>
      </w:r>
      <w:r w:rsidRPr="004D3FC2">
        <w:rPr>
          <w:color w:val="000000" w:themeColor="text1"/>
          <w:spacing w:val="4"/>
          <w:lang w:val="en-US"/>
        </w:rPr>
        <w:t>Si</w:t>
      </w:r>
      <w:r w:rsidRPr="004D3FC2">
        <w:rPr>
          <w:color w:val="000000" w:themeColor="text1"/>
          <w:spacing w:val="4"/>
        </w:rPr>
        <w:t xml:space="preserve"> прочность альдрея достигает 350 МПа при</w:t>
      </w:r>
      <w:r w:rsidRPr="004D3FC2">
        <w:rPr>
          <w:color w:val="000000" w:themeColor="text1"/>
        </w:rPr>
        <w:t xml:space="preserve"> ρ = 31,7 нОм·м.</w:t>
      </w:r>
    </w:p>
    <w:p w:rsidR="006461DF" w:rsidRPr="004D3FC2" w:rsidRDefault="006461DF" w:rsidP="006461DF">
      <w:pPr>
        <w:spacing w:before="120"/>
        <w:ind w:left="0" w:right="0" w:firstLine="0"/>
        <w:jc w:val="center"/>
        <w:rPr>
          <w:b/>
          <w:bCs w:val="0"/>
          <w:color w:val="000000" w:themeColor="text1"/>
        </w:rPr>
      </w:pPr>
      <w:r w:rsidRPr="004D3FC2">
        <w:rPr>
          <w:b/>
          <w:bCs w:val="0"/>
          <w:color w:val="000000" w:themeColor="text1"/>
        </w:rPr>
        <w:t>Железо и проводниковый биметалл</w:t>
      </w:r>
    </w:p>
    <w:p w:rsidR="006461DF" w:rsidRPr="004D3FC2" w:rsidRDefault="006461DF" w:rsidP="006461DF">
      <w:pPr>
        <w:ind w:left="0" w:right="0" w:firstLine="340"/>
        <w:jc w:val="both"/>
        <w:rPr>
          <w:color w:val="000000" w:themeColor="text1"/>
        </w:rPr>
      </w:pPr>
      <w:bookmarkStart w:id="88" w:name="_Toc22467596"/>
      <w:bookmarkStart w:id="89" w:name="_Toc22467853"/>
      <w:bookmarkStart w:id="90" w:name="_Toc22468086"/>
      <w:bookmarkStart w:id="91" w:name="_Toc38870016"/>
      <w:bookmarkStart w:id="92" w:name="_Toc38872213"/>
      <w:bookmarkStart w:id="93" w:name="_Toc40255350"/>
      <w:bookmarkStart w:id="94" w:name="_Toc40257344"/>
      <w:bookmarkStart w:id="95" w:name="_Toc40257805"/>
      <w:bookmarkStart w:id="96" w:name="_Toc40257886"/>
      <w:bookmarkStart w:id="97" w:name="_Toc40258121"/>
      <w:bookmarkStart w:id="98" w:name="_Toc98128360"/>
      <w:bookmarkStart w:id="99" w:name="_Toc98138590"/>
      <w:bookmarkStart w:id="100" w:name="_Toc98190527"/>
      <w:bookmarkStart w:id="101" w:name="_Toc471732657"/>
      <w:bookmarkStart w:id="102" w:name="_Toc119908089"/>
      <w:bookmarkStart w:id="103" w:name="_Toc22467595"/>
      <w:bookmarkStart w:id="104" w:name="_Toc22467852"/>
      <w:bookmarkStart w:id="105" w:name="_Toc22468085"/>
      <w:bookmarkStart w:id="106" w:name="_Toc38870015"/>
      <w:bookmarkStart w:id="107" w:name="_Toc38872212"/>
      <w:bookmarkStart w:id="108" w:name="_Toc40255349"/>
      <w:bookmarkStart w:id="109" w:name="_Toc40257343"/>
      <w:bookmarkStart w:id="110" w:name="_Toc40257804"/>
      <w:bookmarkStart w:id="111" w:name="_Toc40257885"/>
      <w:bookmarkStart w:id="112" w:name="_Toc40258120"/>
      <w:bookmarkStart w:id="113" w:name="_Toc98128359"/>
      <w:bookmarkStart w:id="114" w:name="_Toc98138589"/>
      <w:bookmarkStart w:id="115" w:name="_Toc98190526"/>
      <w:bookmarkStart w:id="116" w:name="_Toc471732656"/>
      <w:bookmarkStart w:id="117" w:name="_Toc119908088"/>
      <w:r w:rsidRPr="004D3FC2">
        <w:rPr>
          <w:color w:val="000000" w:themeColor="text1"/>
        </w:rPr>
        <w:t>Удельное сопротивление технически чистого железа 98 нОм·м, а у ст</w:t>
      </w:r>
      <w:r w:rsidRPr="004D3FC2">
        <w:rPr>
          <w:color w:val="000000" w:themeColor="text1"/>
        </w:rPr>
        <w:t>а</w:t>
      </w:r>
      <w:r w:rsidRPr="004D3FC2">
        <w:rPr>
          <w:color w:val="000000" w:themeColor="text1"/>
        </w:rPr>
        <w:t>лей и чугунов (сплавов железа с углеродом) ещё выше. Приблизительно считают, что электропроводность стальных проводов в 7 раз меньше, чем медных и в 4 раза меньше, чем алюминиевых при той же площади сечения. Однако механическая прочность железа высока (более 700 МПа) и оно д</w:t>
      </w:r>
      <w:r w:rsidRPr="004D3FC2">
        <w:rPr>
          <w:color w:val="000000" w:themeColor="text1"/>
        </w:rPr>
        <w:t>ё</w:t>
      </w:r>
      <w:r w:rsidRPr="004D3FC2">
        <w:rPr>
          <w:color w:val="000000" w:themeColor="text1"/>
        </w:rPr>
        <w:t>шево. Железо используют в виде стальных проводов воздушных линий электропередачи малой мощности, элементов заземления и заземляющих проводников, а также железнодорожных и трамвайных рельсов. В ряде сл</w:t>
      </w:r>
      <w:r w:rsidRPr="004D3FC2">
        <w:rPr>
          <w:color w:val="000000" w:themeColor="text1"/>
        </w:rPr>
        <w:t>у</w:t>
      </w:r>
      <w:r w:rsidRPr="004D3FC2">
        <w:rPr>
          <w:color w:val="000000" w:themeColor="text1"/>
        </w:rPr>
        <w:t xml:space="preserve">чаев удобно применять проводниковый </w:t>
      </w:r>
      <w:r w:rsidRPr="00A24332">
        <w:rPr>
          <w:i/>
          <w:iCs/>
          <w:color w:val="000000" w:themeColor="text1"/>
        </w:rPr>
        <w:t>биметалл</w:t>
      </w:r>
      <w:r w:rsidRPr="004D3FC2">
        <w:rPr>
          <w:color w:val="000000" w:themeColor="text1"/>
        </w:rPr>
        <w:t xml:space="preserve">, который представляет собой стальную сердцевину, покрытую слоем меди или алюминия. Его </w:t>
      </w:r>
      <w:r w:rsidRPr="004D3FC2">
        <w:rPr>
          <w:color w:val="000000" w:themeColor="text1"/>
          <w:spacing w:val="4"/>
        </w:rPr>
        <w:t>применяют для проводов линий связи, шин распределительных</w:t>
      </w:r>
      <w:r w:rsidRPr="004D3FC2">
        <w:rPr>
          <w:color w:val="000000" w:themeColor="text1"/>
        </w:rPr>
        <w:t xml:space="preserve"> устройств, ножей рубильников и в других местах, где требуется сочетание высокой электропроводности и прочности. В биметалле медь или алюминий защищают железо от окисления; в других случаях, с целью защиты от ко</w:t>
      </w:r>
      <w:r w:rsidRPr="004D3FC2">
        <w:rPr>
          <w:color w:val="000000" w:themeColor="text1"/>
        </w:rPr>
        <w:t>р</w:t>
      </w:r>
      <w:r w:rsidRPr="004D3FC2">
        <w:rPr>
          <w:color w:val="000000" w:themeColor="text1"/>
        </w:rPr>
        <w:t xml:space="preserve">розии, железо покрывают цинком или другими металлами. Цинк не только не допускает кислород к железу, но и осуществляет электрохимическую </w:t>
      </w:r>
      <w:r w:rsidRPr="004D3FC2">
        <w:rPr>
          <w:color w:val="000000" w:themeColor="text1"/>
        </w:rPr>
        <w:lastRenderedPageBreak/>
        <w:t>защиту. Даже если на цинковом покрытии есть царапины, железо не будет окисляться до тех пор, пока не окислится весь цинк.</w:t>
      </w:r>
    </w:p>
    <w:p w:rsidR="006461DF" w:rsidRPr="004D3FC2" w:rsidRDefault="0010489D" w:rsidP="0010489D">
      <w:pPr>
        <w:pStyle w:val="2"/>
        <w:jc w:val="center"/>
        <w:rPr>
          <w:rFonts w:ascii="Times New Roman" w:hAnsi="Times New Roman"/>
          <w:i w:val="0"/>
          <w:iCs w:val="0"/>
          <w:color w:val="000000" w:themeColor="text1"/>
          <w:sz w:val="20"/>
          <w:szCs w:val="20"/>
        </w:rPr>
      </w:pPr>
      <w:bookmarkStart w:id="118" w:name="_Toc78466462"/>
      <w:bookmarkStart w:id="119" w:name="_Toc78466734"/>
      <w:bookmarkStart w:id="120" w:name="_Toc153366663"/>
      <w:bookmarkStart w:id="121" w:name="_Toc22467610"/>
      <w:bookmarkStart w:id="122" w:name="_Toc22467867"/>
      <w:bookmarkStart w:id="123" w:name="_Toc22468100"/>
      <w:bookmarkStart w:id="124" w:name="_Toc38870030"/>
      <w:r w:rsidRPr="004D3FC2">
        <w:rPr>
          <w:rFonts w:ascii="Times New Roman" w:hAnsi="Times New Roman"/>
          <w:bCs/>
          <w:i w:val="0"/>
          <w:iCs w:val="0"/>
          <w:color w:val="000000" w:themeColor="text1"/>
          <w:sz w:val="20"/>
          <w:szCs w:val="20"/>
          <w:lang w:val="ru-RU"/>
        </w:rPr>
        <w:t>2.</w:t>
      </w:r>
      <w:r w:rsidR="00563238" w:rsidRPr="00D044C7">
        <w:rPr>
          <w:rFonts w:ascii="Times New Roman" w:hAnsi="Times New Roman"/>
          <w:bCs/>
          <w:i w:val="0"/>
          <w:iCs w:val="0"/>
          <w:color w:val="000000" w:themeColor="text1"/>
          <w:sz w:val="20"/>
          <w:szCs w:val="20"/>
          <w:lang w:val="ru-RU"/>
        </w:rPr>
        <w:t>4</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Различные металлы и их применение</w:t>
      </w:r>
      <w:bookmarkEnd w:id="118"/>
      <w:bookmarkEnd w:id="119"/>
      <w:bookmarkEnd w:id="120"/>
    </w:p>
    <w:bookmarkEnd w:id="121"/>
    <w:bookmarkEnd w:id="122"/>
    <w:bookmarkEnd w:id="123"/>
    <w:bookmarkEnd w:id="124"/>
    <w:p w:rsidR="006461DF" w:rsidRPr="004D3FC2" w:rsidRDefault="006461DF" w:rsidP="006461DF">
      <w:pPr>
        <w:ind w:left="0" w:right="0" w:firstLine="0"/>
        <w:jc w:val="center"/>
        <w:rPr>
          <w:b/>
          <w:bCs w:val="0"/>
          <w:color w:val="000000" w:themeColor="text1"/>
        </w:rPr>
      </w:pPr>
      <w:r w:rsidRPr="004D3FC2">
        <w:rPr>
          <w:b/>
          <w:bCs w:val="0"/>
          <w:color w:val="000000" w:themeColor="text1"/>
        </w:rPr>
        <w:t>Тугоплавкие металлы</w:t>
      </w:r>
    </w:p>
    <w:p w:rsidR="006461DF" w:rsidRPr="004D3FC2" w:rsidRDefault="006461DF" w:rsidP="006461DF">
      <w:pPr>
        <w:ind w:left="0" w:right="0" w:firstLine="340"/>
        <w:jc w:val="both"/>
        <w:rPr>
          <w:color w:val="000000" w:themeColor="text1"/>
        </w:rPr>
      </w:pPr>
      <w:r w:rsidRPr="004D3FC2">
        <w:rPr>
          <w:color w:val="000000" w:themeColor="text1"/>
        </w:rPr>
        <w:t xml:space="preserve">К </w:t>
      </w:r>
      <w:r w:rsidRPr="00A24332">
        <w:rPr>
          <w:i/>
          <w:iCs/>
          <w:color w:val="000000" w:themeColor="text1"/>
        </w:rPr>
        <w:t>тугоплавким</w:t>
      </w:r>
      <w:r w:rsidRPr="004D3FC2">
        <w:rPr>
          <w:color w:val="000000" w:themeColor="text1"/>
        </w:rPr>
        <w:t xml:space="preserve"> относятся металлы с температурой плавления выше, чем у железа (1524 °С). Как правило, они химически устойчивы при низких те</w:t>
      </w:r>
      <w:r w:rsidRPr="004D3FC2">
        <w:rPr>
          <w:color w:val="000000" w:themeColor="text1"/>
        </w:rPr>
        <w:t>м</w:t>
      </w:r>
      <w:r w:rsidRPr="004D3FC2">
        <w:rPr>
          <w:color w:val="000000" w:themeColor="text1"/>
        </w:rPr>
        <w:t>пературах, но становятся активными при повышенных; эксплуатация их при высоких температурах может быть обеспечена только в атмосфере инер</w:t>
      </w:r>
      <w:r w:rsidRPr="004D3FC2">
        <w:rPr>
          <w:color w:val="000000" w:themeColor="text1"/>
        </w:rPr>
        <w:t>т</w:t>
      </w:r>
      <w:r w:rsidRPr="004D3FC2">
        <w:rPr>
          <w:color w:val="000000" w:themeColor="text1"/>
        </w:rPr>
        <w:t>ных газов или в вакууме.</w:t>
      </w:r>
    </w:p>
    <w:p w:rsidR="006461DF" w:rsidRPr="004D3FC2" w:rsidRDefault="006461DF" w:rsidP="006461DF">
      <w:pPr>
        <w:ind w:left="0" w:right="0" w:firstLine="340"/>
        <w:jc w:val="both"/>
        <w:rPr>
          <w:color w:val="000000" w:themeColor="text1"/>
        </w:rPr>
      </w:pPr>
      <w:r w:rsidRPr="004D3FC2">
        <w:rPr>
          <w:color w:val="000000" w:themeColor="text1"/>
        </w:rPr>
        <w:t>В плотном виде тугоплавкие металлы чаще всего получают методами порошковой металлургии – прессовкой и спеканием порошков. В электро</w:t>
      </w:r>
      <w:r w:rsidRPr="004D3FC2">
        <w:rPr>
          <w:color w:val="000000" w:themeColor="text1"/>
        </w:rPr>
        <w:t>н</w:t>
      </w:r>
      <w:r w:rsidRPr="004D3FC2">
        <w:rPr>
          <w:color w:val="000000" w:themeColor="text1"/>
        </w:rPr>
        <w:t>ной технике применяют различные технологии обработки чистых тугопла</w:t>
      </w:r>
      <w:r w:rsidRPr="004D3FC2">
        <w:rPr>
          <w:color w:val="000000" w:themeColor="text1"/>
        </w:rPr>
        <w:t>в</w:t>
      </w:r>
      <w:r w:rsidRPr="004D3FC2">
        <w:rPr>
          <w:color w:val="000000" w:themeColor="text1"/>
        </w:rPr>
        <w:t>ких металлов: плавка электронным или лазерным лучом, зонная очистка, плазменная обработка и др. В</w:t>
      </w:r>
      <w:r w:rsidR="00F05953">
        <w:rPr>
          <w:color w:val="000000" w:themeColor="text1"/>
        </w:rPr>
        <w:t xml:space="preserve"> </w:t>
      </w:r>
      <w:r w:rsidRPr="004D3FC2">
        <w:rPr>
          <w:color w:val="000000" w:themeColor="text1"/>
        </w:rPr>
        <w:t>электротехнике и электронике нашли шир</w:t>
      </w:r>
      <w:r w:rsidRPr="004D3FC2">
        <w:rPr>
          <w:color w:val="000000" w:themeColor="text1"/>
        </w:rPr>
        <w:t>о</w:t>
      </w:r>
      <w:r w:rsidRPr="004D3FC2">
        <w:rPr>
          <w:color w:val="000000" w:themeColor="text1"/>
        </w:rPr>
        <w:t>кое применение вольфрам, молибден, тантал, ниобий, хром и рений.</w:t>
      </w:r>
    </w:p>
    <w:p w:rsidR="006461DF" w:rsidRPr="004D3FC2" w:rsidRDefault="006461DF" w:rsidP="006461DF">
      <w:pPr>
        <w:spacing w:line="240" w:lineRule="exact"/>
        <w:ind w:left="0" w:right="0" w:firstLine="340"/>
        <w:jc w:val="both"/>
        <w:rPr>
          <w:color w:val="000000" w:themeColor="text1"/>
        </w:rPr>
      </w:pPr>
      <w:r w:rsidRPr="00ED3D3C">
        <w:rPr>
          <w:i/>
          <w:iCs/>
          <w:color w:val="000000" w:themeColor="text1"/>
          <w:spacing w:val="-2"/>
        </w:rPr>
        <w:t>Вольфрам</w:t>
      </w:r>
      <w:r w:rsidRPr="00ED3D3C">
        <w:rPr>
          <w:color w:val="000000" w:themeColor="text1"/>
          <w:spacing w:val="-2"/>
        </w:rPr>
        <w:t xml:space="preserve"> – очень тяжелый, твёрдый металл серого цвета. Из всех мета</w:t>
      </w:r>
      <w:r w:rsidRPr="00ED3D3C">
        <w:rPr>
          <w:color w:val="000000" w:themeColor="text1"/>
          <w:spacing w:val="-2"/>
        </w:rPr>
        <w:t>л</w:t>
      </w:r>
      <w:r w:rsidRPr="00ED3D3C">
        <w:rPr>
          <w:color w:val="000000" w:themeColor="text1"/>
          <w:spacing w:val="-2"/>
        </w:rPr>
        <w:t>лов вольфрам обладает наиболее высокой температурой плавления (3380 °С).</w:t>
      </w:r>
      <w:r w:rsidRPr="004D3FC2">
        <w:rPr>
          <w:color w:val="000000" w:themeColor="text1"/>
        </w:rPr>
        <w:t xml:space="preserve"> Для него характерна высокая внутрикристаллическая прочность при очень слабом сцеплении между отдельными зёрнами. Поэтому спеченные изд</w:t>
      </w:r>
      <w:r w:rsidRPr="004D3FC2">
        <w:rPr>
          <w:color w:val="000000" w:themeColor="text1"/>
        </w:rPr>
        <w:t>е</w:t>
      </w:r>
      <w:r w:rsidRPr="004D3FC2">
        <w:rPr>
          <w:color w:val="000000" w:themeColor="text1"/>
        </w:rPr>
        <w:t>лия, обладающие мелкозернистым строением, хрупки и легко ломаются.</w:t>
      </w:r>
    </w:p>
    <w:p w:rsidR="006461DF" w:rsidRPr="004D3FC2" w:rsidRDefault="006461DF" w:rsidP="006461DF">
      <w:pPr>
        <w:spacing w:line="240" w:lineRule="exact"/>
        <w:ind w:left="0" w:right="0" w:firstLine="340"/>
        <w:jc w:val="both"/>
        <w:rPr>
          <w:color w:val="000000" w:themeColor="text1"/>
        </w:rPr>
      </w:pPr>
      <w:r w:rsidRPr="004D3FC2">
        <w:rPr>
          <w:color w:val="000000" w:themeColor="text1"/>
        </w:rPr>
        <w:t xml:space="preserve">В результате механической обработки ковкой и волочением вольфрам приобретает волокнистую структуру (этим объясняется гибкость тонких вольфрамовых нитей). При нагревании тянутого вольфрама до высоких температур начинается процесс рекристаллизации, т. е. укрупнение зёрен. Для замедления этого процесса в вольфрам добавляют оксид тория </w:t>
      </w:r>
      <w:r w:rsidRPr="004D3FC2">
        <w:rPr>
          <w:iCs/>
          <w:color w:val="000000" w:themeColor="text1"/>
          <w:lang w:val="en-US"/>
        </w:rPr>
        <w:t>Th</w:t>
      </w:r>
      <w:r w:rsidRPr="004D3FC2">
        <w:rPr>
          <w:iCs/>
          <w:color w:val="000000" w:themeColor="text1"/>
          <w:vertAlign w:val="subscript"/>
        </w:rPr>
        <w:t>2</w:t>
      </w:r>
      <w:r w:rsidRPr="004D3FC2">
        <w:rPr>
          <w:iCs/>
          <w:color w:val="000000" w:themeColor="text1"/>
        </w:rPr>
        <w:t>О</w:t>
      </w:r>
      <w:r w:rsidRPr="004D3FC2">
        <w:rPr>
          <w:iCs/>
          <w:color w:val="000000" w:themeColor="text1"/>
          <w:vertAlign w:val="subscript"/>
        </w:rPr>
        <w:t>3</w:t>
      </w:r>
      <w:r w:rsidRPr="004D3FC2">
        <w:rPr>
          <w:color w:val="000000" w:themeColor="text1"/>
        </w:rPr>
        <w:t>, который образует прослойки между зёрнами и вследствие этого препятств</w:t>
      </w:r>
      <w:r w:rsidRPr="004D3FC2">
        <w:rPr>
          <w:color w:val="000000" w:themeColor="text1"/>
        </w:rPr>
        <w:t>у</w:t>
      </w:r>
      <w:r w:rsidRPr="004D3FC2">
        <w:rPr>
          <w:color w:val="000000" w:themeColor="text1"/>
        </w:rPr>
        <w:t>ет росту кристаллов. Для повышения устойчивости формы раскалённых вольфрамовых нитей в них добавляют оксиды кремния, алюминия, кальция.</w:t>
      </w:r>
    </w:p>
    <w:p w:rsidR="006461DF" w:rsidRPr="004D3FC2" w:rsidRDefault="006461DF" w:rsidP="006461DF">
      <w:pPr>
        <w:ind w:left="0" w:right="0" w:firstLine="340"/>
        <w:jc w:val="both"/>
        <w:rPr>
          <w:color w:val="000000" w:themeColor="text1"/>
        </w:rPr>
      </w:pPr>
      <w:r w:rsidRPr="004D3FC2">
        <w:rPr>
          <w:color w:val="000000" w:themeColor="text1"/>
        </w:rPr>
        <w:t>Из вольфрама изготавливают нити накаливания осветительных ламп и многие детали электровакуумной техники; его используют в мощных эле</w:t>
      </w:r>
      <w:r w:rsidRPr="004D3FC2">
        <w:rPr>
          <w:color w:val="000000" w:themeColor="text1"/>
        </w:rPr>
        <w:t>к</w:t>
      </w:r>
      <w:r w:rsidRPr="004D3FC2">
        <w:rPr>
          <w:color w:val="000000" w:themeColor="text1"/>
        </w:rPr>
        <w:t>трических контактах в композиции с медью или серебром, а также в кач</w:t>
      </w:r>
      <w:r w:rsidRPr="004D3FC2">
        <w:rPr>
          <w:color w:val="000000" w:themeColor="text1"/>
        </w:rPr>
        <w:t>е</w:t>
      </w:r>
      <w:r w:rsidRPr="004D3FC2">
        <w:rPr>
          <w:color w:val="000000" w:themeColor="text1"/>
        </w:rPr>
        <w:t>стве электрода при аргонно-дуговой сварке.</w:t>
      </w:r>
    </w:p>
    <w:p w:rsidR="006461DF" w:rsidRPr="004D3FC2" w:rsidRDefault="006461DF" w:rsidP="006461DF">
      <w:pPr>
        <w:ind w:left="0" w:right="0" w:firstLine="340"/>
        <w:jc w:val="both"/>
        <w:rPr>
          <w:color w:val="000000" w:themeColor="text1"/>
        </w:rPr>
      </w:pPr>
      <w:r w:rsidRPr="004D3FC2">
        <w:rPr>
          <w:bCs w:val="0"/>
          <w:i/>
          <w:iCs/>
          <w:color w:val="000000" w:themeColor="text1"/>
        </w:rPr>
        <w:t>Молибден</w:t>
      </w:r>
      <w:r w:rsidRPr="004D3FC2">
        <w:rPr>
          <w:b/>
          <w:color w:val="000000" w:themeColor="text1"/>
        </w:rPr>
        <w:t xml:space="preserve"> (</w:t>
      </w:r>
      <w:r w:rsidRPr="004D3FC2">
        <w:rPr>
          <w:color w:val="000000" w:themeColor="text1"/>
        </w:rPr>
        <w:t>температура плавления 2623 °С) отличается пластичностью. Для улучшения структуры и повышения механической прочности в моли</w:t>
      </w:r>
      <w:r w:rsidRPr="004D3FC2">
        <w:rPr>
          <w:color w:val="000000" w:themeColor="text1"/>
        </w:rPr>
        <w:t>б</w:t>
      </w:r>
      <w:r w:rsidRPr="004D3FC2">
        <w:rPr>
          <w:color w:val="000000" w:themeColor="text1"/>
        </w:rPr>
        <w:t>ден вводят оксиды кремния, тория и другие присадки. Из молибдена изг</w:t>
      </w:r>
      <w:r w:rsidRPr="004D3FC2">
        <w:rPr>
          <w:color w:val="000000" w:themeColor="text1"/>
        </w:rPr>
        <w:t>о</w:t>
      </w:r>
      <w:r w:rsidRPr="004D3FC2">
        <w:rPr>
          <w:color w:val="000000" w:themeColor="text1"/>
        </w:rPr>
        <w:t>тавливают сетки и электроды электронных ламп, рентгеновских трубок и различные вспомогательные детали электровакуумных приборов с напр</w:t>
      </w:r>
      <w:r w:rsidRPr="004D3FC2">
        <w:rPr>
          <w:color w:val="000000" w:themeColor="text1"/>
        </w:rPr>
        <w:t>я</w:t>
      </w:r>
      <w:r w:rsidRPr="004D3FC2">
        <w:rPr>
          <w:color w:val="000000" w:themeColor="text1"/>
        </w:rPr>
        <w:t>жённым тепловым режимом.</w:t>
      </w:r>
    </w:p>
    <w:p w:rsidR="006461DF" w:rsidRPr="004D3FC2" w:rsidRDefault="006461DF" w:rsidP="006461DF">
      <w:pPr>
        <w:ind w:left="0" w:right="0" w:firstLine="340"/>
        <w:jc w:val="both"/>
        <w:rPr>
          <w:color w:val="000000" w:themeColor="text1"/>
        </w:rPr>
      </w:pPr>
      <w:r w:rsidRPr="004D3FC2">
        <w:rPr>
          <w:color w:val="000000" w:themeColor="text1"/>
        </w:rPr>
        <w:t xml:space="preserve">Молибден используется также в качестве нагревательных элементов </w:t>
      </w:r>
      <w:r w:rsidR="00BA5A1C">
        <w:rPr>
          <w:color w:val="000000" w:themeColor="text1"/>
        </w:rPr>
        <w:t xml:space="preserve">для </w:t>
      </w:r>
      <w:r w:rsidRPr="00BA5A1C">
        <w:rPr>
          <w:color w:val="000000" w:themeColor="text1"/>
          <w:spacing w:val="4"/>
        </w:rPr>
        <w:t>электрических печей. Такие элементы в защитной атмосфере могут</w:t>
      </w:r>
      <w:r w:rsidRPr="004D3FC2">
        <w:rPr>
          <w:color w:val="000000" w:themeColor="text1"/>
        </w:rPr>
        <w:t xml:space="preserve"> </w:t>
      </w:r>
      <w:r w:rsidRPr="004D3FC2">
        <w:rPr>
          <w:color w:val="000000" w:themeColor="text1"/>
        </w:rPr>
        <w:lastRenderedPageBreak/>
        <w:t>устойчиво работать при температурах 1700 °С, при которых процессы р</w:t>
      </w:r>
      <w:r w:rsidRPr="004D3FC2">
        <w:rPr>
          <w:color w:val="000000" w:themeColor="text1"/>
        </w:rPr>
        <w:t>е</w:t>
      </w:r>
      <w:r w:rsidRPr="004D3FC2">
        <w:rPr>
          <w:color w:val="000000" w:themeColor="text1"/>
        </w:rPr>
        <w:t>кристаллизации ещё слабо выражены.</w:t>
      </w:r>
    </w:p>
    <w:p w:rsidR="006461DF" w:rsidRPr="004D3FC2" w:rsidRDefault="006461DF" w:rsidP="006461DF">
      <w:pPr>
        <w:ind w:left="0" w:right="0" w:firstLine="340"/>
        <w:jc w:val="both"/>
        <w:rPr>
          <w:color w:val="000000" w:themeColor="text1"/>
        </w:rPr>
      </w:pPr>
      <w:r w:rsidRPr="004D3FC2">
        <w:rPr>
          <w:bCs w:val="0"/>
          <w:i/>
          <w:iCs/>
          <w:color w:val="000000" w:themeColor="text1"/>
        </w:rPr>
        <w:t>Тантал</w:t>
      </w:r>
      <w:r w:rsidRPr="004D3FC2">
        <w:rPr>
          <w:b/>
          <w:color w:val="000000" w:themeColor="text1"/>
        </w:rPr>
        <w:t xml:space="preserve"> </w:t>
      </w:r>
      <w:r w:rsidRPr="004D3FC2">
        <w:rPr>
          <w:color w:val="000000" w:themeColor="text1"/>
        </w:rPr>
        <w:t>(3014 °С) легко поглощает газы, становясь при этом хрупким, поэтому требует спекания в вакууме. Благодаря высокой пластичности из тантала легко вытянуть тонкую проволоку и прокатать фольгу. Из тантала изготавливают аноды и сетки генераторных ламп, катоды прямого и ко</w:t>
      </w:r>
      <w:r w:rsidRPr="004D3FC2">
        <w:rPr>
          <w:color w:val="000000" w:themeColor="text1"/>
        </w:rPr>
        <w:t>с</w:t>
      </w:r>
      <w:r w:rsidRPr="004D3FC2">
        <w:rPr>
          <w:color w:val="000000" w:themeColor="text1"/>
        </w:rPr>
        <w:t>венного накала и другие детали. Тантал используют в вакуумной технол</w:t>
      </w:r>
      <w:r w:rsidRPr="004D3FC2">
        <w:rPr>
          <w:color w:val="000000" w:themeColor="text1"/>
        </w:rPr>
        <w:t>о</w:t>
      </w:r>
      <w:r w:rsidRPr="004D3FC2">
        <w:rPr>
          <w:color w:val="000000" w:themeColor="text1"/>
        </w:rPr>
        <w:t>гии в качестве испарителей при осаждении тонких плёнок различных в</w:t>
      </w:r>
      <w:r w:rsidRPr="004D3FC2">
        <w:rPr>
          <w:color w:val="000000" w:themeColor="text1"/>
        </w:rPr>
        <w:t>е</w:t>
      </w:r>
      <w:r w:rsidRPr="004D3FC2">
        <w:rPr>
          <w:color w:val="000000" w:themeColor="text1"/>
        </w:rPr>
        <w:t>ществ. Тонкие плёнки тантала напыляют на диэлектрик при производстве резисторов.</w:t>
      </w:r>
    </w:p>
    <w:p w:rsidR="006461DF" w:rsidRPr="004D3FC2" w:rsidRDefault="006461DF" w:rsidP="006461DF">
      <w:pPr>
        <w:ind w:left="0" w:right="0" w:firstLine="340"/>
        <w:jc w:val="both"/>
        <w:rPr>
          <w:color w:val="000000" w:themeColor="text1"/>
        </w:rPr>
      </w:pPr>
      <w:r w:rsidRPr="004D3FC2">
        <w:rPr>
          <w:color w:val="000000" w:themeColor="text1"/>
        </w:rPr>
        <w:t>Особое значение тантал имеет при производстве конденсаторов. Шир</w:t>
      </w:r>
      <w:r w:rsidRPr="004D3FC2">
        <w:rPr>
          <w:color w:val="000000" w:themeColor="text1"/>
        </w:rPr>
        <w:t>о</w:t>
      </w:r>
      <w:r w:rsidRPr="004D3FC2">
        <w:rPr>
          <w:color w:val="000000" w:themeColor="text1"/>
        </w:rPr>
        <w:t>кое применение получили электролитические и тонкоплёночные конденс</w:t>
      </w:r>
      <w:r w:rsidRPr="004D3FC2">
        <w:rPr>
          <w:color w:val="000000" w:themeColor="text1"/>
        </w:rPr>
        <w:t>а</w:t>
      </w:r>
      <w:r w:rsidRPr="004D3FC2">
        <w:rPr>
          <w:color w:val="000000" w:themeColor="text1"/>
        </w:rPr>
        <w:t>торы с изоляцией из оксида тантала</w:t>
      </w:r>
      <w:r w:rsidRPr="004D3FC2">
        <w:rPr>
          <w:iCs/>
          <w:color w:val="000000" w:themeColor="text1"/>
        </w:rPr>
        <w:t xml:space="preserve"> Та</w:t>
      </w:r>
      <w:r w:rsidRPr="004D3FC2">
        <w:rPr>
          <w:iCs/>
          <w:color w:val="000000" w:themeColor="text1"/>
          <w:vertAlign w:val="subscript"/>
        </w:rPr>
        <w:t>2</w:t>
      </w:r>
      <w:r w:rsidRPr="004D3FC2">
        <w:rPr>
          <w:iCs/>
          <w:color w:val="000000" w:themeColor="text1"/>
        </w:rPr>
        <w:t>О</w:t>
      </w:r>
      <w:r w:rsidRPr="004D3FC2">
        <w:rPr>
          <w:iCs/>
          <w:color w:val="000000" w:themeColor="text1"/>
          <w:vertAlign w:val="subscript"/>
        </w:rPr>
        <w:t>5</w:t>
      </w:r>
      <w:r w:rsidRPr="004D3FC2">
        <w:rPr>
          <w:color w:val="000000" w:themeColor="text1"/>
        </w:rPr>
        <w:t>. Благодаря большому значению диэлектрической проницаемости (ε = 25) такие конденсаторы обладают большой удельной ёмкостью.</w:t>
      </w:r>
    </w:p>
    <w:p w:rsidR="006461DF" w:rsidRPr="004D3FC2" w:rsidRDefault="006461DF" w:rsidP="006461DF">
      <w:pPr>
        <w:ind w:left="0" w:right="0" w:firstLine="340"/>
        <w:jc w:val="both"/>
        <w:rPr>
          <w:color w:val="000000" w:themeColor="text1"/>
        </w:rPr>
      </w:pPr>
      <w:r w:rsidRPr="004D3FC2">
        <w:rPr>
          <w:bCs w:val="0"/>
          <w:i/>
          <w:iCs/>
          <w:color w:val="000000" w:themeColor="text1"/>
        </w:rPr>
        <w:t>Ниобий</w:t>
      </w:r>
      <w:r w:rsidRPr="004D3FC2">
        <w:rPr>
          <w:color w:val="000000" w:themeColor="text1"/>
        </w:rPr>
        <w:t xml:space="preserve"> (2477 °С) по свойствам близок к танталу, высокопластичен и хорошо поглощает газы. Конструктивные детали из ниобия одновременно поддерживают вакуум в электровакуумных приборах.</w:t>
      </w:r>
    </w:p>
    <w:p w:rsidR="006461DF" w:rsidRPr="004D3FC2" w:rsidRDefault="006461DF" w:rsidP="006461DF">
      <w:pPr>
        <w:ind w:left="0" w:right="0" w:firstLine="340"/>
        <w:jc w:val="both"/>
        <w:rPr>
          <w:color w:val="000000" w:themeColor="text1"/>
        </w:rPr>
      </w:pPr>
      <w:r w:rsidRPr="004D3FC2">
        <w:rPr>
          <w:color w:val="000000" w:themeColor="text1"/>
        </w:rPr>
        <w:t>У ниобия небольшая работа выхода электрона, поэтому из него изгота</w:t>
      </w:r>
      <w:r w:rsidRPr="004D3FC2">
        <w:rPr>
          <w:color w:val="000000" w:themeColor="text1"/>
        </w:rPr>
        <w:t>в</w:t>
      </w:r>
      <w:r w:rsidRPr="004D3FC2">
        <w:rPr>
          <w:color w:val="000000" w:themeColor="text1"/>
        </w:rPr>
        <w:t>ливают катоды прямого накала мощных генераторных ламп.</w:t>
      </w:r>
    </w:p>
    <w:p w:rsidR="006461DF" w:rsidRPr="004D3FC2" w:rsidRDefault="006461DF" w:rsidP="006461DF">
      <w:pPr>
        <w:ind w:left="0" w:right="0" w:firstLine="340"/>
        <w:jc w:val="both"/>
        <w:rPr>
          <w:color w:val="000000" w:themeColor="text1"/>
        </w:rPr>
      </w:pPr>
      <w:r w:rsidRPr="004D3FC2">
        <w:rPr>
          <w:color w:val="000000" w:themeColor="text1"/>
        </w:rPr>
        <w:t>Ниобий отличается наивысшей температурой сверхпроводимости. И</w:t>
      </w:r>
      <w:r w:rsidRPr="004D3FC2">
        <w:rPr>
          <w:color w:val="000000" w:themeColor="text1"/>
        </w:rPr>
        <w:t>н</w:t>
      </w:r>
      <w:r w:rsidRPr="004D3FC2">
        <w:rPr>
          <w:color w:val="000000" w:themeColor="text1"/>
        </w:rPr>
        <w:t>терметаллиды ниобия используют как сверхпроводящие материалы, а ни</w:t>
      </w:r>
      <w:r w:rsidRPr="004D3FC2">
        <w:rPr>
          <w:color w:val="000000" w:themeColor="text1"/>
        </w:rPr>
        <w:t>о</w:t>
      </w:r>
      <w:r w:rsidRPr="004D3FC2">
        <w:rPr>
          <w:color w:val="000000" w:themeColor="text1"/>
        </w:rPr>
        <w:t>баты бария, натрия и других металлов – в акусто- и оптоэлектронике как лазерные материалы.</w:t>
      </w:r>
    </w:p>
    <w:p w:rsidR="006461DF" w:rsidRPr="004D3FC2" w:rsidRDefault="006461DF" w:rsidP="006461DF">
      <w:pPr>
        <w:ind w:left="0" w:right="0" w:firstLine="340"/>
        <w:jc w:val="both"/>
        <w:rPr>
          <w:color w:val="000000" w:themeColor="text1"/>
        </w:rPr>
      </w:pPr>
      <w:r w:rsidRPr="004D3FC2">
        <w:rPr>
          <w:bCs w:val="0"/>
          <w:i/>
          <w:iCs/>
          <w:color w:val="000000" w:themeColor="text1"/>
        </w:rPr>
        <w:t>Хром</w:t>
      </w:r>
      <w:r w:rsidRPr="004D3FC2">
        <w:rPr>
          <w:color w:val="000000" w:themeColor="text1"/>
        </w:rPr>
        <w:t xml:space="preserve"> (1890 °С) – весьма распространённый элемент, благодаря стойк</w:t>
      </w:r>
      <w:r w:rsidRPr="004D3FC2">
        <w:rPr>
          <w:color w:val="000000" w:themeColor="text1"/>
        </w:rPr>
        <w:t>о</w:t>
      </w:r>
      <w:r w:rsidRPr="004D3FC2">
        <w:rPr>
          <w:color w:val="000000" w:themeColor="text1"/>
        </w:rPr>
        <w:t>сти к окислению он используется для защитного покрытия изделий, в том числе эксплуатируемых при повышенных температурах. Хромирование производят электролитическим путём, либо с помощью насыщения хромом поверхностных слоёв стальных изделий посредством диффузии из внешней среды.</w:t>
      </w:r>
    </w:p>
    <w:p w:rsidR="006461DF" w:rsidRPr="004D3FC2" w:rsidRDefault="006461DF" w:rsidP="006461DF">
      <w:pPr>
        <w:ind w:left="0" w:right="0" w:firstLine="340"/>
        <w:jc w:val="both"/>
        <w:rPr>
          <w:color w:val="000000" w:themeColor="text1"/>
        </w:rPr>
      </w:pPr>
      <w:r w:rsidRPr="004D3FC2">
        <w:rPr>
          <w:color w:val="000000" w:themeColor="text1"/>
        </w:rPr>
        <w:t>Хром входит в состав большого количества сплавов для нагревательных приборов, термопар, конструкционных нержавеющих, жаропрочных сталей и магнитных материалов. Из тонких плёнок хрома изготавливают резисторы и адгезионные подслои для контактных площадок и токопроводящих с</w:t>
      </w:r>
      <w:r w:rsidRPr="004D3FC2">
        <w:rPr>
          <w:color w:val="000000" w:themeColor="text1"/>
        </w:rPr>
        <w:t>о</w:t>
      </w:r>
      <w:r w:rsidRPr="004D3FC2">
        <w:rPr>
          <w:color w:val="000000" w:themeColor="text1"/>
        </w:rPr>
        <w:t>единений в интегральных микросхемах, а также светонепроницаемые слои фотошаблонов.</w:t>
      </w:r>
    </w:p>
    <w:p w:rsidR="006461DF" w:rsidRPr="004D3FC2" w:rsidRDefault="006461DF" w:rsidP="006461DF">
      <w:pPr>
        <w:ind w:left="0" w:right="0" w:firstLine="340"/>
        <w:jc w:val="both"/>
        <w:rPr>
          <w:color w:val="000000" w:themeColor="text1"/>
        </w:rPr>
      </w:pPr>
      <w:r w:rsidRPr="004D3FC2">
        <w:rPr>
          <w:bCs w:val="0"/>
          <w:i/>
          <w:iCs/>
          <w:color w:val="000000" w:themeColor="text1"/>
        </w:rPr>
        <w:t>Рений</w:t>
      </w:r>
      <w:r w:rsidRPr="004D3FC2">
        <w:rPr>
          <w:b/>
          <w:color w:val="000000" w:themeColor="text1"/>
        </w:rPr>
        <w:t xml:space="preserve"> </w:t>
      </w:r>
      <w:r w:rsidRPr="004D3FC2">
        <w:rPr>
          <w:color w:val="000000" w:themeColor="text1"/>
        </w:rPr>
        <w:t>(3180 °С) – один из редких и очень тяжелых металлов. Он отл</w:t>
      </w:r>
      <w:r w:rsidRPr="004D3FC2">
        <w:rPr>
          <w:color w:val="000000" w:themeColor="text1"/>
        </w:rPr>
        <w:t>и</w:t>
      </w:r>
      <w:r w:rsidRPr="004D3FC2">
        <w:rPr>
          <w:color w:val="000000" w:themeColor="text1"/>
        </w:rPr>
        <w:t>чается удачным сочетанием свойств, удовлетворяющих большинству треб</w:t>
      </w:r>
      <w:r w:rsidRPr="004D3FC2">
        <w:rPr>
          <w:color w:val="000000" w:themeColor="text1"/>
        </w:rPr>
        <w:t>о</w:t>
      </w:r>
      <w:r w:rsidRPr="004D3FC2">
        <w:rPr>
          <w:color w:val="000000" w:themeColor="text1"/>
        </w:rPr>
        <w:t xml:space="preserve">ваний электровакуумной техники; в атмосфере водорода и во влажной среде он испаряется в меньшей степени, чем вольфрам. В радиоэлектронике рений применяют для защиты от коррозии и износа деталей из меди, серебра, </w:t>
      </w:r>
      <w:r w:rsidRPr="00BA5A1C">
        <w:rPr>
          <w:color w:val="000000" w:themeColor="text1"/>
          <w:spacing w:val="2"/>
        </w:rPr>
        <w:t>вольфрама, молибдена. Тонкие плёнки рения используют для создания</w:t>
      </w:r>
      <w:r w:rsidRPr="004D3FC2">
        <w:rPr>
          <w:color w:val="000000" w:themeColor="text1"/>
        </w:rPr>
        <w:t xml:space="preserve"> </w:t>
      </w:r>
      <w:r w:rsidRPr="004D3FC2">
        <w:rPr>
          <w:color w:val="000000" w:themeColor="text1"/>
        </w:rPr>
        <w:lastRenderedPageBreak/>
        <w:t>прецизионных резисторов в интегральных схемах. Их получают в высоком вакууме путём испарения электронным лучом и осаждения на подложку.</w:t>
      </w:r>
    </w:p>
    <w:p w:rsidR="006461DF" w:rsidRPr="004D3FC2" w:rsidRDefault="006461DF" w:rsidP="006461DF">
      <w:pPr>
        <w:spacing w:before="120" w:after="60"/>
        <w:ind w:left="0" w:right="0" w:firstLine="0"/>
        <w:jc w:val="center"/>
        <w:rPr>
          <w:b/>
          <w:bCs w:val="0"/>
          <w:color w:val="000000" w:themeColor="text1"/>
        </w:rPr>
      </w:pPr>
      <w:r w:rsidRPr="004D3FC2">
        <w:rPr>
          <w:b/>
          <w:bCs w:val="0"/>
          <w:color w:val="000000" w:themeColor="text1"/>
        </w:rPr>
        <w:t>Драгоценные металлы</w:t>
      </w:r>
    </w:p>
    <w:p w:rsidR="006461DF" w:rsidRPr="004D3FC2" w:rsidRDefault="006461DF" w:rsidP="006461DF">
      <w:pPr>
        <w:ind w:left="0" w:right="0" w:firstLine="340"/>
        <w:jc w:val="both"/>
        <w:rPr>
          <w:color w:val="000000" w:themeColor="text1"/>
        </w:rPr>
      </w:pPr>
      <w:r w:rsidRPr="004D3FC2">
        <w:rPr>
          <w:color w:val="000000" w:themeColor="text1"/>
        </w:rPr>
        <w:t>К драгоценным металлам относят золото, серебро, платину и металлы платиновой группы – палладий, иридий, родий, рутений и осмий. Это наиболее химически стойкие металлы; они встречаются в природе в виде самородков, представляющих в основном смеси этих металлов, а также как примеси присутствуют в различных рудах. В результате металлургической, химической и электролитической переработки удается получить металлы очень высокой чистоты: золото – 99,998 %; платину – 99,9998 %; серебро – 99,999 %; палладий – 99,94 %.</w:t>
      </w:r>
    </w:p>
    <w:p w:rsidR="006461DF" w:rsidRPr="004D3FC2" w:rsidRDefault="006461DF" w:rsidP="006461DF">
      <w:pPr>
        <w:ind w:left="0" w:right="0" w:firstLine="340"/>
        <w:jc w:val="both"/>
        <w:rPr>
          <w:color w:val="000000" w:themeColor="text1"/>
        </w:rPr>
      </w:pPr>
      <w:r w:rsidRPr="004D3FC2">
        <w:rPr>
          <w:bCs w:val="0"/>
          <w:i/>
          <w:iCs/>
          <w:color w:val="000000" w:themeColor="text1"/>
        </w:rPr>
        <w:t>Золото</w:t>
      </w:r>
      <w:r w:rsidRPr="004D3FC2">
        <w:rPr>
          <w:color w:val="000000" w:themeColor="text1"/>
        </w:rPr>
        <w:t xml:space="preserve"> – высокопластичный блестящий металл жёлтого цвета. В электронной технике золото используют как контактный материал, а та</w:t>
      </w:r>
      <w:r w:rsidRPr="004D3FC2">
        <w:rPr>
          <w:color w:val="000000" w:themeColor="text1"/>
        </w:rPr>
        <w:t>к</w:t>
      </w:r>
      <w:r w:rsidRPr="004D3FC2">
        <w:rPr>
          <w:color w:val="000000" w:themeColor="text1"/>
        </w:rPr>
        <w:t>же для коррозионно-устойчивых покрытий резонаторов СВЧ и внутренних поверхностей волноводов. Золото добавляют в полупроводники для пов</w:t>
      </w:r>
      <w:r w:rsidRPr="004D3FC2">
        <w:rPr>
          <w:color w:val="000000" w:themeColor="text1"/>
        </w:rPr>
        <w:t>ы</w:t>
      </w:r>
      <w:r w:rsidRPr="004D3FC2">
        <w:rPr>
          <w:color w:val="000000" w:themeColor="text1"/>
        </w:rPr>
        <w:t>шения рабочей частоты.</w:t>
      </w:r>
    </w:p>
    <w:p w:rsidR="006461DF" w:rsidRPr="004D3FC2" w:rsidRDefault="006461DF" w:rsidP="006461DF">
      <w:pPr>
        <w:ind w:left="0" w:right="0" w:firstLine="340"/>
        <w:jc w:val="both"/>
        <w:rPr>
          <w:color w:val="000000" w:themeColor="text1"/>
        </w:rPr>
      </w:pPr>
      <w:r w:rsidRPr="004D3FC2">
        <w:rPr>
          <w:bCs w:val="0"/>
          <w:i/>
          <w:iCs/>
          <w:color w:val="000000" w:themeColor="text1"/>
        </w:rPr>
        <w:t>Серебро</w:t>
      </w:r>
      <w:r w:rsidRPr="004D3FC2">
        <w:rPr>
          <w:color w:val="000000" w:themeColor="text1"/>
        </w:rPr>
        <w:t xml:space="preserve"> – белый, блестящий металл, с наименьшим удельным электр</w:t>
      </w:r>
      <w:r w:rsidRPr="004D3FC2">
        <w:rPr>
          <w:color w:val="000000" w:themeColor="text1"/>
        </w:rPr>
        <w:t>и</w:t>
      </w:r>
      <w:r w:rsidRPr="004D3FC2">
        <w:rPr>
          <w:color w:val="000000" w:themeColor="text1"/>
        </w:rPr>
        <w:t>ческим сопротивлением (16 нОм·м). Серебро применяется в широкой н</w:t>
      </w:r>
      <w:r w:rsidRPr="004D3FC2">
        <w:rPr>
          <w:color w:val="000000" w:themeColor="text1"/>
        </w:rPr>
        <w:t>о</w:t>
      </w:r>
      <w:r w:rsidRPr="004D3FC2">
        <w:rPr>
          <w:color w:val="000000" w:themeColor="text1"/>
        </w:rPr>
        <w:t>менклатуре контактов в аппаратуре разных мощностей. Высокие значения удельных теплоёмкости, теплопроводности и электрической проводимости серебра обеспечивают по сравнению с другими металлами наименьший нагрев контактов и быстрый отвод теплоты от контактных точек.</w:t>
      </w:r>
    </w:p>
    <w:p w:rsidR="006461DF" w:rsidRPr="004D3FC2" w:rsidRDefault="006461DF" w:rsidP="006461DF">
      <w:pPr>
        <w:ind w:left="0" w:right="0" w:firstLine="340"/>
        <w:jc w:val="both"/>
        <w:rPr>
          <w:color w:val="000000" w:themeColor="text1"/>
        </w:rPr>
      </w:pPr>
      <w:r w:rsidRPr="004D3FC2">
        <w:rPr>
          <w:color w:val="000000" w:themeColor="text1"/>
        </w:rPr>
        <w:t>Серебро применяют также для непосредственного нанесения на диэле</w:t>
      </w:r>
      <w:r w:rsidRPr="004D3FC2">
        <w:rPr>
          <w:color w:val="000000" w:themeColor="text1"/>
        </w:rPr>
        <w:t>к</w:t>
      </w:r>
      <w:r w:rsidRPr="004D3FC2">
        <w:rPr>
          <w:color w:val="000000" w:themeColor="text1"/>
        </w:rPr>
        <w:t>трики в качестве электродов при производстве керамических и слюдяных конденсаторов; для этого применяют методы испарения электронным лучом и осаждения в вакууме либо вжигания. Серебром покрывают внутренние поверхности волноводов для получения слоя высокой проводимости, с этой же целью серебрению подвергают проводники высокочастотных катушек индуктивности.</w:t>
      </w:r>
    </w:p>
    <w:p w:rsidR="006461DF" w:rsidRPr="004D3FC2" w:rsidRDefault="006461DF" w:rsidP="006461DF">
      <w:pPr>
        <w:ind w:left="0" w:right="0" w:firstLine="340"/>
        <w:jc w:val="both"/>
        <w:rPr>
          <w:color w:val="000000" w:themeColor="text1"/>
        </w:rPr>
      </w:pPr>
      <w:r w:rsidRPr="004D3FC2">
        <w:rPr>
          <w:bCs w:val="0"/>
          <w:i/>
          <w:iCs/>
          <w:color w:val="000000" w:themeColor="text1"/>
        </w:rPr>
        <w:t>Платина</w:t>
      </w:r>
      <w:r w:rsidRPr="004D3FC2">
        <w:rPr>
          <w:color w:val="000000" w:themeColor="text1"/>
        </w:rPr>
        <w:t xml:space="preserve"> – белый металл с наибольшей химической стойкостью,  пр</w:t>
      </w:r>
      <w:r w:rsidRPr="004D3FC2">
        <w:rPr>
          <w:color w:val="000000" w:themeColor="text1"/>
        </w:rPr>
        <w:t>е</w:t>
      </w:r>
      <w:r w:rsidRPr="004D3FC2">
        <w:rPr>
          <w:color w:val="000000" w:themeColor="text1"/>
        </w:rPr>
        <w:t>красно поддаётся механической обработке, вытягивается в очень тонкие нити и ленты. В отличие от серебра платина не образует сернистых плёнок при взаимодействии с атмосферой, что обеспечивает платиновым контактам стабильное переходное сопротивление. Вследствие малой твёрдости плат</w:t>
      </w:r>
      <w:r w:rsidRPr="004D3FC2">
        <w:rPr>
          <w:color w:val="000000" w:themeColor="text1"/>
        </w:rPr>
        <w:t>и</w:t>
      </w:r>
      <w:r w:rsidRPr="004D3FC2">
        <w:rPr>
          <w:color w:val="000000" w:themeColor="text1"/>
        </w:rPr>
        <w:t>на редко используется для контактов в чистом виде, но служит основой для контактных сплавов. Наибольшее применение нашли сплавы платины с иридием. Они не окисляются, имеют высокую твёрдость, малый механич</w:t>
      </w:r>
      <w:r w:rsidRPr="004D3FC2">
        <w:rPr>
          <w:color w:val="000000" w:themeColor="text1"/>
        </w:rPr>
        <w:t>е</w:t>
      </w:r>
      <w:r w:rsidRPr="004D3FC2">
        <w:rPr>
          <w:color w:val="000000" w:themeColor="text1"/>
        </w:rPr>
        <w:t>ский износ, допускают большую частоту включений, однако дороги и пр</w:t>
      </w:r>
      <w:r w:rsidRPr="004D3FC2">
        <w:rPr>
          <w:color w:val="000000" w:themeColor="text1"/>
        </w:rPr>
        <w:t>и</w:t>
      </w:r>
      <w:r w:rsidRPr="004D3FC2">
        <w:rPr>
          <w:color w:val="000000" w:themeColor="text1"/>
        </w:rPr>
        <w:t>меняются в тех случаях, когда необходимо обеспечить высокую надёжность контактов при малых напряжениях и слабых токах.</w:t>
      </w:r>
    </w:p>
    <w:p w:rsidR="006461DF" w:rsidRPr="004D3FC2" w:rsidRDefault="006461DF" w:rsidP="006461DF">
      <w:pPr>
        <w:ind w:left="0" w:right="0" w:firstLine="340"/>
        <w:jc w:val="both"/>
        <w:rPr>
          <w:color w:val="000000" w:themeColor="text1"/>
        </w:rPr>
      </w:pPr>
      <w:r w:rsidRPr="004D3FC2">
        <w:rPr>
          <w:color w:val="000000" w:themeColor="text1"/>
        </w:rPr>
        <w:lastRenderedPageBreak/>
        <w:t>Платину применяют для изготовления термопар, рассчитанных на раб</w:t>
      </w:r>
      <w:r w:rsidRPr="004D3FC2">
        <w:rPr>
          <w:color w:val="000000" w:themeColor="text1"/>
        </w:rPr>
        <w:t>о</w:t>
      </w:r>
      <w:r w:rsidRPr="004D3FC2">
        <w:rPr>
          <w:color w:val="000000" w:themeColor="text1"/>
        </w:rPr>
        <w:t>чие температуры до 1600 °С (в паре со сплавом платинородий). Особо то</w:t>
      </w:r>
      <w:r w:rsidRPr="004D3FC2">
        <w:rPr>
          <w:color w:val="000000" w:themeColor="text1"/>
        </w:rPr>
        <w:t>н</w:t>
      </w:r>
      <w:r w:rsidRPr="004D3FC2">
        <w:rPr>
          <w:color w:val="000000" w:themeColor="text1"/>
        </w:rPr>
        <w:t xml:space="preserve">кие нити из платины диаметром около </w:t>
      </w:r>
      <w:smartTag w:uri="urn:schemas-microsoft-com:office:smarttags" w:element="metricconverter">
        <w:smartTagPr>
          <w:attr w:name="ProductID" w:val="0,001 мм"/>
        </w:smartTagPr>
        <w:r w:rsidRPr="004D3FC2">
          <w:rPr>
            <w:color w:val="000000" w:themeColor="text1"/>
          </w:rPr>
          <w:t>0,001 мм</w:t>
        </w:r>
      </w:smartTag>
      <w:r w:rsidRPr="004D3FC2">
        <w:rPr>
          <w:color w:val="000000" w:themeColor="text1"/>
        </w:rPr>
        <w:t xml:space="preserve"> для подвесок подвижных систем в электрометрах и других чувствительных приборах получают мн</w:t>
      </w:r>
      <w:r w:rsidRPr="004D3FC2">
        <w:rPr>
          <w:color w:val="000000" w:themeColor="text1"/>
        </w:rPr>
        <w:t>о</w:t>
      </w:r>
      <w:r w:rsidRPr="004D3FC2">
        <w:rPr>
          <w:color w:val="000000" w:themeColor="text1"/>
        </w:rPr>
        <w:t>гократным волочением биметаллической проволоки «платина – серебро» с последующим растворением наружного слоя серебра в азотной кислоте (на платину азотная кислота не действует).</w:t>
      </w:r>
    </w:p>
    <w:p w:rsidR="006461DF" w:rsidRPr="004D3FC2" w:rsidRDefault="006461DF" w:rsidP="006461DF">
      <w:pPr>
        <w:ind w:left="0" w:right="0" w:firstLine="340"/>
        <w:jc w:val="both"/>
        <w:rPr>
          <w:color w:val="000000" w:themeColor="text1"/>
        </w:rPr>
      </w:pPr>
      <w:r w:rsidRPr="004D3FC2">
        <w:rPr>
          <w:bCs w:val="0"/>
          <w:i/>
          <w:iCs/>
          <w:color w:val="000000" w:themeColor="text1"/>
        </w:rPr>
        <w:t>Палладий</w:t>
      </w:r>
      <w:r w:rsidRPr="004D3FC2">
        <w:rPr>
          <w:b/>
          <w:color w:val="000000" w:themeColor="text1"/>
        </w:rPr>
        <w:t xml:space="preserve"> </w:t>
      </w:r>
      <w:r w:rsidRPr="004D3FC2">
        <w:rPr>
          <w:color w:val="000000" w:themeColor="text1"/>
        </w:rPr>
        <w:t>способен интенсивно поглощать водород. Водород проникает в палладий при сравнительно низкой температуре (от 150 до 300 °С) и и</w:t>
      </w:r>
      <w:r w:rsidRPr="004D3FC2">
        <w:rPr>
          <w:color w:val="000000" w:themeColor="text1"/>
        </w:rPr>
        <w:t>з</w:t>
      </w:r>
      <w:r w:rsidRPr="004D3FC2">
        <w:rPr>
          <w:color w:val="000000" w:themeColor="text1"/>
        </w:rPr>
        <w:t>быточном давлении от  0,015 до 0,1 МПа. При нагреве палладия в вакууме в диапазоне температуры от 350 до 500 °С водород вновь выделяется в ч</w:t>
      </w:r>
      <w:r w:rsidRPr="004D3FC2">
        <w:rPr>
          <w:color w:val="000000" w:themeColor="text1"/>
        </w:rPr>
        <w:t>и</w:t>
      </w:r>
      <w:r w:rsidRPr="004D3FC2">
        <w:rPr>
          <w:color w:val="000000" w:themeColor="text1"/>
        </w:rPr>
        <w:t>стом виде. Твёрдый палладий поглощает более чем 850-кратный объём в</w:t>
      </w:r>
      <w:r w:rsidRPr="004D3FC2">
        <w:rPr>
          <w:color w:val="000000" w:themeColor="text1"/>
        </w:rPr>
        <w:t>о</w:t>
      </w:r>
      <w:r w:rsidRPr="004D3FC2">
        <w:rPr>
          <w:color w:val="000000" w:themeColor="text1"/>
        </w:rPr>
        <w:t>дорода по отношению к собственному объёму. Выделенный из палладия чистый водород используют в топливных элементах для получения эле</w:t>
      </w:r>
      <w:r w:rsidRPr="004D3FC2">
        <w:rPr>
          <w:color w:val="000000" w:themeColor="text1"/>
        </w:rPr>
        <w:t>к</w:t>
      </w:r>
      <w:r w:rsidRPr="004D3FC2">
        <w:rPr>
          <w:color w:val="000000" w:themeColor="text1"/>
        </w:rPr>
        <w:t>тричества за счёт его окисления кислородом, им также наполняют газора</w:t>
      </w:r>
      <w:r w:rsidRPr="004D3FC2">
        <w:rPr>
          <w:color w:val="000000" w:themeColor="text1"/>
        </w:rPr>
        <w:t>з</w:t>
      </w:r>
      <w:r w:rsidRPr="004D3FC2">
        <w:rPr>
          <w:color w:val="000000" w:themeColor="text1"/>
        </w:rPr>
        <w:t>рядные приборы.</w:t>
      </w:r>
    </w:p>
    <w:p w:rsidR="006461DF" w:rsidRPr="004D3FC2" w:rsidRDefault="006461DF" w:rsidP="006461DF">
      <w:pPr>
        <w:ind w:left="0" w:right="0" w:firstLine="340"/>
        <w:jc w:val="both"/>
        <w:rPr>
          <w:color w:val="000000" w:themeColor="text1"/>
        </w:rPr>
      </w:pPr>
      <w:r w:rsidRPr="004D3FC2">
        <w:rPr>
          <w:color w:val="000000" w:themeColor="text1"/>
        </w:rPr>
        <w:t>Палладий и его сплавы с серебром и медью применяют в качестве мат</w:t>
      </w:r>
      <w:r w:rsidRPr="004D3FC2">
        <w:rPr>
          <w:color w:val="000000" w:themeColor="text1"/>
        </w:rPr>
        <w:t>е</w:t>
      </w:r>
      <w:r w:rsidRPr="004D3FC2">
        <w:rPr>
          <w:color w:val="000000" w:themeColor="text1"/>
        </w:rPr>
        <w:t>риалов для изготовления слаботочных контактов. В отожженном состоянии палладий обладает весьма хорошими механическими свойствами: предел прочности при растяжении – до 200 МПа, относительное удлинение при разрыве – до 40 %.</w:t>
      </w:r>
    </w:p>
    <w:p w:rsidR="006461DF" w:rsidRPr="004D3FC2" w:rsidRDefault="006461DF" w:rsidP="006461DF">
      <w:pPr>
        <w:ind w:left="0" w:right="0" w:firstLine="340"/>
        <w:jc w:val="both"/>
        <w:rPr>
          <w:color w:val="000000" w:themeColor="text1"/>
        </w:rPr>
      </w:pPr>
      <w:r w:rsidRPr="004D3FC2">
        <w:rPr>
          <w:i/>
          <w:iCs/>
          <w:color w:val="000000" w:themeColor="text1"/>
        </w:rPr>
        <w:t>Иридий</w:t>
      </w:r>
      <w:r w:rsidRPr="004D3FC2">
        <w:rPr>
          <w:color w:val="000000" w:themeColor="text1"/>
        </w:rPr>
        <w:t xml:space="preserve"> используют для покрытия поверхностей изделий (иридиров</w:t>
      </w:r>
      <w:r w:rsidRPr="004D3FC2">
        <w:rPr>
          <w:color w:val="000000" w:themeColor="text1"/>
        </w:rPr>
        <w:t>а</w:t>
      </w:r>
      <w:r w:rsidRPr="004D3FC2">
        <w:rPr>
          <w:color w:val="000000" w:themeColor="text1"/>
        </w:rPr>
        <w:t>ние), а также в качестве добавки в платину с целью повысить прочность и износостойкость контактов. Из чистого иридия изготавливают тигли для выращивания монокристаллов, ответственные детали контрольно-измерительных приборов.</w:t>
      </w:r>
    </w:p>
    <w:p w:rsidR="006461DF" w:rsidRPr="004D3FC2" w:rsidRDefault="006461DF" w:rsidP="006461DF">
      <w:pPr>
        <w:ind w:left="0" w:right="0" w:firstLine="340"/>
        <w:jc w:val="both"/>
        <w:rPr>
          <w:color w:val="000000" w:themeColor="text1"/>
        </w:rPr>
      </w:pPr>
      <w:r w:rsidRPr="004D3FC2">
        <w:rPr>
          <w:color w:val="000000" w:themeColor="text1"/>
        </w:rPr>
        <w:t xml:space="preserve">До 1960 г. международным эталоном метра служил изготовленный из платиноиридиевого сплава брус, находящийся в Международном бюро мер и весов в Севре. На одной из плоскостей этого бруса нанесены два штриха, на расстоянии </w:t>
      </w:r>
      <w:smartTag w:uri="urn:schemas-microsoft-com:office:smarttags" w:element="metricconverter">
        <w:smartTagPr>
          <w:attr w:name="ProductID" w:val="1 м"/>
        </w:smartTagPr>
        <w:r w:rsidRPr="004D3FC2">
          <w:rPr>
            <w:color w:val="000000" w:themeColor="text1"/>
          </w:rPr>
          <w:t>1 м</w:t>
        </w:r>
      </w:smartTag>
      <w:r w:rsidRPr="004D3FC2">
        <w:rPr>
          <w:color w:val="000000" w:themeColor="text1"/>
        </w:rPr>
        <w:t xml:space="preserve"> друг от друга.</w:t>
      </w:r>
    </w:p>
    <w:p w:rsidR="006461DF" w:rsidRPr="004D3FC2" w:rsidRDefault="006461DF" w:rsidP="006461DF">
      <w:pPr>
        <w:ind w:left="0" w:right="0" w:firstLine="340"/>
        <w:jc w:val="both"/>
        <w:rPr>
          <w:color w:val="000000" w:themeColor="text1"/>
        </w:rPr>
      </w:pPr>
      <w:r w:rsidRPr="004D3FC2">
        <w:rPr>
          <w:i/>
          <w:iCs/>
          <w:color w:val="000000" w:themeColor="text1"/>
        </w:rPr>
        <w:t>Родий и рутений</w:t>
      </w:r>
      <w:r w:rsidRPr="004D3FC2">
        <w:rPr>
          <w:b/>
          <w:bCs w:val="0"/>
          <w:color w:val="000000" w:themeColor="text1"/>
        </w:rPr>
        <w:t>,</w:t>
      </w:r>
      <w:r w:rsidRPr="004D3FC2">
        <w:rPr>
          <w:color w:val="000000" w:themeColor="text1"/>
        </w:rPr>
        <w:t xml:space="preserve"> наряду с палладием, используют для защитных п</w:t>
      </w:r>
      <w:r w:rsidRPr="004D3FC2">
        <w:rPr>
          <w:color w:val="000000" w:themeColor="text1"/>
        </w:rPr>
        <w:t>о</w:t>
      </w:r>
      <w:r w:rsidRPr="004D3FC2">
        <w:rPr>
          <w:color w:val="000000" w:themeColor="text1"/>
        </w:rPr>
        <w:t>крытий контактов, а родий в сплаве с платиной – для термопар.</w:t>
      </w:r>
    </w:p>
    <w:p w:rsidR="006461DF" w:rsidRPr="004D3FC2" w:rsidRDefault="006461DF" w:rsidP="006461DF">
      <w:pPr>
        <w:ind w:left="0" w:right="0" w:firstLine="340"/>
        <w:jc w:val="both"/>
        <w:rPr>
          <w:b/>
          <w:bCs w:val="0"/>
          <w:color w:val="000000" w:themeColor="text1"/>
        </w:rPr>
      </w:pPr>
      <w:r w:rsidRPr="004D3FC2">
        <w:rPr>
          <w:i/>
          <w:iCs/>
          <w:color w:val="000000" w:themeColor="text1"/>
        </w:rPr>
        <w:t>Осмий</w:t>
      </w:r>
      <w:r w:rsidRPr="004D3FC2">
        <w:rPr>
          <w:color w:val="000000" w:themeColor="text1"/>
        </w:rPr>
        <w:t xml:space="preserve"> – компонент сверхтвердых и износостойких сплавов с иридием (детали особо точных приборов, прецизионно малые контакты), с вольфр</w:t>
      </w:r>
      <w:r w:rsidRPr="004D3FC2">
        <w:rPr>
          <w:color w:val="000000" w:themeColor="text1"/>
        </w:rPr>
        <w:t>а</w:t>
      </w:r>
      <w:r w:rsidRPr="004D3FC2">
        <w:rPr>
          <w:color w:val="000000" w:themeColor="text1"/>
        </w:rPr>
        <w:t>мом и молибденом (катоды термоионных диодов).</w:t>
      </w:r>
    </w:p>
    <w:p w:rsidR="006461DF" w:rsidRPr="004D3FC2" w:rsidRDefault="006461DF" w:rsidP="006461DF">
      <w:pPr>
        <w:spacing w:before="120" w:after="60"/>
        <w:ind w:left="0" w:right="0" w:firstLine="340"/>
        <w:jc w:val="center"/>
        <w:rPr>
          <w:b/>
          <w:bCs w:val="0"/>
          <w:color w:val="000000" w:themeColor="text1"/>
        </w:rPr>
      </w:pPr>
      <w:r w:rsidRPr="004D3FC2">
        <w:rPr>
          <w:b/>
          <w:bCs w:val="0"/>
          <w:color w:val="000000" w:themeColor="text1"/>
        </w:rPr>
        <w:t>Остальные металлы по порядку таблицы Менделеева</w:t>
      </w:r>
    </w:p>
    <w:p w:rsidR="006461DF" w:rsidRPr="004D3FC2" w:rsidRDefault="006461DF" w:rsidP="006461DF">
      <w:pPr>
        <w:ind w:left="0" w:right="0" w:firstLine="340"/>
        <w:jc w:val="both"/>
        <w:rPr>
          <w:color w:val="000000" w:themeColor="text1"/>
        </w:rPr>
      </w:pPr>
      <w:r w:rsidRPr="004D3FC2">
        <w:rPr>
          <w:i/>
          <w:iCs/>
          <w:color w:val="000000" w:themeColor="text1"/>
        </w:rPr>
        <w:t>Литий</w:t>
      </w:r>
      <w:r w:rsidRPr="004D3FC2">
        <w:rPr>
          <w:b/>
          <w:bCs w:val="0"/>
          <w:color w:val="000000" w:themeColor="text1"/>
        </w:rPr>
        <w:t xml:space="preserve"> </w:t>
      </w:r>
      <w:r w:rsidRPr="004D3FC2">
        <w:rPr>
          <w:color w:val="000000" w:themeColor="text1"/>
        </w:rPr>
        <w:t>применяют в качестве анодов гальванических элементов и акк</w:t>
      </w:r>
      <w:r w:rsidRPr="004D3FC2">
        <w:rPr>
          <w:color w:val="000000" w:themeColor="text1"/>
        </w:rPr>
        <w:t>у</w:t>
      </w:r>
      <w:r w:rsidRPr="004D3FC2">
        <w:rPr>
          <w:color w:val="000000" w:themeColor="text1"/>
        </w:rPr>
        <w:t>муляторов; ЭДС одного литиевого элемента больше 3 В.</w:t>
      </w:r>
    </w:p>
    <w:p w:rsidR="006461DF" w:rsidRPr="004D3FC2" w:rsidRDefault="006461DF" w:rsidP="006461DF">
      <w:pPr>
        <w:ind w:left="0" w:right="0" w:firstLine="340"/>
        <w:jc w:val="both"/>
        <w:rPr>
          <w:color w:val="000000" w:themeColor="text1"/>
        </w:rPr>
      </w:pPr>
      <w:r w:rsidRPr="004D3FC2">
        <w:rPr>
          <w:i/>
          <w:iCs/>
          <w:color w:val="000000" w:themeColor="text1"/>
        </w:rPr>
        <w:t>Бериллий</w:t>
      </w:r>
      <w:r w:rsidRPr="004D3FC2">
        <w:rPr>
          <w:color w:val="000000" w:themeColor="text1"/>
        </w:rPr>
        <w:t xml:space="preserve"> используют для повышения прочности и упругости меди (б</w:t>
      </w:r>
      <w:r w:rsidRPr="004D3FC2">
        <w:rPr>
          <w:color w:val="000000" w:themeColor="text1"/>
        </w:rPr>
        <w:t>е</w:t>
      </w:r>
      <w:r w:rsidRPr="004D3FC2">
        <w:rPr>
          <w:color w:val="000000" w:themeColor="text1"/>
        </w:rPr>
        <w:t xml:space="preserve">риллиевая бронза). Бериллий слабо поглощает рентгеновское излучение, </w:t>
      </w:r>
      <w:r w:rsidRPr="00BA5A1C">
        <w:rPr>
          <w:color w:val="000000" w:themeColor="text1"/>
          <w:spacing w:val="-2"/>
        </w:rPr>
        <w:t>поэтому из него изготавливают окошки рентгеновских трубок (через</w:t>
      </w:r>
      <w:r w:rsidRPr="004D3FC2">
        <w:rPr>
          <w:color w:val="000000" w:themeColor="text1"/>
        </w:rPr>
        <w:t xml:space="preserve"> которые </w:t>
      </w:r>
      <w:r w:rsidRPr="004D3FC2">
        <w:rPr>
          <w:color w:val="000000" w:themeColor="text1"/>
        </w:rPr>
        <w:lastRenderedPageBreak/>
        <w:t>излучение выходит наружу). Бериллий обладает самой высокой электр</w:t>
      </w:r>
      <w:r w:rsidRPr="004D3FC2">
        <w:rPr>
          <w:color w:val="000000" w:themeColor="text1"/>
        </w:rPr>
        <w:t>о</w:t>
      </w:r>
      <w:r w:rsidRPr="004D3FC2">
        <w:rPr>
          <w:color w:val="000000" w:themeColor="text1"/>
        </w:rPr>
        <w:t>проводностью из всех металлов при температуре жидкого азота (77,4 К), однако дорог, дефицитен и сложен в обращении (жёсткий и ядовитый).</w:t>
      </w:r>
    </w:p>
    <w:p w:rsidR="006461DF" w:rsidRPr="004D3FC2" w:rsidRDefault="006461DF" w:rsidP="006461DF">
      <w:pPr>
        <w:ind w:left="0" w:right="0" w:firstLine="340"/>
        <w:jc w:val="both"/>
        <w:rPr>
          <w:color w:val="000000" w:themeColor="text1"/>
        </w:rPr>
      </w:pPr>
      <w:r w:rsidRPr="004D3FC2">
        <w:rPr>
          <w:color w:val="000000" w:themeColor="text1"/>
        </w:rPr>
        <w:t xml:space="preserve">Пары </w:t>
      </w:r>
      <w:r w:rsidRPr="004D3FC2">
        <w:rPr>
          <w:i/>
          <w:iCs/>
          <w:color w:val="000000" w:themeColor="text1"/>
        </w:rPr>
        <w:t>натрия</w:t>
      </w:r>
      <w:r w:rsidRPr="004D3FC2">
        <w:rPr>
          <w:color w:val="000000" w:themeColor="text1"/>
        </w:rPr>
        <w:t xml:space="preserve"> используются в осветительных лампах. Натрий обладает наибольшим отношением электропроводности к плотности; известны п</w:t>
      </w:r>
      <w:r w:rsidRPr="004D3FC2">
        <w:rPr>
          <w:color w:val="000000" w:themeColor="text1"/>
        </w:rPr>
        <w:t>о</w:t>
      </w:r>
      <w:r w:rsidRPr="004D3FC2">
        <w:rPr>
          <w:color w:val="000000" w:themeColor="text1"/>
        </w:rPr>
        <w:t>пытки делать из него очень лёгкие провода с использованием пластиковой оболочки.</w:t>
      </w:r>
    </w:p>
    <w:p w:rsidR="006461DF" w:rsidRPr="004D3FC2" w:rsidRDefault="006461DF" w:rsidP="006461DF">
      <w:pPr>
        <w:ind w:left="0" w:right="0" w:firstLine="340"/>
        <w:jc w:val="both"/>
        <w:rPr>
          <w:color w:val="000000" w:themeColor="text1"/>
        </w:rPr>
      </w:pPr>
      <w:r w:rsidRPr="004D3FC2">
        <w:rPr>
          <w:i/>
          <w:iCs/>
          <w:color w:val="000000" w:themeColor="text1"/>
        </w:rPr>
        <w:t>Магний</w:t>
      </w:r>
      <w:r w:rsidRPr="004D3FC2">
        <w:rPr>
          <w:color w:val="000000" w:themeColor="text1"/>
        </w:rPr>
        <w:t xml:space="preserve"> добавляют в алюминий для упрочнения (альдрей и другие спл</w:t>
      </w:r>
      <w:r w:rsidRPr="004D3FC2">
        <w:rPr>
          <w:color w:val="000000" w:themeColor="text1"/>
        </w:rPr>
        <w:t>а</w:t>
      </w:r>
      <w:r w:rsidRPr="004D3FC2">
        <w:rPr>
          <w:color w:val="000000" w:themeColor="text1"/>
        </w:rPr>
        <w:t>вы), используют в патронах и смесях для термитной сварки.</w:t>
      </w:r>
    </w:p>
    <w:p w:rsidR="006461DF" w:rsidRPr="004D3FC2" w:rsidRDefault="006461DF" w:rsidP="006461DF">
      <w:pPr>
        <w:ind w:left="0" w:right="0" w:firstLine="340"/>
        <w:jc w:val="both"/>
        <w:rPr>
          <w:color w:val="000000" w:themeColor="text1"/>
        </w:rPr>
      </w:pPr>
      <w:r w:rsidRPr="004D3FC2">
        <w:rPr>
          <w:i/>
          <w:iCs/>
          <w:color w:val="000000" w:themeColor="text1"/>
        </w:rPr>
        <w:t>Калий</w:t>
      </w:r>
      <w:r w:rsidRPr="004D3FC2">
        <w:rPr>
          <w:color w:val="000000" w:themeColor="text1"/>
        </w:rPr>
        <w:t xml:space="preserve"> применяют для электродов химических источников тока.</w:t>
      </w:r>
    </w:p>
    <w:p w:rsidR="006461DF" w:rsidRPr="004D3FC2" w:rsidRDefault="006461DF" w:rsidP="006461DF">
      <w:pPr>
        <w:ind w:left="0" w:right="0" w:firstLine="340"/>
        <w:jc w:val="both"/>
        <w:rPr>
          <w:color w:val="000000" w:themeColor="text1"/>
        </w:rPr>
      </w:pPr>
      <w:r w:rsidRPr="004D3FC2">
        <w:rPr>
          <w:color w:val="000000" w:themeColor="text1"/>
        </w:rPr>
        <w:t xml:space="preserve">Оксид </w:t>
      </w:r>
      <w:r w:rsidRPr="004D3FC2">
        <w:rPr>
          <w:i/>
          <w:iCs/>
          <w:color w:val="000000" w:themeColor="text1"/>
        </w:rPr>
        <w:t>скандия</w:t>
      </w:r>
      <w:r w:rsidRPr="004D3FC2">
        <w:rPr>
          <w:color w:val="000000" w:themeColor="text1"/>
        </w:rPr>
        <w:t xml:space="preserve"> применяют в ферритах и искусственных гранатах. Орт</w:t>
      </w:r>
      <w:r w:rsidRPr="004D3FC2">
        <w:rPr>
          <w:color w:val="000000" w:themeColor="text1"/>
        </w:rPr>
        <w:t>о</w:t>
      </w:r>
      <w:r w:rsidRPr="004D3FC2">
        <w:rPr>
          <w:color w:val="000000" w:themeColor="text1"/>
        </w:rPr>
        <w:t>фосфат скандия – основа флуоресцирующих составов.</w:t>
      </w:r>
    </w:p>
    <w:p w:rsidR="006461DF" w:rsidRPr="004D3FC2" w:rsidRDefault="006461DF" w:rsidP="006461DF">
      <w:pPr>
        <w:ind w:left="0" w:right="0" w:firstLine="340"/>
        <w:jc w:val="both"/>
        <w:rPr>
          <w:color w:val="000000" w:themeColor="text1"/>
        </w:rPr>
      </w:pPr>
      <w:r w:rsidRPr="004D3FC2">
        <w:rPr>
          <w:color w:val="000000" w:themeColor="text1"/>
        </w:rPr>
        <w:t xml:space="preserve">Гидриды </w:t>
      </w:r>
      <w:r w:rsidRPr="004D3FC2">
        <w:rPr>
          <w:i/>
          <w:iCs/>
          <w:color w:val="000000" w:themeColor="text1"/>
        </w:rPr>
        <w:t>титана</w:t>
      </w:r>
      <w:r w:rsidRPr="004D3FC2">
        <w:rPr>
          <w:color w:val="000000" w:themeColor="text1"/>
        </w:rPr>
        <w:t xml:space="preserve"> и дисульфид TiS</w:t>
      </w:r>
      <w:r w:rsidRPr="004D3FC2">
        <w:rPr>
          <w:color w:val="000000" w:themeColor="text1"/>
          <w:vertAlign w:val="subscript"/>
        </w:rPr>
        <w:t xml:space="preserve">2 </w:t>
      </w:r>
      <w:r w:rsidRPr="004D3FC2">
        <w:rPr>
          <w:color w:val="000000" w:themeColor="text1"/>
        </w:rPr>
        <w:t>применяют в источниках тока; тит</w:t>
      </w:r>
      <w:r w:rsidRPr="004D3FC2">
        <w:rPr>
          <w:color w:val="000000" w:themeColor="text1"/>
        </w:rPr>
        <w:t>а</w:t>
      </w:r>
      <w:r w:rsidRPr="004D3FC2">
        <w:rPr>
          <w:color w:val="000000" w:themeColor="text1"/>
        </w:rPr>
        <w:t>наты – основной компонент конденсаторной керамики.</w:t>
      </w:r>
    </w:p>
    <w:p w:rsidR="006461DF" w:rsidRPr="004D3FC2" w:rsidRDefault="006461DF" w:rsidP="006461DF">
      <w:pPr>
        <w:ind w:left="0" w:right="0" w:firstLine="340"/>
        <w:jc w:val="both"/>
        <w:rPr>
          <w:color w:val="000000" w:themeColor="text1"/>
        </w:rPr>
      </w:pPr>
      <w:r w:rsidRPr="004D3FC2">
        <w:rPr>
          <w:i/>
          <w:iCs/>
          <w:color w:val="000000" w:themeColor="text1"/>
        </w:rPr>
        <w:t>Марганец</w:t>
      </w:r>
      <w:r w:rsidRPr="004D3FC2">
        <w:rPr>
          <w:color w:val="000000" w:themeColor="text1"/>
        </w:rPr>
        <w:t xml:space="preserve"> используют в манганинах, ферритах, сталях, а также в виде плёнок для защиты от коррозии.</w:t>
      </w:r>
    </w:p>
    <w:p w:rsidR="006461DF" w:rsidRPr="004D3FC2" w:rsidRDefault="006461DF" w:rsidP="006461DF">
      <w:pPr>
        <w:ind w:left="0" w:right="0" w:firstLine="340"/>
        <w:jc w:val="both"/>
        <w:rPr>
          <w:color w:val="000000" w:themeColor="text1"/>
        </w:rPr>
      </w:pPr>
      <w:r w:rsidRPr="004D3FC2">
        <w:rPr>
          <w:bCs w:val="0"/>
          <w:i/>
          <w:iCs/>
          <w:color w:val="000000" w:themeColor="text1"/>
        </w:rPr>
        <w:t>Кобальт</w:t>
      </w:r>
      <w:r w:rsidRPr="004D3FC2">
        <w:rPr>
          <w:color w:val="000000" w:themeColor="text1"/>
        </w:rPr>
        <w:t xml:space="preserve"> используют в качестве составной части многих магнитных и жаростойких сплавов.</w:t>
      </w:r>
    </w:p>
    <w:p w:rsidR="006461DF" w:rsidRPr="004D3FC2" w:rsidRDefault="006461DF" w:rsidP="006461DF">
      <w:pPr>
        <w:ind w:left="0" w:right="0" w:firstLine="340"/>
        <w:jc w:val="both"/>
        <w:rPr>
          <w:color w:val="000000" w:themeColor="text1"/>
        </w:rPr>
      </w:pPr>
      <w:r w:rsidRPr="004D3FC2">
        <w:rPr>
          <w:bCs w:val="0"/>
          <w:i/>
          <w:iCs/>
          <w:color w:val="000000" w:themeColor="text1"/>
        </w:rPr>
        <w:t>Никель</w:t>
      </w:r>
      <w:r w:rsidRPr="004D3FC2">
        <w:rPr>
          <w:b/>
          <w:color w:val="000000" w:themeColor="text1"/>
        </w:rPr>
        <w:t xml:space="preserve"> </w:t>
      </w:r>
      <w:r w:rsidRPr="004D3FC2">
        <w:rPr>
          <w:color w:val="000000" w:themeColor="text1"/>
        </w:rPr>
        <w:t>– серебристо-белый коррозионно-устойчивый металл. Он шир</w:t>
      </w:r>
      <w:r w:rsidRPr="004D3FC2">
        <w:rPr>
          <w:color w:val="000000" w:themeColor="text1"/>
        </w:rPr>
        <w:t>о</w:t>
      </w:r>
      <w:r w:rsidRPr="004D3FC2">
        <w:rPr>
          <w:color w:val="000000" w:themeColor="text1"/>
        </w:rPr>
        <w:t>ко применяется в электровакуумной технике в качестве материала для арм</w:t>
      </w:r>
      <w:r w:rsidRPr="004D3FC2">
        <w:rPr>
          <w:color w:val="000000" w:themeColor="text1"/>
        </w:rPr>
        <w:t>а</w:t>
      </w:r>
      <w:r w:rsidRPr="004D3FC2">
        <w:rPr>
          <w:color w:val="000000" w:themeColor="text1"/>
        </w:rPr>
        <w:t>туры электронных ламп и некоторых типов катодов. Кроме этого никель используют в качестве компонента ряда магнитных и проводниковых спл</w:t>
      </w:r>
      <w:r w:rsidRPr="004D3FC2">
        <w:rPr>
          <w:color w:val="000000" w:themeColor="text1"/>
        </w:rPr>
        <w:t>а</w:t>
      </w:r>
      <w:r w:rsidRPr="004D3FC2">
        <w:rPr>
          <w:color w:val="000000" w:themeColor="text1"/>
        </w:rPr>
        <w:t>вов, в аккумуляторах, а также для защитных и декоративных покрытий и</w:t>
      </w:r>
      <w:r w:rsidRPr="004D3FC2">
        <w:rPr>
          <w:color w:val="000000" w:themeColor="text1"/>
        </w:rPr>
        <w:t>з</w:t>
      </w:r>
      <w:r w:rsidRPr="004D3FC2">
        <w:rPr>
          <w:color w:val="000000" w:themeColor="text1"/>
        </w:rPr>
        <w:t>делий из железа.</w:t>
      </w:r>
    </w:p>
    <w:p w:rsidR="006461DF" w:rsidRPr="004D3FC2" w:rsidRDefault="006461DF" w:rsidP="006461DF">
      <w:pPr>
        <w:ind w:left="0" w:right="0" w:firstLine="340"/>
        <w:jc w:val="both"/>
        <w:rPr>
          <w:color w:val="000000" w:themeColor="text1"/>
        </w:rPr>
      </w:pPr>
      <w:r w:rsidRPr="004D3FC2">
        <w:rPr>
          <w:i/>
          <w:iCs/>
          <w:color w:val="000000" w:themeColor="text1"/>
        </w:rPr>
        <w:t>Цинк</w:t>
      </w:r>
      <w:r w:rsidRPr="004D3FC2">
        <w:rPr>
          <w:color w:val="000000" w:themeColor="text1"/>
        </w:rPr>
        <w:t xml:space="preserve"> используют в качестве электродов гальванических элементов и аккумуляторов и для металлизации бумаги в конденсаторах. Цинком п</w:t>
      </w:r>
      <w:r w:rsidRPr="004D3FC2">
        <w:rPr>
          <w:color w:val="000000" w:themeColor="text1"/>
        </w:rPr>
        <w:t>о</w:t>
      </w:r>
      <w:r w:rsidRPr="004D3FC2">
        <w:rPr>
          <w:color w:val="000000" w:themeColor="text1"/>
        </w:rPr>
        <w:t>крывают железо для защиты от коррозии, он входит в состав латуни и пр</w:t>
      </w:r>
      <w:r w:rsidRPr="004D3FC2">
        <w:rPr>
          <w:color w:val="000000" w:themeColor="text1"/>
        </w:rPr>
        <w:t>и</w:t>
      </w:r>
      <w:r w:rsidRPr="004D3FC2">
        <w:rPr>
          <w:color w:val="000000" w:themeColor="text1"/>
        </w:rPr>
        <w:t>поев для пайки алюминия.</w:t>
      </w:r>
    </w:p>
    <w:p w:rsidR="006461DF" w:rsidRPr="004D3FC2" w:rsidRDefault="006461DF" w:rsidP="006461DF">
      <w:pPr>
        <w:ind w:left="0" w:right="0" w:firstLine="340"/>
        <w:jc w:val="both"/>
        <w:rPr>
          <w:color w:val="000000" w:themeColor="text1"/>
          <w:spacing w:val="-2"/>
        </w:rPr>
      </w:pPr>
      <w:r w:rsidRPr="004D3FC2">
        <w:rPr>
          <w:i/>
          <w:iCs/>
          <w:color w:val="000000" w:themeColor="text1"/>
          <w:spacing w:val="-2"/>
        </w:rPr>
        <w:t>Галлий</w:t>
      </w:r>
      <w:r w:rsidRPr="004D3FC2">
        <w:rPr>
          <w:color w:val="000000" w:themeColor="text1"/>
          <w:spacing w:val="-2"/>
        </w:rPr>
        <w:t xml:space="preserve"> входит в состав полупроводников и легкоплавких припоев.</w:t>
      </w:r>
    </w:p>
    <w:p w:rsidR="006461DF" w:rsidRPr="004D3FC2" w:rsidRDefault="006461DF" w:rsidP="006461DF">
      <w:pPr>
        <w:ind w:left="0" w:right="0" w:firstLine="340"/>
        <w:jc w:val="both"/>
        <w:rPr>
          <w:color w:val="000000" w:themeColor="text1"/>
        </w:rPr>
      </w:pPr>
      <w:r w:rsidRPr="004D3FC2">
        <w:rPr>
          <w:color w:val="000000" w:themeColor="text1"/>
        </w:rPr>
        <w:t>Пары</w:t>
      </w:r>
      <w:r w:rsidRPr="004D3FC2">
        <w:rPr>
          <w:b/>
          <w:bCs w:val="0"/>
          <w:color w:val="000000" w:themeColor="text1"/>
        </w:rPr>
        <w:t xml:space="preserve"> </w:t>
      </w:r>
      <w:r w:rsidRPr="004D3FC2">
        <w:rPr>
          <w:i/>
          <w:iCs/>
          <w:color w:val="000000" w:themeColor="text1"/>
        </w:rPr>
        <w:t>рубидия</w:t>
      </w:r>
      <w:r w:rsidRPr="004D3FC2">
        <w:rPr>
          <w:b/>
          <w:bCs w:val="0"/>
          <w:color w:val="000000" w:themeColor="text1"/>
        </w:rPr>
        <w:t xml:space="preserve"> </w:t>
      </w:r>
      <w:r w:rsidRPr="004D3FC2">
        <w:rPr>
          <w:color w:val="000000" w:themeColor="text1"/>
        </w:rPr>
        <w:t>используют в разрядных трубках и лампах низкого да</w:t>
      </w:r>
      <w:r w:rsidRPr="004D3FC2">
        <w:rPr>
          <w:color w:val="000000" w:themeColor="text1"/>
        </w:rPr>
        <w:t>в</w:t>
      </w:r>
      <w:r w:rsidRPr="004D3FC2">
        <w:rPr>
          <w:color w:val="000000" w:themeColor="text1"/>
        </w:rPr>
        <w:t xml:space="preserve">ления. </w:t>
      </w:r>
      <w:r w:rsidRPr="004D3FC2">
        <w:rPr>
          <w:i/>
          <w:iCs/>
          <w:color w:val="000000" w:themeColor="text1"/>
        </w:rPr>
        <w:t>Стронций</w:t>
      </w:r>
      <w:r w:rsidRPr="004D3FC2">
        <w:rPr>
          <w:color w:val="000000" w:themeColor="text1"/>
        </w:rPr>
        <w:t xml:space="preserve"> входит в состав геттеров и эмиссионных покрытий ради</w:t>
      </w:r>
      <w:r w:rsidRPr="004D3FC2">
        <w:rPr>
          <w:color w:val="000000" w:themeColor="text1"/>
        </w:rPr>
        <w:t>о</w:t>
      </w:r>
      <w:r w:rsidRPr="004D3FC2">
        <w:rPr>
          <w:color w:val="000000" w:themeColor="text1"/>
        </w:rPr>
        <w:t xml:space="preserve">ламп. </w:t>
      </w:r>
      <w:r w:rsidRPr="004D3FC2">
        <w:rPr>
          <w:i/>
          <w:iCs/>
          <w:color w:val="000000" w:themeColor="text1"/>
        </w:rPr>
        <w:t>Иттрий</w:t>
      </w:r>
      <w:r w:rsidRPr="004D3FC2">
        <w:rPr>
          <w:color w:val="000000" w:themeColor="text1"/>
        </w:rPr>
        <w:t xml:space="preserve"> – компонент сверхпроводниковой керамики; оксид иттрия, активированный </w:t>
      </w:r>
      <w:r w:rsidRPr="004D3FC2">
        <w:rPr>
          <w:i/>
          <w:iCs/>
          <w:color w:val="000000" w:themeColor="text1"/>
        </w:rPr>
        <w:t>европием</w:t>
      </w:r>
      <w:r w:rsidRPr="004D3FC2">
        <w:rPr>
          <w:color w:val="000000" w:themeColor="text1"/>
        </w:rPr>
        <w:t>, – красный люминофор цветных телевизоров. Диоксид</w:t>
      </w:r>
      <w:r w:rsidRPr="004D3FC2">
        <w:rPr>
          <w:i/>
          <w:iCs/>
          <w:color w:val="000000" w:themeColor="text1"/>
        </w:rPr>
        <w:t xml:space="preserve"> циркония</w:t>
      </w:r>
      <w:r w:rsidRPr="004D3FC2">
        <w:rPr>
          <w:color w:val="000000" w:themeColor="text1"/>
        </w:rPr>
        <w:t xml:space="preserve"> – пьезоэлектрик, в виде монокристаллов (фианит) и</w:t>
      </w:r>
      <w:r w:rsidRPr="004D3FC2">
        <w:rPr>
          <w:color w:val="000000" w:themeColor="text1"/>
        </w:rPr>
        <w:t>с</w:t>
      </w:r>
      <w:r w:rsidRPr="004D3FC2">
        <w:rPr>
          <w:color w:val="000000" w:themeColor="text1"/>
        </w:rPr>
        <w:t>пользуется в лазерах.</w:t>
      </w:r>
    </w:p>
    <w:p w:rsidR="006461DF" w:rsidRPr="004D3FC2" w:rsidRDefault="006461DF" w:rsidP="006461DF">
      <w:pPr>
        <w:ind w:left="0" w:right="0" w:firstLine="340"/>
        <w:jc w:val="both"/>
        <w:rPr>
          <w:color w:val="000000" w:themeColor="text1"/>
        </w:rPr>
      </w:pPr>
      <w:r w:rsidRPr="004D3FC2">
        <w:rPr>
          <w:i/>
          <w:iCs/>
          <w:color w:val="000000" w:themeColor="text1"/>
        </w:rPr>
        <w:t>Кадмий</w:t>
      </w:r>
      <w:r w:rsidRPr="004D3FC2">
        <w:rPr>
          <w:color w:val="000000" w:themeColor="text1"/>
        </w:rPr>
        <w:t xml:space="preserve"> используют в качестве электродов гальванических элементов и аккумуляторов, а также в составе бронз и легкоплавких припоев и для ант</w:t>
      </w:r>
      <w:r w:rsidRPr="004D3FC2">
        <w:rPr>
          <w:color w:val="000000" w:themeColor="text1"/>
        </w:rPr>
        <w:t>и</w:t>
      </w:r>
      <w:r w:rsidRPr="004D3FC2">
        <w:rPr>
          <w:color w:val="000000" w:themeColor="text1"/>
        </w:rPr>
        <w:t>коррозионных покрытий.</w:t>
      </w:r>
    </w:p>
    <w:p w:rsidR="006461DF" w:rsidRPr="004D3FC2" w:rsidRDefault="006461DF" w:rsidP="006461DF">
      <w:pPr>
        <w:ind w:left="0" w:right="0" w:firstLine="340"/>
        <w:jc w:val="both"/>
        <w:rPr>
          <w:color w:val="000000" w:themeColor="text1"/>
        </w:rPr>
      </w:pPr>
      <w:r w:rsidRPr="004D3FC2">
        <w:rPr>
          <w:i/>
          <w:iCs/>
          <w:color w:val="000000" w:themeColor="text1"/>
        </w:rPr>
        <w:t>Индий</w:t>
      </w:r>
      <w:r w:rsidRPr="004D3FC2">
        <w:rPr>
          <w:color w:val="000000" w:themeColor="text1"/>
        </w:rPr>
        <w:t xml:space="preserve"> используют как контактный материал для подключения к кр</w:t>
      </w:r>
      <w:r w:rsidRPr="004D3FC2">
        <w:rPr>
          <w:color w:val="000000" w:themeColor="text1"/>
        </w:rPr>
        <w:t>и</w:t>
      </w:r>
      <w:r w:rsidRPr="004D3FC2">
        <w:rPr>
          <w:color w:val="000000" w:themeColor="text1"/>
        </w:rPr>
        <w:t>сталлам, акцепторную примесь и составную часть полупроводников, доба</w:t>
      </w:r>
      <w:r w:rsidRPr="004D3FC2">
        <w:rPr>
          <w:color w:val="000000" w:themeColor="text1"/>
        </w:rPr>
        <w:t>в</w:t>
      </w:r>
      <w:r w:rsidRPr="004D3FC2">
        <w:rPr>
          <w:color w:val="000000" w:themeColor="text1"/>
        </w:rPr>
        <w:t>ку в легкоплавкий припой и легкоплавкие сплавы, применяемые в пред</w:t>
      </w:r>
      <w:r w:rsidRPr="004D3FC2">
        <w:rPr>
          <w:color w:val="000000" w:themeColor="text1"/>
        </w:rPr>
        <w:t>о</w:t>
      </w:r>
      <w:r w:rsidRPr="004D3FC2">
        <w:rPr>
          <w:color w:val="000000" w:themeColor="text1"/>
        </w:rPr>
        <w:t>хранителях.</w:t>
      </w:r>
    </w:p>
    <w:p w:rsidR="006461DF" w:rsidRPr="004D3FC2" w:rsidRDefault="006461DF" w:rsidP="006461DF">
      <w:pPr>
        <w:ind w:left="0" w:right="0" w:firstLine="340"/>
        <w:jc w:val="both"/>
        <w:rPr>
          <w:color w:val="000000" w:themeColor="text1"/>
        </w:rPr>
      </w:pPr>
      <w:r w:rsidRPr="004D3FC2">
        <w:rPr>
          <w:i/>
          <w:iCs/>
          <w:color w:val="000000" w:themeColor="text1"/>
        </w:rPr>
        <w:lastRenderedPageBreak/>
        <w:t>Олово</w:t>
      </w:r>
      <w:r w:rsidRPr="004D3FC2">
        <w:rPr>
          <w:color w:val="000000" w:themeColor="text1"/>
        </w:rPr>
        <w:t xml:space="preserve"> входит в состав бронз, оловянно-свинцовых и оловянно-цинковых припоев; оловянную и оловянно-свинцовую фольгу используют в качестве электродов конденсаторов.</w:t>
      </w:r>
    </w:p>
    <w:p w:rsidR="006461DF" w:rsidRPr="004D3FC2" w:rsidRDefault="006461DF" w:rsidP="006461DF">
      <w:pPr>
        <w:ind w:left="0" w:right="0" w:firstLine="340"/>
        <w:jc w:val="both"/>
        <w:rPr>
          <w:color w:val="000000" w:themeColor="text1"/>
        </w:rPr>
      </w:pPr>
      <w:r w:rsidRPr="004D3FC2">
        <w:rPr>
          <w:i/>
          <w:iCs/>
          <w:color w:val="000000" w:themeColor="text1"/>
        </w:rPr>
        <w:t>Сурьму</w:t>
      </w:r>
      <w:r w:rsidRPr="004D3FC2">
        <w:rPr>
          <w:color w:val="000000" w:themeColor="text1"/>
        </w:rPr>
        <w:t xml:space="preserve"> добавляют в пластины свинцовых аккумуляторов и в припои; она также используется как составная часть полупроводниковых соедин</w:t>
      </w:r>
      <w:r w:rsidRPr="004D3FC2">
        <w:rPr>
          <w:color w:val="000000" w:themeColor="text1"/>
        </w:rPr>
        <w:t>е</w:t>
      </w:r>
      <w:r w:rsidRPr="004D3FC2">
        <w:rPr>
          <w:color w:val="000000" w:themeColor="text1"/>
        </w:rPr>
        <w:t>ний.</w:t>
      </w:r>
    </w:p>
    <w:p w:rsidR="006461DF" w:rsidRPr="004D3FC2" w:rsidRDefault="006461DF" w:rsidP="006461DF">
      <w:pPr>
        <w:ind w:left="0" w:right="0" w:firstLine="340"/>
        <w:jc w:val="both"/>
        <w:rPr>
          <w:color w:val="000000" w:themeColor="text1"/>
        </w:rPr>
      </w:pPr>
      <w:r w:rsidRPr="004D3FC2">
        <w:rPr>
          <w:i/>
          <w:iCs/>
          <w:color w:val="000000" w:themeColor="text1"/>
        </w:rPr>
        <w:t>Цезий</w:t>
      </w:r>
      <w:r w:rsidRPr="004D3FC2">
        <w:rPr>
          <w:color w:val="000000" w:themeColor="text1"/>
        </w:rPr>
        <w:t xml:space="preserve"> – компонент различных фотокатодов, фотоэлементов, фотоэле</w:t>
      </w:r>
      <w:r w:rsidRPr="004D3FC2">
        <w:rPr>
          <w:color w:val="000000" w:themeColor="text1"/>
        </w:rPr>
        <w:t>к</w:t>
      </w:r>
      <w:r w:rsidRPr="004D3FC2">
        <w:rPr>
          <w:color w:val="000000" w:themeColor="text1"/>
        </w:rPr>
        <w:t>тронных умножителей и электронно-лучевых трубок.</w:t>
      </w:r>
    </w:p>
    <w:p w:rsidR="006461DF" w:rsidRPr="004D3FC2" w:rsidRDefault="006461DF" w:rsidP="006461DF">
      <w:pPr>
        <w:ind w:left="0" w:right="0" w:firstLine="340"/>
        <w:jc w:val="both"/>
        <w:rPr>
          <w:color w:val="000000" w:themeColor="text1"/>
        </w:rPr>
      </w:pPr>
      <w:r w:rsidRPr="004D3FC2">
        <w:rPr>
          <w:i/>
          <w:iCs/>
          <w:color w:val="000000" w:themeColor="text1"/>
        </w:rPr>
        <w:t>Барий</w:t>
      </w:r>
      <w:r w:rsidRPr="004D3FC2">
        <w:rPr>
          <w:color w:val="000000" w:themeColor="text1"/>
        </w:rPr>
        <w:t xml:space="preserve"> в сплаве с алюминием – основа геттеров (газопоглотителей для электровакуумной техники); титанат бария используют в пьезоэлементах, в малогабаритных конденсаторах и в лазерах.</w:t>
      </w:r>
    </w:p>
    <w:p w:rsidR="006461DF" w:rsidRPr="004D3FC2" w:rsidRDefault="006461DF" w:rsidP="006461DF">
      <w:pPr>
        <w:ind w:left="0" w:right="0" w:firstLine="340"/>
        <w:jc w:val="both"/>
        <w:rPr>
          <w:color w:val="000000" w:themeColor="text1"/>
        </w:rPr>
      </w:pPr>
      <w:r w:rsidRPr="004D3FC2">
        <w:rPr>
          <w:i/>
          <w:iCs/>
          <w:color w:val="000000" w:themeColor="text1"/>
        </w:rPr>
        <w:t>Лантан</w:t>
      </w:r>
      <w:r w:rsidRPr="004D3FC2">
        <w:rPr>
          <w:color w:val="000000" w:themeColor="text1"/>
        </w:rPr>
        <w:t xml:space="preserve"> – легирующая добавка к алюминиевым, никелевым, кобальт</w:t>
      </w:r>
      <w:r w:rsidRPr="004D3FC2">
        <w:rPr>
          <w:color w:val="000000" w:themeColor="text1"/>
        </w:rPr>
        <w:t>о</w:t>
      </w:r>
      <w:r w:rsidRPr="004D3FC2">
        <w:rPr>
          <w:color w:val="000000" w:themeColor="text1"/>
        </w:rPr>
        <w:t>вым сплавам; интерметаллид LaNi</w:t>
      </w:r>
      <w:r w:rsidRPr="004D3FC2">
        <w:rPr>
          <w:color w:val="000000" w:themeColor="text1"/>
          <w:vertAlign w:val="subscript"/>
        </w:rPr>
        <w:t>5</w:t>
      </w:r>
      <w:r w:rsidRPr="004D3FC2">
        <w:rPr>
          <w:color w:val="000000" w:themeColor="text1"/>
        </w:rPr>
        <w:t xml:space="preserve"> применяют в аккумуляторах; оксисул</w:t>
      </w:r>
      <w:r w:rsidRPr="004D3FC2">
        <w:rPr>
          <w:color w:val="000000" w:themeColor="text1"/>
        </w:rPr>
        <w:t>ь</w:t>
      </w:r>
      <w:r w:rsidRPr="004D3FC2">
        <w:rPr>
          <w:color w:val="000000" w:themeColor="text1"/>
        </w:rPr>
        <w:t>фид и алюминат лантана – компоненты люминофоров.</w:t>
      </w:r>
    </w:p>
    <w:p w:rsidR="006461DF" w:rsidRPr="004D3FC2" w:rsidRDefault="006461DF" w:rsidP="006461DF">
      <w:pPr>
        <w:ind w:left="0" w:right="0" w:firstLine="340"/>
        <w:jc w:val="both"/>
        <w:rPr>
          <w:color w:val="000000" w:themeColor="text1"/>
        </w:rPr>
      </w:pPr>
      <w:r w:rsidRPr="004D3FC2">
        <w:rPr>
          <w:i/>
          <w:iCs/>
          <w:color w:val="000000" w:themeColor="text1"/>
        </w:rPr>
        <w:t>Редкоземельные металлы (неодим, самарий, гадолиний</w:t>
      </w:r>
      <w:r w:rsidRPr="004D3FC2">
        <w:rPr>
          <w:b/>
          <w:bCs w:val="0"/>
          <w:color w:val="000000" w:themeColor="text1"/>
        </w:rPr>
        <w:t xml:space="preserve"> </w:t>
      </w:r>
      <w:r w:rsidRPr="004D3FC2">
        <w:rPr>
          <w:color w:val="000000" w:themeColor="text1"/>
        </w:rPr>
        <w:t>и др.) использ</w:t>
      </w:r>
      <w:r w:rsidRPr="004D3FC2">
        <w:rPr>
          <w:color w:val="000000" w:themeColor="text1"/>
        </w:rPr>
        <w:t>у</w:t>
      </w:r>
      <w:r w:rsidRPr="004D3FC2">
        <w:rPr>
          <w:color w:val="000000" w:themeColor="text1"/>
        </w:rPr>
        <w:t>ют при изготовлении постоянных магнитов, люминофоров, лазерных кр</w:t>
      </w:r>
      <w:r w:rsidRPr="004D3FC2">
        <w:rPr>
          <w:color w:val="000000" w:themeColor="text1"/>
        </w:rPr>
        <w:t>и</w:t>
      </w:r>
      <w:r w:rsidRPr="004D3FC2">
        <w:rPr>
          <w:color w:val="000000" w:themeColor="text1"/>
        </w:rPr>
        <w:t xml:space="preserve">сталлов; </w:t>
      </w:r>
      <w:r w:rsidRPr="004D3FC2">
        <w:rPr>
          <w:i/>
          <w:iCs/>
          <w:color w:val="000000" w:themeColor="text1"/>
        </w:rPr>
        <w:t>прометий</w:t>
      </w:r>
      <w:r w:rsidRPr="004D3FC2">
        <w:rPr>
          <w:color w:val="000000" w:themeColor="text1"/>
        </w:rPr>
        <w:t xml:space="preserve"> – как источник радиоактивного излучения в миниатю</w:t>
      </w:r>
      <w:r w:rsidRPr="004D3FC2">
        <w:rPr>
          <w:color w:val="000000" w:themeColor="text1"/>
        </w:rPr>
        <w:t>р</w:t>
      </w:r>
      <w:r w:rsidRPr="004D3FC2">
        <w:rPr>
          <w:color w:val="000000" w:themeColor="text1"/>
        </w:rPr>
        <w:t xml:space="preserve">ных атомных батарейках; </w:t>
      </w:r>
      <w:r w:rsidRPr="004D3FC2">
        <w:rPr>
          <w:i/>
          <w:iCs/>
          <w:color w:val="000000" w:themeColor="text1"/>
        </w:rPr>
        <w:t>диспрозий</w:t>
      </w:r>
      <w:r w:rsidRPr="004D3FC2">
        <w:rPr>
          <w:b/>
          <w:bCs w:val="0"/>
          <w:color w:val="000000" w:themeColor="text1"/>
        </w:rPr>
        <w:t xml:space="preserve"> </w:t>
      </w:r>
      <w:r w:rsidRPr="004D3FC2">
        <w:rPr>
          <w:color w:val="000000" w:themeColor="text1"/>
        </w:rPr>
        <w:t>в соединении с йодом (DyI</w:t>
      </w:r>
      <w:r w:rsidRPr="004D3FC2">
        <w:rPr>
          <w:color w:val="000000" w:themeColor="text1"/>
          <w:vertAlign w:val="subscript"/>
        </w:rPr>
        <w:t>3</w:t>
      </w:r>
      <w:r w:rsidRPr="004D3FC2">
        <w:rPr>
          <w:color w:val="000000" w:themeColor="text1"/>
        </w:rPr>
        <w:t>) – в лампах для уличного освещения.</w:t>
      </w:r>
    </w:p>
    <w:p w:rsidR="006461DF" w:rsidRPr="004D3FC2" w:rsidRDefault="006461DF" w:rsidP="006461DF">
      <w:pPr>
        <w:ind w:left="0" w:right="0" w:firstLine="340"/>
        <w:jc w:val="both"/>
        <w:rPr>
          <w:color w:val="000000" w:themeColor="text1"/>
        </w:rPr>
      </w:pPr>
      <w:r w:rsidRPr="004D3FC2">
        <w:rPr>
          <w:i/>
          <w:iCs/>
          <w:color w:val="000000" w:themeColor="text1"/>
        </w:rPr>
        <w:t>Гафний</w:t>
      </w:r>
      <w:r w:rsidRPr="004D3FC2">
        <w:rPr>
          <w:color w:val="000000" w:themeColor="text1"/>
        </w:rPr>
        <w:t xml:space="preserve"> применяется в качестве электродов катодных трубок и в газ</w:t>
      </w:r>
      <w:r w:rsidRPr="004D3FC2">
        <w:rPr>
          <w:color w:val="000000" w:themeColor="text1"/>
        </w:rPr>
        <w:t>о</w:t>
      </w:r>
      <w:r w:rsidRPr="004D3FC2">
        <w:rPr>
          <w:color w:val="000000" w:themeColor="text1"/>
        </w:rPr>
        <w:t>разрядных трубках высокого давления. Оксид гафния – наилучший матер</w:t>
      </w:r>
      <w:r w:rsidRPr="004D3FC2">
        <w:rPr>
          <w:color w:val="000000" w:themeColor="text1"/>
        </w:rPr>
        <w:t>и</w:t>
      </w:r>
      <w:r w:rsidRPr="004D3FC2">
        <w:rPr>
          <w:color w:val="000000" w:themeColor="text1"/>
        </w:rPr>
        <w:t>ал для изоляции в интегральных микросхемах.</w:t>
      </w:r>
    </w:p>
    <w:p w:rsidR="006461DF" w:rsidRPr="004D3FC2" w:rsidRDefault="006461DF" w:rsidP="006461DF">
      <w:pPr>
        <w:ind w:left="0" w:right="0" w:firstLine="340"/>
        <w:jc w:val="both"/>
        <w:rPr>
          <w:color w:val="000000" w:themeColor="text1"/>
        </w:rPr>
      </w:pPr>
      <w:r w:rsidRPr="004D3FC2">
        <w:rPr>
          <w:i/>
          <w:iCs/>
          <w:color w:val="000000" w:themeColor="text1"/>
        </w:rPr>
        <w:t>Ртуть</w:t>
      </w:r>
      <w:r w:rsidRPr="004D3FC2">
        <w:rPr>
          <w:b/>
          <w:bCs w:val="0"/>
          <w:color w:val="000000" w:themeColor="text1"/>
        </w:rPr>
        <w:t xml:space="preserve"> </w:t>
      </w:r>
      <w:r w:rsidRPr="004D3FC2">
        <w:rPr>
          <w:color w:val="000000" w:themeColor="text1"/>
        </w:rPr>
        <w:t>используют для изготовления жидких катодов ртутных выпр</w:t>
      </w:r>
      <w:r w:rsidRPr="004D3FC2">
        <w:rPr>
          <w:color w:val="000000" w:themeColor="text1"/>
        </w:rPr>
        <w:t>я</w:t>
      </w:r>
      <w:r w:rsidRPr="004D3FC2">
        <w:rPr>
          <w:color w:val="000000" w:themeColor="text1"/>
        </w:rPr>
        <w:t>мителей; контактов датчиков, переключающихся при изменении наклона и давления. Парами ртути наполняют колбы газоразрядных ламп (ртутных, люминесцентных, ультрафиолетовых).</w:t>
      </w:r>
    </w:p>
    <w:p w:rsidR="006461DF" w:rsidRPr="004D3FC2" w:rsidRDefault="006461DF" w:rsidP="006461DF">
      <w:pPr>
        <w:ind w:left="0" w:right="0" w:firstLine="340"/>
        <w:jc w:val="both"/>
        <w:rPr>
          <w:color w:val="000000" w:themeColor="text1"/>
        </w:rPr>
      </w:pPr>
      <w:r w:rsidRPr="004D3FC2">
        <w:rPr>
          <w:i/>
          <w:iCs/>
          <w:color w:val="000000" w:themeColor="text1"/>
        </w:rPr>
        <w:t>Таллий</w:t>
      </w:r>
      <w:r w:rsidRPr="004D3FC2">
        <w:rPr>
          <w:b/>
          <w:bCs w:val="0"/>
          <w:color w:val="000000" w:themeColor="text1"/>
        </w:rPr>
        <w:t xml:space="preserve"> </w:t>
      </w:r>
      <w:r w:rsidRPr="004D3FC2">
        <w:rPr>
          <w:color w:val="000000" w:themeColor="text1"/>
        </w:rPr>
        <w:t>– компонент</w:t>
      </w:r>
      <w:r w:rsidRPr="004D3FC2">
        <w:rPr>
          <w:b/>
          <w:bCs w:val="0"/>
          <w:color w:val="000000" w:themeColor="text1"/>
        </w:rPr>
        <w:t xml:space="preserve"> </w:t>
      </w:r>
      <w:r w:rsidRPr="004D3FC2">
        <w:rPr>
          <w:color w:val="000000" w:themeColor="text1"/>
        </w:rPr>
        <w:t>полупроводников.</w:t>
      </w:r>
    </w:p>
    <w:p w:rsidR="006461DF" w:rsidRPr="004D3FC2" w:rsidRDefault="006461DF" w:rsidP="006461DF">
      <w:pPr>
        <w:ind w:left="0" w:right="0" w:firstLine="340"/>
        <w:jc w:val="both"/>
        <w:rPr>
          <w:color w:val="000000" w:themeColor="text1"/>
        </w:rPr>
      </w:pPr>
      <w:r w:rsidRPr="004D3FC2">
        <w:rPr>
          <w:i/>
          <w:iCs/>
          <w:color w:val="000000" w:themeColor="text1"/>
        </w:rPr>
        <w:t>Свинец</w:t>
      </w:r>
      <w:r w:rsidRPr="004D3FC2">
        <w:rPr>
          <w:color w:val="000000" w:themeColor="text1"/>
        </w:rPr>
        <w:t xml:space="preserve"> используют для оболочек кабелей, прокладываемых в условиях агрессивных воздействий (в шахтах, морской воде и т. п.), пластин аккум</w:t>
      </w:r>
      <w:r w:rsidRPr="004D3FC2">
        <w:rPr>
          <w:color w:val="000000" w:themeColor="text1"/>
        </w:rPr>
        <w:t>у</w:t>
      </w:r>
      <w:r w:rsidRPr="004D3FC2">
        <w:rPr>
          <w:color w:val="000000" w:themeColor="text1"/>
        </w:rPr>
        <w:t>ляторов, защиты от радиации, в припоях.</w:t>
      </w:r>
    </w:p>
    <w:p w:rsidR="006461DF" w:rsidRPr="004D3FC2" w:rsidRDefault="006461DF" w:rsidP="006461DF">
      <w:pPr>
        <w:ind w:left="0" w:right="0" w:firstLine="340"/>
        <w:jc w:val="both"/>
        <w:rPr>
          <w:color w:val="000000" w:themeColor="text1"/>
        </w:rPr>
      </w:pPr>
      <w:r w:rsidRPr="004D3FC2">
        <w:rPr>
          <w:i/>
          <w:iCs/>
          <w:color w:val="000000" w:themeColor="text1"/>
        </w:rPr>
        <w:t>Висмут</w:t>
      </w:r>
      <w:r w:rsidRPr="004D3FC2">
        <w:rPr>
          <w:color w:val="000000" w:themeColor="text1"/>
        </w:rPr>
        <w:t xml:space="preserve"> используют в легкоплавких припоях. Сплавы висмута и ма</w:t>
      </w:r>
      <w:r w:rsidRPr="004D3FC2">
        <w:rPr>
          <w:color w:val="000000" w:themeColor="text1"/>
        </w:rPr>
        <w:t>р</w:t>
      </w:r>
      <w:r w:rsidRPr="004D3FC2">
        <w:rPr>
          <w:color w:val="000000" w:themeColor="text1"/>
        </w:rPr>
        <w:t>ганца идут на изготовление мощных постоянных магнитов.</w:t>
      </w:r>
    </w:p>
    <w:p w:rsidR="006461DF" w:rsidRPr="00ED3D3C" w:rsidRDefault="006461DF" w:rsidP="006461DF">
      <w:pPr>
        <w:ind w:left="0" w:right="0" w:firstLine="340"/>
        <w:jc w:val="both"/>
        <w:rPr>
          <w:color w:val="000000" w:themeColor="text1"/>
          <w:spacing w:val="-6"/>
        </w:rPr>
      </w:pPr>
      <w:r w:rsidRPr="00ED3D3C">
        <w:rPr>
          <w:i/>
          <w:iCs/>
          <w:color w:val="000000" w:themeColor="text1"/>
          <w:spacing w:val="-6"/>
        </w:rPr>
        <w:t>Торием</w:t>
      </w:r>
      <w:r w:rsidRPr="00ED3D3C">
        <w:rPr>
          <w:color w:val="000000" w:themeColor="text1"/>
          <w:spacing w:val="-6"/>
        </w:rPr>
        <w:t xml:space="preserve"> покрывают вольфрамовые электроды для аргонно-дуговой сварки.</w:t>
      </w:r>
    </w:p>
    <w:p w:rsidR="006461DF" w:rsidRPr="004D3FC2" w:rsidRDefault="0010489D" w:rsidP="0010489D">
      <w:pPr>
        <w:pStyle w:val="2"/>
        <w:jc w:val="center"/>
        <w:rPr>
          <w:rFonts w:ascii="Times New Roman" w:hAnsi="Times New Roman"/>
          <w:i w:val="0"/>
          <w:iCs w:val="0"/>
          <w:color w:val="000000" w:themeColor="text1"/>
          <w:sz w:val="20"/>
          <w:szCs w:val="20"/>
        </w:rPr>
      </w:pPr>
      <w:bookmarkStart w:id="125" w:name="_Повышение_сопротивления_проводников"/>
      <w:bookmarkStart w:id="126" w:name="_Toc78466463"/>
      <w:bookmarkStart w:id="127" w:name="_Toc78466735"/>
      <w:bookmarkStart w:id="128" w:name="_Toc153366664"/>
      <w:bookmarkEnd w:id="125"/>
      <w:r w:rsidRPr="004D3FC2">
        <w:rPr>
          <w:rFonts w:ascii="Times New Roman" w:hAnsi="Times New Roman"/>
          <w:i w:val="0"/>
          <w:iCs w:val="0"/>
          <w:color w:val="000000" w:themeColor="text1"/>
          <w:sz w:val="20"/>
          <w:szCs w:val="20"/>
          <w:lang w:val="ru-RU"/>
        </w:rPr>
        <w:t>2.</w:t>
      </w:r>
      <w:r w:rsidR="007225CD" w:rsidRPr="007225CD">
        <w:rPr>
          <w:rFonts w:ascii="Times New Roman" w:hAnsi="Times New Roman"/>
          <w:i w:val="0"/>
          <w:iCs w:val="0"/>
          <w:color w:val="000000" w:themeColor="text1"/>
          <w:sz w:val="20"/>
          <w:szCs w:val="20"/>
          <w:lang w:val="ru-RU"/>
        </w:rPr>
        <w:t>5</w:t>
      </w:r>
      <w:r w:rsidRPr="004D3FC2">
        <w:rPr>
          <w:rFonts w:ascii="Times New Roman" w:hAnsi="Times New Roman"/>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Повышение сопротивления проводников</w:t>
      </w:r>
      <w:r w:rsidR="006461DF" w:rsidRPr="004D3FC2">
        <w:rPr>
          <w:rFonts w:ascii="Times New Roman" w:hAnsi="Times New Roman"/>
          <w:i w:val="0"/>
          <w:iCs w:val="0"/>
          <w:color w:val="000000" w:themeColor="text1"/>
          <w:sz w:val="20"/>
          <w:szCs w:val="20"/>
        </w:rPr>
        <w:br/>
        <w:t>на высоких частотах</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6461DF" w:rsidRPr="004D3FC2">
        <w:rPr>
          <w:rFonts w:ascii="Times New Roman" w:hAnsi="Times New Roman"/>
          <w:i w:val="0"/>
          <w:iCs w:val="0"/>
          <w:color w:val="000000" w:themeColor="text1"/>
          <w:sz w:val="20"/>
          <w:szCs w:val="20"/>
        </w:rPr>
        <w:t xml:space="preserve"> (скин-эффект)</w:t>
      </w:r>
      <w:bookmarkEnd w:id="126"/>
      <w:bookmarkEnd w:id="127"/>
      <w:bookmarkEnd w:id="128"/>
    </w:p>
    <w:p w:rsidR="006461DF" w:rsidRPr="004D3FC2" w:rsidRDefault="006461DF" w:rsidP="006461DF">
      <w:pPr>
        <w:ind w:left="0" w:right="0" w:firstLine="340"/>
        <w:jc w:val="both"/>
        <w:rPr>
          <w:color w:val="000000" w:themeColor="text1"/>
        </w:rPr>
      </w:pPr>
      <w:r w:rsidRPr="004D3FC2">
        <w:rPr>
          <w:color w:val="000000" w:themeColor="text1"/>
        </w:rPr>
        <w:t>На высоких частотах наблюдается неравномерное распределение эле</w:t>
      </w:r>
      <w:r w:rsidRPr="004D3FC2">
        <w:rPr>
          <w:color w:val="000000" w:themeColor="text1"/>
        </w:rPr>
        <w:t>к</w:t>
      </w:r>
      <w:r w:rsidRPr="004D3FC2">
        <w:rPr>
          <w:color w:val="000000" w:themeColor="text1"/>
        </w:rPr>
        <w:t xml:space="preserve">трического тока по сечению проводников – плотность тока максимальна на поверхности и убывает по мере проникновения в глубь проводника. Это явление получило название </w:t>
      </w:r>
      <w:r w:rsidRPr="004D3FC2">
        <w:rPr>
          <w:b/>
          <w:color w:val="000000" w:themeColor="text1"/>
        </w:rPr>
        <w:t xml:space="preserve">поверхностного </w:t>
      </w:r>
      <w:r w:rsidRPr="004D3FC2">
        <w:rPr>
          <w:bCs w:val="0"/>
          <w:color w:val="000000" w:themeColor="text1"/>
        </w:rPr>
        <w:t>эффекта</w:t>
      </w:r>
      <w:r w:rsidRPr="004D3FC2">
        <w:rPr>
          <w:color w:val="000000" w:themeColor="text1"/>
        </w:rPr>
        <w:t xml:space="preserve"> или </w:t>
      </w:r>
      <w:r w:rsidRPr="007E38BD">
        <w:rPr>
          <w:i/>
          <w:iCs/>
          <w:color w:val="000000" w:themeColor="text1"/>
        </w:rPr>
        <w:t>скин-эффекта</w:t>
      </w:r>
      <w:r w:rsidRPr="004D3FC2">
        <w:rPr>
          <w:color w:val="000000" w:themeColor="text1"/>
        </w:rPr>
        <w:t xml:space="preserve"> (англ. </w:t>
      </w:r>
      <w:r w:rsidRPr="004D3FC2">
        <w:rPr>
          <w:i/>
          <w:iCs/>
          <w:color w:val="000000" w:themeColor="text1"/>
          <w:lang w:val="en-US"/>
        </w:rPr>
        <w:t>skin</w:t>
      </w:r>
      <w:r w:rsidRPr="004D3FC2">
        <w:rPr>
          <w:color w:val="000000" w:themeColor="text1"/>
        </w:rPr>
        <w:t xml:space="preserve"> – кожа). Причина скин-эффекта – воздействие на ток магнитного поля, создаваемого этим током.</w:t>
      </w:r>
    </w:p>
    <w:p w:rsidR="006461DF" w:rsidRPr="004D3FC2" w:rsidRDefault="00AE1CF1" w:rsidP="006461DF">
      <w:pPr>
        <w:ind w:left="0" w:right="0" w:firstLine="340"/>
        <w:jc w:val="both"/>
        <w:rPr>
          <w:color w:val="000000" w:themeColor="text1"/>
        </w:rPr>
      </w:pPr>
      <w:r w:rsidRPr="004D3FC2">
        <w:rPr>
          <w:noProof/>
          <w:color w:val="000000" w:themeColor="text1"/>
        </w:rPr>
        <w:lastRenderedPageBreak/>
        <mc:AlternateContent>
          <mc:Choice Requires="wpg">
            <w:drawing>
              <wp:anchor distT="0" distB="0" distL="114300" distR="114300" simplePos="0" relativeHeight="251908608" behindDoc="0" locked="0" layoutInCell="1" allowOverlap="1" wp14:anchorId="439A981D" wp14:editId="0788B11B">
                <wp:simplePos x="0" y="0"/>
                <wp:positionH relativeFrom="margin">
                  <wp:posOffset>2121535</wp:posOffset>
                </wp:positionH>
                <wp:positionV relativeFrom="paragraph">
                  <wp:posOffset>316865</wp:posOffset>
                </wp:positionV>
                <wp:extent cx="1971675" cy="2533650"/>
                <wp:effectExtent l="0" t="0" r="9525" b="0"/>
                <wp:wrapSquare wrapText="bothSides"/>
                <wp:docPr id="5712" name="Группа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533650"/>
                          <a:chOff x="4598" y="3816"/>
                          <a:chExt cx="3105" cy="3990"/>
                        </a:xfrm>
                      </wpg:grpSpPr>
                      <wps:wsp>
                        <wps:cNvPr id="5713" name="Rectangle 348" descr="Зигзаг"/>
                        <wps:cNvSpPr>
                          <a:spLocks noChangeArrowheads="1"/>
                        </wps:cNvSpPr>
                        <wps:spPr bwMode="auto">
                          <a:xfrm>
                            <a:off x="4916" y="4047"/>
                            <a:ext cx="855" cy="2850"/>
                          </a:xfrm>
                          <a:prstGeom prst="rect">
                            <a:avLst/>
                          </a:prstGeom>
                          <a:pattFill prst="zigZag">
                            <a:fgClr>
                              <a:srgbClr val="000000"/>
                            </a:fgClr>
                            <a:bgClr>
                              <a:srgbClr val="FFFFFF"/>
                            </a:bgClr>
                          </a:pattFill>
                          <a:ln>
                            <a:noFill/>
                          </a:ln>
                        </wps:spPr>
                        <wps:bodyPr rot="0" vert="horz" wrap="square" lIns="91440" tIns="45720" rIns="91440" bIns="45720" anchor="t" anchorCtr="0" upright="1">
                          <a:noAutofit/>
                        </wps:bodyPr>
                      </wps:wsp>
                      <wps:wsp>
                        <wps:cNvPr id="5714" name="Line 349"/>
                        <wps:cNvCnPr/>
                        <wps:spPr bwMode="auto">
                          <a:xfrm flipV="1">
                            <a:off x="4916" y="4047"/>
                            <a:ext cx="3" cy="2847"/>
                          </a:xfrm>
                          <a:prstGeom prst="line">
                            <a:avLst/>
                          </a:prstGeom>
                          <a:noFill/>
                          <a:ln w="9525">
                            <a:solidFill>
                              <a:srgbClr val="000000"/>
                            </a:solidFill>
                            <a:round/>
                            <a:headEnd/>
                            <a:tailEnd type="none" w="sm" len="sm"/>
                          </a:ln>
                        </wps:spPr>
                        <wps:bodyPr/>
                      </wps:wsp>
                      <wps:wsp>
                        <wps:cNvPr id="5715" name="Text Box 350"/>
                        <wps:cNvSpPr txBox="1">
                          <a:spLocks noChangeArrowheads="1"/>
                        </wps:cNvSpPr>
                        <wps:spPr bwMode="auto">
                          <a:xfrm>
                            <a:off x="4598" y="4101"/>
                            <a:ext cx="228" cy="1824"/>
                          </a:xfrm>
                          <a:prstGeom prst="rect">
                            <a:avLst/>
                          </a:prstGeom>
                          <a:noFill/>
                          <a:ln>
                            <a:noFill/>
                          </a:ln>
                        </wps:spPr>
                        <wps:txbx>
                          <w:txbxContent>
                            <w:p w:rsidR="00886D8B" w:rsidRDefault="00886D8B" w:rsidP="006461DF">
                              <w:r>
                                <w:t>Плотность тока →</w:t>
                              </w:r>
                            </w:p>
                          </w:txbxContent>
                        </wps:txbx>
                        <wps:bodyPr rot="0" vert="vert270" wrap="square" lIns="0" tIns="0" rIns="0" bIns="0" anchor="t" anchorCtr="0" upright="1">
                          <a:noAutofit/>
                        </wps:bodyPr>
                      </wps:wsp>
                      <wps:wsp>
                        <wps:cNvPr id="5716" name="Line 351"/>
                        <wps:cNvCnPr/>
                        <wps:spPr bwMode="auto">
                          <a:xfrm>
                            <a:off x="4913" y="6894"/>
                            <a:ext cx="2565" cy="0"/>
                          </a:xfrm>
                          <a:prstGeom prst="line">
                            <a:avLst/>
                          </a:prstGeom>
                          <a:noFill/>
                          <a:ln w="9525">
                            <a:solidFill>
                              <a:srgbClr val="000000"/>
                            </a:solidFill>
                            <a:round/>
                            <a:headEnd/>
                            <a:tailEnd/>
                          </a:ln>
                        </wps:spPr>
                        <wps:bodyPr/>
                      </wps:wsp>
                      <wps:wsp>
                        <wps:cNvPr id="5717" name="Text Box 352"/>
                        <wps:cNvSpPr txBox="1">
                          <a:spLocks noChangeArrowheads="1"/>
                        </wps:cNvSpPr>
                        <wps:spPr bwMode="auto">
                          <a:xfrm>
                            <a:off x="6338" y="6951"/>
                            <a:ext cx="1140" cy="228"/>
                          </a:xfrm>
                          <a:prstGeom prst="rect">
                            <a:avLst/>
                          </a:prstGeom>
                          <a:noFill/>
                          <a:ln>
                            <a:noFill/>
                          </a:ln>
                        </wps:spPr>
                        <wps:txbx>
                          <w:txbxContent>
                            <w:p w:rsidR="00886D8B" w:rsidRDefault="00886D8B" w:rsidP="006461DF">
                              <w:r>
                                <w:t>Глубина →</w:t>
                              </w:r>
                            </w:p>
                          </w:txbxContent>
                        </wps:txbx>
                        <wps:bodyPr rot="0" vert="horz" wrap="square" lIns="0" tIns="0" rIns="0" bIns="0" anchor="t" anchorCtr="0" upright="1">
                          <a:noAutofit/>
                        </wps:bodyPr>
                      </wps:wsp>
                      <wps:wsp>
                        <wps:cNvPr id="5718" name="Freeform 353"/>
                        <wps:cNvSpPr>
                          <a:spLocks/>
                        </wps:cNvSpPr>
                        <wps:spPr bwMode="auto">
                          <a:xfrm>
                            <a:off x="4913" y="4044"/>
                            <a:ext cx="2565" cy="2736"/>
                          </a:xfrm>
                          <a:custGeom>
                            <a:avLst/>
                            <a:gdLst>
                              <a:gd name="T0" fmla="*/ 0 w 2565"/>
                              <a:gd name="T1" fmla="*/ 0 h 2736"/>
                              <a:gd name="T2" fmla="*/ 383 w 2565"/>
                              <a:gd name="T3" fmla="*/ 1024 h 2736"/>
                              <a:gd name="T4" fmla="*/ 855 w 2565"/>
                              <a:gd name="T5" fmla="*/ 1767 h 2736"/>
                              <a:gd name="T6" fmla="*/ 1171 w 2565"/>
                              <a:gd name="T7" fmla="*/ 2104 h 2736"/>
                              <a:gd name="T8" fmla="*/ 1703 w 2565"/>
                              <a:gd name="T9" fmla="*/ 2462 h 2736"/>
                              <a:gd name="T10" fmla="*/ 2086 w 2565"/>
                              <a:gd name="T11" fmla="*/ 2614 h 2736"/>
                              <a:gd name="T12" fmla="*/ 2565 w 2565"/>
                              <a:gd name="T13" fmla="*/ 2736 h 2736"/>
                            </a:gdLst>
                            <a:ahLst/>
                            <a:cxnLst>
                              <a:cxn ang="0">
                                <a:pos x="T0" y="T1"/>
                              </a:cxn>
                              <a:cxn ang="0">
                                <a:pos x="T2" y="T3"/>
                              </a:cxn>
                              <a:cxn ang="0">
                                <a:pos x="T4" y="T5"/>
                              </a:cxn>
                              <a:cxn ang="0">
                                <a:pos x="T6" y="T7"/>
                              </a:cxn>
                              <a:cxn ang="0">
                                <a:pos x="T8" y="T9"/>
                              </a:cxn>
                              <a:cxn ang="0">
                                <a:pos x="T10" y="T11"/>
                              </a:cxn>
                              <a:cxn ang="0">
                                <a:pos x="T12" y="T13"/>
                              </a:cxn>
                            </a:cxnLst>
                            <a:rect l="0" t="0" r="r" b="b"/>
                            <a:pathLst>
                              <a:path w="2565" h="2736">
                                <a:moveTo>
                                  <a:pt x="0" y="0"/>
                                </a:moveTo>
                                <a:cubicBezTo>
                                  <a:pt x="64" y="171"/>
                                  <a:pt x="241" y="730"/>
                                  <a:pt x="383" y="1024"/>
                                </a:cubicBezTo>
                                <a:cubicBezTo>
                                  <a:pt x="525" y="1318"/>
                                  <a:pt x="724" y="1587"/>
                                  <a:pt x="855" y="1767"/>
                                </a:cubicBezTo>
                                <a:cubicBezTo>
                                  <a:pt x="986" y="1947"/>
                                  <a:pt x="1030" y="1988"/>
                                  <a:pt x="1171" y="2104"/>
                                </a:cubicBezTo>
                                <a:cubicBezTo>
                                  <a:pt x="1312" y="2220"/>
                                  <a:pt x="1551" y="2377"/>
                                  <a:pt x="1703" y="2462"/>
                                </a:cubicBezTo>
                                <a:cubicBezTo>
                                  <a:pt x="1855" y="2547"/>
                                  <a:pt x="1942" y="2568"/>
                                  <a:pt x="2086" y="2614"/>
                                </a:cubicBezTo>
                                <a:cubicBezTo>
                                  <a:pt x="2230" y="2660"/>
                                  <a:pt x="2465" y="2711"/>
                                  <a:pt x="2565" y="2736"/>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5719" name="AutoShape 354"/>
                        <wps:cNvSpPr>
                          <a:spLocks noChangeArrowheads="1"/>
                        </wps:cNvSpPr>
                        <wps:spPr bwMode="auto">
                          <a:xfrm>
                            <a:off x="4877" y="4014"/>
                            <a:ext cx="71" cy="7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0" name="AutoShape 355"/>
                        <wps:cNvSpPr>
                          <a:spLocks noChangeArrowheads="1"/>
                        </wps:cNvSpPr>
                        <wps:spPr bwMode="auto">
                          <a:xfrm>
                            <a:off x="5729" y="5769"/>
                            <a:ext cx="71" cy="7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1" name="AutoShape 356"/>
                        <wps:cNvSpPr>
                          <a:spLocks noChangeArrowheads="1"/>
                        </wps:cNvSpPr>
                        <wps:spPr bwMode="auto">
                          <a:xfrm>
                            <a:off x="6587" y="6465"/>
                            <a:ext cx="71" cy="7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2" name="AutoShape 357"/>
                        <wps:cNvSpPr>
                          <a:spLocks noChangeArrowheads="1"/>
                        </wps:cNvSpPr>
                        <wps:spPr bwMode="auto">
                          <a:xfrm>
                            <a:off x="7442" y="6726"/>
                            <a:ext cx="71" cy="7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23" name="Text Box 358"/>
                        <wps:cNvSpPr txBox="1">
                          <a:spLocks noChangeArrowheads="1"/>
                        </wps:cNvSpPr>
                        <wps:spPr bwMode="auto">
                          <a:xfrm>
                            <a:off x="5654" y="6951"/>
                            <a:ext cx="357" cy="228"/>
                          </a:xfrm>
                          <a:prstGeom prst="rect">
                            <a:avLst/>
                          </a:prstGeom>
                          <a:noFill/>
                          <a:ln>
                            <a:noFill/>
                          </a:ln>
                        </wps:spPr>
                        <wps:txbx>
                          <w:txbxContent>
                            <w:p w:rsidR="00886D8B" w:rsidRDefault="00886D8B" w:rsidP="006461DF">
                              <w:r>
                                <w:t xml:space="preserve"> Δ</w:t>
                              </w:r>
                            </w:p>
                          </w:txbxContent>
                        </wps:txbx>
                        <wps:bodyPr rot="0" vert="horz" wrap="square" lIns="0" tIns="0" rIns="0" bIns="0" anchor="t" anchorCtr="0" upright="1">
                          <a:noAutofit/>
                        </wps:bodyPr>
                      </wps:wsp>
                      <wps:wsp>
                        <wps:cNvPr id="5724" name="Text Box 359"/>
                        <wps:cNvSpPr txBox="1">
                          <a:spLocks noChangeArrowheads="1"/>
                        </wps:cNvSpPr>
                        <wps:spPr bwMode="auto">
                          <a:xfrm>
                            <a:off x="4685" y="6951"/>
                            <a:ext cx="228" cy="228"/>
                          </a:xfrm>
                          <a:prstGeom prst="rect">
                            <a:avLst/>
                          </a:prstGeom>
                          <a:noFill/>
                          <a:ln>
                            <a:noFill/>
                          </a:ln>
                        </wps:spPr>
                        <wps:txbx>
                          <w:txbxContent>
                            <w:p w:rsidR="00886D8B" w:rsidRDefault="00886D8B" w:rsidP="006461DF">
                              <w:r>
                                <w:t xml:space="preserve"> 0</w:t>
                              </w:r>
                            </w:p>
                          </w:txbxContent>
                        </wps:txbx>
                        <wps:bodyPr rot="0" vert="horz" wrap="square" lIns="0" tIns="0" rIns="0" bIns="0" anchor="t" anchorCtr="0" upright="1">
                          <a:noAutofit/>
                        </wps:bodyPr>
                      </wps:wsp>
                      <wps:wsp>
                        <wps:cNvPr id="5725" name="Text Box 360"/>
                        <wps:cNvSpPr txBox="1">
                          <a:spLocks noChangeArrowheads="1"/>
                        </wps:cNvSpPr>
                        <wps:spPr bwMode="auto">
                          <a:xfrm>
                            <a:off x="4685" y="3816"/>
                            <a:ext cx="684" cy="228"/>
                          </a:xfrm>
                          <a:prstGeom prst="rect">
                            <a:avLst/>
                          </a:prstGeom>
                          <a:noFill/>
                          <a:ln>
                            <a:noFill/>
                          </a:ln>
                        </wps:spPr>
                        <wps:txbx>
                          <w:txbxContent>
                            <w:p w:rsidR="00886D8B" w:rsidRDefault="00886D8B" w:rsidP="006461DF">
                              <w:r>
                                <w:t>100 %</w:t>
                              </w:r>
                            </w:p>
                          </w:txbxContent>
                        </wps:txbx>
                        <wps:bodyPr rot="0" vert="horz" wrap="square" lIns="0" tIns="0" rIns="0" bIns="0" anchor="t" anchorCtr="0" upright="1">
                          <a:noAutofit/>
                        </wps:bodyPr>
                      </wps:wsp>
                      <wps:wsp>
                        <wps:cNvPr id="5726" name="Text Box 361"/>
                        <wps:cNvSpPr txBox="1">
                          <a:spLocks noChangeArrowheads="1"/>
                        </wps:cNvSpPr>
                        <wps:spPr bwMode="auto">
                          <a:xfrm>
                            <a:off x="5768" y="5526"/>
                            <a:ext cx="627" cy="281"/>
                          </a:xfrm>
                          <a:prstGeom prst="rect">
                            <a:avLst/>
                          </a:prstGeom>
                          <a:noFill/>
                          <a:ln>
                            <a:noFill/>
                          </a:ln>
                        </wps:spPr>
                        <wps:txbx>
                          <w:txbxContent>
                            <w:p w:rsidR="00886D8B" w:rsidRDefault="00886D8B" w:rsidP="006461DF">
                              <w:r>
                                <w:t>38</w:t>
                              </w:r>
                              <w:r>
                                <w:rPr>
                                  <w:sz w:val="16"/>
                                </w:rPr>
                                <w:t xml:space="preserve"> </w:t>
                              </w:r>
                              <w:r>
                                <w:t>%</w:t>
                              </w:r>
                            </w:p>
                          </w:txbxContent>
                        </wps:txbx>
                        <wps:bodyPr rot="0" vert="horz" wrap="square" lIns="0" tIns="0" rIns="0" bIns="0" anchor="t" anchorCtr="0" upright="1">
                          <a:noAutofit/>
                        </wps:bodyPr>
                      </wps:wsp>
                      <wps:wsp>
                        <wps:cNvPr id="5727" name="Text Box 362"/>
                        <wps:cNvSpPr txBox="1">
                          <a:spLocks noChangeArrowheads="1"/>
                        </wps:cNvSpPr>
                        <wps:spPr bwMode="auto">
                          <a:xfrm>
                            <a:off x="6395" y="6096"/>
                            <a:ext cx="745" cy="228"/>
                          </a:xfrm>
                          <a:prstGeom prst="rect">
                            <a:avLst/>
                          </a:prstGeom>
                          <a:noFill/>
                          <a:ln>
                            <a:noFill/>
                          </a:ln>
                        </wps:spPr>
                        <wps:txbx>
                          <w:txbxContent>
                            <w:p w:rsidR="00886D8B" w:rsidRDefault="00886D8B" w:rsidP="006461DF">
                              <w:r>
                                <w:t>13,5 %</w:t>
                              </w:r>
                            </w:p>
                          </w:txbxContent>
                        </wps:txbx>
                        <wps:bodyPr rot="0" vert="horz" wrap="square" lIns="0" tIns="0" rIns="0" bIns="0" anchor="t" anchorCtr="0" upright="1">
                          <a:noAutofit/>
                        </wps:bodyPr>
                      </wps:wsp>
                      <wps:wsp>
                        <wps:cNvPr id="5728" name="Text Box 363"/>
                        <wps:cNvSpPr txBox="1">
                          <a:spLocks noChangeArrowheads="1"/>
                        </wps:cNvSpPr>
                        <wps:spPr bwMode="auto">
                          <a:xfrm>
                            <a:off x="7227" y="6381"/>
                            <a:ext cx="439" cy="228"/>
                          </a:xfrm>
                          <a:prstGeom prst="rect">
                            <a:avLst/>
                          </a:prstGeom>
                          <a:noFill/>
                          <a:ln>
                            <a:noFill/>
                          </a:ln>
                        </wps:spPr>
                        <wps:txbx>
                          <w:txbxContent>
                            <w:p w:rsidR="00886D8B" w:rsidRDefault="00886D8B" w:rsidP="006461DF">
                              <w:pPr>
                                <w:pStyle w:val="af1"/>
                                <w:tabs>
                                  <w:tab w:val="clear" w:pos="4677"/>
                                  <w:tab w:val="clear" w:pos="9355"/>
                                </w:tabs>
                              </w:pPr>
                              <w:r>
                                <w:t>5 %</w:t>
                              </w:r>
                            </w:p>
                          </w:txbxContent>
                        </wps:txbx>
                        <wps:bodyPr rot="0" vert="horz" wrap="square" lIns="0" tIns="0" rIns="0" bIns="0" anchor="t" anchorCtr="0" upright="1">
                          <a:noAutofit/>
                        </wps:bodyPr>
                      </wps:wsp>
                      <wps:wsp>
                        <wps:cNvPr id="5729" name="Text Box 364"/>
                        <wps:cNvSpPr txBox="1">
                          <a:spLocks noChangeArrowheads="1"/>
                        </wps:cNvSpPr>
                        <wps:spPr bwMode="auto">
                          <a:xfrm>
                            <a:off x="4799" y="7293"/>
                            <a:ext cx="2565" cy="513"/>
                          </a:xfrm>
                          <a:prstGeom prst="rect">
                            <a:avLst/>
                          </a:prstGeom>
                          <a:noFill/>
                          <a:ln>
                            <a:noFill/>
                          </a:ln>
                        </wps:spPr>
                        <wps:txbx>
                          <w:txbxContent>
                            <w:p w:rsidR="00886D8B" w:rsidRPr="0010489D" w:rsidRDefault="00886D8B" w:rsidP="006461DF">
                              <w:pPr>
                                <w:jc w:val="center"/>
                                <w:rPr>
                                  <w:b/>
                                  <w:bCs w:val="0"/>
                                  <w:sz w:val="18"/>
                                  <w:szCs w:val="18"/>
                                </w:rPr>
                              </w:pPr>
                              <w:bookmarkStart w:id="129" w:name="Рис2_3"/>
                              <w:r w:rsidRPr="0010489D">
                                <w:rPr>
                                  <w:sz w:val="18"/>
                                  <w:szCs w:val="18"/>
                                </w:rPr>
                                <w:t>Рисунок 2.</w:t>
                              </w:r>
                              <w:bookmarkEnd w:id="129"/>
                              <w:r w:rsidRPr="007225CD">
                                <w:rPr>
                                  <w:sz w:val="18"/>
                                  <w:szCs w:val="18"/>
                                </w:rPr>
                                <w:t>2</w:t>
                              </w:r>
                              <w:r w:rsidRPr="0010489D">
                                <w:rPr>
                                  <w:sz w:val="18"/>
                                  <w:szCs w:val="18"/>
                                </w:rPr>
                                <w:t xml:space="preserve"> – Проникновение переменного тока в металл</w:t>
                              </w:r>
                            </w:p>
                          </w:txbxContent>
                        </wps:txbx>
                        <wps:bodyPr rot="0" vert="horz" wrap="square" lIns="0" tIns="0" rIns="0" bIns="0" anchor="t" anchorCtr="0" upright="1">
                          <a:noAutofit/>
                        </wps:bodyPr>
                      </wps:wsp>
                      <wps:wsp>
                        <wps:cNvPr id="5730" name="Text Box 365"/>
                        <wps:cNvSpPr txBox="1">
                          <a:spLocks noChangeArrowheads="1"/>
                        </wps:cNvSpPr>
                        <wps:spPr bwMode="auto">
                          <a:xfrm>
                            <a:off x="5996" y="4101"/>
                            <a:ext cx="1707" cy="1197"/>
                          </a:xfrm>
                          <a:prstGeom prst="rect">
                            <a:avLst/>
                          </a:prstGeom>
                          <a:noFill/>
                          <a:ln>
                            <a:noFill/>
                          </a:ln>
                        </wps:spPr>
                        <wps:txbx>
                          <w:txbxContent>
                            <w:p w:rsidR="00886D8B" w:rsidRPr="006461DF" w:rsidRDefault="00886D8B" w:rsidP="0010489D">
                              <w:pPr>
                                <w:pStyle w:val="26"/>
                                <w:spacing w:after="0" w:line="240" w:lineRule="auto"/>
                                <w:rPr>
                                  <w:b/>
                                  <w:bCs/>
                                  <w:lang w:val="ru-RU"/>
                                </w:rPr>
                              </w:pPr>
                              <w:r w:rsidRPr="006461DF">
                                <w:rPr>
                                  <w:lang w:val="ru-RU"/>
                                </w:rPr>
                                <w:t>Замена фигуры, ограниченной эк</w:t>
                              </w:r>
                              <w:r w:rsidRPr="006461DF">
                                <w:rPr>
                                  <w:lang w:val="ru-RU"/>
                                </w:rPr>
                                <w:t>с</w:t>
                              </w:r>
                              <w:r w:rsidRPr="006461DF">
                                <w:rPr>
                                  <w:lang w:val="ru-RU"/>
                                </w:rPr>
                                <w:t>понентой, прям</w:t>
                              </w:r>
                              <w:r w:rsidRPr="006461DF">
                                <w:rPr>
                                  <w:lang w:val="ru-RU"/>
                                </w:rPr>
                                <w:t>о</w:t>
                              </w:r>
                              <w:r w:rsidRPr="006461DF">
                                <w:rPr>
                                  <w:lang w:val="ru-RU"/>
                                </w:rPr>
                                <w:t>угольником той же площади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63" o:spid="_x0000_s1085" style="position:absolute;left:0;text-align:left;margin-left:167.05pt;margin-top:24.95pt;width:155.25pt;height:199.5pt;z-index:251908608;mso-position-horizontal-relative:margin" coordorigin="4598,3816" coordsize="3105,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">
                <v:rect id="Rectangle 348" o:spid="_x0000_s1086" alt="Зигзаг" style="position:absolute;left:4916;top:4047;width:855;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0W8YA&#10;AADdAAAADwAAAGRycy9kb3ducmV2LnhtbESPQWvCQBSE70L/w/IKXkQ3WtqU6CqhoBSEQFXs9Zl9&#10;ZkOzb0N21fTfd4WCx2FmvmEWq9424kqdrx0rmE4SEMSl0zVXCg779fgdhA/IGhvHpOCXPKyWT4MF&#10;Ztrd+Iuuu1CJCGGfoQITQptJ6UtDFv3EtcTRO7vOYoiyq6Tu8BbhtpGzJHmTFmuOCwZb+jBU/uwu&#10;VoH/TosiPY7Oo7WnIt/m/eYkjVLD5z6fgwjUh0f4v/2pFbym0xe4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0W8YAAADdAAAADwAAAAAAAAAAAAAAAACYAgAAZHJz&#10;L2Rvd25yZXYueG1sUEsFBgAAAAAEAAQA9QAAAIsDAAAAAA==&#10;" fillcolor="black" stroked="f">
                  <v:fill r:id="rId13" o:title="" type="pattern"/>
                </v:rect>
                <v:line id="Line 349" o:spid="_x0000_s1087" style="position:absolute;flip:y;visibility:visible;mso-wrap-style:square" from="4916,4047" to="4919,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NvgMYAAADdAAAADwAAAGRycy9kb3ducmV2LnhtbESPwW7CMBBE75X6D9ZW4lYcEBQIGFRA&#10;IOAW2gu3VbyNo8brNHYg/D2uVKnH0cy80SxWna3ElRpfOlYw6CcgiHOnSy4UfH7sXqcgfEDWWDkm&#10;BXfysFo+Py0w1e7GGV3PoRARwj5FBSaEOpXS54Ys+r6riaP35RqLIcqmkLrBW4TbSg6T5E1aLDku&#10;GKxpYyj/PrdWwb49Fj97h8PT1qyz9h4us2x9Uar30r3PQQTqwn/4r33QCsaTwQh+38Qn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zb4DGAAAA3QAAAA8AAAAAAAAA&#10;AAAAAAAAoQIAAGRycy9kb3ducmV2LnhtbFBLBQYAAAAABAAEAPkAAACUAwAAAAA=&#10;">
                  <v:stroke endarrowwidth="narrow" endarrowlength="short"/>
                </v:line>
                <v:shape id="Text Box 350" o:spid="_x0000_s1088" type="#_x0000_t202" style="position:absolute;left:4598;top:4101;width:22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B8MMA&#10;AADdAAAADwAAAGRycy9kb3ducmV2LnhtbESP0YrCMBRE34X9h3AXfNPUlVapRpGCuE/Cqh9waa5N&#10;sbmpTdbWv98Iwj4OM3OGWW8H24gHdb52rGA2TUAQl07XXCm4nPeTJQgfkDU2jknBkzxsNx+jNeba&#10;9fxDj1OoRISwz1GBCaHNpfSlIYt+6lri6F1dZzFE2VVSd9hHuG3kV5Jk0mLNccFgS4Wh8nb6tQqO&#10;T2n6uU0vZVFkx2x+3+Pt0Cg1/hx2KxCBhvAffre/tYJ0MUvh9SY+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FB8MMAAADdAAAADwAAAAAAAAAAAAAAAACYAgAAZHJzL2Rv&#10;d25yZXYueG1sUEsFBgAAAAAEAAQA9QAAAIgDAAAAAA==&#10;" filled="f" stroked="f">
                  <v:textbox style="layout-flow:vertical;mso-layout-flow-alt:bottom-to-top" inset="0,0,0,0">
                    <w:txbxContent>
                      <w:p w:rsidR="00886D8B" w:rsidRDefault="00886D8B" w:rsidP="006461DF">
                        <w:r>
                          <w:t>Плотность тока →</w:t>
                        </w:r>
                      </w:p>
                    </w:txbxContent>
                  </v:textbox>
                </v:shape>
                <v:line id="Line 351" o:spid="_x0000_s1089" style="position:absolute;visibility:visible;mso-wrap-style:square" from="4913,6894" to="7478,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TRsgAAADdAAAADwAAAGRycy9kb3ducmV2LnhtbESPQWvCQBSE74X+h+UVeqsbLaYluopY&#10;CtpDUVtoj8/sM4lm34bdNUn/vSsUPA4z8w0znfemFi05X1lWMBwkIIhzqysuFHx/vT+9gvABWWNt&#10;mRT8kYf57P5uipm2HW+p3YVCRAj7DBWUITSZlD4vyaAf2IY4egfrDIYoXSG1wy7CTS1HSZJKgxXH&#10;hRIbWpaUn3Zno+DzeZO2i/XHqv9Zp/v8bbv/PXZOqceHfjEBEagPt/B/e6UVjF+GKV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2TRsgAAADdAAAADwAAAAAA&#10;AAAAAAAAAAChAgAAZHJzL2Rvd25yZXYueG1sUEsFBgAAAAAEAAQA+QAAAJYDAAAAAA==&#10;"/>
                <v:shape id="Text Box 352" o:spid="_x0000_s1090" type="#_x0000_t202" style="position:absolute;left:6338;top:6951;width:114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e/sYA&#10;AADdAAAADwAAAGRycy9kb3ducmV2LnhtbESPQWvCQBSE74L/YXmCN90oVNvoKiItCEIxpocen9ln&#10;sph9m2ZXTf99tyB4HGbmG2a57mwtbtR641jBZJyAIC6cNlwq+Mo/Rq8gfEDWWDsmBb/kYb3q95aY&#10;anfnjG7HUIoIYZ+igiqEJpXSFxVZ9GPXEEfv7FqLIcq2lLrFe4TbWk6TZCYtGo4LFTa0rai4HK9W&#10;weabs3fz83k6ZOfM5PlbwvvZRanhoNssQATqwjP8aO+0gpf5ZA7/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fe/sYAAADdAAAADwAAAAAAAAAAAAAAAACYAgAAZHJz&#10;L2Rvd25yZXYueG1sUEsFBgAAAAAEAAQA9QAAAIsDAAAAAA==&#10;" filled="f" stroked="f">
                  <v:textbox inset="0,0,0,0">
                    <w:txbxContent>
                      <w:p w:rsidR="00886D8B" w:rsidRDefault="00886D8B" w:rsidP="006461DF">
                        <w:r>
                          <w:t>Глубина →</w:t>
                        </w:r>
                      </w:p>
                    </w:txbxContent>
                  </v:textbox>
                </v:shape>
                <v:shape id="Freeform 353" o:spid="_x0000_s1091" style="position:absolute;left:4913;top:4044;width:2565;height:2736;visibility:visible;mso-wrap-style:square;v-text-anchor:top" coordsize="2565,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cn8IA&#10;AADdAAAADwAAAGRycy9kb3ducmV2LnhtbERPy4rCMBTdC/MP4Q6407S+qUYZhBFxIWgHOstLc23L&#10;NDelydT692YhuDyc92bXm1p01LrKsoJ4HIEgzq2uuFDwk36PViCcR9ZYWyYFD3Kw234MNphoe+cL&#10;dVdfiBDCLkEFpfdNIqXLSzLoxrYhDtzNtgZ9gG0hdYv3EG5qOYmihTRYcWgosaF9Sfnf9d8oOCzP&#10;88zEpzi12bRLeXb7nWVSqeFn/7UG4an3b/HLfdQK5ss4zA1vwhO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1yfwgAAAN0AAAAPAAAAAAAAAAAAAAAAAJgCAABkcnMvZG93&#10;bnJldi54bWxQSwUGAAAAAAQABAD1AAAAhwMAAAAA&#10;" path="m,c64,171,241,730,383,1024v142,294,341,563,472,743c986,1947,1030,1988,1171,2104v141,116,380,273,532,358c1855,2547,1942,2568,2086,2614v144,46,379,97,479,122e" filled="f">
                  <v:path arrowok="t" o:connecttype="custom" o:connectlocs="0,0;383,1024;855,1767;1171,2104;1703,2462;2086,2614;2565,2736" o:connectangles="0,0,0,0,0,0,0"/>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354" o:spid="_x0000_s1092" type="#_x0000_t183" style="position:absolute;left:4877;top:4014;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KFsQA&#10;AADdAAAADwAAAGRycy9kb3ducmV2LnhtbESPQWsCMRSE7wX/Q3iCt5pVsOpqFJHKlt6qHvT22Dw3&#10;q5uXsEl1+++bQsHjMDPfMMt1ZxtxpzbUjhWMhhkI4tLpmisFx8PudQYiRGSNjWNS8EMB1qveyxJz&#10;7R78Rfd9rESCcMhRgYnR51KG0pDFMHSeOHkX11qMSbaV1C0+Etw2cpxlb9JizWnBoKetofK2/7YK&#10;Tu/xUJy7yXRcU8HXwnj/iWelBv1uswARqYvP8H/7QyuYTEdz+HuTn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5ihbEAAAA3QAAAA8AAAAAAAAAAAAAAAAAmAIAAGRycy9k&#10;b3ducmV2LnhtbFBLBQYAAAAABAAEAPUAAACJAwAAAAA=&#10;"/>
                <v:shape id="AutoShape 355" o:spid="_x0000_s1093" type="#_x0000_t183" style="position:absolute;left:5729;top:5769;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NsAA&#10;AADdAAAADwAAAGRycy9kb3ducmV2LnhtbERPTWsCMRC9F/wPYYTealahtaxGEWnZ0lu1B70Nm3Gz&#10;upmETarbf985FDw+3vdyPfhOXalPbWAD00kBirgOtuXGwPf+/ekVVMrIFrvAZOCXEqxXo4clljbc&#10;+Iuuu9woCeFUogGXcyy1TrUjj2kSIrFwp9B7zAL7RtsebxLuOz0rihftsWVpcBhp66i+7H68gcNb&#10;3lfH4Xk+a6nic+Vi/MSjMY/jYbMAlWnId/G/+8MaEIPslzfyBP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pNsAAAADdAAAADwAAAAAAAAAAAAAAAACYAgAAZHJzL2Rvd25y&#10;ZXYueG1sUEsFBgAAAAAEAAQA9QAAAIUDAAAAAA==&#10;"/>
                <v:shape id="AutoShape 356" o:spid="_x0000_s1094" type="#_x0000_t183" style="position:absolute;left:6587;top:6465;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MrcQA&#10;AADdAAAADwAAAGRycy9kb3ducmV2LnhtbESPQWvCQBSE74X+h+UVvNWNglbSbKSUSqS3Gg/19sg+&#10;s7HZt0t21fjvu0Khx2Hmm2GK9Wh7caEhdI4VzKYZCOLG6Y5bBft687wCESKyxt4xKbhRgHX5+FBg&#10;rt2Vv+iyi61IJRxyVGBi9LmUoTFkMUydJ07e0Q0WY5JDK/WA11RueznPsqW02HFaMOjp3VDzsztb&#10;Bd8fsa4O4+Jl3lHFp8p4/4kHpSZP49sriEhj/A//0VutIAEzuL9JT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jTK3EAAAA3QAAAA8AAAAAAAAAAAAAAAAAmAIAAGRycy9k&#10;b3ducmV2LnhtbFBLBQYAAAAABAAEAPUAAACJAwAAAAA=&#10;"/>
                <v:shape id="AutoShape 357" o:spid="_x0000_s1095" type="#_x0000_t183" style="position:absolute;left:7442;top:6726;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2sMA&#10;AADdAAAADwAAAGRycy9kb3ducmV2LnhtbESPT2sCMRTE70K/Q3gFb5p1QStbo0iprPTmn4PeHpvX&#10;zbabl7CJun77RhB6HGZ+M8xi1dtWXKkLjWMFk3EGgrhyuuFawfGwGc1BhIissXVMCu4UYLV8GSyw&#10;0O7GO7ruYy1SCYcCFZgYfSFlqAxZDGPniZP37TqLMcmulrrDWyq3rcyzbCYtNpwWDHr6MFT97i9W&#10;wekzHspzP33LGyr5pzTef+FZqeFrv34HEamP/+EnvdUKEpDD401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2sMAAADdAAAADwAAAAAAAAAAAAAAAACYAgAAZHJzL2Rv&#10;d25yZXYueG1sUEsFBgAAAAAEAAQA9QAAAIgDAAAAAA==&#10;"/>
                <v:shape id="Text Box 358" o:spid="_x0000_s1096" type="#_x0000_t202" style="position:absolute;left:5654;top:6951;width:357;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SQMcA&#10;AADdAAAADwAAAGRycy9kb3ducmV2LnhtbESPQWvCQBSE7wX/w/IKvdVNLdoaXUXEgiAUk/Tg8Zl9&#10;JovZtzG71fjvu4VCj8PMfMPMl71txJU6bxwreBkmIIhLpw1XCr6Kj+d3ED4ga2wck4I7eVguBg9z&#10;TLW7cUbXPFQiQtinqKAOoU2l9GVNFv3QtcTRO7nOYoiyq6Tu8BbhtpGjJJlIi4bjQo0trWsqz/m3&#10;VbA6cLYxl8/jPjtlpiimCe8mZ6WeHvvVDESgPvyH/9pbrWD8NnqF3zfx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EkDHAAAA3QAAAA8AAAAAAAAAAAAAAAAAmAIAAGRy&#10;cy9kb3ducmV2LnhtbFBLBQYAAAAABAAEAPUAAACMAwAAAAA=&#10;" filled="f" stroked="f">
                  <v:textbox inset="0,0,0,0">
                    <w:txbxContent>
                      <w:p w:rsidR="00886D8B" w:rsidRDefault="00886D8B" w:rsidP="006461DF">
                        <w:r>
                          <w:t xml:space="preserve"> Δ</w:t>
                        </w:r>
                      </w:p>
                    </w:txbxContent>
                  </v:textbox>
                </v:shape>
                <v:shape id="Text Box 359" o:spid="_x0000_s1097" type="#_x0000_t202" style="position:absolute;left:4685;top:6951;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KNMcA&#10;AADdAAAADwAAAGRycy9kb3ducmV2LnhtbESPQWvCQBSE7wX/w/IKvdVNpdoaXUXEgiAUk/Tg8Zl9&#10;JovZtzG71fjvu4VCj8PMfMPMl71txJU6bxwreBkmIIhLpw1XCr6Kj+d3ED4ga2wck4I7eVguBg9z&#10;TLW7cUbXPFQiQtinqKAOoU2l9GVNFv3QtcTRO7nOYoiyq6Tu8BbhtpGjJJlIi4bjQo0trWsqz/m3&#10;VbA6cLYxl8/jPjtlpiimCe8mZ6WeHvvVDESgPvyH/9pbrWD8NnqF3zfx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ZijTHAAAA3QAAAA8AAAAAAAAAAAAAAAAAmAIAAGRy&#10;cy9kb3ducmV2LnhtbFBLBQYAAAAABAAEAPUAAACMAwAAAAA=&#10;" filled="f" stroked="f">
                  <v:textbox inset="0,0,0,0">
                    <w:txbxContent>
                      <w:p w:rsidR="00886D8B" w:rsidRDefault="00886D8B" w:rsidP="006461DF">
                        <w:r>
                          <w:t xml:space="preserve"> 0</w:t>
                        </w:r>
                      </w:p>
                    </w:txbxContent>
                  </v:textbox>
                </v:shape>
                <v:shape id="Text Box 360" o:spid="_x0000_s1098" type="#_x0000_t202" style="position:absolute;left:4685;top:3816;width:68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Uvr8YA&#10;AADdAAAADwAAAGRycy9kb3ducmV2LnhtbESPQWvCQBSE7wX/w/IEb3WjoNXoKiIVCgVpjAePz+wz&#10;Wcy+TbNbTf+9Wyh4HGbmG2a57mwtbtR641jBaJiAIC6cNlwqOOa71xkIH5A11o5JwS95WK96L0tM&#10;tbtzRrdDKEWEsE9RQRVCk0rpi4os+qFriKN3ca3FEGVbSt3iPcJtLcdJMpUWDceFChvaVlRcDz9W&#10;webE2bv53p+/sktm8nye8Of0qtSg320WIAJ14Rn+b39oBZO38QT+3sQn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Uvr8YAAADdAAAADwAAAAAAAAAAAAAAAACYAgAAZHJz&#10;L2Rvd25yZXYueG1sUEsFBgAAAAAEAAQA9QAAAIsDAAAAAA==&#10;" filled="f" stroked="f">
                  <v:textbox inset="0,0,0,0">
                    <w:txbxContent>
                      <w:p w:rsidR="00886D8B" w:rsidRDefault="00886D8B" w:rsidP="006461DF">
                        <w:r>
                          <w:t>100 %</w:t>
                        </w:r>
                      </w:p>
                    </w:txbxContent>
                  </v:textbox>
                </v:shape>
                <v:shape id="Text Box 361" o:spid="_x0000_s1099" type="#_x0000_t202" style="position:absolute;left:5768;top:5526;width:627;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x2MYA&#10;AADdAAAADwAAAGRycy9kb3ducmV2LnhtbESPQWvCQBSE74X+h+UVvNVNBWObuooUBUGQxvTg8Zl9&#10;JovZt2l21fjv3YLQ4zAz3zDTeW8bcaHOG8cK3oYJCOLSacOVgp9i9foOwgdkjY1jUnAjD/PZ89MU&#10;M+2unNNlFyoRIewzVFCH0GZS+rImi37oWuLoHV1nMUTZVVJ3eI1w28hRkqTSouG4UGNLXzWVp93Z&#10;KljsOV+a3+3hOz/mpig+Et6kJ6UGL/3iE0SgPvyHH+21VjCejFL4ex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ex2MYAAADdAAAADwAAAAAAAAAAAAAAAACYAgAAZHJz&#10;L2Rvd25yZXYueG1sUEsFBgAAAAAEAAQA9QAAAIsDAAAAAA==&#10;" filled="f" stroked="f">
                  <v:textbox inset="0,0,0,0">
                    <w:txbxContent>
                      <w:p w:rsidR="00886D8B" w:rsidRDefault="00886D8B" w:rsidP="006461DF">
                        <w:r>
                          <w:t>38</w:t>
                        </w:r>
                        <w:r>
                          <w:rPr>
                            <w:sz w:val="16"/>
                          </w:rPr>
                          <w:t xml:space="preserve"> </w:t>
                        </w:r>
                        <w:r>
                          <w:t>%</w:t>
                        </w:r>
                      </w:p>
                    </w:txbxContent>
                  </v:textbox>
                </v:shape>
                <v:shape id="Text Box 362" o:spid="_x0000_s1100" type="#_x0000_t202" style="position:absolute;left:6395;top:6096;width:74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UQ8YA&#10;AADdAAAADwAAAGRycy9kb3ducmV2LnhtbESPQWvCQBSE70L/w/KE3nSjULXRVaRYEIRijIcen9ln&#10;sph9G7NbTf99tyB4HGbmG2ax6mwtbtR641jBaJiAIC6cNlwqOOafgxkIH5A11o5JwS95WC1fegtM&#10;tbtzRrdDKEWEsE9RQRVCk0rpi4os+qFriKN3dq3FEGVbSt3iPcJtLcdJMpEWDceFChv6qKi4HH6s&#10;gvU3Zxtz/Trts3Nm8vw94d3kotRrv1vPQQTqwjP8aG+1grfpeAr/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sUQ8YAAADdAAAADwAAAAAAAAAAAAAAAACYAgAAZHJz&#10;L2Rvd25yZXYueG1sUEsFBgAAAAAEAAQA9QAAAIsDAAAAAA==&#10;" filled="f" stroked="f">
                  <v:textbox inset="0,0,0,0">
                    <w:txbxContent>
                      <w:p w:rsidR="00886D8B" w:rsidRDefault="00886D8B" w:rsidP="006461DF">
                        <w:r>
                          <w:t>13,5 %</w:t>
                        </w:r>
                      </w:p>
                    </w:txbxContent>
                  </v:textbox>
                </v:shape>
                <v:shape id="Text Box 363" o:spid="_x0000_s1101" type="#_x0000_t202" style="position:absolute;left:7227;top:6381;width:43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AMcMA&#10;AADdAAAADwAAAGRycy9kb3ducmV2LnhtbERPz2vCMBS+C/4P4QneNFXQuc4oIhMGA1mthx3fmmcb&#10;bF66Jmr9781B8Pjx/V6uO1uLK7XeOFYwGScgiAunDZcKjvlutADhA7LG2jEpuJOH9arfW2Kq3Y0z&#10;uh5CKWII+xQVVCE0qZS+qMiiH7uGOHIn11oMEbal1C3eYrit5TRJ5tKi4dhQYUPbiorz4WIVbH45&#10;+zT/+7+f7JSZPH9P+Ht+Vmo46DYfIAJ14SV+ur+0gtnbNM6Nb+IT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AMcMAAADdAAAADwAAAAAAAAAAAAAAAACYAgAAZHJzL2Rv&#10;d25yZXYueG1sUEsFBgAAAAAEAAQA9QAAAIgDAAAAAA==&#10;" filled="f" stroked="f">
                  <v:textbox inset="0,0,0,0">
                    <w:txbxContent>
                      <w:p w:rsidR="00886D8B" w:rsidRDefault="00886D8B" w:rsidP="006461DF">
                        <w:pPr>
                          <w:pStyle w:val="af1"/>
                          <w:tabs>
                            <w:tab w:val="clear" w:pos="4677"/>
                            <w:tab w:val="clear" w:pos="9355"/>
                          </w:tabs>
                        </w:pPr>
                        <w:r>
                          <w:t>5 %</w:t>
                        </w:r>
                      </w:p>
                    </w:txbxContent>
                  </v:textbox>
                </v:shape>
                <v:shape id="Text Box 364" o:spid="_x0000_s1102" type="#_x0000_t202" style="position:absolute;left:4799;top:7293;width:256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glqsYA&#10;AADdAAAADwAAAGRycy9kb3ducmV2LnhtbESPT2vCQBTE74V+h+UVvNWNgv+iq4i0UBCkMR56fM0+&#10;k8Xs25jdavz2bkHwOMzMb5jFqrO1uFDrjWMFg34Cgrhw2nCp4JB/vk9B+ICssXZMCm7kYbV8fVlg&#10;qt2VM7rsQykihH2KCqoQmlRKX1Rk0fddQxy9o2sthijbUuoWrxFuazlMkrG0aDguVNjQpqLitP+z&#10;CtY/nH2Y8+73OztmJs9nCW/HJ6V6b916DiJQF57hR/tLKxhNhjP4fx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glqsYAAADdAAAADwAAAAAAAAAAAAAAAACYAgAAZHJz&#10;L2Rvd25yZXYueG1sUEsFBgAAAAAEAAQA9QAAAIsDAAAAAA==&#10;" filled="f" stroked="f">
                  <v:textbox inset="0,0,0,0">
                    <w:txbxContent>
                      <w:p w:rsidR="00886D8B" w:rsidRPr="0010489D" w:rsidRDefault="00886D8B" w:rsidP="006461DF">
                        <w:pPr>
                          <w:jc w:val="center"/>
                          <w:rPr>
                            <w:b/>
                            <w:bCs w:val="0"/>
                            <w:sz w:val="18"/>
                            <w:szCs w:val="18"/>
                          </w:rPr>
                        </w:pPr>
                        <w:bookmarkStart w:id="131" w:name="Рис2_3"/>
                        <w:r w:rsidRPr="0010489D">
                          <w:rPr>
                            <w:sz w:val="18"/>
                            <w:szCs w:val="18"/>
                          </w:rPr>
                          <w:t>Рисунок 2.</w:t>
                        </w:r>
                        <w:bookmarkEnd w:id="131"/>
                        <w:r w:rsidRPr="007225CD">
                          <w:rPr>
                            <w:sz w:val="18"/>
                            <w:szCs w:val="18"/>
                          </w:rPr>
                          <w:t>2</w:t>
                        </w:r>
                        <w:r w:rsidRPr="0010489D">
                          <w:rPr>
                            <w:sz w:val="18"/>
                            <w:szCs w:val="18"/>
                          </w:rPr>
                          <w:t xml:space="preserve"> – Проникновение переменного тока в металл</w:t>
                        </w:r>
                      </w:p>
                    </w:txbxContent>
                  </v:textbox>
                </v:shape>
                <v:shape id="Text Box 365" o:spid="_x0000_s1103" type="#_x0000_t202" style="position:absolute;left:5996;top:4101;width:1707;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a6sMA&#10;AADdAAAADwAAAGRycy9kb3ducmV2LnhtbERPz2vCMBS+C/4P4Qm7aapDt1WjyNhAGIi1Hjy+Nc82&#10;2LzUJtPuvzcHwePH93ux6mwtrtR641jBeJSAIC6cNlwqOOTfw3cQPiBrrB2Tgn/ysFr2ewtMtbtx&#10;Rtd9KEUMYZ+igiqEJpXSFxVZ9CPXEEfu5FqLIcK2lLrFWwy3tZwkyUxaNBwbKmzos6LivP+zCtZH&#10;zr7MZfu7y06ZyfOPhH9mZ6VeBt16DiJQF57ih3ujFUzfXu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sa6sMAAADdAAAADwAAAAAAAAAAAAAAAACYAgAAZHJzL2Rv&#10;d25yZXYueG1sUEsFBgAAAAAEAAQA9QAAAIgDAAAAAA==&#10;" filled="f" stroked="f">
                  <v:textbox inset="0,0,0,0">
                    <w:txbxContent>
                      <w:p w:rsidR="00886D8B" w:rsidRPr="006461DF" w:rsidRDefault="00886D8B" w:rsidP="0010489D">
                        <w:pPr>
                          <w:pStyle w:val="26"/>
                          <w:spacing w:after="0" w:line="240" w:lineRule="auto"/>
                          <w:rPr>
                            <w:b/>
                            <w:bCs/>
                            <w:lang w:val="ru-RU"/>
                          </w:rPr>
                        </w:pPr>
                        <w:r w:rsidRPr="006461DF">
                          <w:rPr>
                            <w:lang w:val="ru-RU"/>
                          </w:rPr>
                          <w:t>Замена фигуры, ограниченной эк</w:t>
                        </w:r>
                        <w:r w:rsidRPr="006461DF">
                          <w:rPr>
                            <w:lang w:val="ru-RU"/>
                          </w:rPr>
                          <w:t>с</w:t>
                        </w:r>
                        <w:r w:rsidRPr="006461DF">
                          <w:rPr>
                            <w:lang w:val="ru-RU"/>
                          </w:rPr>
                          <w:t>понентой, прям</w:t>
                        </w:r>
                        <w:r w:rsidRPr="006461DF">
                          <w:rPr>
                            <w:lang w:val="ru-RU"/>
                          </w:rPr>
                          <w:t>о</w:t>
                        </w:r>
                        <w:r w:rsidRPr="006461DF">
                          <w:rPr>
                            <w:lang w:val="ru-RU"/>
                          </w:rPr>
                          <w:t>угольником той же площади</w:t>
                        </w:r>
                      </w:p>
                    </w:txbxContent>
                  </v:textbox>
                </v:shape>
                <w10:wrap type="square" anchorx="margin"/>
              </v:group>
            </w:pict>
          </mc:Fallback>
        </mc:AlternateContent>
      </w:r>
      <w:r w:rsidR="006461DF" w:rsidRPr="004D3FC2">
        <w:rPr>
          <w:color w:val="000000" w:themeColor="text1"/>
        </w:rPr>
        <w:t xml:space="preserve">За </w:t>
      </w:r>
      <w:r w:rsidR="006461DF" w:rsidRPr="0076381A">
        <w:rPr>
          <w:i/>
          <w:iCs/>
          <w:color w:val="000000" w:themeColor="text1"/>
          <w:spacing w:val="4"/>
        </w:rPr>
        <w:t>глубину проникновения</w:t>
      </w:r>
      <w:r w:rsidR="006461DF" w:rsidRPr="0076381A">
        <w:rPr>
          <w:i/>
          <w:iCs/>
          <w:color w:val="000000" w:themeColor="text1"/>
        </w:rPr>
        <w:t xml:space="preserve"> переменного тока в проводник</w:t>
      </w:r>
      <w:r w:rsidR="006461DF" w:rsidRPr="004D3FC2">
        <w:rPr>
          <w:color w:val="000000" w:themeColor="text1"/>
        </w:rPr>
        <w:t xml:space="preserve"> </w:t>
      </w:r>
      <w:r w:rsidR="006461DF" w:rsidRPr="004D3FC2">
        <w:rPr>
          <w:color w:val="000000" w:themeColor="text1"/>
          <w:spacing w:val="4"/>
        </w:rPr>
        <w:t>принимают расстояние</w:t>
      </w:r>
      <w:r w:rsidR="006461DF" w:rsidRPr="004D3FC2">
        <w:rPr>
          <w:color w:val="000000" w:themeColor="text1"/>
        </w:rPr>
        <w:t xml:space="preserve"> Δ</w:t>
      </w:r>
      <w:r w:rsidR="006461DF" w:rsidRPr="004D3FC2">
        <w:rPr>
          <w:color w:val="000000" w:themeColor="text1"/>
          <w:spacing w:val="4"/>
        </w:rPr>
        <w:t>, на котором плотность тока уменьшается в</w:t>
      </w:r>
      <w:r w:rsidR="006461DF" w:rsidRPr="004D3FC2">
        <w:rPr>
          <w:color w:val="000000" w:themeColor="text1"/>
        </w:rPr>
        <w:t xml:space="preserve"> </w:t>
      </w:r>
      <w:r w:rsidR="006461DF" w:rsidRPr="004D3FC2">
        <w:rPr>
          <w:i/>
          <w:color w:val="000000" w:themeColor="text1"/>
        </w:rPr>
        <w:t xml:space="preserve">е </w:t>
      </w:r>
      <w:r w:rsidR="006461DF" w:rsidRPr="004D3FC2">
        <w:rPr>
          <w:iCs/>
          <w:color w:val="000000" w:themeColor="text1"/>
        </w:rPr>
        <w:t>≈</w:t>
      </w:r>
      <w:r w:rsidR="006461DF" w:rsidRPr="004D3FC2">
        <w:rPr>
          <w:i/>
          <w:color w:val="000000" w:themeColor="text1"/>
        </w:rPr>
        <w:t xml:space="preserve"> </w:t>
      </w:r>
      <w:r w:rsidR="006461DF" w:rsidRPr="004D3FC2">
        <w:rPr>
          <w:iCs/>
          <w:color w:val="000000" w:themeColor="text1"/>
        </w:rPr>
        <w:t>2,72</w:t>
      </w:r>
      <w:r w:rsidR="006461DF" w:rsidRPr="004D3FC2">
        <w:rPr>
          <w:color w:val="000000" w:themeColor="text1"/>
        </w:rPr>
        <w:t xml:space="preserve"> раза по отношению к своему значению на поверхности. При этом фигуру, ограниченную экспонентой </w:t>
      </w:r>
      <w:r w:rsidR="006461DF" w:rsidRPr="004D3FC2">
        <w:rPr>
          <w:color w:val="000000" w:themeColor="text1"/>
          <w:spacing w:val="4"/>
        </w:rPr>
        <w:t>и коо</w:t>
      </w:r>
      <w:r w:rsidR="006461DF" w:rsidRPr="004D3FC2">
        <w:rPr>
          <w:color w:val="000000" w:themeColor="text1"/>
          <w:spacing w:val="4"/>
        </w:rPr>
        <w:t>р</w:t>
      </w:r>
      <w:r w:rsidR="006461DF" w:rsidRPr="004D3FC2">
        <w:rPr>
          <w:color w:val="000000" w:themeColor="text1"/>
          <w:spacing w:val="4"/>
        </w:rPr>
        <w:t>динатными осями, условно зам</w:t>
      </w:r>
      <w:r w:rsidR="006461DF" w:rsidRPr="004D3FC2">
        <w:rPr>
          <w:color w:val="000000" w:themeColor="text1"/>
          <w:spacing w:val="4"/>
        </w:rPr>
        <w:t>е</w:t>
      </w:r>
      <w:r w:rsidR="006461DF" w:rsidRPr="004D3FC2">
        <w:rPr>
          <w:color w:val="000000" w:themeColor="text1"/>
          <w:spacing w:val="4"/>
        </w:rPr>
        <w:t>няют прям</w:t>
      </w:r>
      <w:r w:rsidR="006461DF" w:rsidRPr="004D3FC2">
        <w:rPr>
          <w:color w:val="000000" w:themeColor="text1"/>
          <w:spacing w:val="4"/>
        </w:rPr>
        <w:t>о</w:t>
      </w:r>
      <w:r w:rsidR="006461DF" w:rsidRPr="004D3FC2">
        <w:rPr>
          <w:color w:val="000000" w:themeColor="text1"/>
          <w:spacing w:val="4"/>
        </w:rPr>
        <w:t>угольником той же площади. Плотность</w:t>
      </w:r>
      <w:r w:rsidR="006461DF" w:rsidRPr="004D3FC2">
        <w:rPr>
          <w:color w:val="000000" w:themeColor="text1"/>
        </w:rPr>
        <w:t xml:space="preserve"> тока на гл</w:t>
      </w:r>
      <w:r w:rsidR="006461DF" w:rsidRPr="004D3FC2">
        <w:rPr>
          <w:color w:val="000000" w:themeColor="text1"/>
        </w:rPr>
        <w:t>у</w:t>
      </w:r>
      <w:r w:rsidR="006461DF" w:rsidRPr="004D3FC2">
        <w:rPr>
          <w:color w:val="000000" w:themeColor="text1"/>
        </w:rPr>
        <w:t>бине Δ составляет 38 % от плотн</w:t>
      </w:r>
      <w:r w:rsidR="006461DF" w:rsidRPr="004D3FC2">
        <w:rPr>
          <w:color w:val="000000" w:themeColor="text1"/>
        </w:rPr>
        <w:t>о</w:t>
      </w:r>
      <w:r w:rsidR="006461DF" w:rsidRPr="004D3FC2">
        <w:rPr>
          <w:color w:val="000000" w:themeColor="text1"/>
        </w:rPr>
        <w:t>сти тока на поверхности, на глубине 2Δ – 13,5 %, а 3Δ – 5 %, однако, для упрощения расчётных формул сч</w:t>
      </w:r>
      <w:r w:rsidR="006461DF" w:rsidRPr="004D3FC2">
        <w:rPr>
          <w:color w:val="000000" w:themeColor="text1"/>
        </w:rPr>
        <w:t>и</w:t>
      </w:r>
      <w:r w:rsidR="006461DF" w:rsidRPr="004D3FC2">
        <w:rPr>
          <w:color w:val="000000" w:themeColor="text1"/>
        </w:rPr>
        <w:t>тают, что до глубины Δ пло</w:t>
      </w:r>
      <w:r w:rsidR="006461DF" w:rsidRPr="004D3FC2">
        <w:rPr>
          <w:color w:val="000000" w:themeColor="text1"/>
        </w:rPr>
        <w:t>т</w:t>
      </w:r>
      <w:r w:rsidR="006461DF" w:rsidRPr="004D3FC2">
        <w:rPr>
          <w:color w:val="000000" w:themeColor="text1"/>
        </w:rPr>
        <w:t>ность тока такая же, как на поверхности, а глубже – тока нет.</w:t>
      </w:r>
    </w:p>
    <w:p w:rsidR="006461DF" w:rsidRPr="004D3FC2" w:rsidRDefault="006461DF" w:rsidP="006461DF">
      <w:pPr>
        <w:ind w:left="0" w:right="0" w:firstLine="340"/>
        <w:jc w:val="both"/>
        <w:rPr>
          <w:color w:val="000000" w:themeColor="text1"/>
        </w:rPr>
      </w:pPr>
      <w:r w:rsidRPr="004D3FC2">
        <w:rPr>
          <w:color w:val="000000" w:themeColor="text1"/>
        </w:rPr>
        <w:t>С ростом частоты «вытеснение» тока к поверхности проводника пр</w:t>
      </w:r>
      <w:r w:rsidRPr="004D3FC2">
        <w:rPr>
          <w:color w:val="000000" w:themeColor="text1"/>
        </w:rPr>
        <w:t>о</w:t>
      </w:r>
      <w:r w:rsidRPr="004D3FC2">
        <w:rPr>
          <w:color w:val="000000" w:themeColor="text1"/>
        </w:rPr>
        <w:t>является сильнее, т. к. ЭДС самои</w:t>
      </w:r>
      <w:r w:rsidRPr="004D3FC2">
        <w:rPr>
          <w:color w:val="000000" w:themeColor="text1"/>
        </w:rPr>
        <w:t>н</w:t>
      </w:r>
      <w:r w:rsidRPr="004D3FC2">
        <w:rPr>
          <w:color w:val="000000" w:themeColor="text1"/>
        </w:rPr>
        <w:t>дукции возрастает пропорционально частоте. Степень проявления п</w:t>
      </w:r>
      <w:r w:rsidRPr="004D3FC2">
        <w:rPr>
          <w:color w:val="000000" w:themeColor="text1"/>
        </w:rPr>
        <w:t>о</w:t>
      </w:r>
      <w:r w:rsidRPr="004D3FC2">
        <w:rPr>
          <w:color w:val="000000" w:themeColor="text1"/>
        </w:rPr>
        <w:t xml:space="preserve">верхностного эффекта зависит не только от частоты </w:t>
      </w:r>
      <w:r w:rsidRPr="004D3FC2">
        <w:rPr>
          <w:i/>
          <w:iCs/>
          <w:color w:val="000000" w:themeColor="text1"/>
          <w:lang w:val="en-US"/>
        </w:rPr>
        <w:t>f</w:t>
      </w:r>
      <w:r w:rsidRPr="004D3FC2">
        <w:rPr>
          <w:color w:val="000000" w:themeColor="text1"/>
        </w:rPr>
        <w:t>, но и от магнитной проницаемости материала провода μ</w:t>
      </w:r>
      <w:r w:rsidRPr="004D3FC2">
        <w:rPr>
          <w:b/>
          <w:color w:val="000000" w:themeColor="text1"/>
        </w:rPr>
        <w:t xml:space="preserve">, </w:t>
      </w:r>
      <w:r w:rsidRPr="004D3FC2">
        <w:rPr>
          <w:color w:val="000000" w:themeColor="text1"/>
        </w:rPr>
        <w:t>а также от</w:t>
      </w:r>
      <w:r w:rsidRPr="004D3FC2">
        <w:rPr>
          <w:bCs w:val="0"/>
          <w:color w:val="000000" w:themeColor="text1"/>
        </w:rPr>
        <w:t xml:space="preserve"> его </w:t>
      </w:r>
      <w:r w:rsidRPr="004D3FC2">
        <w:rPr>
          <w:color w:val="000000" w:themeColor="text1"/>
        </w:rPr>
        <w:t>удельной электропр</w:t>
      </w:r>
      <w:r w:rsidRPr="004D3FC2">
        <w:rPr>
          <w:color w:val="000000" w:themeColor="text1"/>
        </w:rPr>
        <w:t>о</w:t>
      </w:r>
      <w:r w:rsidRPr="004D3FC2">
        <w:rPr>
          <w:color w:val="000000" w:themeColor="text1"/>
        </w:rPr>
        <w:t>водности γ.</w:t>
      </w:r>
    </w:p>
    <w:p w:rsidR="006461DF" w:rsidRPr="004D3FC2" w:rsidRDefault="006461DF" w:rsidP="006461DF">
      <w:pPr>
        <w:ind w:left="0" w:right="0" w:firstLine="340"/>
        <w:jc w:val="both"/>
        <w:rPr>
          <w:color w:val="000000" w:themeColor="text1"/>
        </w:rPr>
      </w:pPr>
      <w:r w:rsidRPr="004D3FC2">
        <w:rPr>
          <w:color w:val="000000" w:themeColor="text1"/>
        </w:rPr>
        <w:t>Глубина Δ проникновения переменного тока в металл</w:t>
      </w:r>
    </w:p>
    <w:p w:rsidR="006461DF" w:rsidRPr="004D3FC2" w:rsidRDefault="006461DF" w:rsidP="006461DF">
      <w:pPr>
        <w:spacing w:before="120" w:after="120"/>
        <w:ind w:left="0" w:right="0" w:firstLine="0"/>
        <w:jc w:val="center"/>
        <w:rPr>
          <w:color w:val="000000" w:themeColor="text1"/>
        </w:rPr>
      </w:pPr>
      <w:r w:rsidRPr="004D3FC2">
        <w:rPr>
          <w:color w:val="000000" w:themeColor="text1"/>
          <w:position w:val="-14"/>
        </w:rPr>
        <w:object w:dxaOrig="1540" w:dyaOrig="420" w14:anchorId="68D96820">
          <v:shape id="_x0000_i1025" type="#_x0000_t75" style="width:77.2pt;height:21.8pt" o:ole="">
            <v:imagedata r:id="rId14" o:title=""/>
          </v:shape>
          <o:OLEObject Type="Embed" ProgID="Equation.DSMT4" ShapeID="_x0000_i1025" DrawAspect="Content" ObjectID="_1787578186" r:id="rId15"/>
        </w:object>
      </w:r>
      <w:r w:rsidRPr="004D3FC2">
        <w:rPr>
          <w:color w:val="000000" w:themeColor="text1"/>
        </w:rPr>
        <w:t>,</w:t>
      </w:r>
    </w:p>
    <w:p w:rsidR="006461DF" w:rsidRPr="004D3FC2" w:rsidRDefault="006461DF" w:rsidP="006461DF">
      <w:pPr>
        <w:ind w:left="0" w:right="0" w:firstLine="0"/>
        <w:jc w:val="both"/>
        <w:rPr>
          <w:color w:val="000000" w:themeColor="text1"/>
        </w:rPr>
      </w:pPr>
      <w:r w:rsidRPr="004D3FC2">
        <w:rPr>
          <w:color w:val="000000" w:themeColor="text1"/>
        </w:rPr>
        <w:t xml:space="preserve">где  </w:t>
      </w:r>
      <w:r w:rsidRPr="004D3FC2">
        <w:rPr>
          <w:i/>
          <w:iCs/>
          <w:color w:val="000000" w:themeColor="text1"/>
          <w:lang w:val="en-US"/>
        </w:rPr>
        <w:t>f</w:t>
      </w:r>
      <w:r w:rsidRPr="004D3FC2">
        <w:rPr>
          <w:i/>
          <w:iCs/>
          <w:color w:val="000000" w:themeColor="text1"/>
        </w:rPr>
        <w:t xml:space="preserve"> </w:t>
      </w:r>
      <w:r w:rsidRPr="004D3FC2">
        <w:rPr>
          <w:color w:val="000000" w:themeColor="text1"/>
        </w:rPr>
        <w:t xml:space="preserve"> – частота переменного тока, Гц;</w:t>
      </w:r>
    </w:p>
    <w:p w:rsidR="006461DF" w:rsidRPr="004D3FC2" w:rsidRDefault="006461DF" w:rsidP="006461DF">
      <w:pPr>
        <w:ind w:left="0" w:right="0" w:firstLine="0"/>
        <w:jc w:val="both"/>
        <w:rPr>
          <w:color w:val="000000" w:themeColor="text1"/>
        </w:rPr>
      </w:pPr>
      <w:r w:rsidRPr="004D3FC2">
        <w:rPr>
          <w:b/>
          <w:color w:val="000000" w:themeColor="text1"/>
        </w:rPr>
        <w:t xml:space="preserve">      </w:t>
      </w:r>
      <w:r w:rsidRPr="004D3FC2">
        <w:rPr>
          <w:bCs w:val="0"/>
          <w:color w:val="000000" w:themeColor="text1"/>
        </w:rPr>
        <w:t>μ</w:t>
      </w:r>
      <w:r w:rsidRPr="004D3FC2">
        <w:rPr>
          <w:bCs w:val="0"/>
          <w:color w:val="000000" w:themeColor="text1"/>
          <w:vertAlign w:val="subscript"/>
        </w:rPr>
        <w:t>0</w:t>
      </w:r>
      <w:r w:rsidRPr="004D3FC2">
        <w:rPr>
          <w:bCs w:val="0"/>
          <w:color w:val="000000" w:themeColor="text1"/>
        </w:rPr>
        <w:t xml:space="preserve"> –</w:t>
      </w:r>
      <w:r w:rsidRPr="004D3FC2">
        <w:rPr>
          <w:color w:val="000000" w:themeColor="text1"/>
        </w:rPr>
        <w:t xml:space="preserve"> магнитная постоянная,</w:t>
      </w:r>
      <w:r w:rsidRPr="004D3FC2">
        <w:rPr>
          <w:bCs w:val="0"/>
          <w:color w:val="000000" w:themeColor="text1"/>
        </w:rPr>
        <w:t xml:space="preserve"> μ</w:t>
      </w:r>
      <w:r w:rsidRPr="004D3FC2">
        <w:rPr>
          <w:bCs w:val="0"/>
          <w:color w:val="000000" w:themeColor="text1"/>
          <w:vertAlign w:val="subscript"/>
        </w:rPr>
        <w:t>0</w:t>
      </w:r>
      <w:r w:rsidRPr="004D3FC2">
        <w:rPr>
          <w:b/>
          <w:color w:val="000000" w:themeColor="text1"/>
        </w:rPr>
        <w:t xml:space="preserve"> </w:t>
      </w:r>
      <w:r w:rsidRPr="004D3FC2">
        <w:rPr>
          <w:color w:val="000000" w:themeColor="text1"/>
        </w:rPr>
        <w:t>= 4 π · 10</w:t>
      </w:r>
      <w:r w:rsidRPr="004D3FC2">
        <w:rPr>
          <w:color w:val="000000" w:themeColor="text1"/>
          <w:vertAlign w:val="superscript"/>
        </w:rPr>
        <w:t>–7</w:t>
      </w:r>
      <w:r w:rsidRPr="004D3FC2">
        <w:rPr>
          <w:color w:val="000000" w:themeColor="text1"/>
        </w:rPr>
        <w:t xml:space="preserve"> Гн</w:t>
      </w:r>
      <w:r w:rsidRPr="004D3FC2">
        <w:rPr>
          <w:i/>
          <w:iCs/>
          <w:color w:val="000000" w:themeColor="text1"/>
        </w:rPr>
        <w:t>/</w:t>
      </w:r>
      <w:r w:rsidRPr="004D3FC2">
        <w:rPr>
          <w:color w:val="000000" w:themeColor="text1"/>
        </w:rPr>
        <w:t>м</w:t>
      </w:r>
    </w:p>
    <w:p w:rsidR="006461DF" w:rsidRPr="004D3FC2" w:rsidRDefault="006461DF" w:rsidP="006461DF">
      <w:pPr>
        <w:ind w:left="0" w:right="0" w:firstLine="0"/>
        <w:jc w:val="both"/>
        <w:rPr>
          <w:color w:val="000000" w:themeColor="text1"/>
        </w:rPr>
      </w:pPr>
      <w:r w:rsidRPr="004D3FC2">
        <w:rPr>
          <w:bCs w:val="0"/>
          <w:color w:val="000000" w:themeColor="text1"/>
        </w:rPr>
        <w:t xml:space="preserve">      μ</w:t>
      </w:r>
      <w:r w:rsidRPr="004D3FC2">
        <w:rPr>
          <w:bCs w:val="0"/>
          <w:color w:val="000000" w:themeColor="text1"/>
          <w:vertAlign w:val="subscript"/>
        </w:rPr>
        <w:t xml:space="preserve">   </w:t>
      </w:r>
      <w:r w:rsidRPr="004D3FC2">
        <w:rPr>
          <w:color w:val="000000" w:themeColor="text1"/>
        </w:rPr>
        <w:t xml:space="preserve">– относительная магнитная </w:t>
      </w:r>
      <w:r w:rsidRPr="00FA301F">
        <w:rPr>
          <w:color w:val="000000" w:themeColor="text1"/>
          <w:spacing w:val="-6"/>
        </w:rPr>
        <w:t>проницаемость</w:t>
      </w:r>
      <w:r w:rsidRPr="004D3FC2">
        <w:rPr>
          <w:color w:val="000000" w:themeColor="text1"/>
        </w:rPr>
        <w:t>;</w:t>
      </w:r>
    </w:p>
    <w:p w:rsidR="006461DF" w:rsidRPr="004D3FC2" w:rsidRDefault="006461DF" w:rsidP="006461DF">
      <w:pPr>
        <w:spacing w:after="60"/>
        <w:ind w:left="0" w:right="0" w:firstLine="340"/>
        <w:jc w:val="both"/>
        <w:rPr>
          <w:color w:val="000000" w:themeColor="text1"/>
        </w:rPr>
      </w:pPr>
      <w:r w:rsidRPr="004D3FC2">
        <w:rPr>
          <w:color w:val="000000" w:themeColor="text1"/>
        </w:rPr>
        <w:t>γ  – удельная электропроводность, См</w:t>
      </w:r>
      <w:r w:rsidRPr="004D3FC2">
        <w:rPr>
          <w:i/>
          <w:iCs/>
          <w:color w:val="000000" w:themeColor="text1"/>
        </w:rPr>
        <w:t>/</w:t>
      </w:r>
      <w:r w:rsidRPr="004D3FC2">
        <w:rPr>
          <w:color w:val="000000" w:themeColor="text1"/>
        </w:rPr>
        <w:t>м.</w:t>
      </w:r>
    </w:p>
    <w:p w:rsidR="006461DF" w:rsidRPr="004D3FC2" w:rsidRDefault="006461DF" w:rsidP="00BA5A1C">
      <w:pPr>
        <w:spacing w:before="120"/>
        <w:ind w:left="0" w:right="0" w:firstLine="0"/>
        <w:jc w:val="both"/>
        <w:rPr>
          <w:b/>
          <w:bCs w:val="0"/>
          <w:color w:val="000000" w:themeColor="text1"/>
        </w:rPr>
      </w:pPr>
      <w:r w:rsidRPr="004D3FC2">
        <w:rPr>
          <w:i/>
          <w:iCs/>
          <w:color w:val="000000" w:themeColor="text1"/>
        </w:rPr>
        <w:t>Таблица 2.2</w:t>
      </w:r>
      <w:r w:rsidRPr="004D3FC2">
        <w:rPr>
          <w:b/>
          <w:bCs w:val="0"/>
          <w:color w:val="000000" w:themeColor="text1"/>
        </w:rPr>
        <w:t xml:space="preserve"> – Глубина проникновения переменных токов в металлы</w:t>
      </w:r>
    </w:p>
    <w:p w:rsidR="006461DF" w:rsidRPr="004D3FC2" w:rsidRDefault="006461DF" w:rsidP="006461DF">
      <w:pPr>
        <w:spacing w:after="80"/>
        <w:ind w:left="0" w:right="0" w:firstLine="0"/>
        <w:jc w:val="right"/>
        <w:rPr>
          <w:color w:val="000000" w:themeColor="text1"/>
        </w:rPr>
      </w:pPr>
      <w:r w:rsidRPr="004D3FC2">
        <w:rPr>
          <w:color w:val="000000" w:themeColor="text1"/>
        </w:rPr>
        <w:t>В миллиметрах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791"/>
        <w:gridCol w:w="980"/>
        <w:gridCol w:w="987"/>
        <w:gridCol w:w="1017"/>
        <w:gridCol w:w="955"/>
      </w:tblGrid>
      <w:tr w:rsidR="004D3FC2" w:rsidRPr="004D3FC2" w:rsidTr="003D6622">
        <w:trPr>
          <w:trHeight w:val="408"/>
        </w:trPr>
        <w:tc>
          <w:tcPr>
            <w:tcW w:w="1730" w:type="dxa"/>
          </w:tcPr>
          <w:p w:rsidR="006461DF" w:rsidRPr="004D3FC2" w:rsidRDefault="006461DF" w:rsidP="006461DF">
            <w:pPr>
              <w:spacing w:before="60" w:after="60"/>
              <w:ind w:left="0" w:right="0" w:firstLine="0"/>
              <w:jc w:val="both"/>
              <w:rPr>
                <w:color w:val="000000" w:themeColor="text1"/>
                <w:sz w:val="18"/>
                <w:szCs w:val="18"/>
              </w:rPr>
            </w:pPr>
            <w:r w:rsidRPr="004D3FC2">
              <w:rPr>
                <w:color w:val="000000" w:themeColor="text1"/>
                <w:sz w:val="18"/>
                <w:szCs w:val="18"/>
              </w:rPr>
              <w:t>Частота тока, Гц</w:t>
            </w:r>
          </w:p>
        </w:tc>
        <w:tc>
          <w:tcPr>
            <w:tcW w:w="791"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50</w:t>
            </w:r>
          </w:p>
        </w:tc>
        <w:tc>
          <w:tcPr>
            <w:tcW w:w="980"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400</w:t>
            </w:r>
          </w:p>
        </w:tc>
        <w:tc>
          <w:tcPr>
            <w:tcW w:w="987" w:type="dxa"/>
          </w:tcPr>
          <w:p w:rsidR="006461DF" w:rsidRPr="004D3FC2" w:rsidRDefault="006461DF" w:rsidP="006461DF">
            <w:pPr>
              <w:spacing w:before="60" w:after="60"/>
              <w:ind w:left="0" w:right="0" w:firstLine="0"/>
              <w:jc w:val="center"/>
              <w:rPr>
                <w:color w:val="000000" w:themeColor="text1"/>
                <w:sz w:val="18"/>
                <w:szCs w:val="18"/>
                <w:vertAlign w:val="superscript"/>
              </w:rPr>
            </w:pPr>
            <w:r w:rsidRPr="004D3FC2">
              <w:rPr>
                <w:color w:val="000000" w:themeColor="text1"/>
                <w:sz w:val="18"/>
                <w:szCs w:val="18"/>
              </w:rPr>
              <w:t>3,4·10</w:t>
            </w:r>
            <w:r w:rsidRPr="004D3FC2">
              <w:rPr>
                <w:color w:val="000000" w:themeColor="text1"/>
                <w:sz w:val="18"/>
                <w:szCs w:val="18"/>
                <w:vertAlign w:val="superscript"/>
              </w:rPr>
              <w:t>3</w:t>
            </w:r>
          </w:p>
        </w:tc>
        <w:tc>
          <w:tcPr>
            <w:tcW w:w="101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4,4·10</w:t>
            </w:r>
            <w:r w:rsidRPr="004D3FC2">
              <w:rPr>
                <w:color w:val="000000" w:themeColor="text1"/>
                <w:sz w:val="18"/>
                <w:szCs w:val="18"/>
                <w:vertAlign w:val="superscript"/>
              </w:rPr>
              <w:t>5</w:t>
            </w:r>
          </w:p>
        </w:tc>
        <w:tc>
          <w:tcPr>
            <w:tcW w:w="955"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10</w:t>
            </w:r>
            <w:r w:rsidRPr="004D3FC2">
              <w:rPr>
                <w:color w:val="000000" w:themeColor="text1"/>
                <w:sz w:val="18"/>
                <w:szCs w:val="18"/>
                <w:vertAlign w:val="superscript"/>
              </w:rPr>
              <w:t>7</w:t>
            </w:r>
          </w:p>
        </w:tc>
      </w:tr>
      <w:tr w:rsidR="004D3FC2" w:rsidRPr="004D3FC2" w:rsidTr="003D6622">
        <w:trPr>
          <w:trHeight w:val="286"/>
        </w:trPr>
        <w:tc>
          <w:tcPr>
            <w:tcW w:w="1730" w:type="dxa"/>
          </w:tcPr>
          <w:p w:rsidR="006461DF" w:rsidRPr="004D3FC2" w:rsidRDefault="006461DF" w:rsidP="006461DF">
            <w:pPr>
              <w:spacing w:before="60" w:after="60"/>
              <w:ind w:left="0" w:right="0" w:firstLine="0"/>
              <w:jc w:val="both"/>
              <w:rPr>
                <w:color w:val="000000" w:themeColor="text1"/>
                <w:sz w:val="18"/>
                <w:szCs w:val="18"/>
              </w:rPr>
            </w:pPr>
            <w:r w:rsidRPr="004D3FC2">
              <w:rPr>
                <w:color w:val="000000" w:themeColor="text1"/>
                <w:sz w:val="18"/>
                <w:szCs w:val="18"/>
              </w:rPr>
              <w:t>Медь</w:t>
            </w:r>
          </w:p>
        </w:tc>
        <w:tc>
          <w:tcPr>
            <w:tcW w:w="791"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9,5</w:t>
            </w:r>
          </w:p>
        </w:tc>
        <w:tc>
          <w:tcPr>
            <w:tcW w:w="980"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3,6</w:t>
            </w:r>
          </w:p>
        </w:tc>
        <w:tc>
          <w:tcPr>
            <w:tcW w:w="98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1,1</w:t>
            </w:r>
          </w:p>
        </w:tc>
        <w:tc>
          <w:tcPr>
            <w:tcW w:w="101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0,1</w:t>
            </w:r>
          </w:p>
        </w:tc>
        <w:tc>
          <w:tcPr>
            <w:tcW w:w="955"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0,02</w:t>
            </w:r>
          </w:p>
        </w:tc>
      </w:tr>
      <w:tr w:rsidR="004D3FC2" w:rsidRPr="004D3FC2" w:rsidTr="003D6622">
        <w:tc>
          <w:tcPr>
            <w:tcW w:w="1730" w:type="dxa"/>
          </w:tcPr>
          <w:p w:rsidR="006461DF" w:rsidRPr="004D3FC2" w:rsidRDefault="006461DF" w:rsidP="006461DF">
            <w:pPr>
              <w:spacing w:before="60" w:after="60"/>
              <w:ind w:left="0" w:right="0" w:firstLine="0"/>
              <w:jc w:val="both"/>
              <w:rPr>
                <w:color w:val="000000" w:themeColor="text1"/>
                <w:sz w:val="18"/>
                <w:szCs w:val="18"/>
              </w:rPr>
            </w:pPr>
            <w:r w:rsidRPr="004D3FC2">
              <w:rPr>
                <w:color w:val="000000" w:themeColor="text1"/>
                <w:sz w:val="18"/>
                <w:szCs w:val="18"/>
              </w:rPr>
              <w:t>Алюминий</w:t>
            </w:r>
          </w:p>
        </w:tc>
        <w:tc>
          <w:tcPr>
            <w:tcW w:w="791"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12</w:t>
            </w:r>
          </w:p>
        </w:tc>
        <w:tc>
          <w:tcPr>
            <w:tcW w:w="980"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4,2</w:t>
            </w:r>
          </w:p>
        </w:tc>
        <w:tc>
          <w:tcPr>
            <w:tcW w:w="98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1.4</w:t>
            </w:r>
          </w:p>
        </w:tc>
        <w:tc>
          <w:tcPr>
            <w:tcW w:w="101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0,13</w:t>
            </w:r>
          </w:p>
        </w:tc>
        <w:tc>
          <w:tcPr>
            <w:tcW w:w="955"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0,027</w:t>
            </w:r>
          </w:p>
        </w:tc>
      </w:tr>
      <w:tr w:rsidR="006461DF" w:rsidRPr="004D3FC2" w:rsidTr="003D6622">
        <w:tc>
          <w:tcPr>
            <w:tcW w:w="1730" w:type="dxa"/>
          </w:tcPr>
          <w:p w:rsidR="006461DF" w:rsidRPr="004D3FC2" w:rsidRDefault="006461DF" w:rsidP="006461DF">
            <w:pPr>
              <w:spacing w:before="60" w:after="60"/>
              <w:ind w:left="0" w:right="0" w:firstLine="0"/>
              <w:jc w:val="both"/>
              <w:rPr>
                <w:color w:val="000000" w:themeColor="text1"/>
                <w:sz w:val="18"/>
                <w:szCs w:val="18"/>
              </w:rPr>
            </w:pPr>
            <w:r w:rsidRPr="004D3FC2">
              <w:rPr>
                <w:color w:val="000000" w:themeColor="text1"/>
                <w:sz w:val="18"/>
                <w:szCs w:val="18"/>
              </w:rPr>
              <w:t>Железо (сталь)</w:t>
            </w:r>
          </w:p>
        </w:tc>
        <w:tc>
          <w:tcPr>
            <w:tcW w:w="791"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2,8</w:t>
            </w:r>
          </w:p>
        </w:tc>
        <w:tc>
          <w:tcPr>
            <w:tcW w:w="980"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1</w:t>
            </w:r>
          </w:p>
        </w:tc>
        <w:tc>
          <w:tcPr>
            <w:tcW w:w="98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0,3</w:t>
            </w:r>
          </w:p>
        </w:tc>
        <w:tc>
          <w:tcPr>
            <w:tcW w:w="1017"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0,03</w:t>
            </w:r>
          </w:p>
        </w:tc>
        <w:tc>
          <w:tcPr>
            <w:tcW w:w="955" w:type="dxa"/>
          </w:tcPr>
          <w:p w:rsidR="006461DF" w:rsidRPr="004D3FC2" w:rsidRDefault="006461DF" w:rsidP="006461DF">
            <w:pPr>
              <w:spacing w:before="60" w:after="60"/>
              <w:ind w:left="0" w:right="0" w:firstLine="0"/>
              <w:jc w:val="center"/>
              <w:rPr>
                <w:color w:val="000000" w:themeColor="text1"/>
                <w:sz w:val="18"/>
                <w:szCs w:val="18"/>
              </w:rPr>
            </w:pPr>
            <w:r w:rsidRPr="004D3FC2">
              <w:rPr>
                <w:color w:val="000000" w:themeColor="text1"/>
                <w:sz w:val="18"/>
                <w:szCs w:val="18"/>
              </w:rPr>
              <w:t>0,006</w:t>
            </w:r>
          </w:p>
        </w:tc>
      </w:tr>
    </w:tbl>
    <w:p w:rsidR="00BA5A1C" w:rsidRPr="00BA5A1C" w:rsidRDefault="00BA5A1C" w:rsidP="006461DF">
      <w:pPr>
        <w:ind w:left="0" w:right="0" w:firstLine="340"/>
        <w:jc w:val="both"/>
        <w:rPr>
          <w:color w:val="000000" w:themeColor="text1"/>
          <w:sz w:val="8"/>
          <w:szCs w:val="8"/>
        </w:rPr>
      </w:pPr>
    </w:p>
    <w:p w:rsidR="006461DF" w:rsidRPr="004D3FC2" w:rsidRDefault="006461DF" w:rsidP="006461DF">
      <w:pPr>
        <w:ind w:left="0" w:right="0" w:firstLine="340"/>
        <w:jc w:val="both"/>
        <w:rPr>
          <w:color w:val="000000" w:themeColor="text1"/>
        </w:rPr>
      </w:pPr>
      <w:r w:rsidRPr="004D3FC2">
        <w:rPr>
          <w:color w:val="000000" w:themeColor="text1"/>
        </w:rPr>
        <w:t xml:space="preserve">Наиболее сильно поверхностный эффект наблюдается в железе (стали), т. к. это магнитный материал. При высоких частотах плотность тока во всех </w:t>
      </w:r>
      <w:r w:rsidRPr="004D3FC2">
        <w:rPr>
          <w:color w:val="000000" w:themeColor="text1"/>
        </w:rPr>
        <w:lastRenderedPageBreak/>
        <w:t>частях сечения, за исключением тонкого поверхностного слоя, практически равна нулю. В радиотехнике для плоских проводников используют спец</w:t>
      </w:r>
      <w:r w:rsidRPr="004D3FC2">
        <w:rPr>
          <w:color w:val="000000" w:themeColor="text1"/>
        </w:rPr>
        <w:t>и</w:t>
      </w:r>
      <w:r w:rsidRPr="004D3FC2">
        <w:rPr>
          <w:color w:val="000000" w:themeColor="text1"/>
        </w:rPr>
        <w:t xml:space="preserve">альную характеристику – сопротивление квадрата поверхности </w:t>
      </w:r>
      <w:r w:rsidRPr="004D3FC2">
        <w:rPr>
          <w:b/>
          <w:i/>
          <w:color w:val="000000" w:themeColor="text1"/>
        </w:rPr>
        <w:t>r</w:t>
      </w:r>
      <w:r w:rsidRPr="004D3FC2">
        <w:rPr>
          <w:color w:val="000000" w:themeColor="text1"/>
          <w:vertAlign w:val="subscript"/>
        </w:rPr>
        <w:t>□</w:t>
      </w:r>
      <w:r w:rsidRPr="004D3FC2">
        <w:rPr>
          <w:color w:val="000000" w:themeColor="text1"/>
        </w:rPr>
        <w:t>, опред</w:t>
      </w:r>
      <w:r w:rsidRPr="004D3FC2">
        <w:rPr>
          <w:color w:val="000000" w:themeColor="text1"/>
        </w:rPr>
        <w:t>е</w:t>
      </w:r>
      <w:r w:rsidRPr="004D3FC2">
        <w:rPr>
          <w:color w:val="000000" w:themeColor="text1"/>
        </w:rPr>
        <w:t>ляемое в омах.</w:t>
      </w:r>
    </w:p>
    <w:p w:rsidR="006461DF" w:rsidRPr="004D3FC2" w:rsidRDefault="00690F58" w:rsidP="00690F58">
      <w:pPr>
        <w:pStyle w:val="2"/>
        <w:jc w:val="center"/>
        <w:rPr>
          <w:rFonts w:ascii="Times New Roman" w:hAnsi="Times New Roman"/>
          <w:bCs/>
          <w:i w:val="0"/>
          <w:iCs w:val="0"/>
          <w:color w:val="000000" w:themeColor="text1"/>
          <w:sz w:val="20"/>
          <w:szCs w:val="20"/>
        </w:rPr>
      </w:pPr>
      <w:bookmarkStart w:id="130" w:name="_Toc22467597"/>
      <w:bookmarkStart w:id="131" w:name="_Toc22467854"/>
      <w:bookmarkStart w:id="132" w:name="_Toc22468087"/>
      <w:bookmarkStart w:id="133" w:name="_Toc38870017"/>
      <w:bookmarkStart w:id="134" w:name="_Toc38872214"/>
      <w:bookmarkStart w:id="135" w:name="_Toc40255351"/>
      <w:bookmarkStart w:id="136" w:name="_Toc40257345"/>
      <w:bookmarkStart w:id="137" w:name="_Toc40257806"/>
      <w:bookmarkStart w:id="138" w:name="_Toc40257887"/>
      <w:bookmarkStart w:id="139" w:name="_Toc40258122"/>
      <w:bookmarkStart w:id="140" w:name="_Toc98128361"/>
      <w:bookmarkStart w:id="141" w:name="_Toc98138591"/>
      <w:bookmarkStart w:id="142" w:name="_Toc98190528"/>
      <w:bookmarkStart w:id="143" w:name="_Toc471732658"/>
      <w:bookmarkStart w:id="144" w:name="_Toc119908090"/>
      <w:bookmarkStart w:id="145" w:name="_Toc78466464"/>
      <w:bookmarkStart w:id="146" w:name="_Toc78466736"/>
      <w:bookmarkStart w:id="147" w:name="_Toc153366665"/>
      <w:r w:rsidRPr="004D3FC2">
        <w:rPr>
          <w:rFonts w:ascii="Times New Roman" w:hAnsi="Times New Roman"/>
          <w:bCs/>
          <w:i w:val="0"/>
          <w:iCs w:val="0"/>
          <w:color w:val="000000" w:themeColor="text1"/>
          <w:sz w:val="20"/>
          <w:szCs w:val="20"/>
          <w:lang w:val="ru-RU"/>
        </w:rPr>
        <w:t>2.</w:t>
      </w:r>
      <w:r w:rsidR="007225CD" w:rsidRPr="00D044C7">
        <w:rPr>
          <w:rFonts w:ascii="Times New Roman" w:hAnsi="Times New Roman"/>
          <w:bCs/>
          <w:i w:val="0"/>
          <w:iCs w:val="0"/>
          <w:color w:val="000000" w:themeColor="text1"/>
          <w:sz w:val="20"/>
          <w:szCs w:val="20"/>
          <w:lang w:val="ru-RU"/>
        </w:rPr>
        <w:t>6</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bCs/>
          <w:i w:val="0"/>
          <w:iCs w:val="0"/>
          <w:color w:val="000000" w:themeColor="text1"/>
          <w:sz w:val="20"/>
          <w:szCs w:val="20"/>
        </w:rPr>
        <w:t>Применение тонких металлических плёнок</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6461DF" w:rsidRPr="004D3FC2" w:rsidRDefault="006461DF" w:rsidP="006461DF">
      <w:pPr>
        <w:ind w:left="0" w:right="0" w:firstLine="340"/>
        <w:jc w:val="both"/>
        <w:rPr>
          <w:color w:val="000000" w:themeColor="text1"/>
        </w:rPr>
      </w:pPr>
      <w:r w:rsidRPr="004D3FC2">
        <w:rPr>
          <w:color w:val="000000" w:themeColor="text1"/>
        </w:rPr>
        <w:t>Плёнки применяют для защиты металлов от коррозии, а также с целью использования поверхностного эффекта. Кроме того, металлические плёнки широко используются в микроэлектронике в качестве межэлементных с</w:t>
      </w:r>
      <w:r w:rsidRPr="004D3FC2">
        <w:rPr>
          <w:color w:val="000000" w:themeColor="text1"/>
        </w:rPr>
        <w:t>о</w:t>
      </w:r>
      <w:r w:rsidRPr="004D3FC2">
        <w:rPr>
          <w:color w:val="000000" w:themeColor="text1"/>
        </w:rPr>
        <w:t>единений, контактных площадок, обкладок конденсаторов, магнитных и резистивных элементов интегральных схем. Тонкие плёнки получают мет</w:t>
      </w:r>
      <w:r w:rsidRPr="004D3FC2">
        <w:rPr>
          <w:color w:val="000000" w:themeColor="text1"/>
        </w:rPr>
        <w:t>о</w:t>
      </w:r>
      <w:r w:rsidRPr="004D3FC2">
        <w:rPr>
          <w:color w:val="000000" w:themeColor="text1"/>
        </w:rPr>
        <w:t>дами электролитического осаждения, а также конденсации металлов и спл</w:t>
      </w:r>
      <w:r w:rsidRPr="004D3FC2">
        <w:rPr>
          <w:color w:val="000000" w:themeColor="text1"/>
        </w:rPr>
        <w:t>а</w:t>
      </w:r>
      <w:r w:rsidRPr="004D3FC2">
        <w:rPr>
          <w:color w:val="000000" w:themeColor="text1"/>
        </w:rPr>
        <w:t>вов в высоком вакууме; их электрические свойства могут значительно отл</w:t>
      </w:r>
      <w:r w:rsidRPr="004D3FC2">
        <w:rPr>
          <w:color w:val="000000" w:themeColor="text1"/>
        </w:rPr>
        <w:t>и</w:t>
      </w:r>
      <w:r w:rsidRPr="004D3FC2">
        <w:rPr>
          <w:color w:val="000000" w:themeColor="text1"/>
        </w:rPr>
        <w:t>чаться от свойств объёмных образцов исходных проводниковых материалов.</w:t>
      </w:r>
    </w:p>
    <w:p w:rsidR="006461DF" w:rsidRPr="004D3FC2" w:rsidRDefault="006461DF" w:rsidP="006461DF">
      <w:pPr>
        <w:ind w:left="0" w:right="0" w:firstLine="340"/>
        <w:jc w:val="both"/>
        <w:rPr>
          <w:color w:val="000000" w:themeColor="text1"/>
        </w:rPr>
      </w:pPr>
      <w:r w:rsidRPr="004D3FC2">
        <w:rPr>
          <w:color w:val="000000" w:themeColor="text1"/>
        </w:rPr>
        <w:t>В зависимости от условий конденсации металла структура образу</w:t>
      </w:r>
      <w:r w:rsidRPr="004D3FC2">
        <w:rPr>
          <w:color w:val="000000" w:themeColor="text1"/>
        </w:rPr>
        <w:t>ю</w:t>
      </w:r>
      <w:r w:rsidRPr="004D3FC2">
        <w:rPr>
          <w:color w:val="000000" w:themeColor="text1"/>
        </w:rPr>
        <w:t>щихся плёнок может изменяться от предельно неупорядоченного мелкоди</w:t>
      </w:r>
      <w:r w:rsidRPr="004D3FC2">
        <w:rPr>
          <w:color w:val="000000" w:themeColor="text1"/>
        </w:rPr>
        <w:t>с</w:t>
      </w:r>
      <w:r w:rsidRPr="004D3FC2">
        <w:rPr>
          <w:color w:val="000000" w:themeColor="text1"/>
        </w:rPr>
        <w:t>персного состояния (аморфный конденсат) до структуры весьма соверше</w:t>
      </w:r>
      <w:r w:rsidRPr="004D3FC2">
        <w:rPr>
          <w:color w:val="000000" w:themeColor="text1"/>
        </w:rPr>
        <w:t>н</w:t>
      </w:r>
      <w:r w:rsidRPr="004D3FC2">
        <w:rPr>
          <w:color w:val="000000" w:themeColor="text1"/>
        </w:rPr>
        <w:t>ного монокристаллического слоя (эпитаксиальные плёнки). Структура плёнок претерпевает существенные изменения на различных стадиях их конденсации. Тонкие плёнки на ранних стадиях конденсации имеют ос</w:t>
      </w:r>
      <w:r w:rsidRPr="004D3FC2">
        <w:rPr>
          <w:color w:val="000000" w:themeColor="text1"/>
        </w:rPr>
        <w:t>т</w:t>
      </w:r>
      <w:r w:rsidRPr="004D3FC2">
        <w:rPr>
          <w:color w:val="000000" w:themeColor="text1"/>
        </w:rPr>
        <w:t>ровковую структуру</w:t>
      </w:r>
      <w:r w:rsidRPr="004D3FC2">
        <w:rPr>
          <w:i/>
          <w:color w:val="000000" w:themeColor="text1"/>
        </w:rPr>
        <w:t xml:space="preserve">, </w:t>
      </w:r>
      <w:r w:rsidRPr="004D3FC2">
        <w:rPr>
          <w:color w:val="000000" w:themeColor="text1"/>
        </w:rPr>
        <w:t>т. е. при малом количестве осажденного металла его частицы располагаются на диэлектрической подложке в виде отдельных разрозненных зёрен – островков.</w:t>
      </w:r>
    </w:p>
    <w:p w:rsidR="006461DF" w:rsidRPr="004D3FC2" w:rsidRDefault="006461DF" w:rsidP="006461DF">
      <w:pPr>
        <w:ind w:left="0" w:right="0" w:firstLine="340"/>
        <w:jc w:val="both"/>
        <w:rPr>
          <w:color w:val="000000" w:themeColor="text1"/>
        </w:rPr>
      </w:pPr>
      <w:r w:rsidRPr="004D3FC2">
        <w:rPr>
          <w:color w:val="000000" w:themeColor="text1"/>
        </w:rPr>
        <w:t>Электропроводность плёнки возникает ещё до образования соедин</w:t>
      </w:r>
      <w:r w:rsidRPr="004D3FC2">
        <w:rPr>
          <w:color w:val="000000" w:themeColor="text1"/>
        </w:rPr>
        <w:t>и</w:t>
      </w:r>
      <w:r w:rsidRPr="004D3FC2">
        <w:rPr>
          <w:color w:val="000000" w:themeColor="text1"/>
        </w:rPr>
        <w:t>тельных мостиков между этими островками. Под действием электрического поля некоторые быстрые электроны, благодаря волновым свойствам, могут «туннелировать» – проникать через узкие диэлектрические зазоры между соседними островками. В процессе дальнейшей конденсации вещества на подложке происходит слияние островков и образование сначала провод</w:t>
      </w:r>
      <w:r w:rsidRPr="004D3FC2">
        <w:rPr>
          <w:color w:val="000000" w:themeColor="text1"/>
        </w:rPr>
        <w:t>я</w:t>
      </w:r>
      <w:r w:rsidRPr="004D3FC2">
        <w:rPr>
          <w:color w:val="000000" w:themeColor="text1"/>
        </w:rPr>
        <w:t>щих цепочек и каналов, а затем и сплошного однородного слоя. Но и в сплошной плёнке удельное сопротивление материала больше, чем удельное сопротивление исходного металла, что является следствием высокой ко</w:t>
      </w:r>
      <w:r w:rsidRPr="004D3FC2">
        <w:rPr>
          <w:color w:val="000000" w:themeColor="text1"/>
        </w:rPr>
        <w:t>н</w:t>
      </w:r>
      <w:r w:rsidRPr="004D3FC2">
        <w:rPr>
          <w:color w:val="000000" w:themeColor="text1"/>
        </w:rPr>
        <w:t>центрации дефектов – вакансий, дислокаций, границ зёрен – образующихся при срастании островков. Большое влияние на свойства плёнок оказывают примеси, поглощаемые из остаточных газов.</w:t>
      </w:r>
    </w:p>
    <w:p w:rsidR="006461DF" w:rsidRPr="00FA301F" w:rsidRDefault="006461DF" w:rsidP="006461DF">
      <w:pPr>
        <w:ind w:left="0" w:right="0" w:firstLine="340"/>
        <w:jc w:val="both"/>
        <w:rPr>
          <w:color w:val="000000" w:themeColor="text1"/>
          <w:spacing w:val="-2"/>
        </w:rPr>
      </w:pPr>
      <w:r w:rsidRPr="004D3FC2">
        <w:rPr>
          <w:color w:val="000000" w:themeColor="text1"/>
        </w:rPr>
        <w:t xml:space="preserve">Другая причина изменения свойств материала в плёночном состоянии связана с возрастающей ролью поверхностных процессов по сравнению с объёмными в том случае, когда по мере уменьшения толщины плёнки, эта </w:t>
      </w:r>
      <w:r w:rsidRPr="00FA301F">
        <w:rPr>
          <w:color w:val="000000" w:themeColor="text1"/>
          <w:spacing w:val="-2"/>
        </w:rPr>
        <w:t>толщина становится сравнимой с длиной электромагнитной волны де Бройля.</w:t>
      </w:r>
    </w:p>
    <w:p w:rsidR="006461DF" w:rsidRPr="004D3FC2" w:rsidRDefault="006461DF" w:rsidP="006461DF">
      <w:pPr>
        <w:ind w:left="0" w:right="0" w:firstLine="340"/>
        <w:jc w:val="both"/>
        <w:rPr>
          <w:color w:val="000000" w:themeColor="text1"/>
        </w:rPr>
      </w:pPr>
      <w:r w:rsidRPr="004D3FC2">
        <w:rPr>
          <w:color w:val="000000" w:themeColor="text1"/>
        </w:rPr>
        <w:t>Для сравнительной оценки проводящих свойств тонких плёнок польз</w:t>
      </w:r>
      <w:r w:rsidRPr="004D3FC2">
        <w:rPr>
          <w:color w:val="000000" w:themeColor="text1"/>
        </w:rPr>
        <w:t>у</w:t>
      </w:r>
      <w:r w:rsidRPr="004D3FC2">
        <w:rPr>
          <w:color w:val="000000" w:themeColor="text1"/>
        </w:rPr>
        <w:t xml:space="preserve">ются параметром </w:t>
      </w:r>
      <w:r w:rsidRPr="004D3FC2">
        <w:rPr>
          <w:b/>
          <w:color w:val="000000" w:themeColor="text1"/>
        </w:rPr>
        <w:t xml:space="preserve">сопротивление квадрата </w:t>
      </w:r>
      <w:r w:rsidRPr="004D3FC2">
        <w:rPr>
          <w:b/>
          <w:i/>
          <w:color w:val="000000" w:themeColor="text1"/>
        </w:rPr>
        <w:t>r</w:t>
      </w:r>
      <w:r w:rsidRPr="004D3FC2">
        <w:rPr>
          <w:color w:val="000000" w:themeColor="text1"/>
          <w:vertAlign w:val="subscript"/>
        </w:rPr>
        <w:t>□</w:t>
      </w:r>
      <w:r w:rsidRPr="004D3FC2">
        <w:rPr>
          <w:color w:val="000000" w:themeColor="text1"/>
        </w:rPr>
        <w:t xml:space="preserve"> (единица измерения – Ом). </w:t>
      </w:r>
      <w:r w:rsidRPr="004D3FC2">
        <w:rPr>
          <w:color w:val="000000" w:themeColor="text1"/>
        </w:rPr>
        <w:lastRenderedPageBreak/>
        <w:t>Оно численно равно сопротивлению участка плёнки, длина которого равна его ширине, при прохождении тока через две его противоположные стор</w:t>
      </w:r>
      <w:r w:rsidRPr="004D3FC2">
        <w:rPr>
          <w:color w:val="000000" w:themeColor="text1"/>
        </w:rPr>
        <w:t>о</w:t>
      </w:r>
      <w:r w:rsidRPr="004D3FC2">
        <w:rPr>
          <w:color w:val="000000" w:themeColor="text1"/>
        </w:rPr>
        <w:t>ны параллельно поверхности подложки. В тонкоплёночных резисторах обычно применяют плёнки с поверхностным сопротивлением от 500 до 1000 Ом. В качестве резистивных материалов наиболее часто используют тугоплавкие металлы (вольфрам, молибден, тантал, рений, хром) и сплав никеля с хромом. Плёночные резисторы из чистых металлов отличаются повышенной стабильностью параметров.</w:t>
      </w:r>
    </w:p>
    <w:p w:rsidR="006461DF" w:rsidRPr="004D3FC2" w:rsidRDefault="00690F58" w:rsidP="00690F58">
      <w:pPr>
        <w:pStyle w:val="2"/>
        <w:jc w:val="center"/>
        <w:rPr>
          <w:rFonts w:ascii="Times New Roman" w:hAnsi="Times New Roman"/>
          <w:i w:val="0"/>
          <w:iCs w:val="0"/>
          <w:color w:val="000000" w:themeColor="text1"/>
          <w:sz w:val="20"/>
          <w:szCs w:val="20"/>
        </w:rPr>
      </w:pPr>
      <w:bookmarkStart w:id="148" w:name="_Электропроводность_металлических_сп"/>
      <w:bookmarkStart w:id="149" w:name="_Toc78466465"/>
      <w:bookmarkStart w:id="150" w:name="_Toc78466737"/>
      <w:bookmarkStart w:id="151" w:name="_Toc153366666"/>
      <w:bookmarkEnd w:id="148"/>
      <w:r w:rsidRPr="004D3FC2">
        <w:rPr>
          <w:rFonts w:ascii="Times New Roman" w:hAnsi="Times New Roman"/>
          <w:bCs/>
          <w:i w:val="0"/>
          <w:iCs w:val="0"/>
          <w:color w:val="000000" w:themeColor="text1"/>
          <w:sz w:val="20"/>
          <w:szCs w:val="20"/>
          <w:lang w:val="ru-RU"/>
        </w:rPr>
        <w:t>2.</w:t>
      </w:r>
      <w:r w:rsidR="007225CD" w:rsidRPr="00D044C7">
        <w:rPr>
          <w:rFonts w:ascii="Times New Roman" w:hAnsi="Times New Roman"/>
          <w:bCs/>
          <w:i w:val="0"/>
          <w:iCs w:val="0"/>
          <w:color w:val="000000" w:themeColor="text1"/>
          <w:sz w:val="20"/>
          <w:szCs w:val="20"/>
          <w:lang w:val="ru-RU"/>
        </w:rPr>
        <w:t>7</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Электропроводность металлических сплавов</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49"/>
      <w:bookmarkEnd w:id="150"/>
      <w:bookmarkEnd w:id="151"/>
    </w:p>
    <w:p w:rsidR="006461DF" w:rsidRPr="004D3FC2" w:rsidRDefault="006461DF" w:rsidP="006461DF">
      <w:pPr>
        <w:ind w:left="0" w:right="0" w:firstLine="340"/>
        <w:jc w:val="both"/>
        <w:rPr>
          <w:color w:val="000000" w:themeColor="text1"/>
        </w:rPr>
      </w:pPr>
      <w:r w:rsidRPr="004D3FC2">
        <w:rPr>
          <w:color w:val="000000" w:themeColor="text1"/>
        </w:rPr>
        <w:t>В технике широко применяются металлические сплавы, среди которых можно выделить три разновидности: твёрдые растворы, интерметаллиды и смеси неоднородных кристаллов.</w:t>
      </w:r>
    </w:p>
    <w:p w:rsidR="006461DF" w:rsidRPr="004D3FC2" w:rsidRDefault="006461DF" w:rsidP="006461DF">
      <w:pPr>
        <w:ind w:left="0" w:right="0" w:firstLine="340"/>
        <w:jc w:val="both"/>
        <w:rPr>
          <w:color w:val="000000" w:themeColor="text1"/>
        </w:rPr>
      </w:pPr>
      <w:r w:rsidRPr="007E38BD">
        <w:rPr>
          <w:bCs w:val="0"/>
          <w:i/>
          <w:iCs/>
          <w:color w:val="000000" w:themeColor="text1"/>
        </w:rPr>
        <w:t>Твёрдые растворы</w:t>
      </w:r>
      <w:r w:rsidRPr="004D3FC2">
        <w:rPr>
          <w:b/>
          <w:color w:val="000000" w:themeColor="text1"/>
        </w:rPr>
        <w:t xml:space="preserve"> </w:t>
      </w:r>
      <w:r w:rsidRPr="004D3FC2">
        <w:rPr>
          <w:color w:val="000000" w:themeColor="text1"/>
        </w:rPr>
        <w:t>образуют металлы, имеющие одинаковый тип кр</w:t>
      </w:r>
      <w:r w:rsidRPr="004D3FC2">
        <w:rPr>
          <w:color w:val="000000" w:themeColor="text1"/>
        </w:rPr>
        <w:t>и</w:t>
      </w:r>
      <w:r w:rsidRPr="004D3FC2">
        <w:rPr>
          <w:color w:val="000000" w:themeColor="text1"/>
        </w:rPr>
        <w:t>сталлической структуры и способные легко смешиваться друг с другом. При образовании твёрдого раствора сохраняется кристаллическая решётка металла-растворителя, изменяется лишь её период. Особенность электрич</w:t>
      </w:r>
      <w:r w:rsidRPr="004D3FC2">
        <w:rPr>
          <w:color w:val="000000" w:themeColor="text1"/>
        </w:rPr>
        <w:t>е</w:t>
      </w:r>
      <w:r w:rsidRPr="004D3FC2">
        <w:rPr>
          <w:color w:val="000000" w:themeColor="text1"/>
        </w:rPr>
        <w:t>ских характеристик твёрдых растворов состоит в том, что остаточное с</w:t>
      </w:r>
      <w:r w:rsidRPr="004D3FC2">
        <w:rPr>
          <w:color w:val="000000" w:themeColor="text1"/>
        </w:rPr>
        <w:t>о</w:t>
      </w:r>
      <w:r w:rsidRPr="004D3FC2">
        <w:rPr>
          <w:color w:val="000000" w:themeColor="text1"/>
        </w:rPr>
        <w:t>противление может во много раз превышать тепловую составляющую (ρ</w:t>
      </w:r>
      <w:r w:rsidRPr="004D3FC2">
        <w:rPr>
          <w:color w:val="000000" w:themeColor="text1"/>
          <w:vertAlign w:val="subscript"/>
        </w:rPr>
        <w:t xml:space="preserve">0 </w:t>
      </w:r>
      <w:r w:rsidRPr="004D3FC2">
        <w:rPr>
          <w:color w:val="000000" w:themeColor="text1"/>
        </w:rPr>
        <w:t>&gt;&gt; ρ</w:t>
      </w:r>
      <w:r w:rsidRPr="004D3FC2">
        <w:rPr>
          <w:color w:val="000000" w:themeColor="text1"/>
          <w:vertAlign w:val="subscript"/>
        </w:rPr>
        <w:t>т</w:t>
      </w:r>
      <w:r w:rsidRPr="004D3FC2">
        <w:rPr>
          <w:color w:val="000000" w:themeColor="text1"/>
        </w:rPr>
        <w:t>), в результате чего сопротивление сплавов многократно возрастает, по сравнению с сопротивлением компонентов. Чем больше удельное сопр</w:t>
      </w:r>
      <w:r w:rsidRPr="004D3FC2">
        <w:rPr>
          <w:color w:val="000000" w:themeColor="text1"/>
        </w:rPr>
        <w:t>о</w:t>
      </w:r>
      <w:r w:rsidRPr="004D3FC2">
        <w:rPr>
          <w:color w:val="000000" w:themeColor="text1"/>
        </w:rPr>
        <w:t>тивление сплава, тем меньше его температурный коэффициент α</w:t>
      </w:r>
      <w:r w:rsidRPr="004D3FC2">
        <w:rPr>
          <w:color w:val="000000" w:themeColor="text1"/>
          <w:vertAlign w:val="subscript"/>
        </w:rPr>
        <w:t>ρ</w:t>
      </w:r>
      <w:r w:rsidRPr="004D3FC2">
        <w:rPr>
          <w:color w:val="000000" w:themeColor="text1"/>
        </w:rPr>
        <w:t>. У твё</w:t>
      </w:r>
      <w:r w:rsidRPr="004D3FC2">
        <w:rPr>
          <w:color w:val="000000" w:themeColor="text1"/>
        </w:rPr>
        <w:t>р</w:t>
      </w:r>
      <w:r w:rsidRPr="004D3FC2">
        <w:rPr>
          <w:color w:val="000000" w:themeColor="text1"/>
        </w:rPr>
        <w:t>дых растворов температурный коэффициент сопротивления снижается в сотни и тысячи раз и даже может стать отрицательным, т. е. с увеличением температуры сопротивление некоторых сплавов может снижаться.</w:t>
      </w:r>
    </w:p>
    <w:p w:rsidR="006461DF" w:rsidRPr="00FA301F" w:rsidRDefault="006461DF" w:rsidP="006461DF">
      <w:pPr>
        <w:ind w:left="0" w:right="0" w:firstLine="340"/>
        <w:jc w:val="both"/>
        <w:rPr>
          <w:color w:val="000000" w:themeColor="text1"/>
          <w:spacing w:val="-2"/>
        </w:rPr>
      </w:pPr>
      <w:r w:rsidRPr="00FA301F">
        <w:rPr>
          <w:color w:val="000000" w:themeColor="text1"/>
          <w:spacing w:val="-2"/>
        </w:rPr>
        <w:t>Как правило, остаточное сопротивление ρ</w:t>
      </w:r>
      <w:r w:rsidRPr="00FA301F">
        <w:rPr>
          <w:color w:val="000000" w:themeColor="text1"/>
          <w:spacing w:val="-2"/>
          <w:vertAlign w:val="subscript"/>
        </w:rPr>
        <w:t>0</w:t>
      </w:r>
      <w:r w:rsidRPr="00FA301F">
        <w:rPr>
          <w:color w:val="000000" w:themeColor="text1"/>
          <w:spacing w:val="-2"/>
        </w:rPr>
        <w:t xml:space="preserve"> достигает своего максимал</w:t>
      </w:r>
      <w:r w:rsidRPr="00FA301F">
        <w:rPr>
          <w:color w:val="000000" w:themeColor="text1"/>
          <w:spacing w:val="-2"/>
        </w:rPr>
        <w:t>ь</w:t>
      </w:r>
      <w:r w:rsidRPr="00FA301F">
        <w:rPr>
          <w:color w:val="000000" w:themeColor="text1"/>
          <w:spacing w:val="-2"/>
        </w:rPr>
        <w:t>ного значения при равном содержании каждого из компонентов; для многих двухкомпонентных сплавов изменение удельного электрического сопроти</w:t>
      </w:r>
      <w:r w:rsidRPr="00FA301F">
        <w:rPr>
          <w:color w:val="000000" w:themeColor="text1"/>
          <w:spacing w:val="-2"/>
        </w:rPr>
        <w:t>в</w:t>
      </w:r>
      <w:r w:rsidRPr="00FA301F">
        <w:rPr>
          <w:color w:val="000000" w:themeColor="text1"/>
          <w:spacing w:val="-2"/>
        </w:rPr>
        <w:t>ления ρ в зависимости от состава хорошо описывается параболической зав</w:t>
      </w:r>
      <w:r w:rsidRPr="00FA301F">
        <w:rPr>
          <w:color w:val="000000" w:themeColor="text1"/>
          <w:spacing w:val="-2"/>
        </w:rPr>
        <w:t>и</w:t>
      </w:r>
      <w:r w:rsidRPr="00FA301F">
        <w:rPr>
          <w:color w:val="000000" w:themeColor="text1"/>
          <w:spacing w:val="-2"/>
        </w:rPr>
        <w:t>симостью, пол</w:t>
      </w:r>
      <w:r w:rsidRPr="00FA301F">
        <w:rPr>
          <w:color w:val="000000" w:themeColor="text1"/>
          <w:spacing w:val="-2"/>
        </w:rPr>
        <w:t>у</w:t>
      </w:r>
      <w:r w:rsidRPr="00FA301F">
        <w:rPr>
          <w:color w:val="000000" w:themeColor="text1"/>
          <w:spacing w:val="-2"/>
        </w:rPr>
        <w:t xml:space="preserve">чившей название закон Нордгейма (парабола на </w:t>
      </w:r>
      <w:hyperlink w:anchor="Рис2_4" w:history="1">
        <w:r w:rsidRPr="00FA301F">
          <w:rPr>
            <w:color w:val="000000" w:themeColor="text1"/>
            <w:spacing w:val="-2"/>
          </w:rPr>
          <w:t>рису</w:t>
        </w:r>
        <w:r w:rsidRPr="00FA301F">
          <w:rPr>
            <w:color w:val="000000" w:themeColor="text1"/>
            <w:spacing w:val="-2"/>
          </w:rPr>
          <w:t>н</w:t>
        </w:r>
        <w:r w:rsidRPr="00FA301F">
          <w:rPr>
            <w:color w:val="000000" w:themeColor="text1"/>
            <w:spacing w:val="-2"/>
          </w:rPr>
          <w:t>ке 2.</w:t>
        </w:r>
        <w:r w:rsidR="00A51893">
          <w:rPr>
            <w:color w:val="000000" w:themeColor="text1"/>
            <w:spacing w:val="-2"/>
          </w:rPr>
          <w:t>3</w:t>
        </w:r>
      </w:hyperlink>
      <w:r w:rsidRPr="00FA301F">
        <w:rPr>
          <w:color w:val="000000" w:themeColor="text1"/>
          <w:spacing w:val="-2"/>
        </w:rPr>
        <w:t>).</w:t>
      </w:r>
    </w:p>
    <w:p w:rsidR="006461DF" w:rsidRPr="004D3FC2" w:rsidRDefault="006461DF" w:rsidP="006461DF">
      <w:pPr>
        <w:ind w:left="0" w:right="0" w:firstLine="340"/>
        <w:jc w:val="both"/>
        <w:rPr>
          <w:color w:val="000000" w:themeColor="text1"/>
        </w:rPr>
      </w:pPr>
      <w:r w:rsidRPr="004D3FC2">
        <w:rPr>
          <w:color w:val="000000" w:themeColor="text1"/>
        </w:rPr>
        <w:t>Некоторые сплавы имеют тенденцию образовывать уп</w:t>
      </w:r>
      <w:r w:rsidRPr="004D3FC2">
        <w:rPr>
          <w:color w:val="000000" w:themeColor="text1"/>
        </w:rPr>
        <w:t>о</w:t>
      </w:r>
      <w:r w:rsidRPr="004D3FC2">
        <w:rPr>
          <w:color w:val="000000" w:themeColor="text1"/>
        </w:rPr>
        <w:t>рядоченные структуры, если при их изготовлении выдерж</w:t>
      </w:r>
      <w:r w:rsidRPr="004D3FC2">
        <w:rPr>
          <w:color w:val="000000" w:themeColor="text1"/>
        </w:rPr>
        <w:t>а</w:t>
      </w:r>
      <w:r w:rsidRPr="004D3FC2">
        <w:rPr>
          <w:color w:val="000000" w:themeColor="text1"/>
        </w:rPr>
        <w:t>ны определенные пропорции в составе и режим остывания, при котором обеспечивается правильное ч</w:t>
      </w:r>
      <w:r w:rsidRPr="004D3FC2">
        <w:rPr>
          <w:color w:val="000000" w:themeColor="text1"/>
        </w:rPr>
        <w:t>е</w:t>
      </w:r>
      <w:r w:rsidRPr="004D3FC2">
        <w:rPr>
          <w:color w:val="000000" w:themeColor="text1"/>
        </w:rPr>
        <w:t>редование</w:t>
      </w:r>
      <w:r w:rsidR="0029621C">
        <w:rPr>
          <w:color w:val="000000" w:themeColor="text1"/>
        </w:rPr>
        <w:t xml:space="preserve">  </w:t>
      </w:r>
      <w:r w:rsidRPr="004D3FC2">
        <w:rPr>
          <w:color w:val="000000" w:themeColor="text1"/>
        </w:rPr>
        <w:t>ат</w:t>
      </w:r>
      <w:r w:rsidRPr="004D3FC2">
        <w:rPr>
          <w:color w:val="000000" w:themeColor="text1"/>
        </w:rPr>
        <w:t>о</w:t>
      </w:r>
      <w:r w:rsidRPr="004D3FC2">
        <w:rPr>
          <w:color w:val="000000" w:themeColor="text1"/>
        </w:rPr>
        <w:t xml:space="preserve">мов </w:t>
      </w:r>
      <w:r w:rsidR="0029621C">
        <w:rPr>
          <w:color w:val="000000" w:themeColor="text1"/>
        </w:rPr>
        <w:t xml:space="preserve"> </w:t>
      </w:r>
      <w:r w:rsidRPr="004D3FC2">
        <w:rPr>
          <w:color w:val="000000" w:themeColor="text1"/>
        </w:rPr>
        <w:t xml:space="preserve">в </w:t>
      </w:r>
      <w:r w:rsidR="0029621C">
        <w:rPr>
          <w:color w:val="000000" w:themeColor="text1"/>
        </w:rPr>
        <w:t xml:space="preserve"> </w:t>
      </w:r>
      <w:r w:rsidRPr="004D3FC2">
        <w:rPr>
          <w:color w:val="000000" w:themeColor="text1"/>
        </w:rPr>
        <w:t>кристаллической</w:t>
      </w:r>
      <w:r w:rsidR="0029621C">
        <w:rPr>
          <w:color w:val="000000" w:themeColor="text1"/>
        </w:rPr>
        <w:t xml:space="preserve"> </w:t>
      </w:r>
      <w:r w:rsidRPr="004D3FC2">
        <w:rPr>
          <w:color w:val="000000" w:themeColor="text1"/>
        </w:rPr>
        <w:t xml:space="preserve"> р</w:t>
      </w:r>
      <w:r w:rsidRPr="004D3FC2">
        <w:rPr>
          <w:color w:val="000000" w:themeColor="text1"/>
        </w:rPr>
        <w:t>е</w:t>
      </w:r>
      <w:r w:rsidRPr="004D3FC2">
        <w:rPr>
          <w:color w:val="000000" w:themeColor="text1"/>
        </w:rPr>
        <w:t xml:space="preserve">шетке. </w:t>
      </w:r>
      <w:r w:rsidR="0029621C">
        <w:rPr>
          <w:color w:val="000000" w:themeColor="text1"/>
        </w:rPr>
        <w:t xml:space="preserve"> </w:t>
      </w:r>
      <w:r w:rsidRPr="004D3FC2">
        <w:rPr>
          <w:color w:val="000000" w:themeColor="text1"/>
        </w:rPr>
        <w:t>Эти</w:t>
      </w:r>
      <w:r w:rsidR="0029621C">
        <w:rPr>
          <w:color w:val="000000" w:themeColor="text1"/>
        </w:rPr>
        <w:t xml:space="preserve"> </w:t>
      </w:r>
      <w:r w:rsidRPr="004D3FC2">
        <w:rPr>
          <w:color w:val="000000" w:themeColor="text1"/>
        </w:rPr>
        <w:t xml:space="preserve"> сплавы </w:t>
      </w:r>
      <w:r w:rsidR="0029621C">
        <w:rPr>
          <w:color w:val="000000" w:themeColor="text1"/>
        </w:rPr>
        <w:t xml:space="preserve"> </w:t>
      </w:r>
      <w:r w:rsidRPr="004D3FC2">
        <w:rPr>
          <w:color w:val="000000" w:themeColor="text1"/>
        </w:rPr>
        <w:t xml:space="preserve">называют </w:t>
      </w:r>
      <w:r w:rsidRPr="007E38BD">
        <w:rPr>
          <w:bCs w:val="0"/>
          <w:i/>
          <w:iCs/>
          <w:color w:val="000000" w:themeColor="text1"/>
        </w:rPr>
        <w:t>интерметаллидами</w:t>
      </w:r>
      <w:r w:rsidRPr="004D3FC2">
        <w:rPr>
          <w:color w:val="000000" w:themeColor="text1"/>
        </w:rPr>
        <w:t>; их состав записывают химической формулой</w:t>
      </w:r>
      <w:r w:rsidRPr="004D3FC2">
        <w:rPr>
          <w:bCs w:val="0"/>
          <w:color w:val="000000" w:themeColor="text1"/>
        </w:rPr>
        <w:t xml:space="preserve">. </w:t>
      </w:r>
      <w:r w:rsidRPr="004D3FC2">
        <w:rPr>
          <w:color w:val="000000" w:themeColor="text1"/>
        </w:rPr>
        <w:t>Причина правильного чередования атомов в кристалле интерметаллида заключается в более сильной химической связи между разнородными атомами, чем ме</w:t>
      </w:r>
      <w:r w:rsidRPr="004D3FC2">
        <w:rPr>
          <w:color w:val="000000" w:themeColor="text1"/>
        </w:rPr>
        <w:t>ж</w:t>
      </w:r>
      <w:r w:rsidRPr="004D3FC2">
        <w:rPr>
          <w:color w:val="000000" w:themeColor="text1"/>
        </w:rPr>
        <w:t>ду однородными.</w:t>
      </w:r>
      <w:r w:rsidR="00A51893" w:rsidRPr="00A51893">
        <w:rPr>
          <w:color w:val="000000" w:themeColor="text1"/>
        </w:rPr>
        <w:t xml:space="preserve"> </w:t>
      </w:r>
      <w:r w:rsidR="00A51893" w:rsidRPr="004D3FC2">
        <w:rPr>
          <w:color w:val="000000" w:themeColor="text1"/>
        </w:rPr>
        <w:t>Упорядочение структуры происходит ниже некоторой характеристической температуры</w:t>
      </w:r>
      <w:r w:rsidR="00A51893" w:rsidRPr="004D3FC2">
        <w:rPr>
          <w:i/>
          <w:color w:val="000000" w:themeColor="text1"/>
        </w:rPr>
        <w:t xml:space="preserve">, </w:t>
      </w:r>
      <w:r w:rsidR="00A51893" w:rsidRPr="004D3FC2">
        <w:rPr>
          <w:color w:val="000000" w:themeColor="text1"/>
        </w:rPr>
        <w:t>называемой критической (или темпер</w:t>
      </w:r>
      <w:r w:rsidR="00A51893" w:rsidRPr="004D3FC2">
        <w:rPr>
          <w:color w:val="000000" w:themeColor="text1"/>
        </w:rPr>
        <w:t>а</w:t>
      </w:r>
      <w:r w:rsidR="00A51893" w:rsidRPr="004D3FC2">
        <w:rPr>
          <w:color w:val="000000" w:themeColor="text1"/>
        </w:rPr>
        <w:t>турой Курнакова).</w:t>
      </w:r>
      <w:r w:rsidR="00A51893" w:rsidRPr="00A51893">
        <w:rPr>
          <w:color w:val="000000" w:themeColor="text1"/>
        </w:rPr>
        <w:t xml:space="preserve"> </w:t>
      </w:r>
      <w:r w:rsidR="00A51893" w:rsidRPr="004D3FC2">
        <w:rPr>
          <w:color w:val="000000" w:themeColor="text1"/>
        </w:rPr>
        <w:t>Например, сплав, из 50 % атомов</w:t>
      </w:r>
      <w:r w:rsidR="00A51893" w:rsidRPr="004D3FC2">
        <w:rPr>
          <w:i/>
          <w:color w:val="000000" w:themeColor="text1"/>
        </w:rPr>
        <w:t xml:space="preserve"> </w:t>
      </w:r>
      <w:r w:rsidR="00A51893" w:rsidRPr="004D3FC2">
        <w:rPr>
          <w:iCs/>
          <w:color w:val="000000" w:themeColor="text1"/>
          <w:lang w:val="en-US"/>
        </w:rPr>
        <w:t>Cu</w:t>
      </w:r>
      <w:r w:rsidR="00A51893" w:rsidRPr="004D3FC2">
        <w:rPr>
          <w:iCs/>
          <w:color w:val="000000" w:themeColor="text1"/>
        </w:rPr>
        <w:t xml:space="preserve"> </w:t>
      </w:r>
      <w:r w:rsidR="00A51893" w:rsidRPr="004D3FC2">
        <w:rPr>
          <w:color w:val="000000" w:themeColor="text1"/>
        </w:rPr>
        <w:t xml:space="preserve">и 50 </w:t>
      </w:r>
      <w:r w:rsidR="00A51893" w:rsidRPr="004D3FC2">
        <w:rPr>
          <w:iCs/>
          <w:color w:val="000000" w:themeColor="text1"/>
        </w:rPr>
        <w:t>%</w:t>
      </w:r>
      <w:r w:rsidR="00A51893" w:rsidRPr="004D3FC2">
        <w:rPr>
          <w:i/>
          <w:color w:val="000000" w:themeColor="text1"/>
        </w:rPr>
        <w:t xml:space="preserve"> </w:t>
      </w:r>
      <w:r w:rsidR="00A51893" w:rsidRPr="004D3FC2">
        <w:rPr>
          <w:color w:val="000000" w:themeColor="text1"/>
        </w:rPr>
        <w:t>атомов</w:t>
      </w:r>
      <w:r w:rsidR="00A51893" w:rsidRPr="004D3FC2">
        <w:rPr>
          <w:i/>
          <w:color w:val="000000" w:themeColor="text1"/>
        </w:rPr>
        <w:t xml:space="preserve"> </w:t>
      </w:r>
      <w:r w:rsidR="00A51893" w:rsidRPr="004D3FC2">
        <w:rPr>
          <w:iCs/>
          <w:color w:val="000000" w:themeColor="text1"/>
          <w:lang w:val="en-US"/>
        </w:rPr>
        <w:t>Zn</w:t>
      </w:r>
      <w:r w:rsidR="00A51893" w:rsidRPr="004D3FC2">
        <w:rPr>
          <w:i/>
          <w:color w:val="000000" w:themeColor="text1"/>
        </w:rPr>
        <w:t xml:space="preserve"> </w:t>
      </w:r>
      <w:r w:rsidR="00A51893" w:rsidRPr="004D3FC2">
        <w:rPr>
          <w:color w:val="000000" w:themeColor="text1"/>
        </w:rPr>
        <w:t xml:space="preserve">(β-латунь), </w:t>
      </w:r>
      <w:r w:rsidR="00A51893" w:rsidRPr="004D3FC2">
        <w:rPr>
          <w:color w:val="000000" w:themeColor="text1"/>
          <w:spacing w:val="4"/>
        </w:rPr>
        <w:t>обладает объёмно центрированной кубической структурой.</w:t>
      </w:r>
    </w:p>
    <w:p w:rsidR="006461DF" w:rsidRPr="004D3FC2" w:rsidRDefault="00FA301F" w:rsidP="006461DF">
      <w:pPr>
        <w:ind w:left="0" w:right="0" w:firstLine="340"/>
        <w:jc w:val="both"/>
        <w:rPr>
          <w:color w:val="000000" w:themeColor="text1"/>
        </w:rPr>
      </w:pPr>
      <w:r w:rsidRPr="004D3FC2">
        <w:rPr>
          <w:noProof/>
          <w:color w:val="000000" w:themeColor="text1"/>
        </w:rPr>
        <w:lastRenderedPageBreak/>
        <mc:AlternateContent>
          <mc:Choice Requires="wpg">
            <w:drawing>
              <wp:anchor distT="0" distB="0" distL="114300" distR="114300" simplePos="0" relativeHeight="251909632" behindDoc="0" locked="0" layoutInCell="1" allowOverlap="1" wp14:anchorId="2A179762" wp14:editId="66175813">
                <wp:simplePos x="0" y="0"/>
                <wp:positionH relativeFrom="margin">
                  <wp:posOffset>6985</wp:posOffset>
                </wp:positionH>
                <wp:positionV relativeFrom="paragraph">
                  <wp:posOffset>80010</wp:posOffset>
                </wp:positionV>
                <wp:extent cx="2314575" cy="2693670"/>
                <wp:effectExtent l="0" t="0" r="9525" b="11430"/>
                <wp:wrapSquare wrapText="bothSides"/>
                <wp:docPr id="5686" name="Группа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2693670"/>
                          <a:chOff x="367" y="4338"/>
                          <a:chExt cx="3645" cy="4242"/>
                        </a:xfrm>
                      </wpg:grpSpPr>
                      <wps:wsp>
                        <wps:cNvPr id="5687" name="Text Box 367"/>
                        <wps:cNvSpPr txBox="1">
                          <a:spLocks noChangeArrowheads="1"/>
                        </wps:cNvSpPr>
                        <wps:spPr bwMode="auto">
                          <a:xfrm>
                            <a:off x="842" y="4412"/>
                            <a:ext cx="326" cy="231"/>
                          </a:xfrm>
                          <a:prstGeom prst="rect">
                            <a:avLst/>
                          </a:prstGeom>
                          <a:noFill/>
                          <a:ln>
                            <a:noFill/>
                          </a:ln>
                        </wps:spPr>
                        <wps:txbx>
                          <w:txbxContent>
                            <w:p w:rsidR="00886D8B" w:rsidRDefault="00886D8B" w:rsidP="006461DF">
                              <w:r>
                                <w:t>0,5</w:t>
                              </w:r>
                            </w:p>
                          </w:txbxContent>
                        </wps:txbx>
                        <wps:bodyPr rot="0" vert="horz" wrap="square" lIns="0" tIns="0" rIns="0" bIns="0" anchor="t" anchorCtr="0" upright="1">
                          <a:noAutofit/>
                        </wps:bodyPr>
                      </wps:wsp>
                      <wps:wsp>
                        <wps:cNvPr id="5688" name="Text Box 368"/>
                        <wps:cNvSpPr txBox="1">
                          <a:spLocks noChangeArrowheads="1"/>
                        </wps:cNvSpPr>
                        <wps:spPr bwMode="auto">
                          <a:xfrm>
                            <a:off x="842" y="5027"/>
                            <a:ext cx="326" cy="231"/>
                          </a:xfrm>
                          <a:prstGeom prst="rect">
                            <a:avLst/>
                          </a:prstGeom>
                          <a:noFill/>
                          <a:ln>
                            <a:noFill/>
                          </a:ln>
                        </wps:spPr>
                        <wps:txbx>
                          <w:txbxContent>
                            <w:p w:rsidR="00886D8B" w:rsidRDefault="00886D8B" w:rsidP="006461DF">
                              <w:r>
                                <w:t>0,4</w:t>
                              </w:r>
                            </w:p>
                          </w:txbxContent>
                        </wps:txbx>
                        <wps:bodyPr rot="0" vert="horz" wrap="square" lIns="0" tIns="0" rIns="0" bIns="0" anchor="t" anchorCtr="0" upright="1">
                          <a:noAutofit/>
                        </wps:bodyPr>
                      </wps:wsp>
                      <wps:wsp>
                        <wps:cNvPr id="5689" name="Text Box 369"/>
                        <wps:cNvSpPr txBox="1">
                          <a:spLocks noChangeArrowheads="1"/>
                        </wps:cNvSpPr>
                        <wps:spPr bwMode="auto">
                          <a:xfrm>
                            <a:off x="842" y="5597"/>
                            <a:ext cx="326" cy="231"/>
                          </a:xfrm>
                          <a:prstGeom prst="rect">
                            <a:avLst/>
                          </a:prstGeom>
                          <a:noFill/>
                          <a:ln>
                            <a:noFill/>
                          </a:ln>
                        </wps:spPr>
                        <wps:txbx>
                          <w:txbxContent>
                            <w:p w:rsidR="00886D8B" w:rsidRDefault="00886D8B" w:rsidP="006461DF">
                              <w:r>
                                <w:t>0,3</w:t>
                              </w:r>
                            </w:p>
                          </w:txbxContent>
                        </wps:txbx>
                        <wps:bodyPr rot="0" vert="horz" wrap="square" lIns="0" tIns="0" rIns="0" bIns="0" anchor="t" anchorCtr="0" upright="1">
                          <a:noAutofit/>
                        </wps:bodyPr>
                      </wps:wsp>
                      <wps:wsp>
                        <wps:cNvPr id="5690" name="Text Box 370"/>
                        <wps:cNvSpPr txBox="1">
                          <a:spLocks noChangeArrowheads="1"/>
                        </wps:cNvSpPr>
                        <wps:spPr bwMode="auto">
                          <a:xfrm>
                            <a:off x="834" y="6167"/>
                            <a:ext cx="326" cy="231"/>
                          </a:xfrm>
                          <a:prstGeom prst="rect">
                            <a:avLst/>
                          </a:prstGeom>
                          <a:noFill/>
                          <a:ln>
                            <a:noFill/>
                          </a:ln>
                        </wps:spPr>
                        <wps:txbx>
                          <w:txbxContent>
                            <w:p w:rsidR="00886D8B" w:rsidRDefault="00886D8B" w:rsidP="006461DF">
                              <w:r>
                                <w:t>0,2</w:t>
                              </w:r>
                            </w:p>
                          </w:txbxContent>
                        </wps:txbx>
                        <wps:bodyPr rot="0" vert="horz" wrap="square" lIns="0" tIns="0" rIns="0" bIns="0" anchor="t" anchorCtr="0" upright="1">
                          <a:noAutofit/>
                        </wps:bodyPr>
                      </wps:wsp>
                      <wps:wsp>
                        <wps:cNvPr id="5691" name="Text Box 371"/>
                        <wps:cNvSpPr txBox="1">
                          <a:spLocks noChangeArrowheads="1"/>
                        </wps:cNvSpPr>
                        <wps:spPr bwMode="auto">
                          <a:xfrm>
                            <a:off x="842" y="6737"/>
                            <a:ext cx="326" cy="231"/>
                          </a:xfrm>
                          <a:prstGeom prst="rect">
                            <a:avLst/>
                          </a:prstGeom>
                          <a:noFill/>
                          <a:ln>
                            <a:noFill/>
                          </a:ln>
                        </wps:spPr>
                        <wps:txbx>
                          <w:txbxContent>
                            <w:p w:rsidR="00886D8B" w:rsidRDefault="00886D8B" w:rsidP="006461DF">
                              <w:r>
                                <w:t>0,1</w:t>
                              </w:r>
                            </w:p>
                          </w:txbxContent>
                        </wps:txbx>
                        <wps:bodyPr rot="0" vert="horz" wrap="square" lIns="0" tIns="0" rIns="0" bIns="0" anchor="t" anchorCtr="0" upright="1">
                          <a:noAutofit/>
                        </wps:bodyPr>
                      </wps:wsp>
                      <wps:wsp>
                        <wps:cNvPr id="5692" name="Text Box 372"/>
                        <wps:cNvSpPr txBox="1">
                          <a:spLocks noChangeArrowheads="1"/>
                        </wps:cNvSpPr>
                        <wps:spPr bwMode="auto">
                          <a:xfrm>
                            <a:off x="2320" y="6509"/>
                            <a:ext cx="590" cy="501"/>
                          </a:xfrm>
                          <a:prstGeom prst="rect">
                            <a:avLst/>
                          </a:prstGeom>
                          <a:noFill/>
                          <a:ln>
                            <a:noFill/>
                          </a:ln>
                        </wps:spPr>
                        <wps:txbx>
                          <w:txbxContent>
                            <w:p w:rsidR="00886D8B" w:rsidRDefault="00886D8B" w:rsidP="006461DF">
                              <w:r>
                                <w:rPr>
                                  <w:lang w:val="en-US"/>
                                </w:rPr>
                                <w:t>CuAu</w:t>
                              </w:r>
                            </w:p>
                            <w:p w:rsidR="00886D8B" w:rsidRDefault="00886D8B" w:rsidP="006461DF">
                              <w:r>
                                <w:t xml:space="preserve">  ↓</w:t>
                              </w:r>
                            </w:p>
                          </w:txbxContent>
                        </wps:txbx>
                        <wps:bodyPr rot="0" vert="horz" wrap="square" lIns="0" tIns="0" rIns="0" bIns="0" anchor="t" anchorCtr="0" upright="1">
                          <a:noAutofit/>
                        </wps:bodyPr>
                      </wps:wsp>
                      <wps:wsp>
                        <wps:cNvPr id="5693" name="Text Box 373"/>
                        <wps:cNvSpPr txBox="1">
                          <a:spLocks noChangeArrowheads="1"/>
                        </wps:cNvSpPr>
                        <wps:spPr bwMode="auto">
                          <a:xfrm>
                            <a:off x="3590" y="7478"/>
                            <a:ext cx="422" cy="231"/>
                          </a:xfrm>
                          <a:prstGeom prst="rect">
                            <a:avLst/>
                          </a:prstGeom>
                          <a:noFill/>
                          <a:ln>
                            <a:noFill/>
                          </a:ln>
                        </wps:spPr>
                        <wps:txbx>
                          <w:txbxContent>
                            <w:p w:rsidR="00886D8B" w:rsidRDefault="00886D8B" w:rsidP="006461DF">
                              <w:pPr>
                                <w:rPr>
                                  <w:lang w:val="en-US"/>
                                </w:rPr>
                              </w:pPr>
                              <w:r>
                                <w:rPr>
                                  <w:lang w:val="en-US"/>
                                </w:rPr>
                                <w:t>0</w:t>
                              </w:r>
                              <w:r>
                                <w:t xml:space="preserve"> </w:t>
                              </w:r>
                              <w:r>
                                <w:rPr>
                                  <w:lang w:val="en-US"/>
                                </w:rPr>
                                <w:t>%</w:t>
                              </w:r>
                            </w:p>
                          </w:txbxContent>
                        </wps:txbx>
                        <wps:bodyPr rot="0" vert="horz" wrap="square" lIns="0" tIns="0" rIns="0" bIns="0" anchor="t" anchorCtr="0" upright="1">
                          <a:noAutofit/>
                        </wps:bodyPr>
                      </wps:wsp>
                      <wps:wsp>
                        <wps:cNvPr id="5694" name="Text Box 374"/>
                        <wps:cNvSpPr txBox="1">
                          <a:spLocks noChangeArrowheads="1"/>
                        </wps:cNvSpPr>
                        <wps:spPr bwMode="auto">
                          <a:xfrm>
                            <a:off x="2410" y="7485"/>
                            <a:ext cx="276" cy="231"/>
                          </a:xfrm>
                          <a:prstGeom prst="rect">
                            <a:avLst/>
                          </a:prstGeom>
                          <a:noFill/>
                          <a:ln>
                            <a:noFill/>
                          </a:ln>
                        </wps:spPr>
                        <wps:txbx>
                          <w:txbxContent>
                            <w:p w:rsidR="00886D8B" w:rsidRDefault="00886D8B" w:rsidP="006461DF">
                              <w:pPr>
                                <w:rPr>
                                  <w:lang w:val="en-US"/>
                                </w:rPr>
                              </w:pPr>
                              <w:r>
                                <w:rPr>
                                  <w:lang w:val="en-US"/>
                                </w:rPr>
                                <w:t>50</w:t>
                              </w:r>
                              <w:r>
                                <w:t xml:space="preserve"> </w:t>
                              </w:r>
                            </w:p>
                          </w:txbxContent>
                        </wps:txbx>
                        <wps:bodyPr rot="0" vert="horz" wrap="square" lIns="0" tIns="0" rIns="0" bIns="0" anchor="t" anchorCtr="0" upright="1">
                          <a:noAutofit/>
                        </wps:bodyPr>
                      </wps:wsp>
                      <wps:wsp>
                        <wps:cNvPr id="5695" name="Text Box 375"/>
                        <wps:cNvSpPr txBox="1">
                          <a:spLocks noChangeArrowheads="1"/>
                        </wps:cNvSpPr>
                        <wps:spPr bwMode="auto">
                          <a:xfrm>
                            <a:off x="1080" y="7455"/>
                            <a:ext cx="442" cy="231"/>
                          </a:xfrm>
                          <a:prstGeom prst="rect">
                            <a:avLst/>
                          </a:prstGeom>
                          <a:noFill/>
                          <a:ln>
                            <a:noFill/>
                          </a:ln>
                        </wps:spPr>
                        <wps:txbx>
                          <w:txbxContent>
                            <w:p w:rsidR="00886D8B" w:rsidRDefault="00886D8B" w:rsidP="006461DF">
                              <w:pPr>
                                <w:rPr>
                                  <w:lang w:val="en-US"/>
                                </w:rPr>
                              </w:pPr>
                              <w:r>
                                <w:t xml:space="preserve">100 </w:t>
                              </w:r>
                            </w:p>
                          </w:txbxContent>
                        </wps:txbx>
                        <wps:bodyPr rot="0" vert="horz" wrap="square" lIns="0" tIns="0" rIns="0" bIns="0" anchor="t" anchorCtr="0" upright="1">
                          <a:noAutofit/>
                        </wps:bodyPr>
                      </wps:wsp>
                      <wps:wsp>
                        <wps:cNvPr id="5696" name="Text Box 376"/>
                        <wps:cNvSpPr txBox="1">
                          <a:spLocks noChangeArrowheads="1"/>
                        </wps:cNvSpPr>
                        <wps:spPr bwMode="auto">
                          <a:xfrm>
                            <a:off x="1619" y="6561"/>
                            <a:ext cx="611" cy="531"/>
                          </a:xfrm>
                          <a:prstGeom prst="rect">
                            <a:avLst/>
                          </a:prstGeom>
                          <a:noFill/>
                          <a:ln>
                            <a:noFill/>
                          </a:ln>
                        </wps:spPr>
                        <wps:txbx>
                          <w:txbxContent>
                            <w:p w:rsidR="00886D8B" w:rsidRDefault="00886D8B" w:rsidP="006461DF">
                              <w:r>
                                <w:rPr>
                                  <w:lang w:val="en-US"/>
                                </w:rPr>
                                <w:t>Cu</w:t>
                              </w:r>
                              <w:r>
                                <w:rPr>
                                  <w:vertAlign w:val="subscript"/>
                                  <w:lang w:val="en-US"/>
                                </w:rPr>
                                <w:t>3</w:t>
                              </w:r>
                              <w:r>
                                <w:rPr>
                                  <w:lang w:val="en-US"/>
                                </w:rPr>
                                <w:t>Au</w:t>
                              </w:r>
                            </w:p>
                            <w:p w:rsidR="00886D8B" w:rsidRDefault="00886D8B" w:rsidP="006461DF">
                              <w:r>
                                <w:t xml:space="preserve">  ↓</w:t>
                              </w:r>
                            </w:p>
                          </w:txbxContent>
                        </wps:txbx>
                        <wps:bodyPr rot="0" vert="horz" wrap="square" lIns="0" tIns="0" rIns="0" bIns="0" anchor="t" anchorCtr="0" upright="1">
                          <a:noAutofit/>
                        </wps:bodyPr>
                      </wps:wsp>
                      <wps:wsp>
                        <wps:cNvPr id="5697" name="Text Box 377"/>
                        <wps:cNvSpPr txBox="1">
                          <a:spLocks noChangeArrowheads="1"/>
                        </wps:cNvSpPr>
                        <wps:spPr bwMode="auto">
                          <a:xfrm>
                            <a:off x="2833" y="6871"/>
                            <a:ext cx="717" cy="231"/>
                          </a:xfrm>
                          <a:prstGeom prst="rect">
                            <a:avLst/>
                          </a:prstGeom>
                          <a:noFill/>
                          <a:ln>
                            <a:noFill/>
                          </a:ln>
                        </wps:spPr>
                        <wps:txbx>
                          <w:txbxContent>
                            <w:p w:rsidR="00886D8B" w:rsidRDefault="00886D8B" w:rsidP="006461DF">
                              <w:r>
                                <w:t>Cu+W</w:t>
                              </w:r>
                            </w:p>
                          </w:txbxContent>
                        </wps:txbx>
                        <wps:bodyPr rot="0" vert="horz" wrap="square" lIns="0" tIns="0" rIns="0" bIns="0" anchor="t" anchorCtr="0" upright="1">
                          <a:noAutofit/>
                        </wps:bodyPr>
                      </wps:wsp>
                      <wps:wsp>
                        <wps:cNvPr id="5698" name="Text Box 378"/>
                        <wps:cNvSpPr txBox="1">
                          <a:spLocks noChangeArrowheads="1"/>
                        </wps:cNvSpPr>
                        <wps:spPr bwMode="auto">
                          <a:xfrm>
                            <a:off x="2105" y="5567"/>
                            <a:ext cx="977" cy="231"/>
                          </a:xfrm>
                          <a:prstGeom prst="rect">
                            <a:avLst/>
                          </a:prstGeom>
                          <a:noFill/>
                          <a:ln>
                            <a:noFill/>
                          </a:ln>
                        </wps:spPr>
                        <wps:txbx>
                          <w:txbxContent>
                            <w:p w:rsidR="00886D8B" w:rsidRDefault="00886D8B" w:rsidP="006461DF">
                              <w:r>
                                <w:t>Парабола</w:t>
                              </w:r>
                            </w:p>
                          </w:txbxContent>
                        </wps:txbx>
                        <wps:bodyPr rot="0" vert="horz" wrap="square" lIns="0" tIns="0" rIns="0" bIns="0" anchor="t" anchorCtr="0" upright="1">
                          <a:noAutofit/>
                        </wps:bodyPr>
                      </wps:wsp>
                      <wps:wsp>
                        <wps:cNvPr id="5699" name="Text Box 379"/>
                        <wps:cNvSpPr txBox="1">
                          <a:spLocks noChangeArrowheads="1"/>
                        </wps:cNvSpPr>
                        <wps:spPr bwMode="auto">
                          <a:xfrm>
                            <a:off x="577" y="5585"/>
                            <a:ext cx="195" cy="539"/>
                          </a:xfrm>
                          <a:prstGeom prst="rect">
                            <a:avLst/>
                          </a:prstGeom>
                          <a:noFill/>
                          <a:ln>
                            <a:noFill/>
                          </a:ln>
                        </wps:spPr>
                        <wps:txbx>
                          <w:txbxContent>
                            <w:p w:rsidR="00886D8B" w:rsidRDefault="00886D8B" w:rsidP="006461DF">
                              <w:r>
                                <w:t xml:space="preserve">↑ρ </w:t>
                              </w:r>
                            </w:p>
                          </w:txbxContent>
                        </wps:txbx>
                        <wps:bodyPr rot="0" vert="horz" wrap="square" lIns="0" tIns="0" rIns="0" bIns="0" anchor="t" anchorCtr="0" upright="1">
                          <a:noAutofit/>
                        </wps:bodyPr>
                      </wps:wsp>
                      <wps:wsp>
                        <wps:cNvPr id="5700" name="Text Box 380"/>
                        <wps:cNvSpPr txBox="1">
                          <a:spLocks noChangeArrowheads="1"/>
                        </wps:cNvSpPr>
                        <wps:spPr bwMode="auto">
                          <a:xfrm>
                            <a:off x="2385" y="4856"/>
                            <a:ext cx="717" cy="228"/>
                          </a:xfrm>
                          <a:prstGeom prst="rect">
                            <a:avLst/>
                          </a:prstGeom>
                          <a:noFill/>
                          <a:ln>
                            <a:noFill/>
                          </a:ln>
                        </wps:spPr>
                        <wps:txbx>
                          <w:txbxContent>
                            <w:p w:rsidR="00886D8B" w:rsidRDefault="00886D8B" w:rsidP="006461DF">
                              <w:pPr>
                                <w:rPr>
                                  <w:lang w:val="en-US"/>
                                </w:rPr>
                              </w:pPr>
                              <w:r>
                                <w:rPr>
                                  <w:lang w:val="en-US"/>
                                </w:rPr>
                                <w:t>Cu+Ni</w:t>
                              </w:r>
                            </w:p>
                          </w:txbxContent>
                        </wps:txbx>
                        <wps:bodyPr rot="0" vert="horz" wrap="square" lIns="0" tIns="0" rIns="0" bIns="0" anchor="t" anchorCtr="0" upright="1">
                          <a:noAutofit/>
                        </wps:bodyPr>
                      </wps:wsp>
                      <wps:wsp>
                        <wps:cNvPr id="5701" name="Freeform 381"/>
                        <wps:cNvSpPr>
                          <a:spLocks/>
                        </wps:cNvSpPr>
                        <wps:spPr bwMode="auto">
                          <a:xfrm>
                            <a:off x="1210" y="5882"/>
                            <a:ext cx="2608" cy="1417"/>
                          </a:xfrm>
                          <a:custGeom>
                            <a:avLst/>
                            <a:gdLst>
                              <a:gd name="T0" fmla="*/ 0 w 2608"/>
                              <a:gd name="T1" fmla="*/ 1417 h 1417"/>
                              <a:gd name="T2" fmla="*/ 443 w 2608"/>
                              <a:gd name="T3" fmla="*/ 622 h 1417"/>
                              <a:gd name="T4" fmla="*/ 871 w 2608"/>
                              <a:gd name="T5" fmla="*/ 139 h 1417"/>
                              <a:gd name="T6" fmla="*/ 1306 w 2608"/>
                              <a:gd name="T7" fmla="*/ 0 h 1417"/>
                              <a:gd name="T8" fmla="*/ 1740 w 2608"/>
                              <a:gd name="T9" fmla="*/ 139 h 1417"/>
                              <a:gd name="T10" fmla="*/ 2174 w 2608"/>
                              <a:gd name="T11" fmla="*/ 557 h 1417"/>
                              <a:gd name="T12" fmla="*/ 2608 w 2608"/>
                              <a:gd name="T13" fmla="*/ 1254 h 1417"/>
                            </a:gdLst>
                            <a:ahLst/>
                            <a:cxnLst>
                              <a:cxn ang="0">
                                <a:pos x="T0" y="T1"/>
                              </a:cxn>
                              <a:cxn ang="0">
                                <a:pos x="T2" y="T3"/>
                              </a:cxn>
                              <a:cxn ang="0">
                                <a:pos x="T4" y="T5"/>
                              </a:cxn>
                              <a:cxn ang="0">
                                <a:pos x="T6" y="T7"/>
                              </a:cxn>
                              <a:cxn ang="0">
                                <a:pos x="T8" y="T9"/>
                              </a:cxn>
                              <a:cxn ang="0">
                                <a:pos x="T10" y="T11"/>
                              </a:cxn>
                              <a:cxn ang="0">
                                <a:pos x="T12" y="T13"/>
                              </a:cxn>
                            </a:cxnLst>
                            <a:rect l="0" t="0" r="r" b="b"/>
                            <a:pathLst>
                              <a:path w="2608" h="1417">
                                <a:moveTo>
                                  <a:pt x="0" y="1417"/>
                                </a:moveTo>
                                <a:cubicBezTo>
                                  <a:pt x="74" y="1285"/>
                                  <a:pt x="298" y="835"/>
                                  <a:pt x="443" y="622"/>
                                </a:cubicBezTo>
                                <a:cubicBezTo>
                                  <a:pt x="588" y="409"/>
                                  <a:pt x="727" y="243"/>
                                  <a:pt x="871" y="139"/>
                                </a:cubicBezTo>
                                <a:cubicBezTo>
                                  <a:pt x="1015" y="35"/>
                                  <a:pt x="1161" y="0"/>
                                  <a:pt x="1306" y="0"/>
                                </a:cubicBezTo>
                                <a:cubicBezTo>
                                  <a:pt x="1450" y="0"/>
                                  <a:pt x="1595" y="46"/>
                                  <a:pt x="1740" y="139"/>
                                </a:cubicBezTo>
                                <a:cubicBezTo>
                                  <a:pt x="1884" y="232"/>
                                  <a:pt x="2029" y="372"/>
                                  <a:pt x="2174" y="557"/>
                                </a:cubicBezTo>
                                <a:cubicBezTo>
                                  <a:pt x="2319" y="743"/>
                                  <a:pt x="2463" y="998"/>
                                  <a:pt x="2608" y="1254"/>
                                </a:cubicBezTo>
                              </a:path>
                            </a:pathLst>
                          </a:custGeom>
                          <a:noFill/>
                          <a:ln w="12700" cap="flat" cmpd="sng">
                            <a:solidFill>
                              <a:srgbClr val="000000"/>
                            </a:solidFill>
                            <a:prstDash val="sysDot"/>
                            <a:round/>
                            <a:headEnd/>
                            <a:tailEnd/>
                          </a:ln>
                        </wps:spPr>
                        <wps:bodyPr rot="0" vert="horz" wrap="square" lIns="91440" tIns="45720" rIns="91440" bIns="45720" anchor="t" anchorCtr="0" upright="1">
                          <a:noAutofit/>
                        </wps:bodyPr>
                      </wps:wsp>
                      <wps:wsp>
                        <wps:cNvPr id="5702" name="Freeform 382"/>
                        <wps:cNvSpPr>
                          <a:spLocks/>
                        </wps:cNvSpPr>
                        <wps:spPr bwMode="auto">
                          <a:xfrm>
                            <a:off x="1218" y="6883"/>
                            <a:ext cx="662" cy="429"/>
                          </a:xfrm>
                          <a:custGeom>
                            <a:avLst/>
                            <a:gdLst>
                              <a:gd name="T0" fmla="*/ 0 w 579"/>
                              <a:gd name="T1" fmla="*/ 429 h 429"/>
                              <a:gd name="T2" fmla="*/ 109 w 579"/>
                              <a:gd name="T3" fmla="*/ 202 h 429"/>
                              <a:gd name="T4" fmla="*/ 218 w 579"/>
                              <a:gd name="T5" fmla="*/ 54 h 429"/>
                              <a:gd name="T6" fmla="*/ 323 w 579"/>
                              <a:gd name="T7" fmla="*/ 2 h 429"/>
                              <a:gd name="T8" fmla="*/ 451 w 579"/>
                              <a:gd name="T9" fmla="*/ 69 h 429"/>
                              <a:gd name="T10" fmla="*/ 561 w 579"/>
                              <a:gd name="T11" fmla="*/ 297 h 429"/>
                              <a:gd name="T12" fmla="*/ 561 w 579"/>
                              <a:gd name="T13" fmla="*/ 291 h 429"/>
                            </a:gdLst>
                            <a:ahLst/>
                            <a:cxnLst>
                              <a:cxn ang="0">
                                <a:pos x="T0" y="T1"/>
                              </a:cxn>
                              <a:cxn ang="0">
                                <a:pos x="T2" y="T3"/>
                              </a:cxn>
                              <a:cxn ang="0">
                                <a:pos x="T4" y="T5"/>
                              </a:cxn>
                              <a:cxn ang="0">
                                <a:pos x="T6" y="T7"/>
                              </a:cxn>
                              <a:cxn ang="0">
                                <a:pos x="T8" y="T9"/>
                              </a:cxn>
                              <a:cxn ang="0">
                                <a:pos x="T10" y="T11"/>
                              </a:cxn>
                              <a:cxn ang="0">
                                <a:pos x="T12" y="T13"/>
                              </a:cxn>
                            </a:cxnLst>
                            <a:rect l="0" t="0" r="r" b="b"/>
                            <a:pathLst>
                              <a:path w="579" h="429">
                                <a:moveTo>
                                  <a:pt x="0" y="429"/>
                                </a:moveTo>
                                <a:cubicBezTo>
                                  <a:pt x="18" y="391"/>
                                  <a:pt x="73" y="264"/>
                                  <a:pt x="109" y="202"/>
                                </a:cubicBezTo>
                                <a:cubicBezTo>
                                  <a:pt x="145" y="140"/>
                                  <a:pt x="182" y="87"/>
                                  <a:pt x="218" y="54"/>
                                </a:cubicBezTo>
                                <a:cubicBezTo>
                                  <a:pt x="254" y="21"/>
                                  <a:pt x="284" y="0"/>
                                  <a:pt x="323" y="2"/>
                                </a:cubicBezTo>
                                <a:cubicBezTo>
                                  <a:pt x="362" y="4"/>
                                  <a:pt x="411" y="20"/>
                                  <a:pt x="451" y="69"/>
                                </a:cubicBezTo>
                                <a:cubicBezTo>
                                  <a:pt x="491" y="118"/>
                                  <a:pt x="543" y="260"/>
                                  <a:pt x="561" y="297"/>
                                </a:cubicBezTo>
                                <a:cubicBezTo>
                                  <a:pt x="579" y="334"/>
                                  <a:pt x="561" y="292"/>
                                  <a:pt x="561" y="291"/>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5703" name="Freeform 383"/>
                        <wps:cNvSpPr>
                          <a:spLocks/>
                        </wps:cNvSpPr>
                        <wps:spPr bwMode="auto">
                          <a:xfrm>
                            <a:off x="1864" y="6794"/>
                            <a:ext cx="650" cy="399"/>
                          </a:xfrm>
                          <a:custGeom>
                            <a:avLst/>
                            <a:gdLst>
                              <a:gd name="T0" fmla="*/ 0 w 569"/>
                              <a:gd name="T1" fmla="*/ 399 h 399"/>
                              <a:gd name="T2" fmla="*/ 95 w 569"/>
                              <a:gd name="T3" fmla="*/ 177 h 399"/>
                              <a:gd name="T4" fmla="*/ 190 w 569"/>
                              <a:gd name="T5" fmla="*/ 44 h 399"/>
                              <a:gd name="T6" fmla="*/ 285 w 569"/>
                              <a:gd name="T7" fmla="*/ 0 h 399"/>
                              <a:gd name="T8" fmla="*/ 380 w 569"/>
                              <a:gd name="T9" fmla="*/ 44 h 399"/>
                              <a:gd name="T10" fmla="*/ 475 w 569"/>
                              <a:gd name="T11" fmla="*/ 177 h 399"/>
                              <a:gd name="T12" fmla="*/ 569 w 569"/>
                              <a:gd name="T13" fmla="*/ 380 h 399"/>
                            </a:gdLst>
                            <a:ahLst/>
                            <a:cxnLst>
                              <a:cxn ang="0">
                                <a:pos x="T0" y="T1"/>
                              </a:cxn>
                              <a:cxn ang="0">
                                <a:pos x="T2" y="T3"/>
                              </a:cxn>
                              <a:cxn ang="0">
                                <a:pos x="T4" y="T5"/>
                              </a:cxn>
                              <a:cxn ang="0">
                                <a:pos x="T6" y="T7"/>
                              </a:cxn>
                              <a:cxn ang="0">
                                <a:pos x="T8" y="T9"/>
                              </a:cxn>
                              <a:cxn ang="0">
                                <a:pos x="T10" y="T11"/>
                              </a:cxn>
                              <a:cxn ang="0">
                                <a:pos x="T12" y="T13"/>
                              </a:cxn>
                            </a:cxnLst>
                            <a:rect l="0" t="0" r="r" b="b"/>
                            <a:pathLst>
                              <a:path w="569" h="399">
                                <a:moveTo>
                                  <a:pt x="0" y="399"/>
                                </a:moveTo>
                                <a:cubicBezTo>
                                  <a:pt x="32" y="318"/>
                                  <a:pt x="63" y="236"/>
                                  <a:pt x="95" y="177"/>
                                </a:cubicBezTo>
                                <a:cubicBezTo>
                                  <a:pt x="127" y="118"/>
                                  <a:pt x="158" y="74"/>
                                  <a:pt x="190" y="44"/>
                                </a:cubicBezTo>
                                <a:cubicBezTo>
                                  <a:pt x="222" y="15"/>
                                  <a:pt x="253" y="0"/>
                                  <a:pt x="285" y="0"/>
                                </a:cubicBezTo>
                                <a:cubicBezTo>
                                  <a:pt x="317" y="0"/>
                                  <a:pt x="348" y="15"/>
                                  <a:pt x="380" y="44"/>
                                </a:cubicBezTo>
                                <a:cubicBezTo>
                                  <a:pt x="412" y="74"/>
                                  <a:pt x="444" y="121"/>
                                  <a:pt x="475" y="177"/>
                                </a:cubicBezTo>
                                <a:cubicBezTo>
                                  <a:pt x="506" y="233"/>
                                  <a:pt x="550" y="338"/>
                                  <a:pt x="569" y="380"/>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5704" name="Freeform 384"/>
                        <wps:cNvSpPr>
                          <a:spLocks/>
                        </wps:cNvSpPr>
                        <wps:spPr bwMode="auto">
                          <a:xfrm>
                            <a:off x="2511" y="6623"/>
                            <a:ext cx="1307" cy="627"/>
                          </a:xfrm>
                          <a:custGeom>
                            <a:avLst/>
                            <a:gdLst>
                              <a:gd name="T0" fmla="*/ 0 w 1144"/>
                              <a:gd name="T1" fmla="*/ 548 h 627"/>
                              <a:gd name="T2" fmla="*/ 147 w 1144"/>
                              <a:gd name="T3" fmla="*/ 279 h 627"/>
                              <a:gd name="T4" fmla="*/ 346 w 1144"/>
                              <a:gd name="T5" fmla="*/ 70 h 627"/>
                              <a:gd name="T6" fmla="*/ 546 w 1144"/>
                              <a:gd name="T7" fmla="*/ 0 h 627"/>
                              <a:gd name="T8" fmla="*/ 745 w 1144"/>
                              <a:gd name="T9" fmla="*/ 70 h 627"/>
                              <a:gd name="T10" fmla="*/ 945 w 1144"/>
                              <a:gd name="T11" fmla="*/ 279 h 627"/>
                              <a:gd name="T12" fmla="*/ 1144 w 1144"/>
                              <a:gd name="T13" fmla="*/ 627 h 627"/>
                            </a:gdLst>
                            <a:ahLst/>
                            <a:cxnLst>
                              <a:cxn ang="0">
                                <a:pos x="T0" y="T1"/>
                              </a:cxn>
                              <a:cxn ang="0">
                                <a:pos x="T2" y="T3"/>
                              </a:cxn>
                              <a:cxn ang="0">
                                <a:pos x="T4" y="T5"/>
                              </a:cxn>
                              <a:cxn ang="0">
                                <a:pos x="T6" y="T7"/>
                              </a:cxn>
                              <a:cxn ang="0">
                                <a:pos x="T8" y="T9"/>
                              </a:cxn>
                              <a:cxn ang="0">
                                <a:pos x="T10" y="T11"/>
                              </a:cxn>
                              <a:cxn ang="0">
                                <a:pos x="T12" y="T13"/>
                              </a:cxn>
                            </a:cxnLst>
                            <a:rect l="0" t="0" r="r" b="b"/>
                            <a:pathLst>
                              <a:path w="1144" h="627">
                                <a:moveTo>
                                  <a:pt x="0" y="548"/>
                                </a:moveTo>
                                <a:cubicBezTo>
                                  <a:pt x="25" y="503"/>
                                  <a:pt x="89" y="359"/>
                                  <a:pt x="147" y="279"/>
                                </a:cubicBezTo>
                                <a:cubicBezTo>
                                  <a:pt x="205" y="199"/>
                                  <a:pt x="280" y="116"/>
                                  <a:pt x="346" y="70"/>
                                </a:cubicBezTo>
                                <a:cubicBezTo>
                                  <a:pt x="413" y="23"/>
                                  <a:pt x="479" y="0"/>
                                  <a:pt x="546" y="0"/>
                                </a:cubicBezTo>
                                <a:cubicBezTo>
                                  <a:pt x="612" y="0"/>
                                  <a:pt x="679" y="23"/>
                                  <a:pt x="745" y="70"/>
                                </a:cubicBezTo>
                                <a:cubicBezTo>
                                  <a:pt x="812" y="116"/>
                                  <a:pt x="878" y="186"/>
                                  <a:pt x="945" y="279"/>
                                </a:cubicBezTo>
                                <a:cubicBezTo>
                                  <a:pt x="1011" y="372"/>
                                  <a:pt x="1078" y="499"/>
                                  <a:pt x="1144" y="627"/>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5705" name="Freeform 385"/>
                        <wps:cNvSpPr>
                          <a:spLocks/>
                        </wps:cNvSpPr>
                        <wps:spPr bwMode="auto">
                          <a:xfrm>
                            <a:off x="1215" y="7136"/>
                            <a:ext cx="2603" cy="171"/>
                          </a:xfrm>
                          <a:custGeom>
                            <a:avLst/>
                            <a:gdLst>
                              <a:gd name="T0" fmla="*/ 0 w 2278"/>
                              <a:gd name="T1" fmla="*/ 181 h 181"/>
                              <a:gd name="T2" fmla="*/ 2278 w 2278"/>
                              <a:gd name="T3" fmla="*/ 0 h 181"/>
                            </a:gdLst>
                            <a:ahLst/>
                            <a:cxnLst>
                              <a:cxn ang="0">
                                <a:pos x="T0" y="T1"/>
                              </a:cxn>
                              <a:cxn ang="0">
                                <a:pos x="T2" y="T3"/>
                              </a:cxn>
                            </a:cxnLst>
                            <a:rect l="0" t="0" r="r" b="b"/>
                            <a:pathLst>
                              <a:path w="2278" h="181">
                                <a:moveTo>
                                  <a:pt x="0" y="181"/>
                                </a:moveTo>
                                <a:lnTo>
                                  <a:pt x="2278" y="0"/>
                                </a:lnTo>
                              </a:path>
                            </a:pathLst>
                          </a:custGeom>
                          <a:noFill/>
                          <a:ln w="12700" cmpd="sng">
                            <a:solidFill>
                              <a:srgbClr val="000000"/>
                            </a:solidFill>
                            <a:round/>
                            <a:headEnd type="none" w="med" len="med"/>
                            <a:tailEnd type="none" w="med" len="med"/>
                          </a:ln>
                        </wps:spPr>
                        <wps:bodyPr rot="0" vert="horz" wrap="square" lIns="91440" tIns="45720" rIns="91440" bIns="45720" anchor="t" anchorCtr="0" upright="1">
                          <a:noAutofit/>
                        </wps:bodyPr>
                      </wps:wsp>
                      <wps:wsp>
                        <wps:cNvPr id="5706" name="Freeform 386"/>
                        <wps:cNvSpPr>
                          <a:spLocks/>
                        </wps:cNvSpPr>
                        <wps:spPr bwMode="auto">
                          <a:xfrm>
                            <a:off x="1218" y="4338"/>
                            <a:ext cx="2600" cy="2938"/>
                          </a:xfrm>
                          <a:custGeom>
                            <a:avLst/>
                            <a:gdLst>
                              <a:gd name="T0" fmla="*/ 0 w 2600"/>
                              <a:gd name="T1" fmla="*/ 2938 h 2938"/>
                              <a:gd name="T2" fmla="*/ 585 w 2600"/>
                              <a:gd name="T3" fmla="*/ 1453 h 2938"/>
                              <a:gd name="T4" fmla="*/ 1087 w 2600"/>
                              <a:gd name="T5" fmla="*/ 418 h 2938"/>
                              <a:gd name="T6" fmla="*/ 1534 w 2600"/>
                              <a:gd name="T7" fmla="*/ 17 h 2938"/>
                              <a:gd name="T8" fmla="*/ 1946 w 2600"/>
                              <a:gd name="T9" fmla="*/ 313 h 2938"/>
                              <a:gd name="T10" fmla="*/ 2255 w 2600"/>
                              <a:gd name="T11" fmla="*/ 1240 h 2938"/>
                              <a:gd name="T12" fmla="*/ 2600 w 2600"/>
                              <a:gd name="T13" fmla="*/ 2734 h 2938"/>
                            </a:gdLst>
                            <a:ahLst/>
                            <a:cxnLst>
                              <a:cxn ang="0">
                                <a:pos x="T0" y="T1"/>
                              </a:cxn>
                              <a:cxn ang="0">
                                <a:pos x="T2" y="T3"/>
                              </a:cxn>
                              <a:cxn ang="0">
                                <a:pos x="T4" y="T5"/>
                              </a:cxn>
                              <a:cxn ang="0">
                                <a:pos x="T6" y="T7"/>
                              </a:cxn>
                              <a:cxn ang="0">
                                <a:pos x="T8" y="T9"/>
                              </a:cxn>
                              <a:cxn ang="0">
                                <a:pos x="T10" y="T11"/>
                              </a:cxn>
                              <a:cxn ang="0">
                                <a:pos x="T12" y="T13"/>
                              </a:cxn>
                            </a:cxnLst>
                            <a:rect l="0" t="0" r="r" b="b"/>
                            <a:pathLst>
                              <a:path w="2600" h="2938">
                                <a:moveTo>
                                  <a:pt x="0" y="2938"/>
                                </a:moveTo>
                                <a:cubicBezTo>
                                  <a:pt x="97" y="2691"/>
                                  <a:pt x="404" y="1873"/>
                                  <a:pt x="585" y="1453"/>
                                </a:cubicBezTo>
                                <a:cubicBezTo>
                                  <a:pt x="766" y="1033"/>
                                  <a:pt x="929" y="657"/>
                                  <a:pt x="1087" y="418"/>
                                </a:cubicBezTo>
                                <a:cubicBezTo>
                                  <a:pt x="1245" y="179"/>
                                  <a:pt x="1391" y="34"/>
                                  <a:pt x="1534" y="17"/>
                                </a:cubicBezTo>
                                <a:cubicBezTo>
                                  <a:pt x="1677" y="0"/>
                                  <a:pt x="1826" y="109"/>
                                  <a:pt x="1946" y="313"/>
                                </a:cubicBezTo>
                                <a:cubicBezTo>
                                  <a:pt x="2066" y="517"/>
                                  <a:pt x="2146" y="837"/>
                                  <a:pt x="2255" y="1240"/>
                                </a:cubicBezTo>
                                <a:cubicBezTo>
                                  <a:pt x="2363" y="1643"/>
                                  <a:pt x="2528" y="2422"/>
                                  <a:pt x="2600" y="2734"/>
                                </a:cubicBezTo>
                              </a:path>
                            </a:pathLst>
                          </a:custGeom>
                          <a:noFill/>
                          <a:ln w="12700" cap="flat" cmpd="sng">
                            <a:solidFill>
                              <a:srgbClr val="000000"/>
                            </a:solidFill>
                            <a:prstDash val="solid"/>
                            <a:round/>
                            <a:headEnd/>
                            <a:tailEnd/>
                          </a:ln>
                        </wps:spPr>
                        <wps:bodyPr rot="0" vert="horz" wrap="square" lIns="91440" tIns="45720" rIns="91440" bIns="45720" anchor="t" anchorCtr="0" upright="1">
                          <a:noAutofit/>
                        </wps:bodyPr>
                      </wps:wsp>
                      <wps:wsp>
                        <wps:cNvPr id="5707" name="Line 387"/>
                        <wps:cNvCnPr/>
                        <wps:spPr bwMode="auto">
                          <a:xfrm>
                            <a:off x="1213" y="4571"/>
                            <a:ext cx="0" cy="2850"/>
                          </a:xfrm>
                          <a:prstGeom prst="line">
                            <a:avLst/>
                          </a:prstGeom>
                          <a:noFill/>
                          <a:ln w="9525">
                            <a:solidFill>
                              <a:srgbClr val="000000"/>
                            </a:solidFill>
                            <a:round/>
                            <a:headEnd/>
                            <a:tailEnd/>
                          </a:ln>
                        </wps:spPr>
                        <wps:bodyPr/>
                      </wps:wsp>
                      <wps:wsp>
                        <wps:cNvPr id="5708" name="Line 388"/>
                        <wps:cNvCnPr/>
                        <wps:spPr bwMode="auto">
                          <a:xfrm>
                            <a:off x="1213" y="7421"/>
                            <a:ext cx="2605" cy="0"/>
                          </a:xfrm>
                          <a:prstGeom prst="line">
                            <a:avLst/>
                          </a:prstGeom>
                          <a:noFill/>
                          <a:ln w="9525">
                            <a:solidFill>
                              <a:srgbClr val="000000"/>
                            </a:solidFill>
                            <a:round/>
                            <a:headEnd/>
                            <a:tailEnd/>
                          </a:ln>
                        </wps:spPr>
                        <wps:bodyPr/>
                      </wps:wsp>
                      <wps:wsp>
                        <wps:cNvPr id="5709" name="Text Box 389"/>
                        <wps:cNvSpPr txBox="1">
                          <a:spLocks noChangeArrowheads="1"/>
                        </wps:cNvSpPr>
                        <wps:spPr bwMode="auto">
                          <a:xfrm>
                            <a:off x="682" y="8067"/>
                            <a:ext cx="3315" cy="513"/>
                          </a:xfrm>
                          <a:prstGeom prst="rect">
                            <a:avLst/>
                          </a:prstGeom>
                          <a:noFill/>
                          <a:ln>
                            <a:noFill/>
                          </a:ln>
                        </wps:spPr>
                        <wps:txbx>
                          <w:txbxContent>
                            <w:p w:rsidR="00886D8B" w:rsidRDefault="00886D8B" w:rsidP="006C6F66">
                              <w:pPr>
                                <w:pStyle w:val="26"/>
                                <w:spacing w:after="0" w:line="240" w:lineRule="auto"/>
                                <w:jc w:val="center"/>
                                <w:rPr>
                                  <w:sz w:val="18"/>
                                  <w:szCs w:val="18"/>
                                  <w:lang w:val="ru-RU"/>
                                </w:rPr>
                              </w:pPr>
                              <w:bookmarkStart w:id="152" w:name="Рис2_4"/>
                              <w:r w:rsidRPr="00690F58">
                                <w:rPr>
                                  <w:sz w:val="18"/>
                                  <w:szCs w:val="18"/>
                                  <w:lang w:val="ru-RU"/>
                                </w:rPr>
                                <w:t>Рисунок 2.</w:t>
                              </w:r>
                              <w:r w:rsidRPr="00D044C7">
                                <w:rPr>
                                  <w:sz w:val="18"/>
                                  <w:szCs w:val="18"/>
                                  <w:lang w:val="ru-RU"/>
                                </w:rPr>
                                <w:t>3</w:t>
                              </w:r>
                              <w:r w:rsidRPr="00690F58">
                                <w:rPr>
                                  <w:sz w:val="18"/>
                                  <w:szCs w:val="18"/>
                                  <w:lang w:val="ru-RU"/>
                                </w:rPr>
                                <w:t xml:space="preserve"> </w:t>
                              </w:r>
                              <w:bookmarkEnd w:id="152"/>
                              <w:r w:rsidRPr="00690F58">
                                <w:rPr>
                                  <w:sz w:val="18"/>
                                  <w:szCs w:val="18"/>
                                  <w:lang w:val="ru-RU"/>
                                </w:rPr>
                                <w:t>– Закон Нордгейма и</w:t>
                              </w:r>
                            </w:p>
                            <w:p w:rsidR="00886D8B" w:rsidRPr="00690F58" w:rsidRDefault="00886D8B" w:rsidP="006C6F66">
                              <w:pPr>
                                <w:pStyle w:val="26"/>
                                <w:spacing w:after="0" w:line="240" w:lineRule="auto"/>
                                <w:jc w:val="center"/>
                                <w:rPr>
                                  <w:sz w:val="18"/>
                                  <w:szCs w:val="18"/>
                                  <w:lang w:val="ru-RU"/>
                                </w:rPr>
                              </w:pPr>
                              <w:r w:rsidRPr="00690F58">
                                <w:rPr>
                                  <w:sz w:val="18"/>
                                  <w:szCs w:val="18"/>
                                  <w:lang w:val="ru-RU"/>
                                </w:rPr>
                                <w:t>варианты его проявления</w:t>
                              </w:r>
                            </w:p>
                          </w:txbxContent>
                        </wps:txbx>
                        <wps:bodyPr rot="0" vert="horz" wrap="square" lIns="0" tIns="0" rIns="0" bIns="0" anchor="t" anchorCtr="0" upright="1">
                          <a:noAutofit/>
                        </wps:bodyPr>
                      </wps:wsp>
                      <wps:wsp>
                        <wps:cNvPr id="5710" name="Text Box 390"/>
                        <wps:cNvSpPr txBox="1">
                          <a:spLocks noChangeArrowheads="1"/>
                        </wps:cNvSpPr>
                        <wps:spPr bwMode="auto">
                          <a:xfrm>
                            <a:off x="367" y="4768"/>
                            <a:ext cx="793" cy="231"/>
                          </a:xfrm>
                          <a:prstGeom prst="rect">
                            <a:avLst/>
                          </a:prstGeom>
                          <a:noFill/>
                          <a:ln>
                            <a:noFill/>
                          </a:ln>
                        </wps:spPr>
                        <wps:txbx>
                          <w:txbxContent>
                            <w:p w:rsidR="00886D8B" w:rsidRDefault="00886D8B" w:rsidP="006461DF">
                              <w:r>
                                <w:t>мкОм·м</w:t>
                              </w:r>
                            </w:p>
                          </w:txbxContent>
                        </wps:txbx>
                        <wps:bodyPr rot="0" vert="horz" wrap="square" lIns="0" tIns="0" rIns="0" bIns="0" anchor="t" anchorCtr="0" upright="1">
                          <a:noAutofit/>
                        </wps:bodyPr>
                      </wps:wsp>
                      <wps:wsp>
                        <wps:cNvPr id="5711" name="Text Box 391"/>
                        <wps:cNvSpPr txBox="1">
                          <a:spLocks noChangeArrowheads="1"/>
                        </wps:cNvSpPr>
                        <wps:spPr bwMode="auto">
                          <a:xfrm>
                            <a:off x="2939" y="7650"/>
                            <a:ext cx="668" cy="231"/>
                          </a:xfrm>
                          <a:prstGeom prst="rect">
                            <a:avLst/>
                          </a:prstGeom>
                          <a:noFill/>
                          <a:ln>
                            <a:noFill/>
                          </a:ln>
                        </wps:spPr>
                        <wps:txbx>
                          <w:txbxContent>
                            <w:p w:rsidR="00886D8B" w:rsidRDefault="00886D8B" w:rsidP="006461DF">
                              <w:pPr>
                                <w:rPr>
                                  <w:lang w:val="en-US"/>
                                </w:rPr>
                              </w:pPr>
                              <w:r>
                                <w:rPr>
                                  <w:lang w:val="en-US"/>
                                </w:rPr>
                                <w:t>←</w:t>
                              </w:r>
                              <w:r>
                                <w:t xml:space="preserve">  </w:t>
                              </w:r>
                              <w:r>
                                <w:rPr>
                                  <w:lang w:val="en-US"/>
                                </w:rPr>
                                <w:t>Cu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37" o:spid="_x0000_s1104" style="position:absolute;left:0;text-align:left;margin-left:.55pt;margin-top:6.3pt;width:182.25pt;height:212.1pt;z-index:251909632;mso-position-horizontal-relative:margin" coordorigin="367,4338" coordsize="3645,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">
                <v:shape id="Text Box 367" o:spid="_x0000_s1105" type="#_x0000_t202" style="position:absolute;left:842;top:4412;width:32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E5MYA&#10;AADdAAAADwAAAGRycy9kb3ducmV2LnhtbESPQWvCQBSE74X+h+UVvNVNC6Y2dRUpCoIgjenB4zP7&#10;TBazb2N21fjvXaHQ4zAz3zCTWW8bcaHOG8cK3oYJCOLSacOVgt9i+ToG4QOyxsYxKbiRh9n0+WmC&#10;mXZXzumyDZWIEPYZKqhDaDMpfVmTRT90LXH0Dq6zGKLsKqk7vEa4beR7kqTSouG4UGNL3zWVx+3Z&#10;KpjvOF+Y02b/kx9yUxSfCa/To1KDl37+BSJQH/7Df+2VVjBKxx/weBOf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xE5MYAAADdAAAADwAAAAAAAAAAAAAAAACYAgAAZHJz&#10;L2Rvd25yZXYueG1sUEsFBgAAAAAEAAQA9QAAAIsDAAAAAA==&#10;" filled="f" stroked="f">
                  <v:textbox inset="0,0,0,0">
                    <w:txbxContent>
                      <w:p w:rsidR="00886D8B" w:rsidRDefault="00886D8B" w:rsidP="006461DF">
                        <w:r>
                          <w:t>0,5</w:t>
                        </w:r>
                      </w:p>
                    </w:txbxContent>
                  </v:textbox>
                </v:shape>
                <v:shape id="Text Box 368" o:spid="_x0000_s1106" type="#_x0000_t202" style="position:absolute;left:842;top:5027;width:32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PQlsMA&#10;AADdAAAADwAAAGRycy9kb3ducmV2LnhtbERPz2vCMBS+D/wfwhN2m6kDi6umIjJBGIzV7uDx2by2&#10;wealNlG7/345DHb8+H6vN6PtxJ0GbxwrmM8SEMSV04YbBd/l/mUJwgdkjZ1jUvBDHjb55GmNmXYP&#10;Luh+DI2IIewzVNCG0GdS+qoli37meuLI1W6wGCIcGqkHfMRw28nXJEmlRcOxocWedi1Vl+PNKtie&#10;uHg318/zV1EXpizfEv5IL0o9T8ftCkSgMfyL/9wHrWCRLuPc+CY+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PQlsMAAADdAAAADwAAAAAAAAAAAAAAAACYAgAAZHJzL2Rv&#10;d25yZXYueG1sUEsFBgAAAAAEAAQA9QAAAIgDAAAAAA==&#10;" filled="f" stroked="f">
                  <v:textbox inset="0,0,0,0">
                    <w:txbxContent>
                      <w:p w:rsidR="00886D8B" w:rsidRDefault="00886D8B" w:rsidP="006461DF">
                        <w:r>
                          <w:t>0,4</w:t>
                        </w:r>
                      </w:p>
                    </w:txbxContent>
                  </v:textbox>
                </v:shape>
                <v:shape id="Text Box 369" o:spid="_x0000_s1107" type="#_x0000_t202" style="position:absolute;left:842;top:5597;width:32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91DcUA&#10;AADdAAAADwAAAGRycy9kb3ducmV2LnhtbESPQWvCQBSE7wX/w/KE3upGoUGjq4goFArSmB48PrPP&#10;ZDH7NmZXjf++Wyj0OMzMN8xi1dtG3KnzxrGC8SgBQVw6bbhS8F3s3qYgfEDW2DgmBU/ysFoOXhaY&#10;affgnO6HUIkIYZ+hgjqENpPSlzVZ9CPXEkfv7DqLIcqukrrDR4TbRk6SJJUWDceFGlva1FReDjer&#10;YH3kfGuu+9NXfs5NUcwS/kwvSr0O+/UcRKA+/If/2h9awXs6ncHvm/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3UNxQAAAN0AAAAPAAAAAAAAAAAAAAAAAJgCAABkcnMv&#10;ZG93bnJldi54bWxQSwUGAAAAAAQABAD1AAAAigMAAAAA&#10;" filled="f" stroked="f">
                  <v:textbox inset="0,0,0,0">
                    <w:txbxContent>
                      <w:p w:rsidR="00886D8B" w:rsidRDefault="00886D8B" w:rsidP="006461DF">
                        <w:r>
                          <w:t>0,3</w:t>
                        </w:r>
                      </w:p>
                    </w:txbxContent>
                  </v:textbox>
                </v:shape>
                <v:shape id="Text Box 370" o:spid="_x0000_s1108" type="#_x0000_t202" style="position:absolute;left:834;top:6167;width:32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KTcIA&#10;AADdAAAADwAAAGRycy9kb3ducmV2LnhtbERPz2vCMBS+D/wfwht4m+kEy+yMIqIgCGLtDju+Nc82&#10;2LzUJmr9781B2PHj+z1b9LYRN+q8cazgc5SAIC6dNlwp+Ck2H18gfEDW2DgmBQ/ysJgP3maYaXfn&#10;nG7HUIkYwj5DBXUIbSalL2uy6EeuJY7cyXUWQ4RdJXWH9xhuGzlOklRaNBwbamxpVVN5Pl6tguUv&#10;52tz2f8d8lNuimKa8C49KzV875ffIAL14V/8cm+1gkk6jfvjm/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EpNwgAAAN0AAAAPAAAAAAAAAAAAAAAAAJgCAABkcnMvZG93&#10;bnJldi54bWxQSwUGAAAAAAQABAD1AAAAhwMAAAAA&#10;" filled="f" stroked="f">
                  <v:textbox inset="0,0,0,0">
                    <w:txbxContent>
                      <w:p w:rsidR="00886D8B" w:rsidRDefault="00886D8B" w:rsidP="006461DF">
                        <w:r>
                          <w:t>0,2</w:t>
                        </w:r>
                      </w:p>
                    </w:txbxContent>
                  </v:textbox>
                </v:shape>
                <v:shape id="Text Box 371" o:spid="_x0000_s1109" type="#_x0000_t202" style="position:absolute;left:842;top:6737;width:32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v1sYA&#10;AADdAAAADwAAAGRycy9kb3ducmV2LnhtbESPQWvCQBSE74X+h+UJvdWNhQaNbkRKC0JBjOmhx9fs&#10;M1mSfZtmV03/vSsIPQ4z8w2zWo+2E2cavHGsYDZNQBBXThuuFXyVH89zED4ga+wck4I/8rDOHx9W&#10;mGl34YLOh1CLCGGfoYImhD6T0lcNWfRT1xNH7+gGiyHKoZZ6wEuE206+JEkqLRqOCw329NZQ1R5O&#10;VsHmm4t387v72RfHwpTlIuHPtFXqaTJuliACjeE/fG9vtYLXdDGD25v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Dv1sYAAADdAAAADwAAAAAAAAAAAAAAAACYAgAAZHJz&#10;L2Rvd25yZXYueG1sUEsFBgAAAAAEAAQA9QAAAIsDAAAAAA==&#10;" filled="f" stroked="f">
                  <v:textbox inset="0,0,0,0">
                    <w:txbxContent>
                      <w:p w:rsidR="00886D8B" w:rsidRDefault="00886D8B" w:rsidP="006461DF">
                        <w:r>
                          <w:t>0,1</w:t>
                        </w:r>
                      </w:p>
                    </w:txbxContent>
                  </v:textbox>
                </v:shape>
                <v:shape id="Text Box 372" o:spid="_x0000_s1110" type="#_x0000_t202" style="position:absolute;left:2320;top:6509;width:590;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xocYA&#10;AADdAAAADwAAAGRycy9kb3ducmV2LnhtbESPQWvCQBSE74X+h+UVeqsbhYYa3YiIglAoxvTQ42v2&#10;mSzJvo3ZVdN/3xUKPQ4z8w2zXI22E1cavHGsYDpJQBBXThuuFXyWu5c3ED4ga+wck4If8rDKHx+W&#10;mGl344Kux1CLCGGfoYImhD6T0lcNWfQT1xNH7+QGiyHKoZZ6wFuE207OkiSVFg3HhQZ72jRUtceL&#10;VbD+4mJrzh/fh+JUmLKcJ/yetko9P43rBYhAY/gP/7X3WsFrOp/B/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xocYAAADdAAAADwAAAAAAAAAAAAAAAACYAgAAZHJz&#10;L2Rvd25yZXYueG1sUEsFBgAAAAAEAAQA9QAAAIsDAAAAAA==&#10;" filled="f" stroked="f">
                  <v:textbox inset="0,0,0,0">
                    <w:txbxContent>
                      <w:p w:rsidR="00886D8B" w:rsidRDefault="00886D8B" w:rsidP="006461DF">
                        <w:proofErr w:type="spellStart"/>
                        <w:r>
                          <w:rPr>
                            <w:lang w:val="en-US"/>
                          </w:rPr>
                          <w:t>CuAu</w:t>
                        </w:r>
                        <w:proofErr w:type="spellEnd"/>
                      </w:p>
                      <w:p w:rsidR="00886D8B" w:rsidRDefault="00886D8B" w:rsidP="006461DF">
                        <w:r>
                          <w:t xml:space="preserve">  ↓</w:t>
                        </w:r>
                      </w:p>
                    </w:txbxContent>
                  </v:textbox>
                </v:shape>
                <v:shape id="Text Box 373" o:spid="_x0000_s1111" type="#_x0000_t202" style="position:absolute;left:3590;top:7478;width:42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UOsYA&#10;AADdAAAADwAAAGRycy9kb3ducmV2LnhtbESPQWvCQBSE7wX/w/IEb3VjxVCjq4goFITSGA8en9ln&#10;sph9m2a3mv77bqHQ4zAz3zDLdW8bcafOG8cKJuMEBHHptOFKwanYP7+C8AFZY+OYFHyTh/Vq8LTE&#10;TLsH53Q/hkpECPsMFdQhtJmUvqzJoh+7ljh6V9dZDFF2ldQdPiLcNvIlSVJp0XBcqLGlbU3l7fhl&#10;FWzOnO/M5/vlI7/mpijmCR/Sm1KjYb9ZgAjUh//wX/tNK5il8y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7UOsYAAADdAAAADwAAAAAAAAAAAAAAAACYAgAAZHJz&#10;L2Rvd25yZXYueG1sUEsFBgAAAAAEAAQA9QAAAIsDAAAAAA==&#10;" filled="f" stroked="f">
                  <v:textbox inset="0,0,0,0">
                    <w:txbxContent>
                      <w:p w:rsidR="00886D8B" w:rsidRDefault="00886D8B" w:rsidP="006461DF">
                        <w:pPr>
                          <w:rPr>
                            <w:lang w:val="en-US"/>
                          </w:rPr>
                        </w:pPr>
                        <w:r>
                          <w:rPr>
                            <w:lang w:val="en-US"/>
                          </w:rPr>
                          <w:t>0</w:t>
                        </w:r>
                        <w:r>
                          <w:t xml:space="preserve"> </w:t>
                        </w:r>
                        <w:r>
                          <w:rPr>
                            <w:lang w:val="en-US"/>
                          </w:rPr>
                          <w:t>%</w:t>
                        </w:r>
                      </w:p>
                    </w:txbxContent>
                  </v:textbox>
                </v:shape>
                <v:shape id="Text Box 374" o:spid="_x0000_s1112" type="#_x0000_t202" style="position:absolute;left:2410;top:7485;width:27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MTsYA&#10;AADdAAAADwAAAGRycy9kb3ducmV2LnhtbESPQWvCQBSE7wX/w/IEb3Vj0VCjq4goFITSGA8en9ln&#10;sph9m2a3mv77bqHQ4zAz3zDLdW8bcafOG8cKJuMEBHHptOFKwanYP7+C8AFZY+OYFHyTh/Vq8LTE&#10;TLsH53Q/hkpECPsMFdQhtJmUvqzJoh+7ljh6V9dZDFF2ldQdPiLcNvIlSVJp0XBcqLGlbU3l7fhl&#10;FWzOnO/M5/vlI7/mpijmCR/Sm1KjYb9ZgAjUh//wX/tNK5il8y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dMTsYAAADdAAAADwAAAAAAAAAAAAAAAACYAgAAZHJz&#10;L2Rvd25yZXYueG1sUEsFBgAAAAAEAAQA9QAAAIsDAAAAAA==&#10;" filled="f" stroked="f">
                  <v:textbox inset="0,0,0,0">
                    <w:txbxContent>
                      <w:p w:rsidR="00886D8B" w:rsidRDefault="00886D8B" w:rsidP="006461DF">
                        <w:pPr>
                          <w:rPr>
                            <w:lang w:val="en-US"/>
                          </w:rPr>
                        </w:pPr>
                        <w:r>
                          <w:rPr>
                            <w:lang w:val="en-US"/>
                          </w:rPr>
                          <w:t>50</w:t>
                        </w:r>
                        <w:r>
                          <w:t xml:space="preserve"> </w:t>
                        </w:r>
                      </w:p>
                    </w:txbxContent>
                  </v:textbox>
                </v:shape>
                <v:shape id="Text Box 375" o:spid="_x0000_s1113" type="#_x0000_t202" style="position:absolute;left:1080;top:7455;width:442;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p1cYA&#10;AADdAAAADwAAAGRycy9kb3ducmV2LnhtbESPQWvCQBSE74X+h+UVvNWNBUONbkSkglAoxvTQ42v2&#10;mSzJvo3ZVdN/3xUKPQ4z8w2zWo+2E1cavHGsYDZNQBBXThuuFXyWu+dXED4ga+wck4If8rDOHx9W&#10;mGl344Kux1CLCGGfoYImhD6T0lcNWfRT1xNH7+QGiyHKoZZ6wFuE206+JEkqLRqOCw32tG2oao8X&#10;q2DzxcWbOX98H4pTYcpykfB72io1eRo3SxCBxvAf/mvvtYJ5upjD/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vp1cYAAADdAAAADwAAAAAAAAAAAAAAAACYAgAAZHJz&#10;L2Rvd25yZXYueG1sUEsFBgAAAAAEAAQA9QAAAIsDAAAAAA==&#10;" filled="f" stroked="f">
                  <v:textbox inset="0,0,0,0">
                    <w:txbxContent>
                      <w:p w:rsidR="00886D8B" w:rsidRDefault="00886D8B" w:rsidP="006461DF">
                        <w:pPr>
                          <w:rPr>
                            <w:lang w:val="en-US"/>
                          </w:rPr>
                        </w:pPr>
                        <w:r>
                          <w:t xml:space="preserve">100 </w:t>
                        </w:r>
                      </w:p>
                    </w:txbxContent>
                  </v:textbox>
                </v:shape>
                <v:shape id="Text Box 376" o:spid="_x0000_s1114" type="#_x0000_t202" style="position:absolute;left:1619;top:6561;width:611;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3osUA&#10;AADdAAAADwAAAGRycy9kb3ducmV2LnhtbESPQWvCQBSE7wX/w/IEb3VjwVCjq4i0UBCKMR48PrPP&#10;ZDH7Ns1uNf77rlDwOMzMN8xi1dtGXKnzxrGCyTgBQVw6bbhScCg+X99B+ICssXFMCu7kYbUcvCww&#10;0+7GOV33oRIRwj5DBXUIbSalL2uy6MeuJY7e2XUWQ5RdJXWHtwi3jXxLklRaNBwXamxpU1N52f9a&#10;Besj5x/m5/u0y8+5KYpZwtv0otRo2K/nIAL14Rn+b39pBdN0lsLj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eixQAAAN0AAAAPAAAAAAAAAAAAAAAAAJgCAABkcnMv&#10;ZG93bnJldi54bWxQSwUGAAAAAAQABAD1AAAAigMAAAAA&#10;" filled="f" stroked="f">
                  <v:textbox inset="0,0,0,0">
                    <w:txbxContent>
                      <w:p w:rsidR="00886D8B" w:rsidRDefault="00886D8B" w:rsidP="006461DF">
                        <w:r>
                          <w:rPr>
                            <w:lang w:val="en-US"/>
                          </w:rPr>
                          <w:t>Cu</w:t>
                        </w:r>
                        <w:r>
                          <w:rPr>
                            <w:vertAlign w:val="subscript"/>
                            <w:lang w:val="en-US"/>
                          </w:rPr>
                          <w:t>3</w:t>
                        </w:r>
                        <w:r>
                          <w:rPr>
                            <w:lang w:val="en-US"/>
                          </w:rPr>
                          <w:t>Au</w:t>
                        </w:r>
                      </w:p>
                      <w:p w:rsidR="00886D8B" w:rsidRDefault="00886D8B" w:rsidP="006461DF">
                        <w:r>
                          <w:t xml:space="preserve">  ↓</w:t>
                        </w:r>
                      </w:p>
                    </w:txbxContent>
                  </v:textbox>
                </v:shape>
                <v:shape id="Text Box 377" o:spid="_x0000_s1115" type="#_x0000_t202" style="position:absolute;left:2833;top:6871;width:717;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SOcYA&#10;AADdAAAADwAAAGRycy9kb3ducmV2LnhtbESPQWvCQBSE7wX/w/IEb3VjwVijq4goFAqlMR48PrPP&#10;ZDH7Ns1uNf333YLQ4zAz3zDLdW8bcaPOG8cKJuMEBHHptOFKwbHYP7+C8AFZY+OYFPyQh/Vq8LTE&#10;TLs753Q7hEpECPsMFdQhtJmUvqzJoh+7ljh6F9dZDFF2ldQd3iPcNvIlSVJp0XBcqLGlbU3l9fBt&#10;FWxOnO/M18f5M7/kpijmCb+nV6VGw36zABGoD//hR/tNK5im8x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XSOcYAAADdAAAADwAAAAAAAAAAAAAAAACYAgAAZHJz&#10;L2Rvd25yZXYueG1sUEsFBgAAAAAEAAQA9QAAAIsDAAAAAA==&#10;" filled="f" stroked="f">
                  <v:textbox inset="0,0,0,0">
                    <w:txbxContent>
                      <w:p w:rsidR="00886D8B" w:rsidRDefault="00886D8B" w:rsidP="006461DF">
                        <w:proofErr w:type="spellStart"/>
                        <w:r>
                          <w:t>Cu+W</w:t>
                        </w:r>
                        <w:proofErr w:type="spellEnd"/>
                      </w:p>
                    </w:txbxContent>
                  </v:textbox>
                </v:shape>
                <v:shape id="Text Box 378" o:spid="_x0000_s1116" type="#_x0000_t202" style="position:absolute;left:2105;top:5567;width:977;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GS8IA&#10;AADdAAAADwAAAGRycy9kb3ducmV2LnhtbERPz2vCMBS+D/wfwht4m+kEy+yMIqIgCGLtDju+Nc82&#10;2LzUJmr9781B2PHj+z1b9LYRN+q8cazgc5SAIC6dNlwp+Ck2H18gfEDW2DgmBQ/ysJgP3maYaXfn&#10;nG7HUIkYwj5DBXUIbSalL2uy6EeuJY7cyXUWQ4RdJXWH9xhuGzlOklRaNBwbamxpVVN5Pl6tguUv&#10;52tz2f8d8lNuimKa8C49KzV875ffIAL14V/8cm+1gkk6jXPjm/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kZLwgAAAN0AAAAPAAAAAAAAAAAAAAAAAJgCAABkcnMvZG93&#10;bnJldi54bWxQSwUGAAAAAAQABAD1AAAAhwMAAAAA&#10;" filled="f" stroked="f">
                  <v:textbox inset="0,0,0,0">
                    <w:txbxContent>
                      <w:p w:rsidR="00886D8B" w:rsidRDefault="00886D8B" w:rsidP="006461DF">
                        <w:r>
                          <w:t>Парабола</w:t>
                        </w:r>
                      </w:p>
                    </w:txbxContent>
                  </v:textbox>
                </v:shape>
                <v:shape id="Text Box 379" o:spid="_x0000_s1117" type="#_x0000_t202" style="position:absolute;left:577;top:5585;width:195;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j0MYA&#10;AADdAAAADwAAAGRycy9kb3ducmV2LnhtbESPQWvCQBSE74L/YXmF3nRToaFJXUVEoSCUxnjw+Jp9&#10;JovZtzG71fjvu4WCx2FmvmHmy8G24kq9N44VvEwTEMSV04ZrBYdyO3kD4QOyxtYxKbiTh+ViPJpj&#10;rt2NC7ruQy0ihH2OCpoQulxKXzVk0U9dRxy9k+sthij7WuoebxFuWzlLklRaNBwXGuxo3VB13v9Y&#10;BasjFxtz+fz+Kk6FKcss4V16Vur5aVi9gwg0hEf4v/2hFbymWQZ/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bj0MYAAADdAAAADwAAAAAAAAAAAAAAAACYAgAAZHJz&#10;L2Rvd25yZXYueG1sUEsFBgAAAAAEAAQA9QAAAIsDAAAAAA==&#10;" filled="f" stroked="f">
                  <v:textbox inset="0,0,0,0">
                    <w:txbxContent>
                      <w:p w:rsidR="00886D8B" w:rsidRDefault="00886D8B" w:rsidP="006461DF">
                        <w:r>
                          <w:t xml:space="preserve">↑ρ </w:t>
                        </w:r>
                      </w:p>
                    </w:txbxContent>
                  </v:textbox>
                </v:shape>
                <v:shape id="Text Box 380" o:spid="_x0000_s1118" type="#_x0000_t202" style="position:absolute;left:2385;top:4856;width:717;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QV8MA&#10;AADdAAAADwAAAGRycy9kb3ducmV2LnhtbERPz2vCMBS+D/Y/hDfwNpMNdFtnFBkKgiCr3cHjs3m2&#10;wealNlHrf28Owo4f3+/JrHeNuFAXrGcNb0MFgrj0xnKl4a9Yvn6CCBHZYOOZNNwowGz6/DTBzPgr&#10;53TZxkqkEA4ZaqhjbDMpQ1mTwzD0LXHiDr5zGBPsKmk6vKZw18h3pcbSoeXUUGNLPzWVx+3ZaZjv&#10;OF/Y02b/mx9yWxRfitfjo9aDl37+DSJSH//FD/fKaBh9qLQ/vUlP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fQV8MAAADdAAAADwAAAAAAAAAAAAAAAACYAgAAZHJzL2Rv&#10;d25yZXYueG1sUEsFBgAAAAAEAAQA9QAAAIgDAAAAAA==&#10;" filled="f" stroked="f">
                  <v:textbox inset="0,0,0,0">
                    <w:txbxContent>
                      <w:p w:rsidR="00886D8B" w:rsidRDefault="00886D8B" w:rsidP="006461DF">
                        <w:pPr>
                          <w:rPr>
                            <w:lang w:val="en-US"/>
                          </w:rPr>
                        </w:pPr>
                        <w:proofErr w:type="spellStart"/>
                        <w:r>
                          <w:rPr>
                            <w:lang w:val="en-US"/>
                          </w:rPr>
                          <w:t>Cu+Ni</w:t>
                        </w:r>
                        <w:proofErr w:type="spellEnd"/>
                      </w:p>
                    </w:txbxContent>
                  </v:textbox>
                </v:shape>
                <v:shape id="Freeform 381" o:spid="_x0000_s1119" style="position:absolute;left:1210;top:5882;width:2608;height:1417;visibility:visible;mso-wrap-style:square;v-text-anchor:top" coordsize="2608,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XA8YA&#10;AADdAAAADwAAAGRycy9kb3ducmV2LnhtbESPT2sCMRTE74LfITyhF6mJBbVdjSJC/3isrkVvj81z&#10;s7h5WTapbr99UxB6HGbmN8xi1blaXKkNlWcN45ECQVx4U3GpId+/Pj6DCBHZYO2ZNPxQgNWy31tg&#10;ZvyNP+m6i6VIEA4ZarAxNpmUobDkMIx8Q5y8s28dxiTbUpoWbwnuavmk1FQ6rDgtWGxoY6m47L6d&#10;hqZ+yd/NMarp6e1wmHzZ7bAyJ60fBt16DiJSF//D9/aH0TCZqT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TXA8YAAADdAAAADwAAAAAAAAAAAAAAAACYAgAAZHJz&#10;L2Rvd25yZXYueG1sUEsFBgAAAAAEAAQA9QAAAIsDAAAAAA==&#10;" path="m,1417c74,1285,298,835,443,622,588,409,727,243,871,139,1015,35,1161,,1306,v144,,289,46,434,139c1884,232,2029,372,2174,557v145,186,289,441,434,697e" filled="f" strokeweight="1pt">
                  <v:stroke dashstyle="1 1"/>
                  <v:path arrowok="t" o:connecttype="custom" o:connectlocs="0,1417;443,622;871,139;1306,0;1740,139;2174,557;2608,1254" o:connectangles="0,0,0,0,0,0,0"/>
                </v:shape>
                <v:shape id="Freeform 382" o:spid="_x0000_s1120" style="position:absolute;left:1218;top:6883;width:662;height:429;visibility:visible;mso-wrap-style:square;v-text-anchor:top" coordsize="579,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FBMUA&#10;AADdAAAADwAAAGRycy9kb3ducmV2LnhtbESPS4sCMRCE7wv7H0IveNOMiq9Zo6gg6HrxddhjM2ln&#10;BiedIYk6/nuzIOyxqKqvqOm8MZW4k/OlZQXdTgKCOLO65FzB+bRuj0H4gKyxskwKnuRhPvv8mGKq&#10;7YMPdD+GXEQI+xQVFCHUqZQ+K8ig79iaOHoX6wyGKF0utcNHhJtK9pJkKA2WHBcKrGlVUHY93owC&#10;1+/6n91i0/S3g2X9G/xkPxxrpVpfzeIbRKAm/Iff7Y1WMBglPfh7E5+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IUExQAAAN0AAAAPAAAAAAAAAAAAAAAAAJgCAABkcnMv&#10;ZG93bnJldi54bWxQSwUGAAAAAAQABAD1AAAAigMAAAAA&#10;" path="m,429c18,391,73,264,109,202,145,140,182,87,218,54,254,21,284,,323,2v39,2,88,18,128,67c491,118,543,260,561,297v18,37,,-5,,-6e" filled="f" strokeweight="1pt">
                  <v:path arrowok="t" o:connecttype="custom" o:connectlocs="0,429;125,202;249,54;369,2;516,69;641,297;641,291" o:connectangles="0,0,0,0,0,0,0"/>
                </v:shape>
                <v:shape id="Freeform 383" o:spid="_x0000_s1121" style="position:absolute;left:1864;top:6794;width:650;height:399;visibility:visible;mso-wrap-style:square;v-text-anchor:top" coordsize="56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msUA&#10;AADdAAAADwAAAGRycy9kb3ducmV2LnhtbESPUWvCQBCE3wv+h2MF3+olirVETxFBUKQFNfR5ya2X&#10;tLm9kDtN/Pe9QsHHYXa+2Vmue1uLO7W+cqwgHScgiAunKzYK8svu9R2ED8gaa8ek4EEe1qvByxIz&#10;7To+0f0cjIgQ9hkqKENoMil9UZJFP3YNcfSurrUYomyN1C12EW5rOUmSN2mx4thQYkPbkoqf883G&#10;N463T388pJUx6faj233l33OXKzUa9psFiEB9eB7/p/dawWyeTOFvTUS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tCaxQAAAN0AAAAPAAAAAAAAAAAAAAAAAJgCAABkcnMv&#10;ZG93bnJldi54bWxQSwUGAAAAAAQABAD1AAAAigMAAAAA&#10;" path="m,399c32,318,63,236,95,177,127,118,158,74,190,44,222,15,253,,285,v32,,63,15,95,44c412,74,444,121,475,177v31,56,75,161,94,203e" filled="f" strokeweight="1pt">
                  <v:path arrowok="t" o:connecttype="custom" o:connectlocs="0,399;109,177;217,44;326,0;434,44;543,177;650,380" o:connectangles="0,0,0,0,0,0,0"/>
                </v:shape>
                <v:shape id="Freeform 384" o:spid="_x0000_s1122" style="position:absolute;left:2511;top:6623;width:1307;height:627;visibility:visible;mso-wrap-style:square;v-text-anchor:top" coordsize="1144,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zqsYA&#10;AADdAAAADwAAAGRycy9kb3ducmV2LnhtbESPQWvCQBSE7wX/w/IEb3VjsKlEV5FCQOwljaVeH9nX&#10;JDT7Ns2uSfz33UKhx2FmvmF2h8m0YqDeNZYVrJYRCOLS6oYrBe+X7HEDwnlkja1lUnAnB4f97GGH&#10;qbYjv9FQ+EoECLsUFdTed6mUrqzJoFvajjh4n7Y36IPsK6l7HAPctDKOokQabDgs1NjRS03lV3Ez&#10;Ci7nzcBFjN/JVdqP/HWdZ6chV2oxn45bEJ4m/x/+a5+0gqfnaA2/b8IT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JzqsYAAADdAAAADwAAAAAAAAAAAAAAAACYAgAAZHJz&#10;L2Rvd25yZXYueG1sUEsFBgAAAAAEAAQA9QAAAIsDAAAAAA==&#10;" path="m,548c25,503,89,359,147,279,205,199,280,116,346,70,413,23,479,,546,v66,,133,23,199,70c812,116,878,186,945,279v66,93,133,220,199,348e" filled="f" strokeweight="1pt">
                  <v:path arrowok="t" o:connecttype="custom" o:connectlocs="0,548;168,279;395,70;624,0;851,70;1080,279;1307,627" o:connectangles="0,0,0,0,0,0,0"/>
                </v:shape>
                <v:shape id="Freeform 385" o:spid="_x0000_s1123" style="position:absolute;left:1215;top:7136;width:2603;height:171;visibility:visible;mso-wrap-style:square;v-text-anchor:top" coordsize="227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X8dMMA&#10;AADdAAAADwAAAGRycy9kb3ducmV2LnhtbESPW4vCMBSE34X9D+Es7JsmCl6opqUsK/gmXn7AoTm9&#10;YHNSmqyt++s3guDjMDPfMLtstK24U+8bxxrmMwWCuHCm4UrD9bKfbkD4gGywdUwaHuQhSz8mO0yM&#10;G/hE93OoRISwT1BDHUKXSOmLmiz6meuIo1e63mKIsq+k6XGIcNvKhVIrabHhuFBjR981Fbfzr9XA&#10;bJpxOO7Lw9+jzK/KqHyx+dH663PMtyACjeEdfrUPRsNyrZbwfBOf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X8dMMAAADdAAAADwAAAAAAAAAAAAAAAACYAgAAZHJzL2Rv&#10;d25yZXYueG1sUEsFBgAAAAAEAAQA9QAAAIgDAAAAAA==&#10;" path="m,181l2278,e" filled="f" strokeweight="1pt">
                  <v:path arrowok="t" o:connecttype="custom" o:connectlocs="0,171;2603,0" o:connectangles="0,0"/>
                </v:shape>
                <v:shape id="Freeform 386" o:spid="_x0000_s1124" style="position:absolute;left:1218;top:4338;width:2600;height:2938;visibility:visible;mso-wrap-style:square;v-text-anchor:top" coordsize="2600,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0PsQA&#10;AADdAAAADwAAAGRycy9kb3ducmV2LnhtbESPwWrDMBBE74H+g9hCbonUUqeNE8WUQMGXBuL0AxZr&#10;a5lYK2Opjv33UaHQ4zAzb5h9MblOjDSE1rOGp7UCQVx703Kj4evysXoDESKywc4zaZgpQHF4WOwx&#10;N/7GZxqr2IgE4ZCjBhtjn0sZaksOw9r3xMn79oPDmOTQSDPgLcFdJ5+V2kiHLacFiz0dLdXX6sdp&#10;mOYXFbZZfTq2ZZDjpzJbaaPWy8fpfQci0hT/w3/t0mjIXtUGft+kJ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bdD7EAAAA3QAAAA8AAAAAAAAAAAAAAAAAmAIAAGRycy9k&#10;b3ducmV2LnhtbFBLBQYAAAAABAAEAPUAAACJAwAAAAA=&#10;" path="m,2938c97,2691,404,1873,585,1453,766,1033,929,657,1087,418,1245,179,1391,34,1534,17v143,-17,292,92,412,296c2066,517,2146,837,2255,1240v108,403,273,1182,345,1494e" filled="f" strokeweight="1pt">
                  <v:path arrowok="t" o:connecttype="custom" o:connectlocs="0,2938;585,1453;1087,418;1534,17;1946,313;2255,1240;2600,2734" o:connectangles="0,0,0,0,0,0,0"/>
                </v:shape>
                <v:line id="Line 387" o:spid="_x0000_s1125" style="position:absolute;visibility:visible;mso-wrap-style:square" from="1213,4571" to="1213,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gAMgAAADdAAAADwAAAGRycy9kb3ducmV2LnhtbESPQWvCQBSE74X+h+UVvNVNWxoluoq0&#10;FLQHUSvo8Zl9Jmmzb8PumqT/3i0IPQ4z8w0znfemFi05X1lW8DRMQBDnVldcKNh/fTyOQfiArLG2&#10;TAp+ycN8dn83xUzbjrfU7kIhIoR9hgrKEJpMSp+XZNAPbUMcvbN1BkOUrpDaYRfhppbPSZJKgxXH&#10;hRIbeisp/9ldjIL1yyZtF6vPZX9Ypaf8fXs6fndOqcFDv5iACNSH//CtvdQKXkfJCP7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4igAMgAAADdAAAADwAAAAAA&#10;AAAAAAAAAAChAgAAZHJzL2Rvd25yZXYueG1sUEsFBgAAAAAEAAQA+QAAAJYDAAAAAA==&#10;"/>
                <v:line id="Line 388" o:spid="_x0000_s1126" style="position:absolute;visibility:visible;mso-wrap-style:square" from="1213,7421" to="3818,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c0csUAAADdAAAADwAAAGRycy9kb3ducmV2LnhtbERPz2vCMBS+D/wfwht4m+km60ZnFHEI&#10;usNQN9Djs3lrq81LSWJb/3tzGHj8+H5PZr2pRUvOV5YVPI8SEMS51RUXCn5/lk/vIHxA1lhbJgVX&#10;8jCbDh4mmGnb8ZbaXShEDGGfoYIyhCaT0uclGfQj2xBH7s86gyFCV0jtsIvhppYvSZJKgxXHhhIb&#10;WpSUn3cXo+B7vEnb+fpr1e/X6TH/3B4Pp84pNXzs5x8gAvXhLv53r7SC17ckzo1v4hO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c0csUAAADdAAAADwAAAAAAAAAA&#10;AAAAAAChAgAAZHJzL2Rvd25yZXYueG1sUEsFBgAAAAAEAAQA+QAAAJMDAAAAAA==&#10;"/>
                <v:shape id="Text Box 389" o:spid="_x0000_s1127" type="#_x0000_t202" style="position:absolute;left:682;top:8067;width:331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5ysYA&#10;AADdAAAADwAAAGRycy9kb3ducmV2LnhtbESPT2sCMRTE74V+h/AKvdWkhfpnaxQpCoIgXbeHHl83&#10;z93g5mW7ibp+e1MQPA4z8xtmOu9dI07UBetZw+tAgSAuvbFcafguVi9jECEiG2w8k4YLBZjPHh+m&#10;mBl/5pxOu1iJBOGQoYY6xjaTMpQ1OQwD3xInb+87hzHJrpKmw3OCu0a+KTWUDi2nhRpb+qypPOyO&#10;TsPih/Ol/dv+fuX73BbFRPFmeND6+alffICI1Md7+NZeGw3vIzWB/zfp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15ysYAAADdAAAADwAAAAAAAAAAAAAAAACYAgAAZHJz&#10;L2Rvd25yZXYueG1sUEsFBgAAAAAEAAQA9QAAAIsDAAAAAA==&#10;" filled="f" stroked="f">
                  <v:textbox inset="0,0,0,0">
                    <w:txbxContent>
                      <w:p w:rsidR="00886D8B" w:rsidRDefault="00886D8B" w:rsidP="006C6F66">
                        <w:pPr>
                          <w:pStyle w:val="26"/>
                          <w:spacing w:after="0" w:line="240" w:lineRule="auto"/>
                          <w:jc w:val="center"/>
                          <w:rPr>
                            <w:sz w:val="18"/>
                            <w:szCs w:val="18"/>
                            <w:lang w:val="ru-RU"/>
                          </w:rPr>
                        </w:pPr>
                        <w:bookmarkStart w:id="155" w:name="Рис2_4"/>
                        <w:r w:rsidRPr="00690F58">
                          <w:rPr>
                            <w:sz w:val="18"/>
                            <w:szCs w:val="18"/>
                            <w:lang w:val="ru-RU"/>
                          </w:rPr>
                          <w:t>Рисунок 2.</w:t>
                        </w:r>
                        <w:r w:rsidRPr="00D044C7">
                          <w:rPr>
                            <w:sz w:val="18"/>
                            <w:szCs w:val="18"/>
                            <w:lang w:val="ru-RU"/>
                          </w:rPr>
                          <w:t>3</w:t>
                        </w:r>
                        <w:r w:rsidRPr="00690F58">
                          <w:rPr>
                            <w:sz w:val="18"/>
                            <w:szCs w:val="18"/>
                            <w:lang w:val="ru-RU"/>
                          </w:rPr>
                          <w:t xml:space="preserve"> </w:t>
                        </w:r>
                        <w:bookmarkEnd w:id="155"/>
                        <w:r w:rsidRPr="00690F58">
                          <w:rPr>
                            <w:sz w:val="18"/>
                            <w:szCs w:val="18"/>
                            <w:lang w:val="ru-RU"/>
                          </w:rPr>
                          <w:t xml:space="preserve">– Закон </w:t>
                        </w:r>
                        <w:proofErr w:type="spellStart"/>
                        <w:r w:rsidRPr="00690F58">
                          <w:rPr>
                            <w:sz w:val="18"/>
                            <w:szCs w:val="18"/>
                            <w:lang w:val="ru-RU"/>
                          </w:rPr>
                          <w:t>Нордгейма</w:t>
                        </w:r>
                        <w:proofErr w:type="spellEnd"/>
                        <w:r w:rsidRPr="00690F58">
                          <w:rPr>
                            <w:sz w:val="18"/>
                            <w:szCs w:val="18"/>
                            <w:lang w:val="ru-RU"/>
                          </w:rPr>
                          <w:t xml:space="preserve"> и</w:t>
                        </w:r>
                      </w:p>
                      <w:p w:rsidR="00886D8B" w:rsidRPr="00690F58" w:rsidRDefault="00886D8B" w:rsidP="006C6F66">
                        <w:pPr>
                          <w:pStyle w:val="26"/>
                          <w:spacing w:after="0" w:line="240" w:lineRule="auto"/>
                          <w:jc w:val="center"/>
                          <w:rPr>
                            <w:sz w:val="18"/>
                            <w:szCs w:val="18"/>
                            <w:lang w:val="ru-RU"/>
                          </w:rPr>
                        </w:pPr>
                        <w:r w:rsidRPr="00690F58">
                          <w:rPr>
                            <w:sz w:val="18"/>
                            <w:szCs w:val="18"/>
                            <w:lang w:val="ru-RU"/>
                          </w:rPr>
                          <w:t>варианты его проявления</w:t>
                        </w:r>
                      </w:p>
                    </w:txbxContent>
                  </v:textbox>
                </v:shape>
                <v:shape id="Text Box 390" o:spid="_x0000_s1128" type="#_x0000_t202" style="position:absolute;left:367;top:4768;width:793;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GisMA&#10;AADdAAAADwAAAGRycy9kb3ducmV2LnhtbERPz2vCMBS+C/sfwhvspqmD6axGkbGBIIhtd/D4bJ5t&#10;sHnpmkzrf28OgseP7/di1dtGXKjzxrGC8SgBQVw6bbhS8Fv8DD9B+ICssXFMCm7kYbV8GSww1e7K&#10;GV3yUIkYwj5FBXUIbSqlL2uy6EeuJY7cyXUWQ4RdJXWH1xhuG/meJBNp0XBsqLGlr5rKc/5vFawP&#10;nH2bv91xn50yUxSzhLeTs1Jvr/16DiJQH57ih3ujFXxMx3F/fBOf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5GisMAAADdAAAADwAAAAAAAAAAAAAAAACYAgAAZHJzL2Rv&#10;d25yZXYueG1sUEsFBgAAAAAEAAQA9QAAAIgDAAAAAA==&#10;" filled="f" stroked="f">
                  <v:textbox inset="0,0,0,0">
                    <w:txbxContent>
                      <w:p w:rsidR="00886D8B" w:rsidRDefault="00886D8B" w:rsidP="006461DF">
                        <w:proofErr w:type="spellStart"/>
                        <w:r>
                          <w:t>мкОм·</w:t>
                        </w:r>
                        <w:proofErr w:type="gramStart"/>
                        <w:r>
                          <w:t>м</w:t>
                        </w:r>
                        <w:proofErr w:type="spellEnd"/>
                        <w:proofErr w:type="gramEnd"/>
                      </w:p>
                    </w:txbxContent>
                  </v:textbox>
                </v:shape>
                <v:shape id="Text Box 391" o:spid="_x0000_s1129" type="#_x0000_t202" style="position:absolute;left:2939;top:7650;width:668;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jEcYA&#10;AADdAAAADwAAAGRycy9kb3ducmV2LnhtbESPQWvCQBSE7wX/w/IKvdVNhNo2dRURBUGQxvTg8Zl9&#10;JovZtzG7avz3bqHQ4zAz3zCTWW8bcaXOG8cK0mECgrh02nCl4KdYvX6A8AFZY+OYFNzJw2w6eJpg&#10;pt2Nc7ruQiUihH2GCuoQ2kxKX9Zk0Q9dSxy9o+sshii7SuoObxFuGzlKkrG0aDgu1NjSoqbytLtY&#10;BfM950tz3h6+82NuiuIz4c34pNTLcz//AhGoD//hv/ZaK3h7T1P4fROf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LjEcYAAADdAAAADwAAAAAAAAAAAAAAAACYAgAAZHJz&#10;L2Rvd25yZXYueG1sUEsFBgAAAAAEAAQA9QAAAIsDAAAAAA==&#10;" filled="f" stroked="f">
                  <v:textbox inset="0,0,0,0">
                    <w:txbxContent>
                      <w:p w:rsidR="00886D8B" w:rsidRDefault="00886D8B" w:rsidP="006461DF">
                        <w:pPr>
                          <w:rPr>
                            <w:lang w:val="en-US"/>
                          </w:rPr>
                        </w:pPr>
                        <w:proofErr w:type="gramStart"/>
                        <w:r>
                          <w:rPr>
                            <w:lang w:val="en-US"/>
                          </w:rPr>
                          <w:t>←</w:t>
                        </w:r>
                        <w:r>
                          <w:t xml:space="preserve">  </w:t>
                        </w:r>
                        <w:r>
                          <w:rPr>
                            <w:lang w:val="en-US"/>
                          </w:rPr>
                          <w:t>Cu</w:t>
                        </w:r>
                        <w:proofErr w:type="gramEnd"/>
                      </w:p>
                    </w:txbxContent>
                  </v:textbox>
                </v:shape>
                <w10:wrap type="square" anchorx="margin"/>
              </v:group>
            </w:pict>
          </mc:Fallback>
        </mc:AlternateContent>
      </w:r>
      <w:r w:rsidR="006461DF" w:rsidRPr="004D3FC2">
        <w:rPr>
          <w:color w:val="000000" w:themeColor="text1"/>
          <w:spacing w:val="4"/>
        </w:rPr>
        <w:t xml:space="preserve">При </w:t>
      </w:r>
      <w:r w:rsidR="006461DF" w:rsidRPr="004D3FC2">
        <w:rPr>
          <w:i/>
          <w:color w:val="000000" w:themeColor="text1"/>
          <w:spacing w:val="4"/>
          <w:lang w:val="en-US"/>
        </w:rPr>
        <w:t>t</w:t>
      </w:r>
      <w:r w:rsidR="006461DF" w:rsidRPr="004D3FC2">
        <w:rPr>
          <w:i/>
          <w:color w:val="000000" w:themeColor="text1"/>
          <w:spacing w:val="4"/>
        </w:rPr>
        <w:t xml:space="preserve"> </w:t>
      </w:r>
      <w:r w:rsidR="006461DF" w:rsidRPr="004D3FC2">
        <w:rPr>
          <w:color w:val="000000" w:themeColor="text1"/>
          <w:spacing w:val="4"/>
        </w:rPr>
        <w:t>&gt; 360 °С атомы</w:t>
      </w:r>
      <w:r w:rsidR="006461DF" w:rsidRPr="004D3FC2">
        <w:rPr>
          <w:color w:val="000000" w:themeColor="text1"/>
        </w:rPr>
        <w:t xml:space="preserve"> меди и цинка распределены по узлам решётки случайным образом. Ниже этой критической темп</w:t>
      </w:r>
      <w:r w:rsidR="006461DF" w:rsidRPr="004D3FC2">
        <w:rPr>
          <w:color w:val="000000" w:themeColor="text1"/>
        </w:rPr>
        <w:t>е</w:t>
      </w:r>
      <w:r w:rsidR="006461DF" w:rsidRPr="004D3FC2">
        <w:rPr>
          <w:color w:val="000000" w:themeColor="text1"/>
        </w:rPr>
        <w:t>ратуры сплав упоряд</w:t>
      </w:r>
      <w:r w:rsidR="006461DF" w:rsidRPr="004D3FC2">
        <w:rPr>
          <w:color w:val="000000" w:themeColor="text1"/>
        </w:rPr>
        <w:t>о</w:t>
      </w:r>
      <w:r w:rsidR="006461DF" w:rsidRPr="004D3FC2">
        <w:rPr>
          <w:color w:val="000000" w:themeColor="text1"/>
        </w:rPr>
        <w:t>чивается в виде кристалла, атомы меди располагаются в вершинах к</w:t>
      </w:r>
      <w:r w:rsidR="006461DF" w:rsidRPr="004D3FC2">
        <w:rPr>
          <w:color w:val="000000" w:themeColor="text1"/>
        </w:rPr>
        <w:t>у</w:t>
      </w:r>
      <w:r w:rsidR="006461DF" w:rsidRPr="004D3FC2">
        <w:rPr>
          <w:color w:val="000000" w:themeColor="text1"/>
        </w:rPr>
        <w:t>ба, а атомы цинка – в центре кубических ячеек. Образование упорядоченных структур с</w:t>
      </w:r>
      <w:r w:rsidR="006461DF" w:rsidRPr="004D3FC2">
        <w:rPr>
          <w:color w:val="000000" w:themeColor="text1"/>
        </w:rPr>
        <w:t>о</w:t>
      </w:r>
      <w:r w:rsidR="006461DF" w:rsidRPr="004D3FC2">
        <w:rPr>
          <w:color w:val="000000" w:themeColor="text1"/>
        </w:rPr>
        <w:t>провождается существенным снижением удельного сопр</w:t>
      </w:r>
      <w:r w:rsidR="006461DF" w:rsidRPr="004D3FC2">
        <w:rPr>
          <w:color w:val="000000" w:themeColor="text1"/>
        </w:rPr>
        <w:t>о</w:t>
      </w:r>
      <w:r w:rsidR="006461DF" w:rsidRPr="004D3FC2">
        <w:rPr>
          <w:color w:val="000000" w:themeColor="text1"/>
        </w:rPr>
        <w:t>тивл</w:t>
      </w:r>
      <w:r w:rsidR="006461DF" w:rsidRPr="004D3FC2">
        <w:rPr>
          <w:color w:val="000000" w:themeColor="text1"/>
        </w:rPr>
        <w:t>е</w:t>
      </w:r>
      <w:r w:rsidR="006461DF" w:rsidRPr="004D3FC2">
        <w:rPr>
          <w:color w:val="000000" w:themeColor="text1"/>
        </w:rPr>
        <w:t>ния твёрдого раствора. Подобные факты являются убедительным подтве</w:t>
      </w:r>
      <w:r w:rsidR="006461DF" w:rsidRPr="004D3FC2">
        <w:rPr>
          <w:color w:val="000000" w:themeColor="text1"/>
        </w:rPr>
        <w:t>р</w:t>
      </w:r>
      <w:r w:rsidR="006461DF" w:rsidRPr="004D3FC2">
        <w:rPr>
          <w:color w:val="000000" w:themeColor="text1"/>
        </w:rPr>
        <w:t>ждением квантовой теории электропр</w:t>
      </w:r>
      <w:r w:rsidR="006461DF" w:rsidRPr="004D3FC2">
        <w:rPr>
          <w:color w:val="000000" w:themeColor="text1"/>
        </w:rPr>
        <w:t>о</w:t>
      </w:r>
      <w:r w:rsidR="006461DF" w:rsidRPr="004D3FC2">
        <w:rPr>
          <w:color w:val="000000" w:themeColor="text1"/>
        </w:rPr>
        <w:t>водности, согласно которой причиной электрического с</w:t>
      </w:r>
      <w:r w:rsidR="006461DF" w:rsidRPr="004D3FC2">
        <w:rPr>
          <w:color w:val="000000" w:themeColor="text1"/>
        </w:rPr>
        <w:t>о</w:t>
      </w:r>
      <w:r w:rsidR="006461DF" w:rsidRPr="004D3FC2">
        <w:rPr>
          <w:color w:val="000000" w:themeColor="text1"/>
        </w:rPr>
        <w:t>противления твёрдых тел явл</w:t>
      </w:r>
      <w:r w:rsidR="006461DF" w:rsidRPr="004D3FC2">
        <w:rPr>
          <w:color w:val="000000" w:themeColor="text1"/>
        </w:rPr>
        <w:t>я</w:t>
      </w:r>
      <w:r w:rsidR="006461DF" w:rsidRPr="004D3FC2">
        <w:rPr>
          <w:color w:val="000000" w:themeColor="text1"/>
        </w:rPr>
        <w:t>ется не столкновение свобо</w:t>
      </w:r>
      <w:r w:rsidR="006461DF" w:rsidRPr="004D3FC2">
        <w:rPr>
          <w:color w:val="000000" w:themeColor="text1"/>
        </w:rPr>
        <w:t>д</w:t>
      </w:r>
      <w:r w:rsidR="006461DF" w:rsidRPr="004D3FC2">
        <w:rPr>
          <w:color w:val="000000" w:themeColor="text1"/>
        </w:rPr>
        <w:t>ных электронов с атомами решётки, а рассеяние их на дефектах структуры, ответственных за нарушение симметрии. При упорядочении твёрдого ра</w:t>
      </w:r>
      <w:r w:rsidR="006461DF" w:rsidRPr="004D3FC2">
        <w:rPr>
          <w:color w:val="000000" w:themeColor="text1"/>
        </w:rPr>
        <w:t>с</w:t>
      </w:r>
      <w:r w:rsidR="006461DF" w:rsidRPr="004D3FC2">
        <w:rPr>
          <w:color w:val="000000" w:themeColor="text1"/>
        </w:rPr>
        <w:t>твора восстанавливается периодичность электростатического поля атомного остова решётки, благодаря чему увеличивается длина св</w:t>
      </w:r>
      <w:r w:rsidR="006461DF" w:rsidRPr="004D3FC2">
        <w:rPr>
          <w:color w:val="000000" w:themeColor="text1"/>
        </w:rPr>
        <w:t>о</w:t>
      </w:r>
      <w:r w:rsidR="006461DF" w:rsidRPr="004D3FC2">
        <w:rPr>
          <w:color w:val="000000" w:themeColor="text1"/>
        </w:rPr>
        <w:t>бодного пробега электронов и практически полностью исчезает добавочное сопротивление, обусловленное рассеянием на микронеоднородностях спл</w:t>
      </w:r>
      <w:r w:rsidR="006461DF" w:rsidRPr="004D3FC2">
        <w:rPr>
          <w:color w:val="000000" w:themeColor="text1"/>
        </w:rPr>
        <w:t>а</w:t>
      </w:r>
      <w:r w:rsidR="006461DF" w:rsidRPr="004D3FC2">
        <w:rPr>
          <w:color w:val="000000" w:themeColor="text1"/>
        </w:rPr>
        <w:t>ва.</w:t>
      </w:r>
    </w:p>
    <w:p w:rsidR="006461DF" w:rsidRPr="004D3FC2" w:rsidRDefault="006461DF" w:rsidP="006461DF">
      <w:pPr>
        <w:ind w:left="0" w:right="0" w:firstLine="340"/>
        <w:jc w:val="both"/>
        <w:rPr>
          <w:color w:val="000000" w:themeColor="text1"/>
        </w:rPr>
      </w:pPr>
      <w:r w:rsidRPr="004D3FC2">
        <w:rPr>
          <w:color w:val="000000" w:themeColor="text1"/>
        </w:rPr>
        <w:t xml:space="preserve">Интерметаллидами являются сплавы </w:t>
      </w:r>
      <w:r w:rsidRPr="004D3FC2">
        <w:rPr>
          <w:iCs/>
          <w:color w:val="000000" w:themeColor="text1"/>
          <w:lang w:val="en-US"/>
        </w:rPr>
        <w:t>CuAu</w:t>
      </w:r>
      <w:r w:rsidRPr="004D3FC2">
        <w:rPr>
          <w:color w:val="000000" w:themeColor="text1"/>
        </w:rPr>
        <w:t xml:space="preserve"> и </w:t>
      </w:r>
      <w:r w:rsidRPr="004D3FC2">
        <w:rPr>
          <w:iCs/>
          <w:color w:val="000000" w:themeColor="text1"/>
          <w:lang w:val="en-US"/>
        </w:rPr>
        <w:t>Cu</w:t>
      </w:r>
      <w:r w:rsidRPr="004D3FC2">
        <w:rPr>
          <w:iCs/>
          <w:color w:val="000000" w:themeColor="text1"/>
          <w:vertAlign w:val="subscript"/>
        </w:rPr>
        <w:t>3</w:t>
      </w:r>
      <w:r w:rsidRPr="004D3FC2">
        <w:rPr>
          <w:iCs/>
          <w:color w:val="000000" w:themeColor="text1"/>
          <w:lang w:val="en-US"/>
        </w:rPr>
        <w:t>Au</w:t>
      </w:r>
      <w:r w:rsidRPr="004D3FC2">
        <w:rPr>
          <w:i/>
          <w:color w:val="000000" w:themeColor="text1"/>
        </w:rPr>
        <w:t xml:space="preserve"> </w:t>
      </w:r>
      <w:r w:rsidRPr="004D3FC2">
        <w:rPr>
          <w:iCs/>
          <w:color w:val="000000" w:themeColor="text1"/>
        </w:rPr>
        <w:t xml:space="preserve">(см. </w:t>
      </w:r>
      <w:hyperlink w:anchor="Рис2_4" w:history="1">
        <w:r w:rsidRPr="007E38BD">
          <w:rPr>
            <w:iCs/>
            <w:color w:val="000000" w:themeColor="text1"/>
          </w:rPr>
          <w:t>рисунок 2.</w:t>
        </w:r>
        <w:r w:rsidR="007225CD" w:rsidRPr="007225CD">
          <w:rPr>
            <w:iCs/>
            <w:color w:val="000000" w:themeColor="text1"/>
          </w:rPr>
          <w:t>3</w:t>
        </w:r>
      </w:hyperlink>
      <w:r w:rsidRPr="007E38BD">
        <w:rPr>
          <w:iCs/>
          <w:color w:val="000000" w:themeColor="text1"/>
        </w:rPr>
        <w:t>)</w:t>
      </w:r>
      <w:r w:rsidRPr="004D3FC2">
        <w:rPr>
          <w:color w:val="000000" w:themeColor="text1"/>
        </w:rPr>
        <w:t>, температурная характеристика удельного сопротивления сплава меди с з</w:t>
      </w:r>
      <w:r w:rsidRPr="004D3FC2">
        <w:rPr>
          <w:color w:val="000000" w:themeColor="text1"/>
        </w:rPr>
        <w:t>о</w:t>
      </w:r>
      <w:r w:rsidRPr="004D3FC2">
        <w:rPr>
          <w:color w:val="000000" w:themeColor="text1"/>
        </w:rPr>
        <w:t>лотом состоит из трёх парабол с провалами между ними, глубина провалов близка к сопротивлению исходных составляющих – меди и золота.</w:t>
      </w:r>
    </w:p>
    <w:p w:rsidR="006461DF" w:rsidRPr="004D3FC2" w:rsidRDefault="006461DF" w:rsidP="006461DF">
      <w:pPr>
        <w:ind w:left="0" w:right="0" w:firstLine="340"/>
        <w:jc w:val="both"/>
        <w:rPr>
          <w:color w:val="000000" w:themeColor="text1"/>
        </w:rPr>
      </w:pPr>
      <w:r w:rsidRPr="004D3FC2">
        <w:rPr>
          <w:color w:val="000000" w:themeColor="text1"/>
        </w:rPr>
        <w:t>Существует немало металлических систем, компоненты которых обл</w:t>
      </w:r>
      <w:r w:rsidRPr="004D3FC2">
        <w:rPr>
          <w:color w:val="000000" w:themeColor="text1"/>
        </w:rPr>
        <w:t>а</w:t>
      </w:r>
      <w:r w:rsidRPr="004D3FC2">
        <w:rPr>
          <w:color w:val="000000" w:themeColor="text1"/>
        </w:rPr>
        <w:t xml:space="preserve">дают ограниченной взаимной растворимостью или вообще не растворяются друг в друге. Они при застывании образуют </w:t>
      </w:r>
      <w:r w:rsidRPr="007E38BD">
        <w:rPr>
          <w:bCs w:val="0"/>
          <w:i/>
          <w:iCs/>
          <w:color w:val="000000" w:themeColor="text1"/>
        </w:rPr>
        <w:t>смесь кристаллов</w:t>
      </w:r>
      <w:r w:rsidRPr="004D3FC2">
        <w:rPr>
          <w:b/>
          <w:color w:val="000000" w:themeColor="text1"/>
        </w:rPr>
        <w:t xml:space="preserve"> </w:t>
      </w:r>
      <w:r w:rsidRPr="004D3FC2">
        <w:rPr>
          <w:color w:val="000000" w:themeColor="text1"/>
        </w:rPr>
        <w:t xml:space="preserve">каждого из </w:t>
      </w:r>
      <w:r w:rsidRPr="00466558">
        <w:rPr>
          <w:color w:val="000000" w:themeColor="text1"/>
          <w:spacing w:val="-2"/>
        </w:rPr>
        <w:t xml:space="preserve">компонентов. Удельное сопротивление таких сплавов в первом приближении </w:t>
      </w:r>
      <w:r w:rsidRPr="004D3FC2">
        <w:rPr>
          <w:color w:val="000000" w:themeColor="text1"/>
        </w:rPr>
        <w:t>линейно изменяется с изменением состава, т. е. возрастает пропорционально содержанию металла, имеющего большее значение ρ. Примером такой ко</w:t>
      </w:r>
      <w:r w:rsidRPr="004D3FC2">
        <w:rPr>
          <w:color w:val="000000" w:themeColor="text1"/>
        </w:rPr>
        <w:t>м</w:t>
      </w:r>
      <w:r w:rsidRPr="004D3FC2">
        <w:rPr>
          <w:color w:val="000000" w:themeColor="text1"/>
        </w:rPr>
        <w:t xml:space="preserve">позиции является соединение меди с вольфрамом (см. линию </w:t>
      </w:r>
      <w:r w:rsidRPr="004D3FC2">
        <w:rPr>
          <w:color w:val="000000" w:themeColor="text1"/>
          <w:lang w:val="en-US"/>
        </w:rPr>
        <w:t>Cu</w:t>
      </w:r>
      <w:r w:rsidRPr="004D3FC2">
        <w:rPr>
          <w:color w:val="000000" w:themeColor="text1"/>
        </w:rPr>
        <w:t>+</w:t>
      </w:r>
      <w:r w:rsidRPr="004D3FC2">
        <w:rPr>
          <w:color w:val="000000" w:themeColor="text1"/>
          <w:lang w:val="en-US"/>
        </w:rPr>
        <w:t>W</w:t>
      </w:r>
      <w:r w:rsidRPr="004D3FC2">
        <w:rPr>
          <w:color w:val="000000" w:themeColor="text1"/>
        </w:rPr>
        <w:t xml:space="preserve"> на </w:t>
      </w:r>
      <w:hyperlink w:anchor="Рис2_4" w:history="1">
        <w:r w:rsidRPr="00FA301F">
          <w:rPr>
            <w:color w:val="000000" w:themeColor="text1"/>
          </w:rPr>
          <w:t>р</w:t>
        </w:r>
        <w:r w:rsidRPr="00FA301F">
          <w:rPr>
            <w:color w:val="000000" w:themeColor="text1"/>
          </w:rPr>
          <w:t>и</w:t>
        </w:r>
        <w:r w:rsidRPr="00FA301F">
          <w:rPr>
            <w:color w:val="000000" w:themeColor="text1"/>
          </w:rPr>
          <w:t>сунке 2.</w:t>
        </w:r>
        <w:r w:rsidR="007225CD" w:rsidRPr="007225CD">
          <w:rPr>
            <w:color w:val="000000" w:themeColor="text1"/>
          </w:rPr>
          <w:t>3</w:t>
        </w:r>
      </w:hyperlink>
      <w:r w:rsidRPr="00FA301F">
        <w:rPr>
          <w:color w:val="000000" w:themeColor="text1"/>
        </w:rPr>
        <w:t>)</w:t>
      </w:r>
      <w:r w:rsidRPr="004D3FC2">
        <w:rPr>
          <w:color w:val="000000" w:themeColor="text1"/>
        </w:rPr>
        <w:t>, здесь парабола отсутствует, она превратилась в прямую линию.</w:t>
      </w:r>
    </w:p>
    <w:p w:rsidR="006461DF" w:rsidRPr="004D3FC2" w:rsidRDefault="006461DF" w:rsidP="006461DF">
      <w:pPr>
        <w:ind w:left="0" w:right="0" w:firstLine="340"/>
        <w:jc w:val="both"/>
        <w:rPr>
          <w:color w:val="000000" w:themeColor="text1"/>
        </w:rPr>
      </w:pPr>
      <w:r w:rsidRPr="004D3FC2">
        <w:rPr>
          <w:color w:val="000000" w:themeColor="text1"/>
        </w:rPr>
        <w:t xml:space="preserve">В сплавах, содержащих </w:t>
      </w:r>
      <w:r w:rsidRPr="00A51893">
        <w:rPr>
          <w:color w:val="000000" w:themeColor="text1"/>
          <w:spacing w:val="8"/>
        </w:rPr>
        <w:t>переходные</w:t>
      </w:r>
      <w:r w:rsidRPr="004D3FC2">
        <w:rPr>
          <w:color w:val="000000" w:themeColor="text1"/>
        </w:rPr>
        <w:t xml:space="preserve">, а особенно </w:t>
      </w:r>
      <w:r w:rsidRPr="00A51893">
        <w:rPr>
          <w:color w:val="000000" w:themeColor="text1"/>
          <w:spacing w:val="8"/>
        </w:rPr>
        <w:t>ферромагнитные</w:t>
      </w:r>
      <w:r w:rsidRPr="004D3FC2">
        <w:rPr>
          <w:color w:val="000000" w:themeColor="text1"/>
        </w:rPr>
        <w:t xml:space="preserve"> м</w:t>
      </w:r>
      <w:r w:rsidRPr="004D3FC2">
        <w:rPr>
          <w:color w:val="000000" w:themeColor="text1"/>
        </w:rPr>
        <w:t>е</w:t>
      </w:r>
      <w:r w:rsidRPr="004D3FC2">
        <w:rPr>
          <w:color w:val="000000" w:themeColor="text1"/>
        </w:rPr>
        <w:t xml:space="preserve">таллы наблюдается существенное искажение параболы, при этом её </w:t>
      </w:r>
      <w:r w:rsidRPr="00A51893">
        <w:rPr>
          <w:color w:val="000000" w:themeColor="text1"/>
          <w:spacing w:val="4"/>
        </w:rPr>
        <w:t>верш</w:t>
      </w:r>
      <w:r w:rsidRPr="00A51893">
        <w:rPr>
          <w:color w:val="000000" w:themeColor="text1"/>
          <w:spacing w:val="4"/>
        </w:rPr>
        <w:t>и</w:t>
      </w:r>
      <w:r w:rsidRPr="00A51893">
        <w:rPr>
          <w:color w:val="000000" w:themeColor="text1"/>
          <w:spacing w:val="4"/>
        </w:rPr>
        <w:t>на смещается в сторону большего количественного состава магнитных</w:t>
      </w:r>
      <w:r w:rsidRPr="004D3FC2">
        <w:rPr>
          <w:color w:val="000000" w:themeColor="text1"/>
        </w:rPr>
        <w:t xml:space="preserve"> </w:t>
      </w:r>
      <w:r w:rsidRPr="004D3FC2">
        <w:rPr>
          <w:color w:val="000000" w:themeColor="text1"/>
        </w:rPr>
        <w:lastRenderedPageBreak/>
        <w:t xml:space="preserve">атомов, что видно на примере медно-никелевых сплавов (см. линию </w:t>
      </w:r>
      <w:r w:rsidRPr="004D3FC2">
        <w:rPr>
          <w:color w:val="000000" w:themeColor="text1"/>
          <w:lang w:val="en-US"/>
        </w:rPr>
        <w:t>Cu</w:t>
      </w:r>
      <w:r w:rsidRPr="004D3FC2">
        <w:rPr>
          <w:color w:val="000000" w:themeColor="text1"/>
        </w:rPr>
        <w:t>+</w:t>
      </w:r>
      <w:r w:rsidRPr="004D3FC2">
        <w:rPr>
          <w:color w:val="000000" w:themeColor="text1"/>
          <w:lang w:val="en-US"/>
        </w:rPr>
        <w:t>Ni</w:t>
      </w:r>
      <w:r w:rsidRPr="004D3FC2">
        <w:rPr>
          <w:color w:val="000000" w:themeColor="text1"/>
        </w:rPr>
        <w:t xml:space="preserve"> на </w:t>
      </w:r>
      <w:hyperlink w:anchor="Рис2_4" w:history="1">
        <w:r w:rsidRPr="00FA301F">
          <w:rPr>
            <w:color w:val="000000" w:themeColor="text1"/>
          </w:rPr>
          <w:t>рисунке 2.</w:t>
        </w:r>
        <w:r w:rsidR="007225CD" w:rsidRPr="00D044C7">
          <w:rPr>
            <w:color w:val="000000" w:themeColor="text1"/>
          </w:rPr>
          <w:t>3</w:t>
        </w:r>
      </w:hyperlink>
      <w:r w:rsidRPr="00FA301F">
        <w:rPr>
          <w:color w:val="000000" w:themeColor="text1"/>
        </w:rPr>
        <w:t>)</w:t>
      </w:r>
      <w:r w:rsidRPr="004D3FC2">
        <w:rPr>
          <w:color w:val="000000" w:themeColor="text1"/>
        </w:rPr>
        <w:t>.</w:t>
      </w:r>
    </w:p>
    <w:p w:rsidR="006461DF" w:rsidRPr="004D3FC2" w:rsidRDefault="00690F58" w:rsidP="00690F58">
      <w:pPr>
        <w:pStyle w:val="2"/>
        <w:jc w:val="center"/>
        <w:rPr>
          <w:rFonts w:ascii="Times New Roman" w:hAnsi="Times New Roman"/>
          <w:bCs/>
          <w:i w:val="0"/>
          <w:iCs w:val="0"/>
          <w:color w:val="000000" w:themeColor="text1"/>
          <w:sz w:val="20"/>
          <w:szCs w:val="20"/>
        </w:rPr>
      </w:pPr>
      <w:bookmarkStart w:id="153" w:name="_Toc22467608"/>
      <w:bookmarkStart w:id="154" w:name="_Toc22467865"/>
      <w:bookmarkStart w:id="155" w:name="_Toc22468098"/>
      <w:bookmarkStart w:id="156" w:name="_Toc38870028"/>
      <w:bookmarkStart w:id="157" w:name="_Toc38872220"/>
      <w:bookmarkStart w:id="158" w:name="_Toc40255357"/>
      <w:bookmarkStart w:id="159" w:name="_Toc40257351"/>
      <w:bookmarkStart w:id="160" w:name="_Toc40257812"/>
      <w:bookmarkStart w:id="161" w:name="_Toc40257893"/>
      <w:bookmarkStart w:id="162" w:name="_Toc40258128"/>
      <w:bookmarkStart w:id="163" w:name="_Toc98128367"/>
      <w:bookmarkStart w:id="164" w:name="_Toc98138597"/>
      <w:bookmarkStart w:id="165" w:name="_Toc98190534"/>
      <w:bookmarkStart w:id="166" w:name="_Toc471732664"/>
      <w:bookmarkStart w:id="167" w:name="_Toc119908096"/>
      <w:bookmarkStart w:id="168" w:name="_Toc78466466"/>
      <w:bookmarkStart w:id="169" w:name="_Toc78466738"/>
      <w:bookmarkStart w:id="170" w:name="_Toc153366667"/>
      <w:r w:rsidRPr="004D3FC2">
        <w:rPr>
          <w:rFonts w:ascii="Times New Roman" w:hAnsi="Times New Roman"/>
          <w:bCs/>
          <w:i w:val="0"/>
          <w:iCs w:val="0"/>
          <w:color w:val="000000" w:themeColor="text1"/>
          <w:sz w:val="20"/>
          <w:szCs w:val="20"/>
          <w:lang w:val="ru-RU"/>
        </w:rPr>
        <w:t>2.</w:t>
      </w:r>
      <w:r w:rsidR="007225CD" w:rsidRPr="00D044C7">
        <w:rPr>
          <w:rFonts w:ascii="Times New Roman" w:hAnsi="Times New Roman"/>
          <w:bCs/>
          <w:i w:val="0"/>
          <w:iCs w:val="0"/>
          <w:color w:val="000000" w:themeColor="text1"/>
          <w:sz w:val="20"/>
          <w:szCs w:val="20"/>
          <w:lang w:val="ru-RU"/>
        </w:rPr>
        <w:t>8</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bCs/>
          <w:i w:val="0"/>
          <w:iCs w:val="0"/>
          <w:color w:val="000000" w:themeColor="text1"/>
          <w:sz w:val="20"/>
          <w:szCs w:val="20"/>
        </w:rPr>
        <w:t>Сплавы высокого сопротивления</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6461DF" w:rsidRPr="00BC3636" w:rsidRDefault="006461DF" w:rsidP="006461DF">
      <w:pPr>
        <w:ind w:left="0" w:right="0" w:firstLine="340"/>
        <w:jc w:val="both"/>
        <w:rPr>
          <w:color w:val="000000" w:themeColor="text1"/>
          <w:spacing w:val="-2"/>
        </w:rPr>
      </w:pPr>
      <w:r w:rsidRPr="00BC3636">
        <w:rPr>
          <w:color w:val="000000" w:themeColor="text1"/>
          <w:spacing w:val="-2"/>
        </w:rPr>
        <w:t>Сплавами высокого сопротивления называют проводниковые материалы, у которых значения ρ в нормальных условиях составляют не менее 0,3 мкОм·м. Их применяют при изготовлении электроизмерительных приб</w:t>
      </w:r>
      <w:r w:rsidRPr="00BC3636">
        <w:rPr>
          <w:color w:val="000000" w:themeColor="text1"/>
          <w:spacing w:val="-2"/>
        </w:rPr>
        <w:t>о</w:t>
      </w:r>
      <w:r w:rsidRPr="00BC3636">
        <w:rPr>
          <w:color w:val="000000" w:themeColor="text1"/>
          <w:spacing w:val="-2"/>
        </w:rPr>
        <w:t>ров, образцовых резисторов, реостатов и электронагревательных устройств. При использовании сплавов в электроизмерительной технике от них требуе</w:t>
      </w:r>
      <w:r w:rsidRPr="00BC3636">
        <w:rPr>
          <w:color w:val="000000" w:themeColor="text1"/>
          <w:spacing w:val="-2"/>
        </w:rPr>
        <w:t>т</w:t>
      </w:r>
      <w:r w:rsidRPr="00BC3636">
        <w:rPr>
          <w:color w:val="000000" w:themeColor="text1"/>
          <w:spacing w:val="-2"/>
        </w:rPr>
        <w:t>ся не только высокое удельное сопротивление, но и возможно меньшее зн</w:t>
      </w:r>
      <w:r w:rsidRPr="00BC3636">
        <w:rPr>
          <w:color w:val="000000" w:themeColor="text1"/>
          <w:spacing w:val="-2"/>
        </w:rPr>
        <w:t>а</w:t>
      </w:r>
      <w:r w:rsidRPr="00BC3636">
        <w:rPr>
          <w:color w:val="000000" w:themeColor="text1"/>
          <w:spacing w:val="-2"/>
        </w:rPr>
        <w:t>чение температурного коэффициента сопротивления α</w:t>
      </w:r>
      <w:r w:rsidRPr="00BC3636">
        <w:rPr>
          <w:color w:val="000000" w:themeColor="text1"/>
          <w:spacing w:val="-2"/>
          <w:vertAlign w:val="subscript"/>
        </w:rPr>
        <w:t>ρ</w:t>
      </w:r>
      <w:r w:rsidRPr="00BC3636">
        <w:rPr>
          <w:color w:val="000000" w:themeColor="text1"/>
          <w:spacing w:val="-2"/>
        </w:rPr>
        <w:t>, а также малая терм</w:t>
      </w:r>
      <w:r w:rsidRPr="00BC3636">
        <w:rPr>
          <w:color w:val="000000" w:themeColor="text1"/>
          <w:spacing w:val="-2"/>
        </w:rPr>
        <w:t>о</w:t>
      </w:r>
      <w:r w:rsidRPr="00BC3636">
        <w:rPr>
          <w:color w:val="000000" w:themeColor="text1"/>
          <w:spacing w:val="-2"/>
        </w:rPr>
        <w:t>ЭДС относительно меди. Нагревательные сплавы должны длительно работать на воздухе без разрушения при температурах не менее 1000 °С.</w:t>
      </w:r>
    </w:p>
    <w:p w:rsidR="006461DF" w:rsidRPr="004D3FC2" w:rsidRDefault="006461DF" w:rsidP="006461DF">
      <w:pPr>
        <w:ind w:left="0" w:right="0" w:firstLine="340"/>
        <w:jc w:val="both"/>
        <w:rPr>
          <w:color w:val="000000" w:themeColor="text1"/>
        </w:rPr>
      </w:pPr>
      <w:r w:rsidRPr="004D3FC2">
        <w:rPr>
          <w:color w:val="000000" w:themeColor="text1"/>
        </w:rPr>
        <w:t>Наиболее распространёнными в электротехнике являются сплавы на медной основе – манганины и константаны, а также на основе железа – хромоникелевые (нихромы) и хромоалюминиевые (фехрали).</w:t>
      </w:r>
    </w:p>
    <w:p w:rsidR="006461DF" w:rsidRPr="00BC3636" w:rsidRDefault="006461DF" w:rsidP="006461DF">
      <w:pPr>
        <w:ind w:left="0" w:right="0" w:firstLine="340"/>
        <w:jc w:val="both"/>
        <w:rPr>
          <w:color w:val="000000" w:themeColor="text1"/>
          <w:spacing w:val="-2"/>
        </w:rPr>
      </w:pPr>
      <w:r w:rsidRPr="007E38BD">
        <w:rPr>
          <w:bCs w:val="0"/>
          <w:i/>
          <w:iCs/>
          <w:color w:val="000000" w:themeColor="text1"/>
        </w:rPr>
        <w:t>Манганины</w:t>
      </w:r>
      <w:r w:rsidRPr="004D3FC2">
        <w:rPr>
          <w:b/>
          <w:color w:val="000000" w:themeColor="text1"/>
        </w:rPr>
        <w:t xml:space="preserve"> </w:t>
      </w:r>
      <w:r w:rsidRPr="004D3FC2">
        <w:rPr>
          <w:bCs w:val="0"/>
          <w:color w:val="000000" w:themeColor="text1"/>
        </w:rPr>
        <w:t xml:space="preserve">названы по латинскому наименованию марганца (лат. </w:t>
      </w:r>
      <w:r w:rsidRPr="004D3FC2">
        <w:rPr>
          <w:bCs w:val="0"/>
          <w:i/>
          <w:iCs/>
          <w:color w:val="000000" w:themeColor="text1"/>
          <w:lang w:val="en-US"/>
        </w:rPr>
        <w:t>ma</w:t>
      </w:r>
      <w:r w:rsidRPr="004D3FC2">
        <w:rPr>
          <w:bCs w:val="0"/>
          <w:i/>
          <w:iCs/>
          <w:color w:val="000000" w:themeColor="text1"/>
          <w:lang w:val="en-US"/>
        </w:rPr>
        <w:t>n</w:t>
      </w:r>
      <w:r w:rsidRPr="004D3FC2">
        <w:rPr>
          <w:bCs w:val="0"/>
          <w:i/>
          <w:iCs/>
          <w:color w:val="000000" w:themeColor="text1"/>
          <w:lang w:val="en-US"/>
        </w:rPr>
        <w:t>ganum</w:t>
      </w:r>
      <w:r w:rsidRPr="004D3FC2">
        <w:rPr>
          <w:bCs w:val="0"/>
          <w:color w:val="000000" w:themeColor="text1"/>
        </w:rPr>
        <w:t xml:space="preserve"> – желтоватый). Используют две группы манганинов, различающихся количеством марганца. В первой группе манганинов марганца немного, а основным металлом является медь, например, сплавы состава </w:t>
      </w:r>
      <w:r w:rsidRPr="004D3FC2">
        <w:rPr>
          <w:color w:val="000000" w:themeColor="text1"/>
        </w:rPr>
        <w:t xml:space="preserve">85 % </w:t>
      </w:r>
      <w:r w:rsidRPr="004D3FC2">
        <w:rPr>
          <w:iCs/>
          <w:color w:val="000000" w:themeColor="text1"/>
        </w:rPr>
        <w:t>Cu,</w:t>
      </w:r>
      <w:r w:rsidRPr="004D3FC2">
        <w:rPr>
          <w:i/>
          <w:color w:val="000000" w:themeColor="text1"/>
        </w:rPr>
        <w:t xml:space="preserve"> </w:t>
      </w:r>
      <w:r w:rsidRPr="004D3FC2">
        <w:rPr>
          <w:color w:val="000000" w:themeColor="text1"/>
        </w:rPr>
        <w:t xml:space="preserve">12 % </w:t>
      </w:r>
      <w:r w:rsidRPr="004D3FC2">
        <w:rPr>
          <w:iCs/>
          <w:color w:val="000000" w:themeColor="text1"/>
        </w:rPr>
        <w:t xml:space="preserve">Mn </w:t>
      </w:r>
      <w:r w:rsidRPr="004D3FC2">
        <w:rPr>
          <w:color w:val="000000" w:themeColor="text1"/>
        </w:rPr>
        <w:t xml:space="preserve">и 3 % </w:t>
      </w:r>
      <w:r w:rsidRPr="004D3FC2">
        <w:rPr>
          <w:iCs/>
          <w:color w:val="000000" w:themeColor="text1"/>
        </w:rPr>
        <w:t xml:space="preserve">Ni </w:t>
      </w:r>
      <w:r w:rsidRPr="004D3FC2">
        <w:rPr>
          <w:color w:val="000000" w:themeColor="text1"/>
        </w:rPr>
        <w:t>имеют удельное электрическое сопротивление ρ = 0,42…0,48 мкОм·м, температурный коэффициент сопротивления α</w:t>
      </w:r>
      <w:r w:rsidRPr="004D3FC2">
        <w:rPr>
          <w:color w:val="000000" w:themeColor="text1"/>
          <w:vertAlign w:val="subscript"/>
        </w:rPr>
        <w:t>ρ</w:t>
      </w:r>
      <w:r w:rsidRPr="004D3FC2">
        <w:rPr>
          <w:color w:val="000000" w:themeColor="text1"/>
        </w:rPr>
        <w:t xml:space="preserve"> = (5–30)10</w:t>
      </w:r>
      <w:r w:rsidRPr="004D3FC2">
        <w:rPr>
          <w:color w:val="000000" w:themeColor="text1"/>
          <w:vertAlign w:val="superscript"/>
        </w:rPr>
        <w:t xml:space="preserve">–6 </w:t>
      </w:r>
      <w:r w:rsidRPr="004D3FC2">
        <w:rPr>
          <w:color w:val="000000" w:themeColor="text1"/>
        </w:rPr>
        <w:t>К</w:t>
      </w:r>
      <w:r w:rsidRPr="004D3FC2">
        <w:rPr>
          <w:color w:val="000000" w:themeColor="text1"/>
          <w:vertAlign w:val="superscript"/>
        </w:rPr>
        <w:t>–1</w:t>
      </w:r>
      <w:r w:rsidRPr="004D3FC2">
        <w:rPr>
          <w:color w:val="000000" w:themeColor="text1"/>
        </w:rPr>
        <w:t>, термоЭДС в контакте с медью 1–2 мкВ</w:t>
      </w:r>
      <w:r w:rsidRPr="004D3FC2">
        <w:rPr>
          <w:i/>
          <w:iCs/>
          <w:color w:val="000000" w:themeColor="text1"/>
        </w:rPr>
        <w:t>/</w:t>
      </w:r>
      <w:r w:rsidRPr="004D3FC2">
        <w:rPr>
          <w:color w:val="000000" w:themeColor="text1"/>
        </w:rPr>
        <w:t>К. Во второй группе, так называ</w:t>
      </w:r>
      <w:r w:rsidRPr="004D3FC2">
        <w:rPr>
          <w:color w:val="000000" w:themeColor="text1"/>
        </w:rPr>
        <w:t>е</w:t>
      </w:r>
      <w:r w:rsidRPr="004D3FC2">
        <w:rPr>
          <w:color w:val="000000" w:themeColor="text1"/>
        </w:rPr>
        <w:t xml:space="preserve">мых радиоманганинов, марганец – основной металл, его количество может превышать 60 %, например, сплав 60 % </w:t>
      </w:r>
      <w:r w:rsidRPr="004D3FC2">
        <w:rPr>
          <w:iCs/>
          <w:color w:val="000000" w:themeColor="text1"/>
        </w:rPr>
        <w:t>Mn,</w:t>
      </w:r>
      <w:r w:rsidRPr="004D3FC2">
        <w:rPr>
          <w:i/>
          <w:color w:val="000000" w:themeColor="text1"/>
        </w:rPr>
        <w:t xml:space="preserve"> </w:t>
      </w:r>
      <w:r w:rsidRPr="004D3FC2">
        <w:rPr>
          <w:color w:val="000000" w:themeColor="text1"/>
        </w:rPr>
        <w:t xml:space="preserve">30 % </w:t>
      </w:r>
      <w:r w:rsidRPr="004D3FC2">
        <w:rPr>
          <w:iCs/>
          <w:color w:val="000000" w:themeColor="text1"/>
        </w:rPr>
        <w:t>Ni и</w:t>
      </w:r>
      <w:r w:rsidRPr="004D3FC2">
        <w:rPr>
          <w:i/>
          <w:color w:val="000000" w:themeColor="text1"/>
        </w:rPr>
        <w:t xml:space="preserve"> </w:t>
      </w:r>
      <w:r w:rsidRPr="004D3FC2">
        <w:rPr>
          <w:color w:val="000000" w:themeColor="text1"/>
        </w:rPr>
        <w:t xml:space="preserve">10 % </w:t>
      </w:r>
      <w:r w:rsidRPr="004D3FC2">
        <w:rPr>
          <w:iCs/>
          <w:color w:val="000000" w:themeColor="text1"/>
        </w:rPr>
        <w:t>Cu</w:t>
      </w:r>
      <w:r w:rsidRPr="004D3FC2">
        <w:rPr>
          <w:i/>
          <w:color w:val="000000" w:themeColor="text1"/>
        </w:rPr>
        <w:t xml:space="preserve"> </w:t>
      </w:r>
      <w:r w:rsidRPr="004D3FC2">
        <w:rPr>
          <w:color w:val="000000" w:themeColor="text1"/>
        </w:rPr>
        <w:t xml:space="preserve">имеет </w:t>
      </w:r>
      <w:r w:rsidRPr="00BC3636">
        <w:rPr>
          <w:color w:val="000000" w:themeColor="text1"/>
          <w:spacing w:val="-2"/>
        </w:rPr>
        <w:t>удел</w:t>
      </w:r>
      <w:r w:rsidRPr="00BC3636">
        <w:rPr>
          <w:color w:val="000000" w:themeColor="text1"/>
          <w:spacing w:val="-2"/>
        </w:rPr>
        <w:t>ь</w:t>
      </w:r>
      <w:r w:rsidRPr="00BC3636">
        <w:rPr>
          <w:color w:val="000000" w:themeColor="text1"/>
          <w:spacing w:val="-2"/>
        </w:rPr>
        <w:t>ное электрическое сопротивление ρ = 2,05 мкОм·м и отрицательное значение температурного коэффициента сопротивления, α</w:t>
      </w:r>
      <w:r w:rsidRPr="00BC3636">
        <w:rPr>
          <w:color w:val="000000" w:themeColor="text1"/>
          <w:spacing w:val="-2"/>
          <w:vertAlign w:val="subscript"/>
        </w:rPr>
        <w:t>ρ</w:t>
      </w:r>
      <w:r w:rsidRPr="00BC3636">
        <w:rPr>
          <w:color w:val="000000" w:themeColor="text1"/>
          <w:spacing w:val="-2"/>
        </w:rPr>
        <w:t xml:space="preserve"> = –10</w:t>
      </w:r>
      <w:r w:rsidRPr="00BC3636">
        <w:rPr>
          <w:color w:val="000000" w:themeColor="text1"/>
          <w:spacing w:val="-2"/>
          <w:vertAlign w:val="superscript"/>
        </w:rPr>
        <w:t xml:space="preserve">–4 </w:t>
      </w:r>
      <w:r w:rsidRPr="00BC3636">
        <w:rPr>
          <w:color w:val="000000" w:themeColor="text1"/>
          <w:spacing w:val="-2"/>
        </w:rPr>
        <w:t>К</w:t>
      </w:r>
      <w:r w:rsidRPr="00BC3636">
        <w:rPr>
          <w:color w:val="000000" w:themeColor="text1"/>
          <w:spacing w:val="-2"/>
          <w:vertAlign w:val="superscript"/>
        </w:rPr>
        <w:t>–1</w:t>
      </w:r>
      <w:r w:rsidRPr="00BC3636">
        <w:rPr>
          <w:color w:val="000000" w:themeColor="text1"/>
          <w:spacing w:val="-2"/>
        </w:rPr>
        <w:t>. Есть манганины с α</w:t>
      </w:r>
      <w:r w:rsidRPr="00BC3636">
        <w:rPr>
          <w:color w:val="000000" w:themeColor="text1"/>
          <w:spacing w:val="-2"/>
          <w:vertAlign w:val="subscript"/>
        </w:rPr>
        <w:t>ρ</w:t>
      </w:r>
      <w:r w:rsidRPr="00BC3636">
        <w:rPr>
          <w:color w:val="000000" w:themeColor="text1"/>
          <w:spacing w:val="-2"/>
        </w:rPr>
        <w:t xml:space="preserve"> = 0. Манганины применяют для шунтов и добавочных сопротивлений электроизмерительных приборов, а также образцовых резисторов. Манган</w:t>
      </w:r>
      <w:r w:rsidRPr="00BC3636">
        <w:rPr>
          <w:color w:val="000000" w:themeColor="text1"/>
          <w:spacing w:val="-2"/>
        </w:rPr>
        <w:t>и</w:t>
      </w:r>
      <w:r w:rsidRPr="00BC3636">
        <w:rPr>
          <w:color w:val="000000" w:themeColor="text1"/>
          <w:spacing w:val="-2"/>
        </w:rPr>
        <w:t xml:space="preserve">ны легко вытягиваются в тонкую проволоку до диаметра </w:t>
      </w:r>
      <w:smartTag w:uri="urn:schemas-microsoft-com:office:smarttags" w:element="metricconverter">
        <w:smartTagPr>
          <w:attr w:name="ProductID" w:val="0,02 мм"/>
        </w:smartTagPr>
        <w:r w:rsidRPr="00BC3636">
          <w:rPr>
            <w:color w:val="000000" w:themeColor="text1"/>
            <w:spacing w:val="-2"/>
          </w:rPr>
          <w:t>0,02 мм</w:t>
        </w:r>
      </w:smartTag>
      <w:r w:rsidRPr="00BC3636">
        <w:rPr>
          <w:color w:val="000000" w:themeColor="text1"/>
          <w:spacing w:val="-2"/>
        </w:rPr>
        <w:t>, из них пр</w:t>
      </w:r>
      <w:r w:rsidRPr="00BC3636">
        <w:rPr>
          <w:color w:val="000000" w:themeColor="text1"/>
          <w:spacing w:val="-2"/>
        </w:rPr>
        <w:t>о</w:t>
      </w:r>
      <w:r w:rsidRPr="00BC3636">
        <w:rPr>
          <w:color w:val="000000" w:themeColor="text1"/>
          <w:spacing w:val="-2"/>
        </w:rPr>
        <w:t>катывают ленты толщиной 0,01–1 мм и шириной 10–300 мм.</w:t>
      </w:r>
    </w:p>
    <w:p w:rsidR="006461DF" w:rsidRPr="004D3FC2" w:rsidRDefault="006461DF" w:rsidP="006461DF">
      <w:pPr>
        <w:ind w:left="0" w:right="0" w:firstLine="340"/>
        <w:jc w:val="both"/>
        <w:rPr>
          <w:color w:val="000000" w:themeColor="text1"/>
        </w:rPr>
      </w:pPr>
      <w:r w:rsidRPr="004D3FC2">
        <w:rPr>
          <w:color w:val="000000" w:themeColor="text1"/>
        </w:rPr>
        <w:t>Для получения малого α</w:t>
      </w:r>
      <w:r w:rsidRPr="004D3FC2">
        <w:rPr>
          <w:color w:val="000000" w:themeColor="text1"/>
          <w:vertAlign w:val="subscript"/>
        </w:rPr>
        <w:t>ρ</w:t>
      </w:r>
      <w:r w:rsidRPr="004D3FC2">
        <w:rPr>
          <w:color w:val="000000" w:themeColor="text1"/>
        </w:rPr>
        <w:t xml:space="preserve"> и высокой стабильности сопротивления во времени манганины подвергают специальной термической обработке – о</w:t>
      </w:r>
      <w:r w:rsidRPr="004D3FC2">
        <w:rPr>
          <w:color w:val="000000" w:themeColor="text1"/>
        </w:rPr>
        <w:t>т</w:t>
      </w:r>
      <w:r w:rsidRPr="004D3FC2">
        <w:rPr>
          <w:color w:val="000000" w:themeColor="text1"/>
        </w:rPr>
        <w:t>жигу при температуре 350–550 °С в вакууме с последующим медленным охлаждением и дополнительной длительной выдержкой при комнатной температуре.</w:t>
      </w:r>
    </w:p>
    <w:p w:rsidR="006461DF" w:rsidRPr="004D3FC2" w:rsidRDefault="006461DF" w:rsidP="006461DF">
      <w:pPr>
        <w:ind w:left="0" w:right="0" w:firstLine="340"/>
        <w:jc w:val="both"/>
        <w:rPr>
          <w:color w:val="000000" w:themeColor="text1"/>
        </w:rPr>
      </w:pPr>
      <w:r w:rsidRPr="007E38BD">
        <w:rPr>
          <w:bCs w:val="0"/>
          <w:i/>
          <w:iCs/>
          <w:color w:val="000000" w:themeColor="text1"/>
        </w:rPr>
        <w:t>Константаны</w:t>
      </w:r>
      <w:r w:rsidRPr="004D3FC2">
        <w:rPr>
          <w:color w:val="000000" w:themeColor="text1"/>
        </w:rPr>
        <w:t xml:space="preserve"> (лат. </w:t>
      </w:r>
      <w:r w:rsidRPr="004D3FC2">
        <w:rPr>
          <w:i/>
          <w:iCs/>
          <w:color w:val="000000" w:themeColor="text1"/>
          <w:lang w:val="en-US"/>
        </w:rPr>
        <w:t>constantis</w:t>
      </w:r>
      <w:r w:rsidRPr="004D3FC2">
        <w:rPr>
          <w:color w:val="000000" w:themeColor="text1"/>
        </w:rPr>
        <w:t xml:space="preserve"> – постоянный) содержат 39–41 % никеля (с кобальтом) и 1–2 % марганца, остальное медь. Значение α</w:t>
      </w:r>
      <w:r w:rsidRPr="004D3FC2">
        <w:rPr>
          <w:color w:val="000000" w:themeColor="text1"/>
          <w:vertAlign w:val="subscript"/>
        </w:rPr>
        <w:t>ρ</w:t>
      </w:r>
      <w:r w:rsidRPr="004D3FC2">
        <w:rPr>
          <w:color w:val="000000" w:themeColor="text1"/>
        </w:rPr>
        <w:t xml:space="preserve"> константанов близко к нулю и обычно имеет отрицательный знак. Константаны хорошо поддаются обработке, их можно вытягивать в проволоку и прокатывать в ленту тех же размеров, что и из манганинов. Константаны применяют для изготовления реостатов и электронагревательных элементов в тех случаях, </w:t>
      </w:r>
      <w:r w:rsidRPr="004D3FC2">
        <w:rPr>
          <w:color w:val="000000" w:themeColor="text1"/>
        </w:rPr>
        <w:lastRenderedPageBreak/>
        <w:t>когда рабочая</w:t>
      </w:r>
      <w:r w:rsidRPr="004D3FC2">
        <w:rPr>
          <w:i/>
          <w:color w:val="000000" w:themeColor="text1"/>
        </w:rPr>
        <w:t xml:space="preserve"> </w:t>
      </w:r>
      <w:r w:rsidRPr="004D3FC2">
        <w:rPr>
          <w:color w:val="000000" w:themeColor="text1"/>
        </w:rPr>
        <w:t>температура не превышает 400–450 °С. При нагреве конста</w:t>
      </w:r>
      <w:r w:rsidRPr="004D3FC2">
        <w:rPr>
          <w:color w:val="000000" w:themeColor="text1"/>
        </w:rPr>
        <w:t>н</w:t>
      </w:r>
      <w:r w:rsidRPr="004D3FC2">
        <w:rPr>
          <w:color w:val="000000" w:themeColor="text1"/>
        </w:rPr>
        <w:t>тана на его поверхности образуется плёнка оксида, которая обладает эле</w:t>
      </w:r>
      <w:r w:rsidRPr="004D3FC2">
        <w:rPr>
          <w:color w:val="000000" w:themeColor="text1"/>
        </w:rPr>
        <w:t>к</w:t>
      </w:r>
      <w:r w:rsidRPr="004D3FC2">
        <w:rPr>
          <w:color w:val="000000" w:themeColor="text1"/>
        </w:rPr>
        <w:t>троизоляционными свойствами (оксидная изоляция). Покрытую такой из</w:t>
      </w:r>
      <w:r w:rsidRPr="004D3FC2">
        <w:rPr>
          <w:color w:val="000000" w:themeColor="text1"/>
        </w:rPr>
        <w:t>о</w:t>
      </w:r>
      <w:r w:rsidRPr="004D3FC2">
        <w:rPr>
          <w:color w:val="000000" w:themeColor="text1"/>
        </w:rPr>
        <w:t>ляцией константановую проволоку можно наматывать плотно, виток к витку, если только напряжение между соседними витками не превышает одного вольта. Таким образом, например, изготавливают реостаты. Для п</w:t>
      </w:r>
      <w:r w:rsidRPr="004D3FC2">
        <w:rPr>
          <w:color w:val="000000" w:themeColor="text1"/>
        </w:rPr>
        <w:t>о</w:t>
      </w:r>
      <w:r w:rsidRPr="004D3FC2">
        <w:rPr>
          <w:color w:val="000000" w:themeColor="text1"/>
        </w:rPr>
        <w:t>лучения гибкой и прочной оксидной плёнки требуется быстрый (не более 3</w:t>
      </w:r>
      <w:r w:rsidR="007225CD">
        <w:rPr>
          <w:color w:val="000000" w:themeColor="text1"/>
          <w:lang w:val="en-US"/>
        </w:rPr>
        <w:t> </w:t>
      </w:r>
      <w:r w:rsidRPr="004D3FC2">
        <w:rPr>
          <w:color w:val="000000" w:themeColor="text1"/>
        </w:rPr>
        <w:t>с) нагрев константановой проволоки до температуры 900 °С с последу</w:t>
      </w:r>
      <w:r w:rsidRPr="004D3FC2">
        <w:rPr>
          <w:color w:val="000000" w:themeColor="text1"/>
        </w:rPr>
        <w:t>ю</w:t>
      </w:r>
      <w:r w:rsidRPr="004D3FC2">
        <w:rPr>
          <w:color w:val="000000" w:themeColor="text1"/>
        </w:rPr>
        <w:t>щим охлаждением на воздухе.</w:t>
      </w:r>
    </w:p>
    <w:p w:rsidR="006461DF" w:rsidRPr="004D3FC2" w:rsidRDefault="006461DF" w:rsidP="00A51893">
      <w:pPr>
        <w:spacing w:line="240" w:lineRule="exact"/>
        <w:ind w:left="0" w:right="0" w:firstLine="340"/>
        <w:jc w:val="both"/>
        <w:rPr>
          <w:color w:val="000000" w:themeColor="text1"/>
        </w:rPr>
      </w:pPr>
      <w:r w:rsidRPr="004D3FC2">
        <w:rPr>
          <w:color w:val="000000" w:themeColor="text1"/>
        </w:rPr>
        <w:t xml:space="preserve">Константаны в паре с медью </w:t>
      </w:r>
      <w:r w:rsidRPr="004D3FC2">
        <w:rPr>
          <w:iCs/>
          <w:color w:val="000000" w:themeColor="text1"/>
          <w:lang w:val="en-US"/>
        </w:rPr>
        <w:t>Cu</w:t>
      </w:r>
      <w:r w:rsidRPr="004D3FC2">
        <w:rPr>
          <w:iCs/>
          <w:color w:val="000000" w:themeColor="text1"/>
        </w:rPr>
        <w:t xml:space="preserve"> </w:t>
      </w:r>
      <w:r w:rsidRPr="004D3FC2">
        <w:rPr>
          <w:color w:val="000000" w:themeColor="text1"/>
        </w:rPr>
        <w:t xml:space="preserve">или железом </w:t>
      </w:r>
      <w:r w:rsidRPr="004D3FC2">
        <w:rPr>
          <w:iCs/>
          <w:color w:val="000000" w:themeColor="text1"/>
          <w:lang w:val="en-US"/>
        </w:rPr>
        <w:t>Fe</w:t>
      </w:r>
      <w:r w:rsidRPr="004D3FC2">
        <w:rPr>
          <w:color w:val="000000" w:themeColor="text1"/>
        </w:rPr>
        <w:t xml:space="preserve"> создают большую те</w:t>
      </w:r>
      <w:r w:rsidRPr="004D3FC2">
        <w:rPr>
          <w:color w:val="000000" w:themeColor="text1"/>
        </w:rPr>
        <w:t>р</w:t>
      </w:r>
      <w:r w:rsidRPr="004D3FC2">
        <w:rPr>
          <w:color w:val="000000" w:themeColor="text1"/>
        </w:rPr>
        <w:t>моЭДС. Это затрудняет использование константановых резисторов в изм</w:t>
      </w:r>
      <w:r w:rsidRPr="004D3FC2">
        <w:rPr>
          <w:color w:val="000000" w:themeColor="text1"/>
        </w:rPr>
        <w:t>е</w:t>
      </w:r>
      <w:r w:rsidRPr="004D3FC2">
        <w:rPr>
          <w:color w:val="000000" w:themeColor="text1"/>
        </w:rPr>
        <w:t>рительных схемах, зато константаны с успехом применяют для изготовл</w:t>
      </w:r>
      <w:r w:rsidRPr="004D3FC2">
        <w:rPr>
          <w:color w:val="000000" w:themeColor="text1"/>
        </w:rPr>
        <w:t>е</w:t>
      </w:r>
      <w:r w:rsidRPr="004D3FC2">
        <w:rPr>
          <w:color w:val="000000" w:themeColor="text1"/>
        </w:rPr>
        <w:t>ния термопар, которые служат для измерения температуры до 600 °С. Константаны чувствительны к механическому давлению и используются в тензодатчиках.</w:t>
      </w:r>
    </w:p>
    <w:p w:rsidR="006461DF" w:rsidRPr="004D3FC2" w:rsidRDefault="006461DF" w:rsidP="00A51893">
      <w:pPr>
        <w:spacing w:line="240" w:lineRule="exact"/>
        <w:ind w:left="0" w:right="0" w:firstLine="340"/>
        <w:jc w:val="both"/>
        <w:rPr>
          <w:color w:val="000000" w:themeColor="text1"/>
        </w:rPr>
      </w:pPr>
      <w:r w:rsidRPr="007E38BD">
        <w:rPr>
          <w:bCs w:val="0"/>
          <w:i/>
          <w:iCs/>
          <w:color w:val="000000" w:themeColor="text1"/>
        </w:rPr>
        <w:t>Нихромы</w:t>
      </w:r>
      <w:r w:rsidRPr="004D3FC2">
        <w:rPr>
          <w:color w:val="000000" w:themeColor="text1"/>
        </w:rPr>
        <w:t xml:space="preserve"> различных марок содержат 55–78 % никеля, 15–23 % хрома, 1,5 % марганца, остальное железо. Их используют для изготовления нагр</w:t>
      </w:r>
      <w:r w:rsidRPr="004D3FC2">
        <w:rPr>
          <w:color w:val="000000" w:themeColor="text1"/>
        </w:rPr>
        <w:t>е</w:t>
      </w:r>
      <w:r w:rsidRPr="004D3FC2">
        <w:rPr>
          <w:color w:val="000000" w:themeColor="text1"/>
        </w:rPr>
        <w:t>вательных элементов электрических паяльников, плиток и печей с рабочей температурой до 1100 °С. Из нихромов можно протягивать тонкую (до 20 мкм) проволоку и прокатывать тонкую ленту. Оксидные плёнки на повер</w:t>
      </w:r>
      <w:r w:rsidRPr="004D3FC2">
        <w:rPr>
          <w:color w:val="000000" w:themeColor="text1"/>
        </w:rPr>
        <w:t>х</w:t>
      </w:r>
      <w:r w:rsidRPr="004D3FC2">
        <w:rPr>
          <w:color w:val="000000" w:themeColor="text1"/>
        </w:rPr>
        <w:t>ности нихрома имеют небольшие и стабильные в широком интервале те</w:t>
      </w:r>
      <w:r w:rsidRPr="004D3FC2">
        <w:rPr>
          <w:color w:val="000000" w:themeColor="text1"/>
        </w:rPr>
        <w:t>м</w:t>
      </w:r>
      <w:r w:rsidRPr="004D3FC2">
        <w:rPr>
          <w:color w:val="000000" w:themeColor="text1"/>
        </w:rPr>
        <w:t>ператур контактные сопротивления даже при малых контактных усилиях. Благодаря этому тонкая пластичная нихромовая проволока используется для изготовления миниатюрных высокоомных переменных резисторов с хорошими техническими характеристиками. Тонкие плёнки из нихромов широко применяются для изготовления тонкоплёночных резисторов, в частности, резисторов интегральных микросхем. Их получают путём исп</w:t>
      </w:r>
      <w:r w:rsidRPr="004D3FC2">
        <w:rPr>
          <w:color w:val="000000" w:themeColor="text1"/>
        </w:rPr>
        <w:t>а</w:t>
      </w:r>
      <w:r w:rsidRPr="004D3FC2">
        <w:rPr>
          <w:color w:val="000000" w:themeColor="text1"/>
        </w:rPr>
        <w:t xml:space="preserve">рения и конденсации в вакууме. </w:t>
      </w:r>
    </w:p>
    <w:p w:rsidR="006461DF" w:rsidRPr="004D3FC2" w:rsidRDefault="006461DF" w:rsidP="00A51893">
      <w:pPr>
        <w:spacing w:line="240" w:lineRule="exact"/>
        <w:ind w:left="0" w:right="0" w:firstLine="340"/>
        <w:jc w:val="both"/>
        <w:rPr>
          <w:color w:val="000000" w:themeColor="text1"/>
        </w:rPr>
      </w:pPr>
      <w:r w:rsidRPr="007E38BD">
        <w:rPr>
          <w:bCs w:val="0"/>
          <w:i/>
          <w:iCs/>
          <w:color w:val="000000" w:themeColor="text1"/>
        </w:rPr>
        <w:t>Фехрали</w:t>
      </w:r>
      <w:r w:rsidRPr="004D3FC2">
        <w:rPr>
          <w:color w:val="000000" w:themeColor="text1"/>
        </w:rPr>
        <w:t xml:space="preserve"> различных марок содержат 12–25 % хрома, 3,5–5,5 % алюм</w:t>
      </w:r>
      <w:r w:rsidRPr="004D3FC2">
        <w:rPr>
          <w:color w:val="000000" w:themeColor="text1"/>
        </w:rPr>
        <w:t>и</w:t>
      </w:r>
      <w:r w:rsidRPr="004D3FC2">
        <w:rPr>
          <w:color w:val="000000" w:themeColor="text1"/>
        </w:rPr>
        <w:t>ния, 0,7 % марганца, 0,6 % никеля, остальное железо. Они дешевле нихр</w:t>
      </w:r>
      <w:r w:rsidRPr="004D3FC2">
        <w:rPr>
          <w:color w:val="000000" w:themeColor="text1"/>
        </w:rPr>
        <w:t>о</w:t>
      </w:r>
      <w:r w:rsidRPr="004D3FC2">
        <w:rPr>
          <w:color w:val="000000" w:themeColor="text1"/>
        </w:rPr>
        <w:t>мов и отличаются большей жаростойкостью (их можно нагревать до 1200 °С), но в то же время хрупкостью и твёрдостью. Из фехралей изгота</w:t>
      </w:r>
      <w:r w:rsidRPr="004D3FC2">
        <w:rPr>
          <w:color w:val="000000" w:themeColor="text1"/>
        </w:rPr>
        <w:t>в</w:t>
      </w:r>
      <w:r w:rsidRPr="004D3FC2">
        <w:rPr>
          <w:color w:val="000000" w:themeColor="text1"/>
        </w:rPr>
        <w:t>ливают нагреватели для промышленных электропечей большой мощности.</w:t>
      </w:r>
    </w:p>
    <w:p w:rsidR="006461DF" w:rsidRPr="004D3FC2" w:rsidRDefault="006461DF" w:rsidP="00A51893">
      <w:pPr>
        <w:spacing w:line="240" w:lineRule="exact"/>
        <w:ind w:left="0" w:right="0" w:firstLine="340"/>
        <w:jc w:val="both"/>
        <w:rPr>
          <w:color w:val="000000" w:themeColor="text1"/>
        </w:rPr>
      </w:pPr>
      <w:r w:rsidRPr="004D3FC2">
        <w:rPr>
          <w:color w:val="000000" w:themeColor="text1"/>
        </w:rPr>
        <w:t>Высокую жаростойкость нихромов и фехралей обеспечивает плотная оксидная плёнка, образуемая на поверхности при соединении атомов ник</w:t>
      </w:r>
      <w:r w:rsidRPr="004D3FC2">
        <w:rPr>
          <w:color w:val="000000" w:themeColor="text1"/>
        </w:rPr>
        <w:t>е</w:t>
      </w:r>
      <w:r w:rsidRPr="004D3FC2">
        <w:rPr>
          <w:color w:val="000000" w:themeColor="text1"/>
        </w:rPr>
        <w:t>ля, хрома и алюминия с атомами кислорода. Эта плёнка защищает сплав от дальнейшего окисления, не растрескивается при циклическом нагреве и остывании благодаря тому, что её коэффициент температурного расшир</w:t>
      </w:r>
      <w:r w:rsidRPr="004D3FC2">
        <w:rPr>
          <w:color w:val="000000" w:themeColor="text1"/>
        </w:rPr>
        <w:t>е</w:t>
      </w:r>
      <w:r w:rsidRPr="004D3FC2">
        <w:rPr>
          <w:color w:val="000000" w:themeColor="text1"/>
        </w:rPr>
        <w:t>ния близок к коэффициенту температурного расширения сплава.</w:t>
      </w:r>
    </w:p>
    <w:p w:rsidR="006461DF" w:rsidRPr="004D3FC2" w:rsidRDefault="00690F58" w:rsidP="00690F58">
      <w:pPr>
        <w:pStyle w:val="2"/>
        <w:jc w:val="center"/>
        <w:rPr>
          <w:rFonts w:ascii="Times New Roman" w:hAnsi="Times New Roman"/>
          <w:i w:val="0"/>
          <w:iCs w:val="0"/>
          <w:color w:val="000000" w:themeColor="text1"/>
          <w:sz w:val="20"/>
          <w:szCs w:val="20"/>
        </w:rPr>
      </w:pPr>
      <w:bookmarkStart w:id="171" w:name="Подр2_10"/>
      <w:bookmarkStart w:id="172" w:name="_Toc78466467"/>
      <w:bookmarkStart w:id="173" w:name="_Toc78466739"/>
      <w:bookmarkStart w:id="174" w:name="_Toc153366668"/>
      <w:r w:rsidRPr="004D3FC2">
        <w:rPr>
          <w:rFonts w:ascii="Times New Roman" w:hAnsi="Times New Roman"/>
          <w:bCs/>
          <w:i w:val="0"/>
          <w:iCs w:val="0"/>
          <w:color w:val="000000" w:themeColor="text1"/>
          <w:sz w:val="20"/>
          <w:szCs w:val="20"/>
          <w:lang w:val="ru-RU"/>
        </w:rPr>
        <w:lastRenderedPageBreak/>
        <w:t>2.</w:t>
      </w:r>
      <w:r w:rsidR="007225CD" w:rsidRPr="00231BF9">
        <w:rPr>
          <w:rFonts w:ascii="Times New Roman" w:hAnsi="Times New Roman"/>
          <w:bCs/>
          <w:i w:val="0"/>
          <w:iCs w:val="0"/>
          <w:color w:val="000000" w:themeColor="text1"/>
          <w:sz w:val="20"/>
          <w:szCs w:val="20"/>
          <w:lang w:val="ru-RU"/>
        </w:rPr>
        <w:t>9</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Контактная</w:t>
      </w:r>
      <w:bookmarkEnd w:id="171"/>
      <w:r w:rsidR="006461DF" w:rsidRPr="004D3FC2">
        <w:rPr>
          <w:rFonts w:ascii="Times New Roman" w:hAnsi="Times New Roman"/>
          <w:i w:val="0"/>
          <w:iCs w:val="0"/>
          <w:color w:val="000000" w:themeColor="text1"/>
          <w:sz w:val="20"/>
          <w:szCs w:val="20"/>
        </w:rPr>
        <w:t xml:space="preserve"> разность потенциалов и термоЭДС</w:t>
      </w:r>
      <w:bookmarkEnd w:id="172"/>
      <w:bookmarkEnd w:id="173"/>
      <w:bookmarkEnd w:id="174"/>
    </w:p>
    <w:p w:rsidR="00231BF9" w:rsidRPr="00D044C7" w:rsidRDefault="006461DF" w:rsidP="006461DF">
      <w:pPr>
        <w:ind w:left="0" w:right="0" w:firstLine="340"/>
        <w:jc w:val="both"/>
        <w:rPr>
          <w:b/>
          <w:bCs w:val="0"/>
          <w:color w:val="000000" w:themeColor="text1"/>
        </w:rPr>
      </w:pPr>
      <w:r w:rsidRPr="004D3FC2">
        <w:rPr>
          <w:color w:val="000000" w:themeColor="text1"/>
        </w:rPr>
        <w:t>При контакте проводников электроны переходят к тому, в котором они могут находиться с наименьшим уровнем энергии. В результате такого п</w:t>
      </w:r>
      <w:r w:rsidRPr="004D3FC2">
        <w:rPr>
          <w:color w:val="000000" w:themeColor="text1"/>
        </w:rPr>
        <w:t>е</w:t>
      </w:r>
      <w:r w:rsidRPr="004D3FC2">
        <w:rPr>
          <w:color w:val="000000" w:themeColor="text1"/>
        </w:rPr>
        <w:t>рехода один проводник заряжается положительно, а другой – отрицательно; контактная разность потенциалов между двумя проводниками может дост</w:t>
      </w:r>
      <w:r w:rsidRPr="004D3FC2">
        <w:rPr>
          <w:color w:val="000000" w:themeColor="text1"/>
        </w:rPr>
        <w:t>и</w:t>
      </w:r>
      <w:r w:rsidRPr="004D3FC2">
        <w:rPr>
          <w:color w:val="000000" w:themeColor="text1"/>
        </w:rPr>
        <w:t>гать нескольких вольт. Контактная разность потенциалов может явиться причиной электрохимической коррозии (разрушение алюминия в контакте с медью). Значение контактной разности потенциалов максимально при ни</w:t>
      </w:r>
      <w:r w:rsidRPr="004D3FC2">
        <w:rPr>
          <w:color w:val="000000" w:themeColor="text1"/>
        </w:rPr>
        <w:t>з</w:t>
      </w:r>
      <w:r w:rsidRPr="004D3FC2">
        <w:rPr>
          <w:color w:val="000000" w:themeColor="text1"/>
        </w:rPr>
        <w:t xml:space="preserve">кой температуре и уменьшается с ростом теплового движения электронов; зависимость контактной ЭДС от температуры используют в </w:t>
      </w:r>
      <w:r w:rsidRPr="004D3FC2">
        <w:rPr>
          <w:b/>
          <w:bCs w:val="0"/>
          <w:color w:val="000000" w:themeColor="text1"/>
        </w:rPr>
        <w:t>термопарах.</w:t>
      </w:r>
    </w:p>
    <w:p w:rsidR="007228C5" w:rsidRDefault="007228C5" w:rsidP="006461DF">
      <w:pPr>
        <w:ind w:left="0" w:right="0" w:firstLine="340"/>
        <w:jc w:val="both"/>
        <w:rPr>
          <w:color w:val="000000" w:themeColor="text1"/>
        </w:rPr>
      </w:pPr>
      <w:r w:rsidRPr="004D3FC2">
        <w:rPr>
          <w:noProof/>
          <w:color w:val="000000" w:themeColor="text1"/>
        </w:rPr>
        <mc:AlternateContent>
          <mc:Choice Requires="wpg">
            <w:drawing>
              <wp:anchor distT="0" distB="0" distL="114300" distR="114300" simplePos="0" relativeHeight="251905536" behindDoc="0" locked="0" layoutInCell="1" allowOverlap="1" wp14:anchorId="56E23934" wp14:editId="3FB95143">
                <wp:simplePos x="0" y="0"/>
                <wp:positionH relativeFrom="margin">
                  <wp:posOffset>2181225</wp:posOffset>
                </wp:positionH>
                <wp:positionV relativeFrom="paragraph">
                  <wp:posOffset>1079500</wp:posOffset>
                </wp:positionV>
                <wp:extent cx="1940560" cy="1075690"/>
                <wp:effectExtent l="0" t="19050" r="2540" b="10160"/>
                <wp:wrapSquare wrapText="bothSides"/>
                <wp:docPr id="5632" name="Группа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1075690"/>
                          <a:chOff x="4378" y="7777"/>
                          <a:chExt cx="3056" cy="1631"/>
                        </a:xfrm>
                      </wpg:grpSpPr>
                      <wps:wsp>
                        <wps:cNvPr id="5633" name="Rectangle 12" descr="Водяные капли"/>
                        <wps:cNvSpPr>
                          <a:spLocks noChangeArrowheads="1"/>
                        </wps:cNvSpPr>
                        <wps:spPr bwMode="auto">
                          <a:xfrm>
                            <a:off x="4423" y="8360"/>
                            <a:ext cx="443" cy="444"/>
                          </a:xfrm>
                          <a:prstGeom prst="rect">
                            <a:avLst/>
                          </a:prstGeom>
                          <a:blipFill dpi="0" rotWithShape="0">
                            <a:blip r:embed="rId16"/>
                            <a:srcRect/>
                            <a:tile tx="0" ty="0" sx="100000" sy="100000" flip="none" algn="tl"/>
                          </a:blipFill>
                          <a:ln>
                            <a:noFill/>
                          </a:ln>
                        </wps:spPr>
                        <wps:bodyPr rot="0" vert="horz" wrap="square" lIns="91440" tIns="45720" rIns="91440" bIns="45720" anchor="t" anchorCtr="0" upright="1">
                          <a:noAutofit/>
                        </wps:bodyPr>
                      </wps:wsp>
                      <wps:wsp>
                        <wps:cNvPr id="5634" name="Freeform 13"/>
                        <wps:cNvSpPr>
                          <a:spLocks noChangeAspect="1"/>
                        </wps:cNvSpPr>
                        <wps:spPr bwMode="auto">
                          <a:xfrm>
                            <a:off x="7091" y="7782"/>
                            <a:ext cx="183" cy="72"/>
                          </a:xfrm>
                          <a:custGeom>
                            <a:avLst/>
                            <a:gdLst>
                              <a:gd name="T0" fmla="*/ 0 w 183"/>
                              <a:gd name="T1" fmla="*/ 42 h 72"/>
                              <a:gd name="T2" fmla="*/ 59 w 183"/>
                              <a:gd name="T3" fmla="*/ 7 h 72"/>
                              <a:gd name="T4" fmla="*/ 89 w 183"/>
                              <a:gd name="T5" fmla="*/ 1 h 72"/>
                              <a:gd name="T6" fmla="*/ 119 w 183"/>
                              <a:gd name="T7" fmla="*/ 6 h 72"/>
                              <a:gd name="T8" fmla="*/ 151 w 183"/>
                              <a:gd name="T9" fmla="*/ 29 h 72"/>
                              <a:gd name="T10" fmla="*/ 183 w 183"/>
                              <a:gd name="T11" fmla="*/ 72 h 72"/>
                            </a:gdLst>
                            <a:ahLst/>
                            <a:cxnLst>
                              <a:cxn ang="0">
                                <a:pos x="T0" y="T1"/>
                              </a:cxn>
                              <a:cxn ang="0">
                                <a:pos x="T2" y="T3"/>
                              </a:cxn>
                              <a:cxn ang="0">
                                <a:pos x="T4" y="T5"/>
                              </a:cxn>
                              <a:cxn ang="0">
                                <a:pos x="T6" y="T7"/>
                              </a:cxn>
                              <a:cxn ang="0">
                                <a:pos x="T8" y="T9"/>
                              </a:cxn>
                              <a:cxn ang="0">
                                <a:pos x="T10" y="T11"/>
                              </a:cxn>
                            </a:cxnLst>
                            <a:rect l="0" t="0" r="r" b="b"/>
                            <a:pathLst>
                              <a:path w="183" h="72">
                                <a:moveTo>
                                  <a:pt x="0" y="42"/>
                                </a:moveTo>
                                <a:cubicBezTo>
                                  <a:pt x="9" y="36"/>
                                  <a:pt x="44" y="14"/>
                                  <a:pt x="59" y="7"/>
                                </a:cubicBezTo>
                                <a:cubicBezTo>
                                  <a:pt x="74" y="0"/>
                                  <a:pt x="79" y="1"/>
                                  <a:pt x="89" y="1"/>
                                </a:cubicBezTo>
                                <a:cubicBezTo>
                                  <a:pt x="99" y="1"/>
                                  <a:pt x="109" y="2"/>
                                  <a:pt x="119" y="6"/>
                                </a:cubicBezTo>
                                <a:cubicBezTo>
                                  <a:pt x="129" y="11"/>
                                  <a:pt x="140" y="18"/>
                                  <a:pt x="151" y="29"/>
                                </a:cubicBezTo>
                                <a:cubicBezTo>
                                  <a:pt x="162" y="40"/>
                                  <a:pt x="176" y="63"/>
                                  <a:pt x="183" y="72"/>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35" name="Freeform 14"/>
                        <wps:cNvSpPr>
                          <a:spLocks noChangeAspect="1"/>
                        </wps:cNvSpPr>
                        <wps:spPr bwMode="auto">
                          <a:xfrm>
                            <a:off x="5258" y="7859"/>
                            <a:ext cx="212" cy="607"/>
                          </a:xfrm>
                          <a:custGeom>
                            <a:avLst/>
                            <a:gdLst>
                              <a:gd name="T0" fmla="*/ 180 w 212"/>
                              <a:gd name="T1" fmla="*/ 607 h 607"/>
                              <a:gd name="T2" fmla="*/ 27 w 212"/>
                              <a:gd name="T3" fmla="*/ 571 h 607"/>
                              <a:gd name="T4" fmla="*/ 21 w 212"/>
                              <a:gd name="T5" fmla="*/ 397 h 607"/>
                              <a:gd name="T6" fmla="*/ 108 w 212"/>
                              <a:gd name="T7" fmla="*/ 286 h 607"/>
                              <a:gd name="T8" fmla="*/ 198 w 212"/>
                              <a:gd name="T9" fmla="*/ 169 h 607"/>
                              <a:gd name="T10" fmla="*/ 195 w 212"/>
                              <a:gd name="T11" fmla="*/ 22 h 607"/>
                              <a:gd name="T12" fmla="*/ 180 w 212"/>
                              <a:gd name="T13" fmla="*/ 35 h 607"/>
                            </a:gdLst>
                            <a:ahLst/>
                            <a:cxnLst>
                              <a:cxn ang="0">
                                <a:pos x="T0" y="T1"/>
                              </a:cxn>
                              <a:cxn ang="0">
                                <a:pos x="T2" y="T3"/>
                              </a:cxn>
                              <a:cxn ang="0">
                                <a:pos x="T4" y="T5"/>
                              </a:cxn>
                              <a:cxn ang="0">
                                <a:pos x="T6" y="T7"/>
                              </a:cxn>
                              <a:cxn ang="0">
                                <a:pos x="T8" y="T9"/>
                              </a:cxn>
                              <a:cxn ang="0">
                                <a:pos x="T10" y="T11"/>
                              </a:cxn>
                              <a:cxn ang="0">
                                <a:pos x="T12" y="T13"/>
                              </a:cxn>
                            </a:cxnLst>
                            <a:rect l="0" t="0" r="r" b="b"/>
                            <a:pathLst>
                              <a:path w="212" h="607">
                                <a:moveTo>
                                  <a:pt x="180" y="607"/>
                                </a:moveTo>
                                <a:cubicBezTo>
                                  <a:pt x="155" y="601"/>
                                  <a:pt x="54" y="606"/>
                                  <a:pt x="27" y="571"/>
                                </a:cubicBezTo>
                                <a:cubicBezTo>
                                  <a:pt x="0" y="536"/>
                                  <a:pt x="8" y="444"/>
                                  <a:pt x="21" y="397"/>
                                </a:cubicBezTo>
                                <a:cubicBezTo>
                                  <a:pt x="34" y="350"/>
                                  <a:pt x="78" y="324"/>
                                  <a:pt x="108" y="286"/>
                                </a:cubicBezTo>
                                <a:cubicBezTo>
                                  <a:pt x="138" y="248"/>
                                  <a:pt x="184" y="213"/>
                                  <a:pt x="198" y="169"/>
                                </a:cubicBezTo>
                                <a:cubicBezTo>
                                  <a:pt x="212" y="125"/>
                                  <a:pt x="198" y="44"/>
                                  <a:pt x="195" y="22"/>
                                </a:cubicBezTo>
                                <a:cubicBezTo>
                                  <a:pt x="192" y="0"/>
                                  <a:pt x="183" y="32"/>
                                  <a:pt x="180" y="35"/>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36" name="AutoShape 15"/>
                        <wps:cNvSpPr>
                          <a:spLocks noChangeArrowheads="1"/>
                        </wps:cNvSpPr>
                        <wps:spPr bwMode="auto">
                          <a:xfrm>
                            <a:off x="7048" y="8436"/>
                            <a:ext cx="315" cy="397"/>
                          </a:xfrm>
                          <a:prstGeom prst="can">
                            <a:avLst>
                              <a:gd name="adj" fmla="val 31508"/>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637" name="Freeform 16"/>
                        <wps:cNvSpPr>
                          <a:spLocks noChangeAspect="1"/>
                        </wps:cNvSpPr>
                        <wps:spPr bwMode="auto">
                          <a:xfrm>
                            <a:off x="4588" y="7815"/>
                            <a:ext cx="142" cy="627"/>
                          </a:xfrm>
                          <a:custGeom>
                            <a:avLst/>
                            <a:gdLst>
                              <a:gd name="T0" fmla="*/ 142 w 142"/>
                              <a:gd name="T1" fmla="*/ 0 h 627"/>
                              <a:gd name="T2" fmla="*/ 84 w 142"/>
                              <a:gd name="T3" fmla="*/ 57 h 627"/>
                              <a:gd name="T4" fmla="*/ 40 w 142"/>
                              <a:gd name="T5" fmla="*/ 102 h 627"/>
                              <a:gd name="T6" fmla="*/ 4 w 142"/>
                              <a:gd name="T7" fmla="*/ 216 h 627"/>
                              <a:gd name="T8" fmla="*/ 13 w 142"/>
                              <a:gd name="T9" fmla="*/ 291 h 627"/>
                              <a:gd name="T10" fmla="*/ 79 w 142"/>
                              <a:gd name="T11" fmla="*/ 423 h 627"/>
                              <a:gd name="T12" fmla="*/ 103 w 142"/>
                              <a:gd name="T13" fmla="*/ 483 h 627"/>
                              <a:gd name="T14" fmla="*/ 97 w 142"/>
                              <a:gd name="T15" fmla="*/ 555 h 627"/>
                              <a:gd name="T16" fmla="*/ 58 w 142"/>
                              <a:gd name="T17" fmla="*/ 627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2" h="627">
                                <a:moveTo>
                                  <a:pt x="142" y="0"/>
                                </a:moveTo>
                                <a:cubicBezTo>
                                  <a:pt x="133" y="9"/>
                                  <a:pt x="101" y="40"/>
                                  <a:pt x="84" y="57"/>
                                </a:cubicBezTo>
                                <a:cubicBezTo>
                                  <a:pt x="67" y="74"/>
                                  <a:pt x="53" y="76"/>
                                  <a:pt x="40" y="102"/>
                                </a:cubicBezTo>
                                <a:cubicBezTo>
                                  <a:pt x="27" y="128"/>
                                  <a:pt x="8" y="185"/>
                                  <a:pt x="4" y="216"/>
                                </a:cubicBezTo>
                                <a:cubicBezTo>
                                  <a:pt x="0" y="247"/>
                                  <a:pt x="0" y="256"/>
                                  <a:pt x="13" y="291"/>
                                </a:cubicBezTo>
                                <a:cubicBezTo>
                                  <a:pt x="26" y="326"/>
                                  <a:pt x="64" y="391"/>
                                  <a:pt x="79" y="423"/>
                                </a:cubicBezTo>
                                <a:cubicBezTo>
                                  <a:pt x="94" y="455"/>
                                  <a:pt x="100" y="461"/>
                                  <a:pt x="103" y="483"/>
                                </a:cubicBezTo>
                                <a:cubicBezTo>
                                  <a:pt x="106" y="505"/>
                                  <a:pt x="104" y="531"/>
                                  <a:pt x="97" y="555"/>
                                </a:cubicBezTo>
                                <a:cubicBezTo>
                                  <a:pt x="90" y="579"/>
                                  <a:pt x="66" y="612"/>
                                  <a:pt x="58" y="627"/>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38" name="Freeform 17"/>
                        <wps:cNvSpPr>
                          <a:spLocks noChangeAspect="1"/>
                        </wps:cNvSpPr>
                        <wps:spPr bwMode="auto">
                          <a:xfrm>
                            <a:off x="4712" y="7780"/>
                            <a:ext cx="184" cy="60"/>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39" name="Freeform 18"/>
                        <wps:cNvSpPr>
                          <a:spLocks noChangeAspect="1"/>
                        </wps:cNvSpPr>
                        <wps:spPr bwMode="auto">
                          <a:xfrm flipV="1">
                            <a:off x="4894" y="7836"/>
                            <a:ext cx="184" cy="60"/>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g:grpSp>
                        <wpg:cNvPr id="5640" name="Group 19"/>
                        <wpg:cNvGrpSpPr>
                          <a:grpSpLocks noChangeAspect="1"/>
                        </wpg:cNvGrpSpPr>
                        <wpg:grpSpPr bwMode="auto">
                          <a:xfrm>
                            <a:off x="5078" y="7780"/>
                            <a:ext cx="731" cy="119"/>
                            <a:chOff x="907" y="1819"/>
                            <a:chExt cx="6850" cy="2313"/>
                          </a:xfrm>
                        </wpg:grpSpPr>
                        <wps:wsp>
                          <wps:cNvPr id="5641" name="Freeform 20"/>
                          <wps:cNvSpPr>
                            <a:spLocks noChangeAspect="1"/>
                          </wps:cNvSpPr>
                          <wps:spPr bwMode="auto">
                            <a:xfrm>
                              <a:off x="907" y="1876"/>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42" name="Freeform 21"/>
                          <wps:cNvSpPr>
                            <a:spLocks noChangeAspect="1"/>
                          </wps:cNvSpPr>
                          <wps:spPr bwMode="auto">
                            <a:xfrm flipV="1">
                              <a:off x="2617" y="295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43" name="Freeform 22"/>
                          <wps:cNvSpPr>
                            <a:spLocks noChangeAspect="1"/>
                          </wps:cNvSpPr>
                          <wps:spPr bwMode="auto">
                            <a:xfrm>
                              <a:off x="4327" y="181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44" name="Freeform 23"/>
                          <wps:cNvSpPr>
                            <a:spLocks noChangeAspect="1"/>
                          </wps:cNvSpPr>
                          <wps:spPr bwMode="auto">
                            <a:xfrm flipV="1">
                              <a:off x="6037" y="2902"/>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g:grpSp>
                      <wpg:grpSp>
                        <wpg:cNvPr id="5645" name="Group 24"/>
                        <wpg:cNvGrpSpPr>
                          <a:grpSpLocks noChangeAspect="1"/>
                        </wpg:cNvGrpSpPr>
                        <wpg:grpSpPr bwMode="auto">
                          <a:xfrm>
                            <a:off x="5809" y="7780"/>
                            <a:ext cx="1462" cy="119"/>
                            <a:chOff x="907" y="1819"/>
                            <a:chExt cx="2850" cy="232"/>
                          </a:xfrm>
                        </wpg:grpSpPr>
                        <wpg:grpSp>
                          <wpg:cNvPr id="5646" name="Group 25"/>
                          <wpg:cNvGrpSpPr>
                            <a:grpSpLocks noChangeAspect="1"/>
                          </wpg:cNvGrpSpPr>
                          <wpg:grpSpPr bwMode="auto">
                            <a:xfrm>
                              <a:off x="907" y="1819"/>
                              <a:ext cx="1425" cy="232"/>
                              <a:chOff x="907" y="1819"/>
                              <a:chExt cx="6850" cy="2313"/>
                            </a:xfrm>
                          </wpg:grpSpPr>
                          <wps:wsp>
                            <wps:cNvPr id="5647" name="Freeform 26"/>
                            <wps:cNvSpPr>
                              <a:spLocks noChangeAspect="1"/>
                            </wps:cNvSpPr>
                            <wps:spPr bwMode="auto">
                              <a:xfrm>
                                <a:off x="907" y="1876"/>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48" name="Freeform 27"/>
                            <wps:cNvSpPr>
                              <a:spLocks noChangeAspect="1"/>
                            </wps:cNvSpPr>
                            <wps:spPr bwMode="auto">
                              <a:xfrm flipV="1">
                                <a:off x="2617" y="295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49" name="Freeform 28"/>
                            <wps:cNvSpPr>
                              <a:spLocks noChangeAspect="1"/>
                            </wps:cNvSpPr>
                            <wps:spPr bwMode="auto">
                              <a:xfrm>
                                <a:off x="4327" y="181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50" name="Freeform 29"/>
                            <wps:cNvSpPr>
                              <a:spLocks noChangeAspect="1"/>
                            </wps:cNvSpPr>
                            <wps:spPr bwMode="auto">
                              <a:xfrm flipV="1">
                                <a:off x="6037" y="2902"/>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g:grpSp>
                        <wpg:grpSp>
                          <wpg:cNvPr id="5651" name="Group 30"/>
                          <wpg:cNvGrpSpPr>
                            <a:grpSpLocks noChangeAspect="1"/>
                          </wpg:cNvGrpSpPr>
                          <wpg:grpSpPr bwMode="auto">
                            <a:xfrm>
                              <a:off x="2332" y="1819"/>
                              <a:ext cx="1425" cy="232"/>
                              <a:chOff x="907" y="1819"/>
                              <a:chExt cx="6850" cy="2313"/>
                            </a:xfrm>
                          </wpg:grpSpPr>
                          <wps:wsp>
                            <wps:cNvPr id="5652" name="Freeform 31"/>
                            <wps:cNvSpPr>
                              <a:spLocks noChangeAspect="1"/>
                            </wps:cNvSpPr>
                            <wps:spPr bwMode="auto">
                              <a:xfrm>
                                <a:off x="907" y="1876"/>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53" name="Freeform 32"/>
                            <wps:cNvSpPr>
                              <a:spLocks noChangeAspect="1"/>
                            </wps:cNvSpPr>
                            <wps:spPr bwMode="auto">
                              <a:xfrm flipV="1">
                                <a:off x="2617" y="295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54" name="Freeform 33"/>
                            <wps:cNvSpPr>
                              <a:spLocks noChangeAspect="1"/>
                            </wps:cNvSpPr>
                            <wps:spPr bwMode="auto">
                              <a:xfrm>
                                <a:off x="4327" y="1819"/>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s:wsp>
                            <wps:cNvPr id="5655" name="Freeform 34"/>
                            <wps:cNvSpPr>
                              <a:spLocks noChangeAspect="1"/>
                            </wps:cNvSpPr>
                            <wps:spPr bwMode="auto">
                              <a:xfrm flipV="1">
                                <a:off x="6037" y="2902"/>
                                <a:ext cx="1720" cy="1173"/>
                              </a:xfrm>
                              <a:custGeom>
                                <a:avLst/>
                                <a:gdLst>
                                  <a:gd name="T0" fmla="*/ 0 w 1720"/>
                                  <a:gd name="T1" fmla="*/ 1123 h 1173"/>
                                  <a:gd name="T2" fmla="*/ 300 w 1720"/>
                                  <a:gd name="T3" fmla="*/ 563 h 1173"/>
                                  <a:gd name="T4" fmla="*/ 590 w 1720"/>
                                  <a:gd name="T5" fmla="*/ 123 h 1173"/>
                                  <a:gd name="T6" fmla="*/ 870 w 1720"/>
                                  <a:gd name="T7" fmla="*/ 3 h 1173"/>
                                  <a:gd name="T8" fmla="*/ 1150 w 1720"/>
                                  <a:gd name="T9" fmla="*/ 103 h 1173"/>
                                  <a:gd name="T10" fmla="*/ 1450 w 1720"/>
                                  <a:gd name="T11" fmla="*/ 553 h 1173"/>
                                  <a:gd name="T12" fmla="*/ 1720 w 1720"/>
                                  <a:gd name="T13" fmla="*/ 1173 h 1173"/>
                                </a:gdLst>
                                <a:ahLst/>
                                <a:cxnLst>
                                  <a:cxn ang="0">
                                    <a:pos x="T0" y="T1"/>
                                  </a:cxn>
                                  <a:cxn ang="0">
                                    <a:pos x="T2" y="T3"/>
                                  </a:cxn>
                                  <a:cxn ang="0">
                                    <a:pos x="T4" y="T5"/>
                                  </a:cxn>
                                  <a:cxn ang="0">
                                    <a:pos x="T6" y="T7"/>
                                  </a:cxn>
                                  <a:cxn ang="0">
                                    <a:pos x="T8" y="T9"/>
                                  </a:cxn>
                                  <a:cxn ang="0">
                                    <a:pos x="T10" y="T11"/>
                                  </a:cxn>
                                  <a:cxn ang="0">
                                    <a:pos x="T12" y="T13"/>
                                  </a:cxn>
                                </a:cxnLst>
                                <a:rect l="0" t="0" r="r" b="b"/>
                                <a:pathLst>
                                  <a:path w="1720" h="1173">
                                    <a:moveTo>
                                      <a:pt x="0" y="1123"/>
                                    </a:moveTo>
                                    <a:cubicBezTo>
                                      <a:pt x="101" y="926"/>
                                      <a:pt x="202" y="730"/>
                                      <a:pt x="300" y="563"/>
                                    </a:cubicBezTo>
                                    <a:cubicBezTo>
                                      <a:pt x="398" y="396"/>
                                      <a:pt x="495" y="216"/>
                                      <a:pt x="590" y="123"/>
                                    </a:cubicBezTo>
                                    <a:cubicBezTo>
                                      <a:pt x="685" y="30"/>
                                      <a:pt x="777" y="6"/>
                                      <a:pt x="870" y="3"/>
                                    </a:cubicBezTo>
                                    <a:cubicBezTo>
                                      <a:pt x="963" y="0"/>
                                      <a:pt x="1053" y="11"/>
                                      <a:pt x="1150" y="103"/>
                                    </a:cubicBezTo>
                                    <a:cubicBezTo>
                                      <a:pt x="1247" y="195"/>
                                      <a:pt x="1355" y="375"/>
                                      <a:pt x="1450" y="553"/>
                                    </a:cubicBezTo>
                                    <a:cubicBezTo>
                                      <a:pt x="1545" y="731"/>
                                      <a:pt x="1632" y="952"/>
                                      <a:pt x="1720" y="1173"/>
                                    </a:cubicBezTo>
                                  </a:path>
                                </a:pathLst>
                              </a:custGeom>
                              <a:noFill/>
                              <a:ln w="38100" cmpd="sng">
                                <a:pattFill prst="lgConfetti">
                                  <a:fgClr>
                                    <a:srgbClr val="000000"/>
                                  </a:fgClr>
                                  <a:bgClr>
                                    <a:srgbClr val="FFFFFF"/>
                                  </a:bgClr>
                                </a:pattFill>
                                <a:prstDash val="solid"/>
                                <a:round/>
                                <a:headEnd/>
                                <a:tailEnd/>
                              </a:ln>
                            </wps:spPr>
                            <wps:bodyPr rot="0" vert="horz" wrap="square" lIns="91440" tIns="45720" rIns="91440" bIns="45720" anchor="t" anchorCtr="0" upright="1">
                              <a:noAutofit/>
                            </wps:bodyPr>
                          </wps:wsp>
                        </wpg:grpSp>
                      </wpg:grpSp>
                      <wps:wsp>
                        <wps:cNvPr id="5656" name="Freeform 35"/>
                        <wps:cNvSpPr>
                          <a:spLocks noChangeAspect="1"/>
                        </wps:cNvSpPr>
                        <wps:spPr bwMode="auto">
                          <a:xfrm>
                            <a:off x="4589" y="7902"/>
                            <a:ext cx="109" cy="273"/>
                          </a:xfrm>
                          <a:custGeom>
                            <a:avLst/>
                            <a:gdLst>
                              <a:gd name="T0" fmla="*/ 0 w 109"/>
                              <a:gd name="T1" fmla="*/ 0 h 273"/>
                              <a:gd name="T2" fmla="*/ 78 w 109"/>
                              <a:gd name="T3" fmla="*/ 111 h 273"/>
                              <a:gd name="T4" fmla="*/ 108 w 109"/>
                              <a:gd name="T5" fmla="*/ 189 h 273"/>
                              <a:gd name="T6" fmla="*/ 69 w 109"/>
                              <a:gd name="T7" fmla="*/ 273 h 273"/>
                            </a:gdLst>
                            <a:ahLst/>
                            <a:cxnLst>
                              <a:cxn ang="0">
                                <a:pos x="T0" y="T1"/>
                              </a:cxn>
                              <a:cxn ang="0">
                                <a:pos x="T2" y="T3"/>
                              </a:cxn>
                              <a:cxn ang="0">
                                <a:pos x="T4" y="T5"/>
                              </a:cxn>
                              <a:cxn ang="0">
                                <a:pos x="T6" y="T7"/>
                              </a:cxn>
                            </a:cxnLst>
                            <a:rect l="0" t="0" r="r" b="b"/>
                            <a:pathLst>
                              <a:path w="109" h="273">
                                <a:moveTo>
                                  <a:pt x="0" y="0"/>
                                </a:moveTo>
                                <a:cubicBezTo>
                                  <a:pt x="13" y="18"/>
                                  <a:pt x="60" y="80"/>
                                  <a:pt x="78" y="111"/>
                                </a:cubicBezTo>
                                <a:cubicBezTo>
                                  <a:pt x="96" y="142"/>
                                  <a:pt x="109" y="162"/>
                                  <a:pt x="108" y="189"/>
                                </a:cubicBezTo>
                                <a:cubicBezTo>
                                  <a:pt x="107" y="216"/>
                                  <a:pt x="77" y="255"/>
                                  <a:pt x="69" y="273"/>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57" name="Freeform 36"/>
                        <wps:cNvSpPr>
                          <a:spLocks noChangeAspect="1"/>
                        </wps:cNvSpPr>
                        <wps:spPr bwMode="auto">
                          <a:xfrm>
                            <a:off x="4574" y="7797"/>
                            <a:ext cx="108" cy="114"/>
                          </a:xfrm>
                          <a:custGeom>
                            <a:avLst/>
                            <a:gdLst>
                              <a:gd name="T0" fmla="*/ 12 w 108"/>
                              <a:gd name="T1" fmla="*/ 114 h 114"/>
                              <a:gd name="T2" fmla="*/ 6 w 108"/>
                              <a:gd name="T3" fmla="*/ 48 h 114"/>
                              <a:gd name="T4" fmla="*/ 51 w 108"/>
                              <a:gd name="T5" fmla="*/ 3 h 114"/>
                              <a:gd name="T6" fmla="*/ 108 w 108"/>
                              <a:gd name="T7" fmla="*/ 30 h 114"/>
                            </a:gdLst>
                            <a:ahLst/>
                            <a:cxnLst>
                              <a:cxn ang="0">
                                <a:pos x="T0" y="T1"/>
                              </a:cxn>
                              <a:cxn ang="0">
                                <a:pos x="T2" y="T3"/>
                              </a:cxn>
                              <a:cxn ang="0">
                                <a:pos x="T4" y="T5"/>
                              </a:cxn>
                              <a:cxn ang="0">
                                <a:pos x="T6" y="T7"/>
                              </a:cxn>
                            </a:cxnLst>
                            <a:rect l="0" t="0" r="r" b="b"/>
                            <a:pathLst>
                              <a:path w="108" h="114">
                                <a:moveTo>
                                  <a:pt x="12" y="114"/>
                                </a:moveTo>
                                <a:cubicBezTo>
                                  <a:pt x="11" y="103"/>
                                  <a:pt x="0" y="66"/>
                                  <a:pt x="6" y="48"/>
                                </a:cubicBezTo>
                                <a:cubicBezTo>
                                  <a:pt x="12" y="30"/>
                                  <a:pt x="34" y="6"/>
                                  <a:pt x="51" y="3"/>
                                </a:cubicBezTo>
                                <a:cubicBezTo>
                                  <a:pt x="68" y="0"/>
                                  <a:pt x="96" y="25"/>
                                  <a:pt x="108" y="3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58" name="Freeform 37"/>
                        <wps:cNvSpPr>
                          <a:spLocks noChangeAspect="1"/>
                        </wps:cNvSpPr>
                        <wps:spPr bwMode="auto">
                          <a:xfrm>
                            <a:off x="4730" y="7839"/>
                            <a:ext cx="166" cy="60"/>
                          </a:xfrm>
                          <a:custGeom>
                            <a:avLst/>
                            <a:gdLst>
                              <a:gd name="T0" fmla="*/ 0 w 166"/>
                              <a:gd name="T1" fmla="*/ 24 h 60"/>
                              <a:gd name="T2" fmla="*/ 45 w 166"/>
                              <a:gd name="T3" fmla="*/ 54 h 60"/>
                              <a:gd name="T4" fmla="*/ 75 w 166"/>
                              <a:gd name="T5" fmla="*/ 60 h 60"/>
                              <a:gd name="T6" fmla="*/ 105 w 166"/>
                              <a:gd name="T7" fmla="*/ 55 h 60"/>
                              <a:gd name="T8" fmla="*/ 137 w 166"/>
                              <a:gd name="T9" fmla="*/ 32 h 60"/>
                              <a:gd name="T10" fmla="*/ 166 w 166"/>
                              <a:gd name="T11" fmla="*/ 0 h 60"/>
                            </a:gdLst>
                            <a:ahLst/>
                            <a:cxnLst>
                              <a:cxn ang="0">
                                <a:pos x="T0" y="T1"/>
                              </a:cxn>
                              <a:cxn ang="0">
                                <a:pos x="T2" y="T3"/>
                              </a:cxn>
                              <a:cxn ang="0">
                                <a:pos x="T4" y="T5"/>
                              </a:cxn>
                              <a:cxn ang="0">
                                <a:pos x="T6" y="T7"/>
                              </a:cxn>
                              <a:cxn ang="0">
                                <a:pos x="T8" y="T9"/>
                              </a:cxn>
                              <a:cxn ang="0">
                                <a:pos x="T10" y="T11"/>
                              </a:cxn>
                            </a:cxnLst>
                            <a:rect l="0" t="0" r="r" b="b"/>
                            <a:pathLst>
                              <a:path w="166" h="60">
                                <a:moveTo>
                                  <a:pt x="0" y="24"/>
                                </a:moveTo>
                                <a:cubicBezTo>
                                  <a:pt x="7" y="29"/>
                                  <a:pt x="32" y="48"/>
                                  <a:pt x="45" y="54"/>
                                </a:cubicBezTo>
                                <a:cubicBezTo>
                                  <a:pt x="58" y="60"/>
                                  <a:pt x="65" y="60"/>
                                  <a:pt x="75" y="60"/>
                                </a:cubicBezTo>
                                <a:cubicBezTo>
                                  <a:pt x="85" y="60"/>
                                  <a:pt x="95" y="59"/>
                                  <a:pt x="105" y="55"/>
                                </a:cubicBezTo>
                                <a:cubicBezTo>
                                  <a:pt x="115" y="50"/>
                                  <a:pt x="127" y="41"/>
                                  <a:pt x="137" y="32"/>
                                </a:cubicBezTo>
                                <a:cubicBezTo>
                                  <a:pt x="147" y="23"/>
                                  <a:pt x="157" y="11"/>
                                  <a:pt x="166"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59" name="Freeform 38"/>
                        <wps:cNvSpPr>
                          <a:spLocks noChangeAspect="1"/>
                        </wps:cNvSpPr>
                        <wps:spPr bwMode="auto">
                          <a:xfrm>
                            <a:off x="4894" y="7783"/>
                            <a:ext cx="155" cy="57"/>
                          </a:xfrm>
                          <a:custGeom>
                            <a:avLst/>
                            <a:gdLst>
                              <a:gd name="T0" fmla="*/ 0 w 155"/>
                              <a:gd name="T1" fmla="*/ 57 h 57"/>
                              <a:gd name="T2" fmla="*/ 32 w 155"/>
                              <a:gd name="T3" fmla="*/ 29 h 57"/>
                              <a:gd name="T4" fmla="*/ 63 w 155"/>
                              <a:gd name="T5" fmla="*/ 6 h 57"/>
                              <a:gd name="T6" fmla="*/ 93 w 155"/>
                              <a:gd name="T7" fmla="*/ 0 h 57"/>
                              <a:gd name="T8" fmla="*/ 123 w 155"/>
                              <a:gd name="T9" fmla="*/ 5 h 57"/>
                              <a:gd name="T10" fmla="*/ 155 w 155"/>
                              <a:gd name="T11" fmla="*/ 28 h 57"/>
                            </a:gdLst>
                            <a:ahLst/>
                            <a:cxnLst>
                              <a:cxn ang="0">
                                <a:pos x="T0" y="T1"/>
                              </a:cxn>
                              <a:cxn ang="0">
                                <a:pos x="T2" y="T3"/>
                              </a:cxn>
                              <a:cxn ang="0">
                                <a:pos x="T4" y="T5"/>
                              </a:cxn>
                              <a:cxn ang="0">
                                <a:pos x="T6" y="T7"/>
                              </a:cxn>
                              <a:cxn ang="0">
                                <a:pos x="T8" y="T9"/>
                              </a:cxn>
                              <a:cxn ang="0">
                                <a:pos x="T10" y="T11"/>
                              </a:cxn>
                            </a:cxnLst>
                            <a:rect l="0" t="0" r="r" b="b"/>
                            <a:pathLst>
                              <a:path w="155" h="57">
                                <a:moveTo>
                                  <a:pt x="0" y="57"/>
                                </a:moveTo>
                                <a:cubicBezTo>
                                  <a:pt x="11" y="47"/>
                                  <a:pt x="22" y="37"/>
                                  <a:pt x="32" y="29"/>
                                </a:cubicBezTo>
                                <a:cubicBezTo>
                                  <a:pt x="43" y="20"/>
                                  <a:pt x="53" y="11"/>
                                  <a:pt x="63" y="6"/>
                                </a:cubicBezTo>
                                <a:cubicBezTo>
                                  <a:pt x="73" y="2"/>
                                  <a:pt x="83" y="0"/>
                                  <a:pt x="93" y="0"/>
                                </a:cubicBezTo>
                                <a:cubicBezTo>
                                  <a:pt x="103" y="0"/>
                                  <a:pt x="113" y="1"/>
                                  <a:pt x="123" y="5"/>
                                </a:cubicBezTo>
                                <a:cubicBezTo>
                                  <a:pt x="133" y="10"/>
                                  <a:pt x="150" y="24"/>
                                  <a:pt x="155" y="28"/>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0" name="Freeform 39"/>
                        <wps:cNvSpPr>
                          <a:spLocks noChangeAspect="1"/>
                        </wps:cNvSpPr>
                        <wps:spPr bwMode="auto">
                          <a:xfrm>
                            <a:off x="5110" y="7836"/>
                            <a:ext cx="152" cy="60"/>
                          </a:xfrm>
                          <a:custGeom>
                            <a:avLst/>
                            <a:gdLst>
                              <a:gd name="T0" fmla="*/ 0 w 152"/>
                              <a:gd name="T1" fmla="*/ 31 h 60"/>
                              <a:gd name="T2" fmla="*/ 31 w 152"/>
                              <a:gd name="T3" fmla="*/ 54 h 60"/>
                              <a:gd name="T4" fmla="*/ 61 w 152"/>
                              <a:gd name="T5" fmla="*/ 60 h 60"/>
                              <a:gd name="T6" fmla="*/ 91 w 152"/>
                              <a:gd name="T7" fmla="*/ 55 h 60"/>
                              <a:gd name="T8" fmla="*/ 123 w 152"/>
                              <a:gd name="T9" fmla="*/ 32 h 60"/>
                              <a:gd name="T10" fmla="*/ 152 w 152"/>
                              <a:gd name="T11" fmla="*/ 0 h 60"/>
                            </a:gdLst>
                            <a:ahLst/>
                            <a:cxnLst>
                              <a:cxn ang="0">
                                <a:pos x="T0" y="T1"/>
                              </a:cxn>
                              <a:cxn ang="0">
                                <a:pos x="T2" y="T3"/>
                              </a:cxn>
                              <a:cxn ang="0">
                                <a:pos x="T4" y="T5"/>
                              </a:cxn>
                              <a:cxn ang="0">
                                <a:pos x="T6" y="T7"/>
                              </a:cxn>
                              <a:cxn ang="0">
                                <a:pos x="T8" y="T9"/>
                              </a:cxn>
                              <a:cxn ang="0">
                                <a:pos x="T10" y="T11"/>
                              </a:cxn>
                            </a:cxnLst>
                            <a:rect l="0" t="0" r="r" b="b"/>
                            <a:pathLst>
                              <a:path w="152" h="60">
                                <a:moveTo>
                                  <a:pt x="0" y="31"/>
                                </a:moveTo>
                                <a:cubicBezTo>
                                  <a:pt x="5" y="35"/>
                                  <a:pt x="21" y="49"/>
                                  <a:pt x="31" y="54"/>
                                </a:cubicBezTo>
                                <a:cubicBezTo>
                                  <a:pt x="41" y="58"/>
                                  <a:pt x="51" y="60"/>
                                  <a:pt x="61" y="60"/>
                                </a:cubicBezTo>
                                <a:cubicBezTo>
                                  <a:pt x="71" y="60"/>
                                  <a:pt x="81" y="59"/>
                                  <a:pt x="91" y="55"/>
                                </a:cubicBezTo>
                                <a:cubicBezTo>
                                  <a:pt x="101" y="50"/>
                                  <a:pt x="113" y="41"/>
                                  <a:pt x="123" y="32"/>
                                </a:cubicBezTo>
                                <a:cubicBezTo>
                                  <a:pt x="133" y="23"/>
                                  <a:pt x="143" y="11"/>
                                  <a:pt x="152"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1" name="Freeform 40"/>
                        <wps:cNvSpPr>
                          <a:spLocks noChangeAspect="1"/>
                        </wps:cNvSpPr>
                        <wps:spPr bwMode="auto">
                          <a:xfrm>
                            <a:off x="5260" y="7777"/>
                            <a:ext cx="163" cy="60"/>
                          </a:xfrm>
                          <a:custGeom>
                            <a:avLst/>
                            <a:gdLst>
                              <a:gd name="T0" fmla="*/ 0 w 163"/>
                              <a:gd name="T1" fmla="*/ 60 h 60"/>
                              <a:gd name="T2" fmla="*/ 32 w 163"/>
                              <a:gd name="T3" fmla="*/ 32 h 60"/>
                              <a:gd name="T4" fmla="*/ 63 w 163"/>
                              <a:gd name="T5" fmla="*/ 9 h 60"/>
                              <a:gd name="T6" fmla="*/ 93 w 163"/>
                              <a:gd name="T7" fmla="*/ 3 h 60"/>
                              <a:gd name="T8" fmla="*/ 123 w 163"/>
                              <a:gd name="T9" fmla="*/ 8 h 60"/>
                              <a:gd name="T10" fmla="*/ 163 w 163"/>
                              <a:gd name="T11" fmla="*/ 50 h 60"/>
                            </a:gdLst>
                            <a:ahLst/>
                            <a:cxnLst>
                              <a:cxn ang="0">
                                <a:pos x="T0" y="T1"/>
                              </a:cxn>
                              <a:cxn ang="0">
                                <a:pos x="T2" y="T3"/>
                              </a:cxn>
                              <a:cxn ang="0">
                                <a:pos x="T4" y="T5"/>
                              </a:cxn>
                              <a:cxn ang="0">
                                <a:pos x="T6" y="T7"/>
                              </a:cxn>
                              <a:cxn ang="0">
                                <a:pos x="T8" y="T9"/>
                              </a:cxn>
                              <a:cxn ang="0">
                                <a:pos x="T10" y="T11"/>
                              </a:cxn>
                            </a:cxnLst>
                            <a:rect l="0" t="0" r="r" b="b"/>
                            <a:pathLst>
                              <a:path w="163" h="60">
                                <a:moveTo>
                                  <a:pt x="0" y="60"/>
                                </a:moveTo>
                                <a:cubicBezTo>
                                  <a:pt x="11" y="50"/>
                                  <a:pt x="22" y="40"/>
                                  <a:pt x="32" y="32"/>
                                </a:cubicBezTo>
                                <a:cubicBezTo>
                                  <a:pt x="43" y="23"/>
                                  <a:pt x="53" y="14"/>
                                  <a:pt x="63" y="9"/>
                                </a:cubicBezTo>
                                <a:cubicBezTo>
                                  <a:pt x="73" y="5"/>
                                  <a:pt x="83" y="3"/>
                                  <a:pt x="93" y="3"/>
                                </a:cubicBezTo>
                                <a:cubicBezTo>
                                  <a:pt x="103" y="3"/>
                                  <a:pt x="111" y="0"/>
                                  <a:pt x="123" y="8"/>
                                </a:cubicBezTo>
                                <a:cubicBezTo>
                                  <a:pt x="135" y="16"/>
                                  <a:pt x="155" y="41"/>
                                  <a:pt x="163" y="5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2" name="Freeform 41"/>
                        <wps:cNvSpPr>
                          <a:spLocks noChangeAspect="1"/>
                        </wps:cNvSpPr>
                        <wps:spPr bwMode="auto">
                          <a:xfrm>
                            <a:off x="4585" y="8209"/>
                            <a:ext cx="52" cy="233"/>
                          </a:xfrm>
                          <a:custGeom>
                            <a:avLst/>
                            <a:gdLst>
                              <a:gd name="T0" fmla="*/ 52 w 52"/>
                              <a:gd name="T1" fmla="*/ 233 h 233"/>
                              <a:gd name="T2" fmla="*/ 19 w 52"/>
                              <a:gd name="T3" fmla="*/ 167 h 233"/>
                              <a:gd name="T4" fmla="*/ 4 w 52"/>
                              <a:gd name="T5" fmla="*/ 89 h 233"/>
                              <a:gd name="T6" fmla="*/ 42 w 52"/>
                              <a:gd name="T7" fmla="*/ 0 h 233"/>
                            </a:gdLst>
                            <a:ahLst/>
                            <a:cxnLst>
                              <a:cxn ang="0">
                                <a:pos x="T0" y="T1"/>
                              </a:cxn>
                              <a:cxn ang="0">
                                <a:pos x="T2" y="T3"/>
                              </a:cxn>
                              <a:cxn ang="0">
                                <a:pos x="T4" y="T5"/>
                              </a:cxn>
                              <a:cxn ang="0">
                                <a:pos x="T6" y="T7"/>
                              </a:cxn>
                            </a:cxnLst>
                            <a:rect l="0" t="0" r="r" b="b"/>
                            <a:pathLst>
                              <a:path w="52" h="233">
                                <a:moveTo>
                                  <a:pt x="52" y="233"/>
                                </a:moveTo>
                                <a:cubicBezTo>
                                  <a:pt x="47" y="222"/>
                                  <a:pt x="27" y="191"/>
                                  <a:pt x="19" y="167"/>
                                </a:cubicBezTo>
                                <a:cubicBezTo>
                                  <a:pt x="11" y="143"/>
                                  <a:pt x="0" y="117"/>
                                  <a:pt x="4" y="89"/>
                                </a:cubicBezTo>
                                <a:cubicBezTo>
                                  <a:pt x="8" y="61"/>
                                  <a:pt x="34" y="19"/>
                                  <a:pt x="42"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3" name="Freeform 42"/>
                        <wps:cNvSpPr>
                          <a:spLocks noChangeAspect="1"/>
                        </wps:cNvSpPr>
                        <wps:spPr bwMode="auto">
                          <a:xfrm>
                            <a:off x="6011" y="7780"/>
                            <a:ext cx="164" cy="60"/>
                          </a:xfrm>
                          <a:custGeom>
                            <a:avLst/>
                            <a:gdLst>
                              <a:gd name="T0" fmla="*/ 0 w 164"/>
                              <a:gd name="T1" fmla="*/ 32 h 60"/>
                              <a:gd name="T2" fmla="*/ 43 w 164"/>
                              <a:gd name="T3" fmla="*/ 6 h 60"/>
                              <a:gd name="T4" fmla="*/ 73 w 164"/>
                              <a:gd name="T5" fmla="*/ 0 h 60"/>
                              <a:gd name="T6" fmla="*/ 103 w 164"/>
                              <a:gd name="T7" fmla="*/ 5 h 60"/>
                              <a:gd name="T8" fmla="*/ 135 w 164"/>
                              <a:gd name="T9" fmla="*/ 28 h 60"/>
                              <a:gd name="T10" fmla="*/ 164 w 164"/>
                              <a:gd name="T11" fmla="*/ 60 h 60"/>
                            </a:gdLst>
                            <a:ahLst/>
                            <a:cxnLst>
                              <a:cxn ang="0">
                                <a:pos x="T0" y="T1"/>
                              </a:cxn>
                              <a:cxn ang="0">
                                <a:pos x="T2" y="T3"/>
                              </a:cxn>
                              <a:cxn ang="0">
                                <a:pos x="T4" y="T5"/>
                              </a:cxn>
                              <a:cxn ang="0">
                                <a:pos x="T6" y="T7"/>
                              </a:cxn>
                              <a:cxn ang="0">
                                <a:pos x="T8" y="T9"/>
                              </a:cxn>
                              <a:cxn ang="0">
                                <a:pos x="T10" y="T11"/>
                              </a:cxn>
                            </a:cxnLst>
                            <a:rect l="0" t="0" r="r" b="b"/>
                            <a:pathLst>
                              <a:path w="164" h="60">
                                <a:moveTo>
                                  <a:pt x="0" y="32"/>
                                </a:moveTo>
                                <a:cubicBezTo>
                                  <a:pt x="7" y="28"/>
                                  <a:pt x="31" y="11"/>
                                  <a:pt x="43" y="6"/>
                                </a:cubicBezTo>
                                <a:cubicBezTo>
                                  <a:pt x="55" y="1"/>
                                  <a:pt x="63" y="0"/>
                                  <a:pt x="73" y="0"/>
                                </a:cubicBezTo>
                                <a:cubicBezTo>
                                  <a:pt x="83" y="0"/>
                                  <a:pt x="93" y="1"/>
                                  <a:pt x="103" y="5"/>
                                </a:cubicBezTo>
                                <a:cubicBezTo>
                                  <a:pt x="113" y="10"/>
                                  <a:pt x="125" y="19"/>
                                  <a:pt x="135" y="28"/>
                                </a:cubicBezTo>
                                <a:cubicBezTo>
                                  <a:pt x="145" y="37"/>
                                  <a:pt x="155" y="49"/>
                                  <a:pt x="164" y="6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4" name="Freeform 43"/>
                        <wps:cNvSpPr>
                          <a:spLocks noChangeAspect="1"/>
                        </wps:cNvSpPr>
                        <wps:spPr bwMode="auto">
                          <a:xfrm>
                            <a:off x="6174" y="7842"/>
                            <a:ext cx="170" cy="57"/>
                          </a:xfrm>
                          <a:custGeom>
                            <a:avLst/>
                            <a:gdLst>
                              <a:gd name="T0" fmla="*/ 0 w 170"/>
                              <a:gd name="T1" fmla="*/ 0 h 57"/>
                              <a:gd name="T2" fmla="*/ 32 w 170"/>
                              <a:gd name="T3" fmla="*/ 28 h 57"/>
                              <a:gd name="T4" fmla="*/ 63 w 170"/>
                              <a:gd name="T5" fmla="*/ 51 h 57"/>
                              <a:gd name="T6" fmla="*/ 93 w 170"/>
                              <a:gd name="T7" fmla="*/ 57 h 57"/>
                              <a:gd name="T8" fmla="*/ 123 w 170"/>
                              <a:gd name="T9" fmla="*/ 52 h 57"/>
                              <a:gd name="T10" fmla="*/ 170 w 170"/>
                              <a:gd name="T11" fmla="*/ 30 h 57"/>
                            </a:gdLst>
                            <a:ahLst/>
                            <a:cxnLst>
                              <a:cxn ang="0">
                                <a:pos x="T0" y="T1"/>
                              </a:cxn>
                              <a:cxn ang="0">
                                <a:pos x="T2" y="T3"/>
                              </a:cxn>
                              <a:cxn ang="0">
                                <a:pos x="T4" y="T5"/>
                              </a:cxn>
                              <a:cxn ang="0">
                                <a:pos x="T6" y="T7"/>
                              </a:cxn>
                              <a:cxn ang="0">
                                <a:pos x="T8" y="T9"/>
                              </a:cxn>
                              <a:cxn ang="0">
                                <a:pos x="T10" y="T11"/>
                              </a:cxn>
                            </a:cxnLst>
                            <a:rect l="0" t="0" r="r" b="b"/>
                            <a:pathLst>
                              <a:path w="170" h="57">
                                <a:moveTo>
                                  <a:pt x="0" y="0"/>
                                </a:moveTo>
                                <a:cubicBezTo>
                                  <a:pt x="11" y="10"/>
                                  <a:pt x="22" y="20"/>
                                  <a:pt x="32" y="28"/>
                                </a:cubicBezTo>
                                <a:cubicBezTo>
                                  <a:pt x="43" y="37"/>
                                  <a:pt x="53" y="46"/>
                                  <a:pt x="63" y="51"/>
                                </a:cubicBezTo>
                                <a:cubicBezTo>
                                  <a:pt x="73" y="55"/>
                                  <a:pt x="83" y="57"/>
                                  <a:pt x="93" y="57"/>
                                </a:cubicBezTo>
                                <a:cubicBezTo>
                                  <a:pt x="103" y="57"/>
                                  <a:pt x="110" y="56"/>
                                  <a:pt x="123" y="52"/>
                                </a:cubicBezTo>
                                <a:cubicBezTo>
                                  <a:pt x="136" y="48"/>
                                  <a:pt x="160" y="35"/>
                                  <a:pt x="170" y="3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5" name="Freeform 44"/>
                        <wps:cNvSpPr>
                          <a:spLocks noChangeAspect="1"/>
                        </wps:cNvSpPr>
                        <wps:spPr bwMode="auto">
                          <a:xfrm>
                            <a:off x="6371" y="7783"/>
                            <a:ext cx="169" cy="60"/>
                          </a:xfrm>
                          <a:custGeom>
                            <a:avLst/>
                            <a:gdLst>
                              <a:gd name="T0" fmla="*/ 0 w 169"/>
                              <a:gd name="T1" fmla="*/ 35 h 60"/>
                              <a:gd name="T2" fmla="*/ 48 w 169"/>
                              <a:gd name="T3" fmla="*/ 6 h 60"/>
                              <a:gd name="T4" fmla="*/ 78 w 169"/>
                              <a:gd name="T5" fmla="*/ 0 h 60"/>
                              <a:gd name="T6" fmla="*/ 108 w 169"/>
                              <a:gd name="T7" fmla="*/ 5 h 60"/>
                              <a:gd name="T8" fmla="*/ 140 w 169"/>
                              <a:gd name="T9" fmla="*/ 28 h 60"/>
                              <a:gd name="T10" fmla="*/ 169 w 169"/>
                              <a:gd name="T11" fmla="*/ 60 h 60"/>
                            </a:gdLst>
                            <a:ahLst/>
                            <a:cxnLst>
                              <a:cxn ang="0">
                                <a:pos x="T0" y="T1"/>
                              </a:cxn>
                              <a:cxn ang="0">
                                <a:pos x="T2" y="T3"/>
                              </a:cxn>
                              <a:cxn ang="0">
                                <a:pos x="T4" y="T5"/>
                              </a:cxn>
                              <a:cxn ang="0">
                                <a:pos x="T6" y="T7"/>
                              </a:cxn>
                              <a:cxn ang="0">
                                <a:pos x="T8" y="T9"/>
                              </a:cxn>
                              <a:cxn ang="0">
                                <a:pos x="T10" y="T11"/>
                              </a:cxn>
                            </a:cxnLst>
                            <a:rect l="0" t="0" r="r" b="b"/>
                            <a:pathLst>
                              <a:path w="169" h="60">
                                <a:moveTo>
                                  <a:pt x="0" y="35"/>
                                </a:moveTo>
                                <a:cubicBezTo>
                                  <a:pt x="8" y="30"/>
                                  <a:pt x="35" y="12"/>
                                  <a:pt x="48" y="6"/>
                                </a:cubicBezTo>
                                <a:cubicBezTo>
                                  <a:pt x="61" y="0"/>
                                  <a:pt x="68" y="0"/>
                                  <a:pt x="78" y="0"/>
                                </a:cubicBezTo>
                                <a:cubicBezTo>
                                  <a:pt x="88" y="0"/>
                                  <a:pt x="98" y="1"/>
                                  <a:pt x="108" y="5"/>
                                </a:cubicBezTo>
                                <a:cubicBezTo>
                                  <a:pt x="118" y="10"/>
                                  <a:pt x="130" y="19"/>
                                  <a:pt x="140" y="28"/>
                                </a:cubicBezTo>
                                <a:cubicBezTo>
                                  <a:pt x="150" y="37"/>
                                  <a:pt x="160" y="49"/>
                                  <a:pt x="169" y="6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6" name="Freeform 45"/>
                        <wps:cNvSpPr>
                          <a:spLocks noChangeAspect="1"/>
                        </wps:cNvSpPr>
                        <wps:spPr bwMode="auto">
                          <a:xfrm>
                            <a:off x="6540" y="7839"/>
                            <a:ext cx="155" cy="57"/>
                          </a:xfrm>
                          <a:custGeom>
                            <a:avLst/>
                            <a:gdLst>
                              <a:gd name="T0" fmla="*/ 0 w 155"/>
                              <a:gd name="T1" fmla="*/ 0 h 57"/>
                              <a:gd name="T2" fmla="*/ 32 w 155"/>
                              <a:gd name="T3" fmla="*/ 28 h 57"/>
                              <a:gd name="T4" fmla="*/ 63 w 155"/>
                              <a:gd name="T5" fmla="*/ 51 h 57"/>
                              <a:gd name="T6" fmla="*/ 93 w 155"/>
                              <a:gd name="T7" fmla="*/ 57 h 57"/>
                              <a:gd name="T8" fmla="*/ 123 w 155"/>
                              <a:gd name="T9" fmla="*/ 52 h 57"/>
                              <a:gd name="T10" fmla="*/ 155 w 155"/>
                              <a:gd name="T11" fmla="*/ 29 h 57"/>
                            </a:gdLst>
                            <a:ahLst/>
                            <a:cxnLst>
                              <a:cxn ang="0">
                                <a:pos x="T0" y="T1"/>
                              </a:cxn>
                              <a:cxn ang="0">
                                <a:pos x="T2" y="T3"/>
                              </a:cxn>
                              <a:cxn ang="0">
                                <a:pos x="T4" y="T5"/>
                              </a:cxn>
                              <a:cxn ang="0">
                                <a:pos x="T6" y="T7"/>
                              </a:cxn>
                              <a:cxn ang="0">
                                <a:pos x="T8" y="T9"/>
                              </a:cxn>
                              <a:cxn ang="0">
                                <a:pos x="T10" y="T11"/>
                              </a:cxn>
                            </a:cxnLst>
                            <a:rect l="0" t="0" r="r" b="b"/>
                            <a:pathLst>
                              <a:path w="155" h="57">
                                <a:moveTo>
                                  <a:pt x="0" y="0"/>
                                </a:moveTo>
                                <a:cubicBezTo>
                                  <a:pt x="11" y="10"/>
                                  <a:pt x="22" y="20"/>
                                  <a:pt x="32" y="28"/>
                                </a:cubicBezTo>
                                <a:cubicBezTo>
                                  <a:pt x="43" y="37"/>
                                  <a:pt x="53" y="46"/>
                                  <a:pt x="63" y="51"/>
                                </a:cubicBezTo>
                                <a:cubicBezTo>
                                  <a:pt x="73" y="55"/>
                                  <a:pt x="83" y="57"/>
                                  <a:pt x="93" y="57"/>
                                </a:cubicBezTo>
                                <a:cubicBezTo>
                                  <a:pt x="103" y="57"/>
                                  <a:pt x="113" y="56"/>
                                  <a:pt x="123" y="52"/>
                                </a:cubicBezTo>
                                <a:cubicBezTo>
                                  <a:pt x="133" y="47"/>
                                  <a:pt x="150" y="33"/>
                                  <a:pt x="155" y="29"/>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7" name="Freeform 46"/>
                        <wps:cNvSpPr>
                          <a:spLocks noChangeAspect="1"/>
                        </wps:cNvSpPr>
                        <wps:spPr bwMode="auto">
                          <a:xfrm>
                            <a:off x="6734" y="7780"/>
                            <a:ext cx="172" cy="60"/>
                          </a:xfrm>
                          <a:custGeom>
                            <a:avLst/>
                            <a:gdLst>
                              <a:gd name="T0" fmla="*/ 0 w 172"/>
                              <a:gd name="T1" fmla="*/ 35 h 60"/>
                              <a:gd name="T2" fmla="*/ 51 w 172"/>
                              <a:gd name="T3" fmla="*/ 6 h 60"/>
                              <a:gd name="T4" fmla="*/ 81 w 172"/>
                              <a:gd name="T5" fmla="*/ 0 h 60"/>
                              <a:gd name="T6" fmla="*/ 111 w 172"/>
                              <a:gd name="T7" fmla="*/ 5 h 60"/>
                              <a:gd name="T8" fmla="*/ 143 w 172"/>
                              <a:gd name="T9" fmla="*/ 28 h 60"/>
                              <a:gd name="T10" fmla="*/ 172 w 172"/>
                              <a:gd name="T11" fmla="*/ 60 h 60"/>
                            </a:gdLst>
                            <a:ahLst/>
                            <a:cxnLst>
                              <a:cxn ang="0">
                                <a:pos x="T0" y="T1"/>
                              </a:cxn>
                              <a:cxn ang="0">
                                <a:pos x="T2" y="T3"/>
                              </a:cxn>
                              <a:cxn ang="0">
                                <a:pos x="T4" y="T5"/>
                              </a:cxn>
                              <a:cxn ang="0">
                                <a:pos x="T6" y="T7"/>
                              </a:cxn>
                              <a:cxn ang="0">
                                <a:pos x="T8" y="T9"/>
                              </a:cxn>
                              <a:cxn ang="0">
                                <a:pos x="T10" y="T11"/>
                              </a:cxn>
                            </a:cxnLst>
                            <a:rect l="0" t="0" r="r" b="b"/>
                            <a:pathLst>
                              <a:path w="172" h="60">
                                <a:moveTo>
                                  <a:pt x="0" y="35"/>
                                </a:moveTo>
                                <a:cubicBezTo>
                                  <a:pt x="8" y="30"/>
                                  <a:pt x="38" y="12"/>
                                  <a:pt x="51" y="6"/>
                                </a:cubicBezTo>
                                <a:cubicBezTo>
                                  <a:pt x="64" y="0"/>
                                  <a:pt x="71" y="0"/>
                                  <a:pt x="81" y="0"/>
                                </a:cubicBezTo>
                                <a:cubicBezTo>
                                  <a:pt x="91" y="0"/>
                                  <a:pt x="101" y="1"/>
                                  <a:pt x="111" y="5"/>
                                </a:cubicBezTo>
                                <a:cubicBezTo>
                                  <a:pt x="121" y="10"/>
                                  <a:pt x="133" y="19"/>
                                  <a:pt x="143" y="28"/>
                                </a:cubicBezTo>
                                <a:cubicBezTo>
                                  <a:pt x="153" y="37"/>
                                  <a:pt x="163" y="49"/>
                                  <a:pt x="172" y="6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8" name="Freeform 47"/>
                        <wps:cNvSpPr>
                          <a:spLocks noChangeAspect="1"/>
                        </wps:cNvSpPr>
                        <wps:spPr bwMode="auto">
                          <a:xfrm>
                            <a:off x="6902" y="7836"/>
                            <a:ext cx="165" cy="65"/>
                          </a:xfrm>
                          <a:custGeom>
                            <a:avLst/>
                            <a:gdLst>
                              <a:gd name="T0" fmla="*/ 0 w 165"/>
                              <a:gd name="T1" fmla="*/ 0 h 65"/>
                              <a:gd name="T2" fmla="*/ 35 w 165"/>
                              <a:gd name="T3" fmla="*/ 34 h 65"/>
                              <a:gd name="T4" fmla="*/ 66 w 165"/>
                              <a:gd name="T5" fmla="*/ 57 h 65"/>
                              <a:gd name="T6" fmla="*/ 96 w 165"/>
                              <a:gd name="T7" fmla="*/ 63 h 65"/>
                              <a:gd name="T8" fmla="*/ 126 w 165"/>
                              <a:gd name="T9" fmla="*/ 58 h 65"/>
                              <a:gd name="T10" fmla="*/ 165 w 165"/>
                              <a:gd name="T11" fmla="*/ 18 h 65"/>
                            </a:gdLst>
                            <a:ahLst/>
                            <a:cxnLst>
                              <a:cxn ang="0">
                                <a:pos x="T0" y="T1"/>
                              </a:cxn>
                              <a:cxn ang="0">
                                <a:pos x="T2" y="T3"/>
                              </a:cxn>
                              <a:cxn ang="0">
                                <a:pos x="T4" y="T5"/>
                              </a:cxn>
                              <a:cxn ang="0">
                                <a:pos x="T6" y="T7"/>
                              </a:cxn>
                              <a:cxn ang="0">
                                <a:pos x="T8" y="T9"/>
                              </a:cxn>
                              <a:cxn ang="0">
                                <a:pos x="T10" y="T11"/>
                              </a:cxn>
                            </a:cxnLst>
                            <a:rect l="0" t="0" r="r" b="b"/>
                            <a:pathLst>
                              <a:path w="165" h="65">
                                <a:moveTo>
                                  <a:pt x="0" y="0"/>
                                </a:moveTo>
                                <a:cubicBezTo>
                                  <a:pt x="5" y="6"/>
                                  <a:pt x="24" y="25"/>
                                  <a:pt x="35" y="34"/>
                                </a:cubicBezTo>
                                <a:cubicBezTo>
                                  <a:pt x="46" y="43"/>
                                  <a:pt x="56" y="52"/>
                                  <a:pt x="66" y="57"/>
                                </a:cubicBezTo>
                                <a:cubicBezTo>
                                  <a:pt x="76" y="61"/>
                                  <a:pt x="86" y="63"/>
                                  <a:pt x="96" y="63"/>
                                </a:cubicBezTo>
                                <a:cubicBezTo>
                                  <a:pt x="106" y="63"/>
                                  <a:pt x="114" y="65"/>
                                  <a:pt x="126" y="58"/>
                                </a:cubicBezTo>
                                <a:cubicBezTo>
                                  <a:pt x="138" y="51"/>
                                  <a:pt x="159" y="25"/>
                                  <a:pt x="165" y="18"/>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69" name="Line 48"/>
                        <wps:cNvCnPr/>
                        <wps:spPr bwMode="auto">
                          <a:xfrm flipH="1">
                            <a:off x="5571" y="8067"/>
                            <a:ext cx="300" cy="734"/>
                          </a:xfrm>
                          <a:prstGeom prst="line">
                            <a:avLst/>
                          </a:prstGeom>
                          <a:noFill/>
                          <a:ln w="12700">
                            <a:solidFill>
                              <a:srgbClr val="000000"/>
                            </a:solidFill>
                            <a:round/>
                            <a:headEnd type="stealth" w="sm" len="sm"/>
                            <a:tailEnd/>
                          </a:ln>
                        </wps:spPr>
                        <wps:bodyPr/>
                      </wps:wsp>
                      <wps:wsp>
                        <wps:cNvPr id="5670" name="Oval 49"/>
                        <wps:cNvSpPr>
                          <a:spLocks noChangeArrowheads="1"/>
                        </wps:cNvSpPr>
                        <wps:spPr bwMode="auto">
                          <a:xfrm>
                            <a:off x="5444" y="8224"/>
                            <a:ext cx="488" cy="4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671" name="Text Box 50"/>
                        <wps:cNvSpPr txBox="1">
                          <a:spLocks noChangeArrowheads="1"/>
                        </wps:cNvSpPr>
                        <wps:spPr bwMode="auto">
                          <a:xfrm>
                            <a:off x="5497" y="8343"/>
                            <a:ext cx="412" cy="262"/>
                          </a:xfrm>
                          <a:prstGeom prst="rect">
                            <a:avLst/>
                          </a:prstGeom>
                          <a:noFill/>
                          <a:ln>
                            <a:noFill/>
                          </a:ln>
                        </wps:spPr>
                        <wps:txbx>
                          <w:txbxContent>
                            <w:p w:rsidR="00886D8B" w:rsidRDefault="00886D8B" w:rsidP="006461DF">
                              <w:pPr>
                                <w:rPr>
                                  <w:i/>
                                  <w:iCs/>
                                  <w:lang w:val="en-US"/>
                                </w:rPr>
                              </w:pPr>
                              <w:r>
                                <w:rPr>
                                  <w:i/>
                                  <w:iCs/>
                                  <w:lang w:val="en-US"/>
                                </w:rPr>
                                <w:t>mV</w:t>
                              </w:r>
                            </w:p>
                          </w:txbxContent>
                        </wps:txbx>
                        <wps:bodyPr rot="0" vert="horz" wrap="square" lIns="0" tIns="0" rIns="0" bIns="0" anchor="t" anchorCtr="0" upright="1">
                          <a:noAutofit/>
                        </wps:bodyPr>
                      </wps:wsp>
                      <wpg:grpSp>
                        <wpg:cNvPr id="5672" name="Group 51"/>
                        <wpg:cNvGrpSpPr>
                          <a:grpSpLocks noChangeAspect="1"/>
                        </wpg:cNvGrpSpPr>
                        <wpg:grpSpPr bwMode="auto">
                          <a:xfrm flipH="1">
                            <a:off x="7151" y="7937"/>
                            <a:ext cx="164" cy="562"/>
                            <a:chOff x="3586" y="2238"/>
                            <a:chExt cx="330" cy="1131"/>
                          </a:xfrm>
                        </wpg:grpSpPr>
                        <wps:wsp>
                          <wps:cNvPr id="5673" name="Freeform 52"/>
                          <wps:cNvSpPr>
                            <a:spLocks noChangeAspect="1"/>
                          </wps:cNvSpPr>
                          <wps:spPr bwMode="auto">
                            <a:xfrm>
                              <a:off x="3806" y="2649"/>
                              <a:ext cx="110" cy="720"/>
                            </a:xfrm>
                            <a:custGeom>
                              <a:avLst/>
                              <a:gdLst>
                                <a:gd name="T0" fmla="*/ 34 w 110"/>
                                <a:gd name="T1" fmla="*/ 720 h 720"/>
                                <a:gd name="T2" fmla="*/ 82 w 110"/>
                                <a:gd name="T3" fmla="*/ 624 h 720"/>
                                <a:gd name="T4" fmla="*/ 109 w 110"/>
                                <a:gd name="T5" fmla="*/ 516 h 720"/>
                                <a:gd name="T6" fmla="*/ 76 w 110"/>
                                <a:gd name="T7" fmla="*/ 402 h 720"/>
                                <a:gd name="T8" fmla="*/ 19 w 110"/>
                                <a:gd name="T9" fmla="*/ 273 h 720"/>
                                <a:gd name="T10" fmla="*/ 4 w 110"/>
                                <a:gd name="T11" fmla="*/ 141 h 720"/>
                                <a:gd name="T12" fmla="*/ 40 w 110"/>
                                <a:gd name="T13" fmla="*/ 0 h 720"/>
                              </a:gdLst>
                              <a:ahLst/>
                              <a:cxnLst>
                                <a:cxn ang="0">
                                  <a:pos x="T0" y="T1"/>
                                </a:cxn>
                                <a:cxn ang="0">
                                  <a:pos x="T2" y="T3"/>
                                </a:cxn>
                                <a:cxn ang="0">
                                  <a:pos x="T4" y="T5"/>
                                </a:cxn>
                                <a:cxn ang="0">
                                  <a:pos x="T6" y="T7"/>
                                </a:cxn>
                                <a:cxn ang="0">
                                  <a:pos x="T8" y="T9"/>
                                </a:cxn>
                                <a:cxn ang="0">
                                  <a:pos x="T10" y="T11"/>
                                </a:cxn>
                                <a:cxn ang="0">
                                  <a:pos x="T12" y="T13"/>
                                </a:cxn>
                              </a:cxnLst>
                              <a:rect l="0" t="0" r="r" b="b"/>
                              <a:pathLst>
                                <a:path w="110" h="720">
                                  <a:moveTo>
                                    <a:pt x="34" y="720"/>
                                  </a:moveTo>
                                  <a:cubicBezTo>
                                    <a:pt x="43" y="704"/>
                                    <a:pt x="70" y="658"/>
                                    <a:pt x="82" y="624"/>
                                  </a:cubicBezTo>
                                  <a:cubicBezTo>
                                    <a:pt x="94" y="590"/>
                                    <a:pt x="110" y="553"/>
                                    <a:pt x="109" y="516"/>
                                  </a:cubicBezTo>
                                  <a:cubicBezTo>
                                    <a:pt x="108" y="479"/>
                                    <a:pt x="91" y="442"/>
                                    <a:pt x="76" y="402"/>
                                  </a:cubicBezTo>
                                  <a:cubicBezTo>
                                    <a:pt x="61" y="362"/>
                                    <a:pt x="31" y="316"/>
                                    <a:pt x="19" y="273"/>
                                  </a:cubicBezTo>
                                  <a:cubicBezTo>
                                    <a:pt x="7" y="230"/>
                                    <a:pt x="0" y="187"/>
                                    <a:pt x="4" y="141"/>
                                  </a:cubicBezTo>
                                  <a:cubicBezTo>
                                    <a:pt x="8" y="95"/>
                                    <a:pt x="33" y="29"/>
                                    <a:pt x="40"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74" name="Freeform 53"/>
                          <wps:cNvSpPr>
                            <a:spLocks noChangeAspect="1"/>
                          </wps:cNvSpPr>
                          <wps:spPr bwMode="auto">
                            <a:xfrm rot="-626116">
                              <a:off x="3636" y="2256"/>
                              <a:ext cx="148" cy="407"/>
                            </a:xfrm>
                            <a:custGeom>
                              <a:avLst/>
                              <a:gdLst>
                                <a:gd name="T0" fmla="*/ 0 w 148"/>
                                <a:gd name="T1" fmla="*/ 407 h 407"/>
                                <a:gd name="T2" fmla="*/ 56 w 148"/>
                                <a:gd name="T3" fmla="*/ 344 h 407"/>
                                <a:gd name="T4" fmla="*/ 101 w 148"/>
                                <a:gd name="T5" fmla="*/ 282 h 407"/>
                                <a:gd name="T6" fmla="*/ 129 w 148"/>
                                <a:gd name="T7" fmla="*/ 222 h 407"/>
                                <a:gd name="T8" fmla="*/ 144 w 148"/>
                                <a:gd name="T9" fmla="*/ 141 h 407"/>
                                <a:gd name="T10" fmla="*/ 144 w 148"/>
                                <a:gd name="T11" fmla="*/ 63 h 407"/>
                                <a:gd name="T12" fmla="*/ 120 w 148"/>
                                <a:gd name="T13" fmla="*/ 0 h 407"/>
                              </a:gdLst>
                              <a:ahLst/>
                              <a:cxnLst>
                                <a:cxn ang="0">
                                  <a:pos x="T0" y="T1"/>
                                </a:cxn>
                                <a:cxn ang="0">
                                  <a:pos x="T2" y="T3"/>
                                </a:cxn>
                                <a:cxn ang="0">
                                  <a:pos x="T4" y="T5"/>
                                </a:cxn>
                                <a:cxn ang="0">
                                  <a:pos x="T6" y="T7"/>
                                </a:cxn>
                                <a:cxn ang="0">
                                  <a:pos x="T8" y="T9"/>
                                </a:cxn>
                                <a:cxn ang="0">
                                  <a:pos x="T10" y="T11"/>
                                </a:cxn>
                                <a:cxn ang="0">
                                  <a:pos x="T12" y="T13"/>
                                </a:cxn>
                              </a:cxnLst>
                              <a:rect l="0" t="0" r="r" b="b"/>
                              <a:pathLst>
                                <a:path w="148" h="407">
                                  <a:moveTo>
                                    <a:pt x="0" y="407"/>
                                  </a:moveTo>
                                  <a:cubicBezTo>
                                    <a:pt x="20" y="386"/>
                                    <a:pt x="40" y="364"/>
                                    <a:pt x="56" y="344"/>
                                  </a:cubicBezTo>
                                  <a:cubicBezTo>
                                    <a:pt x="73" y="323"/>
                                    <a:pt x="89" y="302"/>
                                    <a:pt x="101" y="282"/>
                                  </a:cubicBezTo>
                                  <a:cubicBezTo>
                                    <a:pt x="113" y="262"/>
                                    <a:pt x="122" y="245"/>
                                    <a:pt x="129" y="222"/>
                                  </a:cubicBezTo>
                                  <a:cubicBezTo>
                                    <a:pt x="136" y="199"/>
                                    <a:pt x="142" y="167"/>
                                    <a:pt x="144" y="141"/>
                                  </a:cubicBezTo>
                                  <a:cubicBezTo>
                                    <a:pt x="146" y="115"/>
                                    <a:pt x="148" y="86"/>
                                    <a:pt x="144" y="63"/>
                                  </a:cubicBezTo>
                                  <a:cubicBezTo>
                                    <a:pt x="140" y="40"/>
                                    <a:pt x="125" y="13"/>
                                    <a:pt x="120"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75" name="Freeform 54"/>
                          <wps:cNvSpPr>
                            <a:spLocks noChangeAspect="1"/>
                          </wps:cNvSpPr>
                          <wps:spPr bwMode="auto">
                            <a:xfrm>
                              <a:off x="3586" y="2661"/>
                              <a:ext cx="116" cy="705"/>
                            </a:xfrm>
                            <a:custGeom>
                              <a:avLst/>
                              <a:gdLst>
                                <a:gd name="T0" fmla="*/ 116 w 116"/>
                                <a:gd name="T1" fmla="*/ 705 h 705"/>
                                <a:gd name="T2" fmla="*/ 92 w 116"/>
                                <a:gd name="T3" fmla="*/ 576 h 705"/>
                                <a:gd name="T4" fmla="*/ 50 w 116"/>
                                <a:gd name="T5" fmla="*/ 453 h 705"/>
                                <a:gd name="T6" fmla="*/ 5 w 116"/>
                                <a:gd name="T7" fmla="*/ 330 h 705"/>
                                <a:gd name="T8" fmla="*/ 17 w 116"/>
                                <a:gd name="T9" fmla="*/ 168 h 705"/>
                                <a:gd name="T10" fmla="*/ 95 w 116"/>
                                <a:gd name="T11" fmla="*/ 0 h 705"/>
                              </a:gdLst>
                              <a:ahLst/>
                              <a:cxnLst>
                                <a:cxn ang="0">
                                  <a:pos x="T0" y="T1"/>
                                </a:cxn>
                                <a:cxn ang="0">
                                  <a:pos x="T2" y="T3"/>
                                </a:cxn>
                                <a:cxn ang="0">
                                  <a:pos x="T4" y="T5"/>
                                </a:cxn>
                                <a:cxn ang="0">
                                  <a:pos x="T6" y="T7"/>
                                </a:cxn>
                                <a:cxn ang="0">
                                  <a:pos x="T8" y="T9"/>
                                </a:cxn>
                                <a:cxn ang="0">
                                  <a:pos x="T10" y="T11"/>
                                </a:cxn>
                              </a:cxnLst>
                              <a:rect l="0" t="0" r="r" b="b"/>
                              <a:pathLst>
                                <a:path w="116" h="705">
                                  <a:moveTo>
                                    <a:pt x="116" y="705"/>
                                  </a:moveTo>
                                  <a:cubicBezTo>
                                    <a:pt x="112" y="684"/>
                                    <a:pt x="103" y="618"/>
                                    <a:pt x="92" y="576"/>
                                  </a:cubicBezTo>
                                  <a:cubicBezTo>
                                    <a:pt x="81" y="534"/>
                                    <a:pt x="64" y="494"/>
                                    <a:pt x="50" y="453"/>
                                  </a:cubicBezTo>
                                  <a:cubicBezTo>
                                    <a:pt x="36" y="412"/>
                                    <a:pt x="10" y="377"/>
                                    <a:pt x="5" y="330"/>
                                  </a:cubicBezTo>
                                  <a:cubicBezTo>
                                    <a:pt x="0" y="283"/>
                                    <a:pt x="2" y="223"/>
                                    <a:pt x="17" y="168"/>
                                  </a:cubicBezTo>
                                  <a:cubicBezTo>
                                    <a:pt x="32" y="113"/>
                                    <a:pt x="79" y="35"/>
                                    <a:pt x="95"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76" name="Freeform 55"/>
                          <wps:cNvSpPr>
                            <a:spLocks noChangeAspect="1"/>
                          </wps:cNvSpPr>
                          <wps:spPr bwMode="auto">
                            <a:xfrm rot="-2071747">
                              <a:off x="3714" y="2238"/>
                              <a:ext cx="148" cy="407"/>
                            </a:xfrm>
                            <a:custGeom>
                              <a:avLst/>
                              <a:gdLst>
                                <a:gd name="T0" fmla="*/ 0 w 148"/>
                                <a:gd name="T1" fmla="*/ 407 h 407"/>
                                <a:gd name="T2" fmla="*/ 56 w 148"/>
                                <a:gd name="T3" fmla="*/ 344 h 407"/>
                                <a:gd name="T4" fmla="*/ 101 w 148"/>
                                <a:gd name="T5" fmla="*/ 282 h 407"/>
                                <a:gd name="T6" fmla="*/ 129 w 148"/>
                                <a:gd name="T7" fmla="*/ 222 h 407"/>
                                <a:gd name="T8" fmla="*/ 144 w 148"/>
                                <a:gd name="T9" fmla="*/ 141 h 407"/>
                                <a:gd name="T10" fmla="*/ 144 w 148"/>
                                <a:gd name="T11" fmla="*/ 63 h 407"/>
                                <a:gd name="T12" fmla="*/ 120 w 148"/>
                                <a:gd name="T13" fmla="*/ 0 h 407"/>
                              </a:gdLst>
                              <a:ahLst/>
                              <a:cxnLst>
                                <a:cxn ang="0">
                                  <a:pos x="T0" y="T1"/>
                                </a:cxn>
                                <a:cxn ang="0">
                                  <a:pos x="T2" y="T3"/>
                                </a:cxn>
                                <a:cxn ang="0">
                                  <a:pos x="T4" y="T5"/>
                                </a:cxn>
                                <a:cxn ang="0">
                                  <a:pos x="T6" y="T7"/>
                                </a:cxn>
                                <a:cxn ang="0">
                                  <a:pos x="T8" y="T9"/>
                                </a:cxn>
                                <a:cxn ang="0">
                                  <a:pos x="T10" y="T11"/>
                                </a:cxn>
                                <a:cxn ang="0">
                                  <a:pos x="T12" y="T13"/>
                                </a:cxn>
                              </a:cxnLst>
                              <a:rect l="0" t="0" r="r" b="b"/>
                              <a:pathLst>
                                <a:path w="148" h="407">
                                  <a:moveTo>
                                    <a:pt x="0" y="407"/>
                                  </a:moveTo>
                                  <a:cubicBezTo>
                                    <a:pt x="20" y="386"/>
                                    <a:pt x="40" y="364"/>
                                    <a:pt x="56" y="344"/>
                                  </a:cubicBezTo>
                                  <a:cubicBezTo>
                                    <a:pt x="73" y="323"/>
                                    <a:pt x="89" y="302"/>
                                    <a:pt x="101" y="282"/>
                                  </a:cubicBezTo>
                                  <a:cubicBezTo>
                                    <a:pt x="113" y="262"/>
                                    <a:pt x="122" y="245"/>
                                    <a:pt x="129" y="222"/>
                                  </a:cubicBezTo>
                                  <a:cubicBezTo>
                                    <a:pt x="136" y="199"/>
                                    <a:pt x="142" y="167"/>
                                    <a:pt x="144" y="141"/>
                                  </a:cubicBezTo>
                                  <a:cubicBezTo>
                                    <a:pt x="146" y="115"/>
                                    <a:pt x="148" y="86"/>
                                    <a:pt x="144" y="63"/>
                                  </a:cubicBezTo>
                                  <a:cubicBezTo>
                                    <a:pt x="140" y="40"/>
                                    <a:pt x="125" y="13"/>
                                    <a:pt x="120"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g:grpSp>
                      <wps:wsp>
                        <wps:cNvPr id="5677" name="Freeform 56"/>
                        <wps:cNvSpPr>
                          <a:spLocks noChangeAspect="1"/>
                        </wps:cNvSpPr>
                        <wps:spPr bwMode="auto">
                          <a:xfrm>
                            <a:off x="5942" y="7854"/>
                            <a:ext cx="184" cy="609"/>
                          </a:xfrm>
                          <a:custGeom>
                            <a:avLst/>
                            <a:gdLst>
                              <a:gd name="T0" fmla="*/ 0 w 184"/>
                              <a:gd name="T1" fmla="*/ 609 h 609"/>
                              <a:gd name="T2" fmla="*/ 156 w 184"/>
                              <a:gd name="T3" fmla="*/ 567 h 609"/>
                              <a:gd name="T4" fmla="*/ 165 w 184"/>
                              <a:gd name="T5" fmla="*/ 405 h 609"/>
                              <a:gd name="T6" fmla="*/ 90 w 184"/>
                              <a:gd name="T7" fmla="*/ 285 h 609"/>
                              <a:gd name="T8" fmla="*/ 18 w 184"/>
                              <a:gd name="T9" fmla="*/ 153 h 609"/>
                              <a:gd name="T10" fmla="*/ 24 w 184"/>
                              <a:gd name="T11" fmla="*/ 0 h 609"/>
                            </a:gdLst>
                            <a:ahLst/>
                            <a:cxnLst>
                              <a:cxn ang="0">
                                <a:pos x="T0" y="T1"/>
                              </a:cxn>
                              <a:cxn ang="0">
                                <a:pos x="T2" y="T3"/>
                              </a:cxn>
                              <a:cxn ang="0">
                                <a:pos x="T4" y="T5"/>
                              </a:cxn>
                              <a:cxn ang="0">
                                <a:pos x="T6" y="T7"/>
                              </a:cxn>
                              <a:cxn ang="0">
                                <a:pos x="T8" y="T9"/>
                              </a:cxn>
                              <a:cxn ang="0">
                                <a:pos x="T10" y="T11"/>
                              </a:cxn>
                            </a:cxnLst>
                            <a:rect l="0" t="0" r="r" b="b"/>
                            <a:pathLst>
                              <a:path w="184" h="609">
                                <a:moveTo>
                                  <a:pt x="0" y="609"/>
                                </a:moveTo>
                                <a:cubicBezTo>
                                  <a:pt x="26" y="602"/>
                                  <a:pt x="128" y="601"/>
                                  <a:pt x="156" y="567"/>
                                </a:cubicBezTo>
                                <a:cubicBezTo>
                                  <a:pt x="184" y="533"/>
                                  <a:pt x="176" y="452"/>
                                  <a:pt x="165" y="405"/>
                                </a:cubicBezTo>
                                <a:cubicBezTo>
                                  <a:pt x="154" y="358"/>
                                  <a:pt x="114" y="327"/>
                                  <a:pt x="90" y="285"/>
                                </a:cubicBezTo>
                                <a:cubicBezTo>
                                  <a:pt x="66" y="243"/>
                                  <a:pt x="29" y="200"/>
                                  <a:pt x="18" y="153"/>
                                </a:cubicBezTo>
                                <a:cubicBezTo>
                                  <a:pt x="7" y="106"/>
                                  <a:pt x="23" y="32"/>
                                  <a:pt x="24" y="0"/>
                                </a:cubicBezTo>
                              </a:path>
                            </a:pathLst>
                          </a:custGeom>
                          <a:noFill/>
                          <a:ln w="28575" cmpd="sng">
                            <a:solidFill>
                              <a:srgbClr val="000000"/>
                            </a:solidFill>
                            <a:prstDash val="solid"/>
                            <a:round/>
                            <a:headEnd/>
                            <a:tailEnd/>
                          </a:ln>
                        </wps:spPr>
                        <wps:bodyPr rot="0" vert="horz" wrap="square" lIns="91440" tIns="45720" rIns="91440" bIns="45720" anchor="t" anchorCtr="0" upright="1">
                          <a:noAutofit/>
                        </wps:bodyPr>
                      </wps:wsp>
                      <wps:wsp>
                        <wps:cNvPr id="5678" name="Line 57"/>
                        <wps:cNvCnPr/>
                        <wps:spPr bwMode="auto">
                          <a:xfrm>
                            <a:off x="7202" y="7842"/>
                            <a:ext cx="45" cy="0"/>
                          </a:xfrm>
                          <a:prstGeom prst="line">
                            <a:avLst/>
                          </a:prstGeom>
                          <a:noFill/>
                          <a:ln w="9525">
                            <a:solidFill>
                              <a:srgbClr val="000000"/>
                            </a:solidFill>
                            <a:round/>
                            <a:headEnd/>
                            <a:tailEnd type="oval" w="med" len="med"/>
                          </a:ln>
                        </wps:spPr>
                        <wps:bodyPr/>
                      </wps:wsp>
                      <wps:wsp>
                        <wps:cNvPr id="5679" name="Line 58"/>
                        <wps:cNvCnPr/>
                        <wps:spPr bwMode="auto">
                          <a:xfrm>
                            <a:off x="4631" y="8445"/>
                            <a:ext cx="15" cy="0"/>
                          </a:xfrm>
                          <a:prstGeom prst="line">
                            <a:avLst/>
                          </a:prstGeom>
                          <a:noFill/>
                          <a:ln w="9525">
                            <a:solidFill>
                              <a:srgbClr val="000000"/>
                            </a:solidFill>
                            <a:round/>
                            <a:headEnd/>
                            <a:tailEnd type="oval" w="med" len="med"/>
                          </a:ln>
                        </wps:spPr>
                        <wps:bodyPr/>
                      </wps:wsp>
                      <wps:wsp>
                        <wps:cNvPr id="5680" name="Line 59"/>
                        <wps:cNvCnPr/>
                        <wps:spPr bwMode="auto">
                          <a:xfrm>
                            <a:off x="4378" y="8263"/>
                            <a:ext cx="45" cy="548"/>
                          </a:xfrm>
                          <a:prstGeom prst="line">
                            <a:avLst/>
                          </a:prstGeom>
                          <a:noFill/>
                          <a:ln w="12700">
                            <a:solidFill>
                              <a:srgbClr val="000000"/>
                            </a:solidFill>
                            <a:round/>
                            <a:headEnd/>
                            <a:tailEnd/>
                          </a:ln>
                        </wps:spPr>
                        <wps:bodyPr/>
                      </wps:wsp>
                      <wps:wsp>
                        <wps:cNvPr id="5681" name="Text Box 60"/>
                        <wps:cNvSpPr txBox="1">
                          <a:spLocks noChangeArrowheads="1"/>
                        </wps:cNvSpPr>
                        <wps:spPr bwMode="auto">
                          <a:xfrm>
                            <a:off x="4461" y="8564"/>
                            <a:ext cx="382" cy="225"/>
                          </a:xfrm>
                          <a:prstGeom prst="rect">
                            <a:avLst/>
                          </a:prstGeom>
                          <a:solidFill>
                            <a:srgbClr val="FFFFFF"/>
                          </a:solidFill>
                          <a:ln>
                            <a:noFill/>
                          </a:ln>
                        </wps:spPr>
                        <wps:txbx>
                          <w:txbxContent>
                            <w:p w:rsidR="00886D8B" w:rsidRDefault="00886D8B" w:rsidP="00CD2B0D">
                              <w:pPr>
                                <w:ind w:left="0" w:firstLine="0"/>
                              </w:pPr>
                              <w:r>
                                <w:t>Лёд</w:t>
                              </w:r>
                            </w:p>
                          </w:txbxContent>
                        </wps:txbx>
                        <wps:bodyPr rot="0" vert="horz" wrap="square" lIns="0" tIns="0" rIns="0" bIns="0" anchor="t" anchorCtr="0" upright="1">
                          <a:noAutofit/>
                        </wps:bodyPr>
                      </wps:wsp>
                      <wps:wsp>
                        <wps:cNvPr id="5682" name="Line 61"/>
                        <wps:cNvCnPr/>
                        <wps:spPr bwMode="auto">
                          <a:xfrm>
                            <a:off x="4423" y="8811"/>
                            <a:ext cx="442" cy="0"/>
                          </a:xfrm>
                          <a:prstGeom prst="line">
                            <a:avLst/>
                          </a:prstGeom>
                          <a:noFill/>
                          <a:ln w="12700">
                            <a:solidFill>
                              <a:srgbClr val="000000"/>
                            </a:solidFill>
                            <a:round/>
                            <a:headEnd/>
                            <a:tailEnd/>
                          </a:ln>
                        </wps:spPr>
                        <wps:bodyPr/>
                      </wps:wsp>
                      <wps:wsp>
                        <wps:cNvPr id="5683" name="Line 62"/>
                        <wps:cNvCnPr/>
                        <wps:spPr bwMode="auto">
                          <a:xfrm flipV="1">
                            <a:off x="4865" y="8264"/>
                            <a:ext cx="44" cy="540"/>
                          </a:xfrm>
                          <a:prstGeom prst="line">
                            <a:avLst/>
                          </a:prstGeom>
                          <a:noFill/>
                          <a:ln w="12700">
                            <a:solidFill>
                              <a:srgbClr val="000000"/>
                            </a:solidFill>
                            <a:round/>
                            <a:headEnd/>
                            <a:tailEnd/>
                          </a:ln>
                        </wps:spPr>
                        <wps:bodyPr/>
                      </wps:wsp>
                      <wps:wsp>
                        <wps:cNvPr id="5685" name="Text Box 63"/>
                        <wps:cNvSpPr txBox="1">
                          <a:spLocks noChangeArrowheads="1"/>
                        </wps:cNvSpPr>
                        <wps:spPr bwMode="auto">
                          <a:xfrm>
                            <a:off x="4378" y="8909"/>
                            <a:ext cx="3056" cy="499"/>
                          </a:xfrm>
                          <a:prstGeom prst="rect">
                            <a:avLst/>
                          </a:prstGeom>
                          <a:noFill/>
                          <a:ln>
                            <a:noFill/>
                          </a:ln>
                        </wps:spPr>
                        <wps:txbx>
                          <w:txbxContent>
                            <w:p w:rsidR="00886D8B" w:rsidRDefault="00886D8B" w:rsidP="009250B2">
                              <w:pPr>
                                <w:pStyle w:val="ab"/>
                                <w:ind w:left="0" w:firstLine="0"/>
                                <w:jc w:val="center"/>
                                <w:rPr>
                                  <w:sz w:val="18"/>
                                  <w:szCs w:val="18"/>
                                </w:rPr>
                              </w:pPr>
                              <w:r w:rsidRPr="00175050">
                                <w:rPr>
                                  <w:sz w:val="18"/>
                                  <w:szCs w:val="18"/>
                                </w:rPr>
                                <w:t>Рисунок 2.</w:t>
                              </w:r>
                              <w:r w:rsidRPr="00D044C7">
                                <w:rPr>
                                  <w:sz w:val="18"/>
                                  <w:szCs w:val="18"/>
                                </w:rPr>
                                <w:t>4</w:t>
                              </w:r>
                              <w:r w:rsidRPr="00175050">
                                <w:rPr>
                                  <w:sz w:val="18"/>
                                  <w:szCs w:val="18"/>
                                </w:rPr>
                                <w:t xml:space="preserve"> – Измерение температуры</w:t>
                              </w:r>
                            </w:p>
                            <w:p w:rsidR="00886D8B" w:rsidRPr="00175050" w:rsidRDefault="00886D8B" w:rsidP="009250B2">
                              <w:pPr>
                                <w:pStyle w:val="ab"/>
                                <w:ind w:left="0" w:firstLine="0"/>
                                <w:jc w:val="center"/>
                                <w:rPr>
                                  <w:b/>
                                  <w:bCs/>
                                  <w:sz w:val="18"/>
                                  <w:szCs w:val="18"/>
                                </w:rPr>
                              </w:pPr>
                              <w:r w:rsidRPr="00175050">
                                <w:rPr>
                                  <w:sz w:val="18"/>
                                  <w:szCs w:val="18"/>
                                </w:rPr>
                                <w:t>с помощью</w:t>
                              </w:r>
                              <w:r>
                                <w:t xml:space="preserve"> </w:t>
                              </w:r>
                              <w:r w:rsidRPr="00175050">
                                <w:rPr>
                                  <w:sz w:val="18"/>
                                  <w:szCs w:val="18"/>
                                </w:rPr>
                                <w:t>термопары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4" o:spid="_x0000_s1130" style="position:absolute;left:0;text-align:left;margin-left:171.75pt;margin-top:85pt;width:152.8pt;height:84.7pt;z-index:251905536;mso-position-horizontal-relative:margin" coordorigin="4378,7777" coordsize="3056,16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">
                <v:rect id="Rectangle 12" o:spid="_x0000_s1131" alt="Водяные капли" style="position:absolute;left:4423;top:8360;width:443;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QEMMA&#10;AADdAAAADwAAAGRycy9kb3ducmV2LnhtbESPT4vCMBTE78J+h/AEb5pWsUjXtMiC1qt/2L0+mmdb&#10;tnkpTardb78RBI/DzPyG2eajacWdetdYVhAvIhDEpdUNVwqul/18A8J5ZI2tZVLwRw7y7GOyxVTb&#10;B5/ofvaVCBB2KSqove9SKV1Zk0G3sB1x8G62N+iD7Cupe3wEuGnlMooSabDhsFBjR181lb/nwSjw&#10;9lR9b0wR/1DhhiI+UJfcBqVm03H3CcLT6N/hV/uoFayT1Qqeb8IT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DQEMMAAADdAAAADwAAAAAAAAAAAAAAAACYAgAAZHJzL2Rv&#10;d25yZXYueG1sUEsFBgAAAAAEAAQA9QAAAIgDAAAAAA==&#10;" stroked="f">
                  <v:fill r:id="rId17" o:title="Водяные капли" recolor="t" type="tile"/>
                </v:rect>
                <v:shape id="Freeform 13" o:spid="_x0000_s1132" style="position:absolute;left:7091;top:7782;width:183;height:72;visibility:visible;mso-wrap-style:square;v-text-anchor:top" coordsize="1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C618YA&#10;AADdAAAADwAAAGRycy9kb3ducmV2LnhtbESP3WrCQBSE7wXfYTmCd7qJf0h0FRUEsVLRlkLvDtlj&#10;Es2eDdlV07fvFoReDjPzDTNfNqYUD6pdYVlB3I9AEKdWF5wp+PzY9qYgnEfWWFomBT/kYLlot+aY&#10;aPvkEz3OPhMBwi5BBbn3VSKlS3My6Pq2Ig7exdYGfZB1JnWNzwA3pRxE0UQaLDgs5FjRJqf0dr4b&#10;BVP73nxtrmOOR1IfD+Zt/72O90p1O81qBsJT4//Dr/ZOKxhPhiP4ex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C618YAAADdAAAADwAAAAAAAAAAAAAAAACYAgAAZHJz&#10;L2Rvd25yZXYueG1sUEsFBgAAAAAEAAQA9QAAAIsDAAAAAA==&#10;" path="m,42c9,36,44,14,59,7,74,,79,1,89,1v10,,20,1,30,5c129,11,140,18,151,29v11,11,25,34,32,43e" filled="f" strokeweight="2.25pt">
                  <v:path arrowok="t" o:connecttype="custom" o:connectlocs="0,42;59,7;89,1;119,6;151,29;183,72" o:connectangles="0,0,0,0,0,0"/>
                  <o:lock v:ext="edit" aspectratio="t"/>
                </v:shape>
                <v:shape id="Freeform 14" o:spid="_x0000_s1133" style="position:absolute;left:5258;top:7859;width:212;height:607;visibility:visible;mso-wrap-style:square;v-text-anchor:top" coordsize="212,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MDMYA&#10;AADdAAAADwAAAGRycy9kb3ducmV2LnhtbESPQWvCQBSE7wX/w/IK3uqm1aQS3QSpSuutRsHrI/ua&#10;hGbfhuxq4r/vFgo9DjPzDbPOR9OKG/WusazgeRaBIC6tbrhScD7tn5YgnEfW2FomBXdykGeThzWm&#10;2g58pFvhKxEg7FJUUHvfpVK6siaDbmY74uB92d6gD7KvpO5xCHDTypcoSqTBhsNCjR291VR+F1ej&#10;YNjJw/X9s0mK1yFZHC/xfbv0hVLTx3GzAuFp9P/hv/aHVhAn8xh+34Qn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ZMDMYAAADdAAAADwAAAAAAAAAAAAAAAACYAgAAZHJz&#10;L2Rvd25yZXYueG1sUEsFBgAAAAAEAAQA9QAAAIsDAAAAAA==&#10;" path="m180,607c155,601,54,606,27,571,,536,8,444,21,397,34,350,78,324,108,286v30,-38,76,-73,90,-117c212,125,198,44,195,22,192,,183,32,180,35e" filled="f" strokeweight="2.25pt">
                  <v:path arrowok="t" o:connecttype="custom" o:connectlocs="180,607;27,571;21,397;108,286;198,169;195,22;180,35" o:connectangles="0,0,0,0,0,0,0"/>
                  <o:lock v:ext="edit" aspectratio="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134" type="#_x0000_t22" style="position:absolute;left:7048;top:8436;width:31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pX8cA&#10;AADdAAAADwAAAGRycy9kb3ducmV2LnhtbESPQWvCQBSE70L/w/KE3nRji8FGN6GUFi0KtTb0/Mg+&#10;k2D2bciumvrrXUHocZiZb5hF1ptGnKhztWUFk3EEgriwuuZSQf7zMZqBcB5ZY2OZFPyRgyx9GCww&#10;0fbM33Ta+VIECLsEFVTet4mUrqjIoBvbljh4e9sZ9EF2pdQdngPcNPIpimJpsOawUGFLbxUVh93R&#10;KHgvL+sDRfk2f5ltp5+br9/VcmOUehz2r3MQnnr/H763V1rBNH6O4fYmPAGZ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16V/HAAAA3QAAAA8AAAAAAAAAAAAAAAAAmAIAAGRy&#10;cy9kb3ducmV2LnhtbFBLBQYAAAAABAAEAPUAAACMAwAAAAA=&#10;" strokeweight="1pt"/>
                <v:shape id="Freeform 16" o:spid="_x0000_s1135" style="position:absolute;left:4588;top:7815;width:142;height:627;visibility:visible;mso-wrap-style:square;v-text-anchor:top" coordsize="142,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C8QA&#10;AADdAAAADwAAAGRycy9kb3ducmV2LnhtbESPT2vCQBTE74V+h+UJvdWNSlOJriIFafHmf4/P7DMb&#10;zL4N2a1Jv70rCD0OM/MbZjrvbCVu1PjSsYJBPwFBnDtdcqFgt12+j0H4gKyxckwK/sjDfPb6MsVM&#10;u5bXdNuEQkQI+wwVmBDqTEqfG7Lo+64mjt7FNRZDlE0hdYNthNtKDpMklRZLjgsGa/oylF83v1bB&#10;ab9brQ4Ozx2b761uj+lidESl3nrdYgIiUBf+w8/2j1bwkY4+4fEmP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fwvEAAAA3QAAAA8AAAAAAAAAAAAAAAAAmAIAAGRycy9k&#10;b3ducmV2LnhtbFBLBQYAAAAABAAEAPUAAACJAwAAAAA=&#10;" path="m142,c133,9,101,40,84,57,67,74,53,76,40,102,27,128,8,185,4,216,,247,,256,13,291v13,35,51,100,66,132c94,455,100,461,103,483v3,22,1,48,-6,72c90,579,66,612,58,627e" filled="f" strokeweight="3pt">
                  <v:stroke r:id="rId18" o:title="" filltype="pattern"/>
                  <v:path arrowok="t" o:connecttype="custom" o:connectlocs="142,0;84,57;40,102;4,216;13,291;79,423;103,483;97,555;58,627" o:connectangles="0,0,0,0,0,0,0,0,0"/>
                  <o:lock v:ext="edit" aspectratio="t"/>
                </v:shape>
                <v:shape id="Freeform 17" o:spid="_x0000_s1136" style="position:absolute;left:4712;top:7780;width:184;height:60;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i8cIA&#10;AADdAAAADwAAAGRycy9kb3ducmV2LnhtbERPz2vCMBS+C/4P4Qm7iKZOVqQaRcfGvNY58Phonm21&#10;eemSzNb/3hwGHj++36tNbxpxI+drywpm0wQEcWF1zaWC4/fnZAHCB2SNjWVScCcPm/VwsMJM245z&#10;uh1CKWII+wwVVCG0mZS+qMign9qWOHJn6wyGCF0ptcMuhptGviZJKg3WHBsqbOm9ouJ6+DMKLuOP&#10;fJHw13y3z4/dz+9pl0qXK/Uy6rdLEIH68BT/u/dawVs6j3Pjm/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6SLxwgAAAN0AAAAPAAAAAAAAAAAAAAAAAJgCAABkcnMvZG93&#10;bnJldi54bWxQSwUGAAAAAAQABAD1AAAAhwMAAAAA&#10;" path="m,1123c101,926,202,730,300,563,398,396,495,216,590,123,685,30,777,6,870,3v93,-3,183,8,280,100c1247,195,1355,375,1450,553v95,178,182,399,270,620e" filled="f" strokeweight="3pt">
                  <v:stroke r:id="rId18" o:title="" filltype="pattern"/>
                  <v:path arrowok="t" o:connecttype="custom" o:connectlocs="0,57;32,29;63,6;93,0;123,5;155,28;184,60" o:connectangles="0,0,0,0,0,0,0"/>
                  <o:lock v:ext="edit" aspectratio="t"/>
                </v:shape>
                <v:shape id="Freeform 18" o:spid="_x0000_s1137" style="position:absolute;left:4894;top:7836;width:184;height:60;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on8gA&#10;AADdAAAADwAAAGRycy9kb3ducmV2LnhtbESPzWsCMRTE74X+D+EVeimaraV+rEYpVrGH9uDHxdtz&#10;89xd3LwsSdT43zdCocdhZn7DTGbRNOJCzteWFbx2MxDEhdU1lwp222VnCMIHZI2NZVJwIw+z6ePD&#10;BHNtr7ymyyaUIkHY56igCqHNpfRFRQZ917bEyTtaZzAk6UqpHV4T3DSyl2V9abDmtFBhS/OKitPm&#10;bBSsSh9HzX73bU635cK9HAbx8+eg1PNT/BiDCBTDf/iv/aUVvPffRnB/k56An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KifyAAAAN0AAAAPAAAAAAAAAAAAAAAAAJgCAABk&#10;cnMvZG93bnJldi54bWxQSwUGAAAAAAQABAD1AAAAjQMAAAAA&#10;" path="m,1123c101,926,202,730,300,563,398,396,495,216,590,123,685,30,777,6,870,3v93,-3,183,8,280,100c1247,195,1355,375,1450,553v95,178,182,399,270,620e" filled="f" strokeweight="3pt">
                  <v:stroke r:id="rId18" o:title="" filltype="pattern"/>
                  <v:path arrowok="t" o:connecttype="custom" o:connectlocs="0,57;32,29;63,6;93,0;123,5;155,28;184,60" o:connectangles="0,0,0,0,0,0,0"/>
                  <o:lock v:ext="edit" aspectratio="t"/>
                </v:shape>
                <v:group id="Group 19" o:spid="_x0000_s1138" style="position:absolute;left:5078;top:7780;width:731;height:119" coordorigin="907,1819" coordsize="6850,2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3m7RwwAAAN0AAAAP&#10;AAAAAAAAAAAAAAAAAKoCAABkcnMvZG93bnJldi54bWxQSwUGAAAAAAQABAD6AAAAmgMAAAAA&#10;">
                  <o:lock v:ext="edit" aspectratio="t"/>
                  <v:shape id="Freeform 20" o:spid="_x0000_s1139" style="position:absolute;left:907;top:1876;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X4EcYA&#10;AADdAAAADwAAAGRycy9kb3ducmV2LnhtbESPQWvCQBSE7wX/w/KEXoputDVI6ioqLXqNWujxkX1N&#10;0mbfxt2tSf99VxA8DjPzDbNY9aYRF3K+tqxgMk5AEBdW11wqOB3fR3MQPiBrbCyTgj/ysFoOHhaY&#10;adtxTpdDKEWEsM9QQRVCm0npi4oM+rFtiaP3ZZ3BEKUrpXbYRbhp5DRJUmmw5rhQYUvbioqfw69R&#10;8P30ls8T3j1v9vmp+zh/blLpcqUeh/36FUSgPtzDt/ZeK5ilLxO4vo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X4EcYAAADdAAAADwAAAAAAAAAAAAAAAACYAgAAZHJz&#10;L2Rvd25yZXYueG1sUEsFBgAAAAAEAAQA9QAAAIsDA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1" o:spid="_x0000_s1140" style="position:absolute;left:2617;top:2959;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Jk8gA&#10;AADdAAAADwAAAGRycy9kb3ducmV2LnhtbESPzWsCMRTE74X+D+EVvBTNVlo/VqOUWrEHPfhx8fbc&#10;vO4ubl6WJNX43zdCocdhZn7DTOfRNOJCzteWFbz0MhDEhdU1lwoO+2V3BMIHZI2NZVJwIw/z2ePD&#10;FHNtr7ylyy6UIkHY56igCqHNpfRFRQZ9z7bEyfu2zmBI0pVSO7wmuGlkP8sG0mDNaaHClj4qKs67&#10;H6NgVfo4bo6HtTnflp/u+TSMi81Jqc5TfJ+ACBTDf/iv/aUVvA1e+3B/k5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gkmTyAAAAN0AAAAPAAAAAAAAAAAAAAAAAJgCAABk&#10;cnMvZG93bnJldi54bWxQSwUGAAAAAAQABAD1AAAAjQM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2" o:spid="_x0000_s1141" style="position:absolute;left:4327;top:1819;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D/cYA&#10;AADdAAAADwAAAGRycy9kb3ducmV2LnhtbESPT2vCQBTE7wW/w/IEL6Vu/BckdRUtLfUaa6HHR/Y1&#10;iWbfprtbk357tyB4HGbmN8xq05tGXMj52rKCyTgBQVxYXXOp4Pjx9rQE4QOyxsYyKfgjD5v14GGF&#10;mbYd53Q5hFJECPsMFVQhtJmUvqjIoB/bljh639YZDFG6UmqHXYSbRk6TJJUGa44LFbb0UlFxPvwa&#10;BafH13yZ8Ptst8+P3efP1y6VLldqNOy3zyAC9eEevrX3WsEinc/g/018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vD/cYAAADdAAAADwAAAAAAAAAAAAAAAACYAgAAZHJz&#10;L2Rvd25yZXYueG1sUEsFBgAAAAAEAAQA9QAAAIsDA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3" o:spid="_x0000_s1142" style="position:absolute;left:6037;top:2902;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d0fMgA&#10;AADdAAAADwAAAGRycy9kb3ducmV2LnhtbESPT2sCMRTE7wW/Q3gFL0WzilW7NUqplfagB/9cvD03&#10;r7uLm5cliRq/fVMo9DjMzG+Y2SKaRlzJ+dqygkE/A0FcWF1zqeCwX/WmIHxA1thYJgV38rCYdx5m&#10;mGt74y1dd6EUCcI+RwVVCG0upS8qMuj7tiVO3rd1BkOSrpTa4S3BTSOHWTaWBmtOCxW29F5Rcd5d&#10;jILP0seX5nhYm/N99eGeTpO43JyU6j7Gt1cQgWL4D/+1v7SC5/FoBL9v0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J3R8yAAAAN0AAAAPAAAAAAAAAAAAAAAAAJgCAABk&#10;cnMvZG93bnJldi54bWxQSwUGAAAAAAQABAD1AAAAjQM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group>
                <v:group id="Group 24" o:spid="_x0000_s1143" style="position:absolute;left:5809;top:7780;width:1462;height:119" coordorigin="907,1819" coordsize="2850,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nNScYAAADdAAAADwAAAGRycy9kb3ducmV2LnhtbESPQWvCQBSE7wX/w/KE&#10;3uom2ohEVxGppQcRqoJ4e2SfSTD7NmS3Sfz3riD0OMzMN8xi1ZtKtNS40rKCeBSBIM6sLjlXcDpu&#10;P2YgnEfWWFkmBXdysFoO3haYatvxL7UHn4sAYZeigsL7OpXSZQUZdCNbEwfvahuDPsgml7rBLsBN&#10;JcdRNJUGSw4LBda0KSi7Hf6Mgu8Ou/Uk/mp3t+vmfjkm+/MuJqXeh/16DsJT7//Dr/aPVpBMPx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qc1JxgAAAN0A&#10;AAAPAAAAAAAAAAAAAAAAAKoCAABkcnMvZG93bnJldi54bWxQSwUGAAAAAAQABAD6AAAAnQMAAAAA&#10;">
                  <o:lock v:ext="edit" aspectratio="t"/>
                  <v:group id="Group 25" o:spid="_x0000_s1144" style="position:absolute;left:907;top:1819;width:1425;height:232" coordorigin="907,1819" coordsize="6850,2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tTPsYAAADdAAAADwAAAGRycy9kb3ducmV2LnhtbESPQWvCQBSE7wX/w/KE&#10;3uomWoNEVxGppQcRqoJ4e2SfSTD7NmS3Sfz3riD0OMzMN8xi1ZtKtNS40rKCeBSBIM6sLjlXcDpu&#10;P2YgnEfWWFkmBXdysFoO3haYatvxL7UHn4sAYZeigsL7OpXSZQUZdCNbEwfvahuDPsgml7rBLsBN&#10;JcdRlEiDJYeFAmvaFJTdDn9GwXeH3XoSf7W723Vzvxyn+/MuJqXeh/16DsJT7//Dr/aPVjBNP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1M+xgAAAN0A&#10;AAAPAAAAAAAAAAAAAAAAAKoCAABkcnMvZG93bnJldi54bWxQSwUGAAAAAAQABAD6AAAAnQMAAAAA&#10;">
                    <o:lock v:ext="edit" aspectratio="t"/>
                    <v:shape id="Freeform 26" o:spid="_x0000_s1145" style="position:absolute;left:907;top:1876;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F/sYA&#10;AADdAAAADwAAAGRycy9kb3ducmV2LnhtbESPQWvCQBSE7wX/w/IEL0U32ppKdJVaWuo1aqHHR/Y1&#10;iWbfprtbk/77rlDwOMzMN8xq05tGXMj52rKC6SQBQVxYXXOp4Hh4Gy9A+ICssbFMCn7Jw2Y9uFth&#10;pm3HOV32oRQRwj5DBVUIbSalLyoy6Ce2JY7el3UGQ5SulNphF+GmkbMkSaXBmuNChS29VFSc9z9G&#10;wen+NV8k/P6w3eXH7uP7c5tKlys1GvbPSxCB+nAL/7d3WsE8fXyC65v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DF/sYAAADdAAAADwAAAAAAAAAAAAAAAACYAgAAZHJz&#10;L2Rvd25yZXYueG1sUEsFBgAAAAAEAAQA9QAAAIsDA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7" o:spid="_x0000_s1146" style="position:absolute;left:2617;top:2959;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ecQA&#10;AADdAAAADwAAAGRycy9kb3ducmV2LnhtbERPPW/CMBDdK/EfrENiqYoDKhQCBlVtER1gKGVhO+Ij&#10;iYjPke2C+fd4QOr49L7ny2gacSHna8sKBv0MBHFhdc2lgv3v6mUCwgdkjY1lUnAjD8tF52mOubZX&#10;/qHLLpQihbDPUUEVQptL6YuKDPq+bYkTd7LOYEjQlVI7vKZw08hhlo2lwZpTQ4UtfVRUnHd/RsG6&#10;9HHaHPYbc76tvtzz8S1+bo9K9brxfQYiUAz/4of7WysYjV/T3PQmP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qfnnEAAAA3QAAAA8AAAAAAAAAAAAAAAAAmAIAAGRycy9k&#10;b3ducmV2LnhtbFBLBQYAAAAABAAEAPUAAACJAw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8" o:spid="_x0000_s1147" style="position:absolute;left:4327;top:1819;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0F8cA&#10;AADdAAAADwAAAGRycy9kb3ducmV2LnhtbESPQUvDQBSE74X+h+UVvBSzqdZQY7bFimKvqRU8PrLP&#10;JDb7Nu6uTfz3bqHgcZiZb5hiM5pOnMj51rKCRZKCIK6sbrlWcHh7uV6B8AFZY2eZFPySh816Oikw&#10;13bgkk77UIsIYZ+jgiaEPpfSVw0Z9IntiaP3aZ3BEKWrpXY4RLjp5E2aZtJgy3GhwZ6eGqqO+x+j&#10;4Gv+XK5Sfr3d7srD8P79sc2kK5W6mo2PDyACjeE/fGnvtIK7bHkP5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j9BfHAAAA3QAAAA8AAAAAAAAAAAAAAAAAmAIAAGRy&#10;cy9kb3ducmV2LnhtbFBLBQYAAAAABAAEAPUAAACMAw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29" o:spid="_x0000_s1148" style="position:absolute;left:6037;top:2902;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kosQA&#10;AADdAAAADwAAAGRycy9kb3ducmV2LnhtbERPPW/CMBDdkfofrENiqcBpJSgEDKpaEB1gKLCwHfGR&#10;RMTnyDZg/n09VGJ8et+zRTSNuJHztWUFb4MMBHFhdc2lgsN+1R+D8AFZY2OZFDzIw2L+0plhru2d&#10;f+m2C6VIIexzVFCF0OZS+qIig35gW+LEna0zGBJ0pdQO7yncNPI9y0bSYM2pocKWvioqLrurUbAu&#10;fZw0x8PGXB6rpXs9fcTv7UmpXjd+TkEEiuEp/nf/aAXD0TDtT2/S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F5KLEAAAA3QAAAA8AAAAAAAAAAAAAAAAAmAIAAGRycy9k&#10;b3ducmV2LnhtbFBLBQYAAAAABAAEAPUAAACJAw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group>
                  <v:group id="Group 30" o:spid="_x0000_s1149" style="position:absolute;left:2332;top:1819;width:1425;height:232" coordorigin="907,1819" coordsize="6850,2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ZLXZfFAAAA3QAA&#10;AA8AAAAAAAAAAAAAAAAAqgIAAGRycy9kb3ducmV2LnhtbFBLBQYAAAAABAAEAPoAAACcAwAAAAA=&#10;">
                    <o:lock v:ext="edit" aspectratio="t"/>
                    <v:shape id="Freeform 31" o:spid="_x0000_s1150" style="position:absolute;left:907;top:1876;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wu8YA&#10;AADdAAAADwAAAGRycy9kb3ducmV2LnhtbESPT2vCQBTE70K/w/IKvUjdaDFI6ioqLfUa/0CPj+xr&#10;kjb7Nu5uTfz2riB4HGbmN8x82ZtGnMn52rKC8SgBQVxYXXOp4LD/fJ2B8AFZY2OZFFzIw3LxNJhj&#10;pm3HOZ13oRQRwj5DBVUIbSalLyoy6Ee2JY7ej3UGQ5SulNphF+GmkZMkSaXBmuNChS1tKir+dv9G&#10;we/wI58l/PW23uaH7nj6XqfS5Uq9PPerdxCB+vAI39tbrWCaTidwexOf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7wu8YAAADdAAAADwAAAAAAAAAAAAAAAACYAgAAZHJz&#10;L2Rvd25yZXYueG1sUEsFBgAAAAAEAAQA9QAAAIsDA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32" o:spid="_x0000_s1151" style="position:absolute;left:2617;top:2959;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61cgA&#10;AADdAAAADwAAAGRycy9kb3ducmV2LnhtbESPzWsCMRTE70L/h/CEXkSzbfFrNUppK+1BD35cvD03&#10;z93FzcuSpBr/+6ZQ6HGYmd8w82U0jbiS87VlBU+DDARxYXXNpYLDftWfgPABWWNjmRTcycNy8dCZ&#10;Y67tjbd03YVSJAj7HBVUIbS5lL6oyKAf2JY4eWfrDIYkXSm1w1uCm0Y+Z9lIGqw5LVTY0ltFxWX3&#10;bRR8lj5Om+NhbS731YfrncbxfXNS6rEbX2cgAsXwH/5rf2kFw9HwBX7fpCc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F3rVyAAAAN0AAAAPAAAAAAAAAAAAAAAAAJgCAABk&#10;cnMvZG93bnJldi54bWxQSwUGAAAAAAQABAD1AAAAjQM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33" o:spid="_x0000_s1152" style="position:absolute;left:4327;top:1819;width:1720;height:1173;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NVMYA&#10;AADdAAAADwAAAGRycy9kb3ducmV2LnhtbESPQWvCQBSE70L/w/IKXqRubDVI6iq1KPUatdDjI/ua&#10;pM2+jburSf+9WxA8DjPzDbNY9aYRF3K+tqxgMk5AEBdW11wqOB62T3MQPiBrbCyTgj/ysFo+DBaY&#10;adtxTpd9KEWEsM9QQRVCm0npi4oM+rFtiaP3bZ3BEKUrpXbYRbhp5HOSpNJgzXGhwpbeKyp+92ej&#10;4Ge0yecJf7ysd/mx+zx9rVPpcqWGj/3bK4hAfbiHb+2dVjBLZ1P4f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vNVMYAAADdAAAADwAAAAAAAAAAAAAAAACYAgAAZHJz&#10;L2Rvd25yZXYueG1sUEsFBgAAAAAEAAQA9QAAAIsDA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shape id="Freeform 34" o:spid="_x0000_s1153" style="position:absolute;left:6037;top:2902;width:1720;height:1173;flip:y;visibility:visible;mso-wrap-style:square;v-text-anchor:top" coordsize="1720,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HOsgA&#10;AADdAAAADwAAAGRycy9kb3ducmV2LnhtbESPzWsCMRTE74X+D+EVeimatbB+rEaRttIe9ODHxdtz&#10;89xd3LwsSarxv28KhR6HmfkNM1tE04orOd9YVjDoZyCIS6sbrhQc9qveGIQPyBpby6TgTh4W88eH&#10;GRba3nhL112oRIKwL1BBHUJXSOnLmgz6vu2Ik3e2zmBI0lVSO7wluGnla5YNpcGG00KNHb3VVF52&#10;30bBZ+XjpD0e1uZyX324l9Movm9OSj0/xeUURKAY/sN/7S+tIB/mOfy+SU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skc6yAAAAN0AAAAPAAAAAAAAAAAAAAAAAJgCAABk&#10;cnMvZG93bnJldi54bWxQSwUGAAAAAAQABAD1AAAAjQMAAAAA&#10;" path="m,1123c101,926,202,730,300,563,398,396,495,216,590,123,685,30,777,6,870,3v93,-3,183,8,280,100c1247,195,1355,375,1450,553v95,178,182,399,270,620e" filled="f" strokeweight="3pt">
                      <v:stroke r:id="rId18" o:title="" filltype="pattern"/>
                      <v:path arrowok="t" o:connecttype="custom" o:connectlocs="0,1123;300,563;590,123;870,3;1150,103;1450,553;1720,1173" o:connectangles="0,0,0,0,0,0,0"/>
                      <o:lock v:ext="edit" aspectratio="t"/>
                    </v:shape>
                  </v:group>
                </v:group>
                <v:shape id="Freeform 35" o:spid="_x0000_s1154" style="position:absolute;left:4589;top:7902;width:109;height:273;visibility:visible;mso-wrap-style:square;v-text-anchor:top" coordsize="10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lF8MA&#10;AADdAAAADwAAAGRycy9kb3ducmV2LnhtbESPQYvCMBSE7wv+h/AWvG1TBYtUo8iK4MGLdb0/mmdT&#10;bF5KE9vu/nojCHscZuYbZr0dbSN66nztWMEsSUEQl07XXCn4uRy+liB8QNbYOCYFv+Rhu5l8rDHX&#10;buAz9UWoRISwz1GBCaHNpfSlIYs+cS1x9G6usxii7CqpOxwi3DZynqaZtFhzXDDY0reh8l48rIK/&#10;/XV/OfJtOUuztnD9IE9keqWmn+NuBSLQGP7D7/ZRK1hkiwxeb+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ulF8MAAADdAAAADwAAAAAAAAAAAAAAAACYAgAAZHJzL2Rv&#10;d25yZXYueG1sUEsFBgAAAAAEAAQA9QAAAIgDAAAAAA==&#10;" path="m,c13,18,60,80,78,111v18,31,31,51,30,78c107,216,77,255,69,273e" filled="f" strokeweight="2.25pt">
                  <v:path arrowok="t" o:connecttype="custom" o:connectlocs="0,0;78,111;108,189;69,273" o:connectangles="0,0,0,0"/>
                  <o:lock v:ext="edit" aspectratio="t"/>
                </v:shape>
                <v:shape id="Freeform 36" o:spid="_x0000_s1155" style="position:absolute;left:4574;top:7797;width:108;height:114;visibility:visible;mso-wrap-style:square;v-text-anchor:top" coordsize="10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haccA&#10;AADdAAAADwAAAGRycy9kb3ducmV2LnhtbESPQWsCMRSE74X+h/AKvRTNWlitW6OIWOpFROuhx8fm&#10;dbN087JNUnf990YQPA4z8w0zW/S2ESfyoXasYDTMQBCXTtdcKTh+fQzeQISIrLFxTArOFGAxf3yY&#10;YaFdx3s6HWIlEoRDgQpMjG0hZSgNWQxD1xIn78d5izFJX0ntsUtw28jXLBtLizWnBYMtrQyVv4d/&#10;q+Cv9ttuZXYv+Wi6/Vzu1pvJdP2t1PNTv3wHEamP9/CtvdEK8nE+geub9ATk/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iYWnHAAAA3QAAAA8AAAAAAAAAAAAAAAAAmAIAAGRy&#10;cy9kb3ducmV2LnhtbFBLBQYAAAAABAAEAPUAAACMAwAAAAA=&#10;" path="m12,114c11,103,,66,6,48,12,30,34,6,51,3,68,,96,25,108,30e" filled="f" strokeweight="2.25pt">
                  <v:path arrowok="t" o:connecttype="custom" o:connectlocs="12,114;6,48;51,3;108,30" o:connectangles="0,0,0,0"/>
                  <o:lock v:ext="edit" aspectratio="t"/>
                </v:shape>
                <v:shape id="Freeform 37" o:spid="_x0000_s1156" style="position:absolute;left:4730;top:7839;width:166;height:60;visibility:visible;mso-wrap-style:square;v-text-anchor:top" coordsize="1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hIMMA&#10;AADdAAAADwAAAGRycy9kb3ducmV2LnhtbERPTWsCMRC9C/0PYQq9aVbBbVmNIgVpD+1BLeJx2Iyb&#10;xWSyTVJ37a9vDkKPj/e9XA/OiiuF2HpWMJ0UIIhrr1tuFHwdtuMXEDEha7SeScGNIqxXD6MlVtr3&#10;vKPrPjUih3CsUIFJqaukjLUhh3HiO+LMnX1wmDIMjdQB+xzurJwVRSkdtpwbDHb0aqi+7H+cgvr7&#10;t+yt+Xw7z0J/KuxHuB23z0o9PQ6bBYhEQ/oX393vWsG8nOe5+U1+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OhIMMAAADdAAAADwAAAAAAAAAAAAAAAACYAgAAZHJzL2Rv&#10;d25yZXYueG1sUEsFBgAAAAAEAAQA9QAAAIgDAAAAAA==&#10;" path="m,24v7,5,32,24,45,30c58,60,65,60,75,60v10,,20,-1,30,-5c115,50,127,41,137,32,147,23,157,11,166,e" filled="f" strokeweight="2.25pt">
                  <v:path arrowok="t" o:connecttype="custom" o:connectlocs="0,24;45,54;75,60;105,55;137,32;166,0" o:connectangles="0,0,0,0,0,0"/>
                  <o:lock v:ext="edit" aspectratio="t"/>
                </v:shape>
                <v:shape id="Freeform 38" o:spid="_x0000_s1157" style="position:absolute;left:4894;top:7783;width:155;height:57;visibility:visible;mso-wrap-style:square;v-text-anchor:top" coordsize="1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aU0cYA&#10;AADdAAAADwAAAGRycy9kb3ducmV2LnhtbESPQWvCQBSE70L/w/IK3uomlQSNrlIsBSseWvXg8ZF9&#10;JqHZt+nuqvHfd4WCx2FmvmHmy9604kLON5YVpKMEBHFpdcOVgsP+42UCwgdkja1lUnAjD8vF02CO&#10;hbZX/qbLLlQiQtgXqKAOoSuk9GVNBv3IdsTRO1lnMETpKqkdXiPctPI1SXJpsOG4UGNHq5rKn93Z&#10;KNjuN8nq143T/Ja/V18b+9mmx0yp4XP/NgMRqA+P8H97rRVkeTaF+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aU0cYAAADdAAAADwAAAAAAAAAAAAAAAACYAgAAZHJz&#10;L2Rvd25yZXYueG1sUEsFBgAAAAAEAAQA9QAAAIsDAAAAAA==&#10;" path="m,57c11,47,22,37,32,29,43,20,53,11,63,6,73,2,83,,93,v10,,20,1,30,5c133,10,150,24,155,28e" filled="f" strokeweight="2.25pt">
                  <v:path arrowok="t" o:connecttype="custom" o:connectlocs="0,57;32,29;63,6;93,0;123,5;155,28" o:connectangles="0,0,0,0,0,0"/>
                  <o:lock v:ext="edit" aspectratio="t"/>
                </v:shape>
                <v:shape id="Freeform 39" o:spid="_x0000_s1158" style="position:absolute;left:5110;top:7836;width:152;height:60;visibility:visible;mso-wrap-style:square;v-text-anchor:top" coordsize="1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id8EA&#10;AADdAAAADwAAAGRycy9kb3ducmV2LnhtbERPy4rCMBTdC/5DuMJsZEwdpkWqUUQQXDo+cHtp7rTB&#10;5qY0sa1+vVkMzPJw3qvNYGvRUeuNYwXzWQKCuHDacKngct5/LkD4gKyxdkwKnuRhsx6PVphr1/MP&#10;dadQihjCPkcFVQhNLqUvKrLoZ64hjtyvay2GCNtS6hb7GG5r+ZUkmbRoODZU2NCuouJ+elgF8jr9&#10;7u+vTqYXc9Pp2eyHY3dV6mMybJcgAg3hX/znPmgFaZbF/fFNf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Z4nfBAAAA3QAAAA8AAAAAAAAAAAAAAAAAmAIAAGRycy9kb3du&#10;cmV2LnhtbFBLBQYAAAAABAAEAPUAAACGAwAAAAA=&#10;" path="m,31v5,4,21,18,31,23c41,58,51,60,61,60v10,,20,-1,30,-5c101,50,113,41,123,32,133,23,143,11,152,e" filled="f" strokeweight="2.25pt">
                  <v:path arrowok="t" o:connecttype="custom" o:connectlocs="0,31;31,54;61,60;91,55;123,32;152,0" o:connectangles="0,0,0,0,0,0"/>
                  <o:lock v:ext="edit" aspectratio="t"/>
                </v:shape>
                <v:shape id="Freeform 40" o:spid="_x0000_s1159" style="position:absolute;left:5260;top:7777;width:163;height:60;visibility:visible;mso-wrap-style:square;v-text-anchor:top" coordsize="1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boMMA&#10;AADdAAAADwAAAGRycy9kb3ducmV2LnhtbESP0WoCMRRE3wv+Q7hCX0rNattFVqOUgiD4orYfcNlc&#10;N9HNzZLEdfv3piD0cZiZM8xyPbhW9BSi9axgOilAENdeW24U/HxvXucgYkLW2HomBb8UYb0aPS2x&#10;0v7GB+qPqREZwrFCBSalrpIy1oYcxonviLN38sFhyjI0Uge8Zbhr5awoSunQcl4w2NGXofpyvDoF&#10;24Fews6cbcA3e6X9+YD9u1HqeTx8LkAkGtJ/+NHeagUfZTmFvzf5Cc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nboMMAAADdAAAADwAAAAAAAAAAAAAAAACYAgAAZHJzL2Rv&#10;d25yZXYueG1sUEsFBgAAAAAEAAQA9QAAAIgDAAAAAA==&#10;" path="m,60c11,50,22,40,32,32,43,23,53,14,63,9,73,5,83,3,93,3v10,,18,-3,30,5c135,16,155,41,163,50e" filled="f" strokeweight="2.25pt">
                  <v:path arrowok="t" o:connecttype="custom" o:connectlocs="0,60;32,32;63,9;93,3;123,8;163,50" o:connectangles="0,0,0,0,0,0"/>
                  <o:lock v:ext="edit" aspectratio="t"/>
                </v:shape>
                <v:shape id="Freeform 41" o:spid="_x0000_s1160" style="position:absolute;left:4585;top:8209;width:52;height:233;visibility:visible;mso-wrap-style:square;v-text-anchor:top" coordsize="5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tMccA&#10;AADdAAAADwAAAGRycy9kb3ducmV2LnhtbESPQWsCMRSE74L/ITzBW81WaLBbo6i0qFCEWj309ti8&#10;7i7dvGyTqOu/b4SCx2FmvmGm88424kw+1I41PI4yEMSFMzWXGg6fbw8TECEiG2wck4YrBZjP+r0p&#10;5sZd+IPO+1iKBOGQo4YqxjaXMhQVWQwj1xIn79t5izFJX0rj8ZLgtpHjLFPSYs1pocKWVhUVP/uT&#10;1bA+rr/aze8he33e+nesd+q4WCqth4Nu8QIiUhfv4f/2xmh4UmoMtzfp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0LTHHAAAA3QAAAA8AAAAAAAAAAAAAAAAAmAIAAGRy&#10;cy9kb3ducmV2LnhtbFBLBQYAAAAABAAEAPUAAACMAwAAAAA=&#10;" path="m52,233c47,222,27,191,19,167,11,143,,117,4,89,8,61,34,19,42,e" filled="f" strokeweight="2.25pt">
                  <v:path arrowok="t" o:connecttype="custom" o:connectlocs="52,233;19,167;4,89;42,0" o:connectangles="0,0,0,0"/>
                  <o:lock v:ext="edit" aspectratio="t"/>
                </v:shape>
                <v:shape id="Freeform 42" o:spid="_x0000_s1161" style="position:absolute;left:6011;top:7780;width:164;height:60;visibility:visible;mso-wrap-style:square;v-text-anchor:top" coordsize="1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U1ZsYA&#10;AADdAAAADwAAAGRycy9kb3ducmV2LnhtbESPzWrDMBCE74W+g9hAbo2cNjHFjRJKoWByMfmBXhdr&#10;a5lYK1dSEydPHwUCOQ6z883OYjXYThzJh9axgukkA0FcO91yo2C/+355BxEissbOMSk4U4DV8vlp&#10;gYV2J97QcRsbkSAcClRgYuwLKUNtyGKYuJ44eb/OW4xJ+kZqj6cEt518zbJcWmw5NRjs6ctQfdj+&#10;2/TGvJpezjPc/FTl3ktTVnH9Vyk1Hg2fHyAiDfFxfE+XWsE8z9/gtiY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U1ZsYAAADdAAAADwAAAAAAAAAAAAAAAACYAgAAZHJz&#10;L2Rvd25yZXYueG1sUEsFBgAAAAAEAAQA9QAAAIsDAAAAAA==&#10;" path="m,32c7,28,31,11,43,6,55,1,63,,73,v10,,20,1,30,5c113,10,125,19,135,28v10,9,20,21,29,32e" filled="f" strokeweight="2.25pt">
                  <v:path arrowok="t" o:connecttype="custom" o:connectlocs="0,32;43,6;73,0;103,5;135,28;164,60" o:connectangles="0,0,0,0,0,0"/>
                  <o:lock v:ext="edit" aspectratio="t"/>
                </v:shape>
                <v:shape id="Freeform 43" o:spid="_x0000_s1162" style="position:absolute;left:6174;top:7842;width:170;height:57;visibility:visible;mso-wrap-style:square;v-text-anchor:top" coordsize="17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t5sUA&#10;AADdAAAADwAAAGRycy9kb3ducmV2LnhtbESPzYvCMBTE78L+D+Et7E3T9aNINYoIy+7Fgx8Hj8/m&#10;2ZZtXkoSa/WvN4LgcZiZ3zDzZWdq0ZLzlWUF34MEBHFudcWFgsP+pz8F4QOyxtoyKbiRh+XiozfH&#10;TNsrb6ndhUJECPsMFZQhNJmUPi/JoB/Yhjh6Z+sMhihdIbXDa4SbWg6TJJUGK44LJTa0Lin/312M&#10;glHuLuZ3Y7GubvI+OqyP7fh0VOrrs1vNQATqwjv8av9pBZM0HcPzTX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63mxQAAAN0AAAAPAAAAAAAAAAAAAAAAAJgCAABkcnMv&#10;ZG93bnJldi54bWxQSwUGAAAAAAQABAD1AAAAigMAAAAA&#10;" path="m,c11,10,22,20,32,28v11,9,21,18,31,23c73,55,83,57,93,57v10,,17,-1,30,-5c136,48,160,35,170,30e" filled="f" strokeweight="2.25pt">
                  <v:path arrowok="t" o:connecttype="custom" o:connectlocs="0,0;32,28;63,51;93,57;123,52;170,30" o:connectangles="0,0,0,0,0,0"/>
                  <o:lock v:ext="edit" aspectratio="t"/>
                </v:shape>
                <v:shape id="Freeform 44" o:spid="_x0000_s1163" style="position:absolute;left:6371;top:7783;width:169;height:60;visibility:visible;mso-wrap-style:square;v-text-anchor:top" coordsize="16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T4cMA&#10;AADdAAAADwAAAGRycy9kb3ducmV2LnhtbESPQYvCMBSE7wv7H8Jb8LamKlbpGkUEwZtYBa/P5jXt&#10;2ryUJmr995sFweMwM98wi1VvG3GnzteOFYyGCQjiwumajYLTcfs9B+EDssbGMSl4kofV8vNjgZl2&#10;Dz7QPQ9GRAj7DBVUIbSZlL6oyKIfupY4eqXrLIYoOyN1h48It40cJ0kqLdYcFypsaVNRcc1vVgHP&#10;7Hni/MGYa7kvytHlVzb5UanBV7/+ARGoD+/wq73TCqZpOoX/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T4cMAAADdAAAADwAAAAAAAAAAAAAAAACYAgAAZHJzL2Rv&#10;d25yZXYueG1sUEsFBgAAAAAEAAQA9QAAAIgDAAAAAA==&#10;" path="m,35c8,30,35,12,48,6,61,,68,,78,v10,,20,1,30,5c118,10,130,19,140,28v10,9,20,21,29,32e" filled="f" strokeweight="2.25pt">
                  <v:path arrowok="t" o:connecttype="custom" o:connectlocs="0,35;48,6;78,0;108,5;140,28;169,60" o:connectangles="0,0,0,0,0,0"/>
                  <o:lock v:ext="edit" aspectratio="t"/>
                </v:shape>
                <v:shape id="Freeform 45" o:spid="_x0000_s1164" style="position:absolute;left:6540;top:7839;width:155;height:57;visibility:visible;mso-wrap-style:square;v-text-anchor:top" coordsize="1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XKHsYA&#10;AADdAAAADwAAAGRycy9kb3ducmV2LnhtbESPQWsCMRSE70L/Q3iF3mp2LQZZjVKUQis91NWDx8fm&#10;ubu4edkmqa7/vikUPA4z8w2zWA22ExfyoXWsIR9nIIgrZ1quNRz2b88zECEiG+wck4YbBVgtH0YL&#10;LIy78o4uZaxFgnAoUEMTY19IGaqGLIax64mTd3LeYkzS19J4vCa47eQky5S02HJaaLCndUPVufyx&#10;Gj7322z97V9ydVOb+mvrPrr8ONX66XF4nYOINMR7+L/9bjRMlVL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XKHsYAAADdAAAADwAAAAAAAAAAAAAAAACYAgAAZHJz&#10;L2Rvd25yZXYueG1sUEsFBgAAAAAEAAQA9QAAAIsDAAAAAA==&#10;" path="m,c11,10,22,20,32,28v11,9,21,18,31,23c73,55,83,57,93,57v10,,20,-1,30,-5c133,47,150,33,155,29e" filled="f" strokeweight="2.25pt">
                  <v:path arrowok="t" o:connecttype="custom" o:connectlocs="0,0;32,28;63,51;93,57;123,52;155,29" o:connectangles="0,0,0,0,0,0"/>
                  <o:lock v:ext="edit" aspectratio="t"/>
                </v:shape>
                <v:shape id="Freeform 46" o:spid="_x0000_s1165" style="position:absolute;left:6734;top:7780;width:172;height:60;visibility:visible;mso-wrap-style:square;v-text-anchor:top" coordsize="1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63ccA&#10;AADdAAAADwAAAGRycy9kb3ducmV2LnhtbESPQWvCQBSE7wX/w/KE3upGa6OkriKFQlukoEbE2yP7&#10;mkSzb8PuNqb/visUehxm5htmsepNIzpyvrasYDxKQBAXVtdcKsj3rw9zED4ga2wsk4If8rBaDu4W&#10;mGl75S11u1CKCGGfoYIqhDaT0hcVGfQj2xJH78s6gyFKV0rt8BrhppGTJEmlwZrjQoUtvVRUXHbf&#10;RsEsn56mm/xMx+LsHrv3z/TwYVGp+2G/fgYRqA//4b/2m1bwlKYzu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2et3HAAAA3QAAAA8AAAAAAAAAAAAAAAAAmAIAAGRy&#10;cy9kb3ducmV2LnhtbFBLBQYAAAAABAAEAPUAAACMAwAAAAA=&#10;" path="m,35c8,30,38,12,51,6,64,,71,,81,v10,,20,1,30,5c121,10,133,19,143,28v10,9,20,21,29,32e" filled="f" strokeweight="2.25pt">
                  <v:path arrowok="t" o:connecttype="custom" o:connectlocs="0,35;51,6;81,0;111,5;143,28;172,60" o:connectangles="0,0,0,0,0,0"/>
                  <o:lock v:ext="edit" aspectratio="t"/>
                </v:shape>
                <v:shape id="Freeform 47" o:spid="_x0000_s1166" style="position:absolute;left:6902;top:7836;width:165;height:65;visibility:visible;mso-wrap-style:square;v-text-anchor:top" coordsize="1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fOcQA&#10;AADdAAAADwAAAGRycy9kb3ducmV2LnhtbERPyWrDMBC9F/IPYgK9NXLSxgQ3SuiCS8klZC29DdbU&#10;dmqNjCUv/fvqEMjx8fblejCV6KhxpWUF00kEgjizuuRcwfGQPixAOI+ssbJMCv7IwXo1ultiom3P&#10;O+r2PhchhF2CCgrv60RKlxVk0E1sTRy4H9sY9AE2udQN9iHcVHIWRbE0WHJoKLCmt4Ky331rFHx1&#10;m8dNf/l4/T5v2759SlOavZ+Uuh8PL88gPA3+Jr66P7WCeRyHueFNe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THznEAAAA3QAAAA8AAAAAAAAAAAAAAAAAmAIAAGRycy9k&#10;b3ducmV2LnhtbFBLBQYAAAAABAAEAPUAAACJAwAAAAA=&#10;" path="m,c5,6,24,25,35,34v11,9,21,18,31,23c76,61,86,63,96,63v10,,18,2,30,-5c138,51,159,25,165,18e" filled="f" strokeweight="2.25pt">
                  <v:path arrowok="t" o:connecttype="custom" o:connectlocs="0,0;35,34;66,57;96,63;126,58;165,18" o:connectangles="0,0,0,0,0,0"/>
                  <o:lock v:ext="edit" aspectratio="t"/>
                </v:shape>
                <v:line id="Line 48" o:spid="_x0000_s1167" style="position:absolute;flip:x;visibility:visible;mso-wrap-style:square" from="5571,8067" to="5871,8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vz3sYAAADdAAAADwAAAGRycy9kb3ducmV2LnhtbESPwWrDMBBE74X8g9hCbrXcQIzrRAkh&#10;ECi9lMb1IbfF2tqm1spIiu3k66tCocdhZt4w2/1sejGS851lBc9JCoK4trrjRsFneXrKQfiArLG3&#10;TApu5GG/WzxssdB24g8az6EREcK+QAVtCEMhpa9bMugTOxBH78s6gyFK10jtcIpw08tVmmbSYMdx&#10;ocWBji3V3+erUYDv9WXVh4OtytFVb9fTdM9to9TycT5sQASaw3/4r/2qFayz7AV+38QnIH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r897GAAAA3QAAAA8AAAAAAAAA&#10;AAAAAAAAoQIAAGRycy9kb3ducmV2LnhtbFBLBQYAAAAABAAEAPkAAACUAwAAAAA=&#10;" strokeweight="1pt">
                  <v:stroke startarrow="classic" startarrowwidth="narrow" startarrowlength="short"/>
                </v:line>
                <v:oval id="Oval 49" o:spid="_x0000_s1168" style="position:absolute;left:5444;top:8224;width:48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mdBcMA&#10;AADdAAAADwAAAGRycy9kb3ducmV2LnhtbERPz2vCMBS+C/sfwhvspqnCqnZGGaLQiwyrF2/P5q0t&#10;a15KEmu3v94cBh4/vt+rzWBa0ZPzjWUF00kCgri0uuFKwfm0Hy9A+ICssbVMCn7Jw2b9Mlphpu2d&#10;j9QXoRIxhH2GCuoQukxKX9Zk0E9sRxy5b+sMhghdJbXDeww3rZwlSSoNNhwbauxoW1P5U9yMApof&#10;8l1q9sv0a9jp6SV327/+qtTb6/D5ASLQEJ7if3euFbyn87g/volP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mdBcMAAADdAAAADwAAAAAAAAAAAAAAAACYAgAAZHJzL2Rv&#10;d25yZXYueG1sUEsFBgAAAAAEAAQA9QAAAIgDAAAAAA==&#10;" strokeweight="1pt"/>
                <v:shape id="Text Box 50" o:spid="_x0000_s1169" type="#_x0000_t202" style="position:absolute;left:5497;top:8343;width:412;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JLMYA&#10;AADdAAAADwAAAGRycy9kb3ducmV2LnhtbESPQWvCQBSE7wX/w/IEb3VjwVijq4goFAqlMR48PrPP&#10;ZDH7Ns1uNf333YLQ4zAz3zDLdW8bcaPOG8cKJuMEBHHptOFKwbHYP7+C8AFZY+OYFPyQh/Vq8LTE&#10;TLs753Q7hEpECPsMFdQhtJmUvqzJoh+7ljh6F9dZDFF2ldQd3iPcNvIlSVJp0XBcqLGlbU3l9fBt&#10;FWxOnO/M18f5M7/kpijmCb+nV6VGw36zABGoD//hR/tNK5imsw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wJLMYAAADdAAAADwAAAAAAAAAAAAAAAACYAgAAZHJz&#10;L2Rvd25yZXYueG1sUEsFBgAAAAAEAAQA9QAAAIsDAAAAAA==&#10;" filled="f" stroked="f">
                  <v:textbox inset="0,0,0,0">
                    <w:txbxContent>
                      <w:p w:rsidR="00886D8B" w:rsidRDefault="00886D8B" w:rsidP="006461DF">
                        <w:pPr>
                          <w:rPr>
                            <w:i/>
                            <w:iCs/>
                            <w:lang w:val="en-US"/>
                          </w:rPr>
                        </w:pPr>
                        <w:proofErr w:type="gramStart"/>
                        <w:r>
                          <w:rPr>
                            <w:i/>
                            <w:iCs/>
                            <w:lang w:val="en-US"/>
                          </w:rPr>
                          <w:t>mV</w:t>
                        </w:r>
                        <w:proofErr w:type="gramEnd"/>
                      </w:p>
                    </w:txbxContent>
                  </v:textbox>
                </v:shape>
                <v:group id="Group 51" o:spid="_x0000_s1170" style="position:absolute;left:7151;top:7937;width:164;height:562;flip:x" coordorigin="3586,2238" coordsize="330,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8ZBMQAAADdAAAA&#10;DwAAAAAAAAAAAAAAAACqAgAAZHJzL2Rvd25yZXYueG1sUEsFBgAAAAAEAAQA+gAAAJsDAAAAAA==&#10;">
                  <o:lock v:ext="edit" aspectratio="t"/>
                  <v:shape id="Freeform 52" o:spid="_x0000_s1171" style="position:absolute;left:3806;top:2649;width:110;height:720;visibility:visible;mso-wrap-style:square;v-text-anchor:top" coordsize="11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0MgA&#10;AADdAAAADwAAAGRycy9kb3ducmV2LnhtbESPW2sCMRSE34X+h3AKvpSaraWrbo0iguBDUbxA2bfD&#10;5uwFNydLEnX775tCwcdhZr5h5svetOJGzjeWFbyNEhDEhdUNVwrOp83rFIQPyBpby6TghzwsF0+D&#10;OWba3vlAt2OoRISwz1BBHUKXSemLmgz6ke2Io1daZzBE6SqpHd4j3LRynCSpNNhwXKixo3VNxeV4&#10;NQrK7eTi8u66P3+/7HZ5OZ6lX7lWavjcrz5BBOrDI/zf3moFH+nkHf7ex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4XQyAAAAN0AAAAPAAAAAAAAAAAAAAAAAJgCAABk&#10;cnMvZG93bnJldi54bWxQSwUGAAAAAAQABAD1AAAAjQMAAAAA&#10;" path="m34,720v9,-16,36,-62,48,-96c94,590,110,553,109,516,108,479,91,442,76,402,61,362,31,316,19,273,7,230,,187,4,141,8,95,33,29,40,e" filled="f" strokeweight="2.25pt">
                    <v:path arrowok="t" o:connecttype="custom" o:connectlocs="34,720;82,624;109,516;76,402;19,273;4,141;40,0" o:connectangles="0,0,0,0,0,0,0"/>
                    <o:lock v:ext="edit" aspectratio="t"/>
                  </v:shape>
                  <v:shape id="Freeform 53" o:spid="_x0000_s1172" style="position:absolute;left:3636;top:2256;width:148;height:407;rotation:-683886fd;visibility:visible;mso-wrap-style:square;v-text-anchor:top" coordsize="14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0A8cA&#10;AADdAAAADwAAAGRycy9kb3ducmV2LnhtbESP0WrCQBRE3wv+w3IF38xGaWxJXUVFIVJfmuYDbrO3&#10;SWj2bshuNenXdwtCH4eZOcOst4NpxZV611hWsIhiEMSl1Q1XCor30/wZhPPIGlvLpGAkB9vN5GGN&#10;qbY3fqNr7isRIOxSVFB736VSurImgy6yHXHwPm1v0AfZV1L3eAtw08plHK+kwYbDQo0dHWoqv/Jv&#10;oyD7OCZjcX7NLuNP1+7O+yLJk6NSs+mwewHhafD/4Xs70wqS1dMj/L0JT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jNAPHAAAA3QAAAA8AAAAAAAAAAAAAAAAAmAIAAGRy&#10;cy9kb3ducmV2LnhtbFBLBQYAAAAABAAEAPUAAACMAwAAAAA=&#10;" path="m,407c20,386,40,364,56,344v17,-21,33,-42,45,-62c113,262,122,245,129,222v7,-23,13,-55,15,-81c146,115,148,86,144,63,140,40,125,13,120,e" filled="f" strokeweight="2.25pt">
                    <v:path arrowok="t" o:connecttype="custom" o:connectlocs="0,407;56,344;101,282;129,222;144,141;144,63;120,0" o:connectangles="0,0,0,0,0,0,0"/>
                    <o:lock v:ext="edit" aspectratio="t"/>
                  </v:shape>
                  <v:shape id="Freeform 54" o:spid="_x0000_s1173" style="position:absolute;left:3586;top:2661;width:116;height:705;visibility:visible;mso-wrap-style:square;v-text-anchor:top" coordsize="11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OGsYA&#10;AADdAAAADwAAAGRycy9kb3ducmV2LnhtbESPQWvCQBSE7wX/w/IEb81GwbSNWUULghhSaFo8P7LP&#10;JJh9G7LbmP77bqHQ4zAz3zDZbjKdGGlwrWUFyygGQVxZ3XKt4PPj+PgMwnlkjZ1lUvBNDnbb2UOG&#10;qbZ3fqex9LUIEHYpKmi871MpXdWQQRfZnjh4VzsY9EEOtdQD3gPcdHIVx4k02HJYaLCn14aqW/ll&#10;FJzLJF8WeXLpin7UfD4dXt7sQanFfNpvQHia/H/4r33SCtbJ0xp+34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YOGsYAAADdAAAADwAAAAAAAAAAAAAAAACYAgAAZHJz&#10;L2Rvd25yZXYueG1sUEsFBgAAAAAEAAQA9QAAAIsDAAAAAA==&#10;" path="m116,705c112,684,103,618,92,576,81,534,64,494,50,453,36,412,10,377,5,330,,283,2,223,17,168,32,113,79,35,95,e" filled="f" strokeweight="2.25pt">
                    <v:path arrowok="t" o:connecttype="custom" o:connectlocs="116,705;92,576;50,453;5,330;17,168;95,0" o:connectangles="0,0,0,0,0,0"/>
                    <o:lock v:ext="edit" aspectratio="t"/>
                  </v:shape>
                  <v:shape id="Freeform 55" o:spid="_x0000_s1174" style="position:absolute;left:3714;top:2238;width:148;height:407;rotation:-2262900fd;visibility:visible;mso-wrap-style:square;v-text-anchor:top" coordsize="14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9C0cYA&#10;AADdAAAADwAAAGRycy9kb3ducmV2LnhtbESP0WrCQBRE34X+w3ILfZG6aalpiK7SKkKxL4n6AZfs&#10;zSaYvRuyW03/visIfRxm5gyzXI+2ExcafOtYwcssAUFcOd2yUXA67p4zED4ga+wck4Jf8rBePUyW&#10;mGt35ZIuh2BEhLDPUUETQp9L6auGLPqZ64mjV7vBYohyMFIPeI1w28nXJEmlxZbjQoM9bRqqzocf&#10;q2Da158bX4wm+S6zt+1+V2xNaZR6ehw/FiACjeE/fG9/aQXz9D2F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9C0cYAAADdAAAADwAAAAAAAAAAAAAAAACYAgAAZHJz&#10;L2Rvd25yZXYueG1sUEsFBgAAAAAEAAQA9QAAAIsDAAAAAA==&#10;" path="m,407c20,386,40,364,56,344v17,-21,33,-42,45,-62c113,262,122,245,129,222v7,-23,13,-55,15,-81c146,115,148,86,144,63,140,40,125,13,120,e" filled="f" strokeweight="2.25pt">
                    <v:path arrowok="t" o:connecttype="custom" o:connectlocs="0,407;56,344;101,282;129,222;144,141;144,63;120,0" o:connectangles="0,0,0,0,0,0,0"/>
                    <o:lock v:ext="edit" aspectratio="t"/>
                  </v:shape>
                </v:group>
                <v:shape id="Freeform 56" o:spid="_x0000_s1175" style="position:absolute;left:5942;top:7854;width:184;height:609;visibility:visible;mso-wrap-style:square;v-text-anchor:top" coordsize="184,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sQA&#10;AADdAAAADwAAAGRycy9kb3ducmV2LnhtbESPT2sCMRTE70K/Q3iFXqRm/VOVrVFEKHgqqOv9sXlu&#10;1m5ewibq+u2NUPA4zMxvmMWqs424UhtqxwqGgwwEcel0zZWC4vDzOQcRIrLGxjEpuFOA1fKtt8Bc&#10;uxvv6LqPlUgQDjkqMDH6XMpQGrIYBs4TJ+/kWosxybaSusVbgttGjrJsKi3WnBYMetoYKv/2F6tg&#10;4pvJ1pnj+exP1Xx8xOK3PyqU+njv1t8gInXxFf5vb7WCr+lsB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xrEAAAA3QAAAA8AAAAAAAAAAAAAAAAAmAIAAGRycy9k&#10;b3ducmV2LnhtbFBLBQYAAAAABAAEAPUAAACJAwAAAAA=&#10;" path="m,609v26,-7,128,-8,156,-42c184,533,176,452,165,405,154,358,114,327,90,285,66,243,29,200,18,153,7,106,23,32,24,e" filled="f" strokeweight="2.25pt">
                  <v:path arrowok="t" o:connecttype="custom" o:connectlocs="0,609;156,567;165,405;90,285;18,153;24,0" o:connectangles="0,0,0,0,0,0"/>
                  <o:lock v:ext="edit" aspectratio="t"/>
                </v:shape>
                <v:line id="Line 57" o:spid="_x0000_s1176" style="position:absolute;visibility:visible;mso-wrap-style:square" from="7202,7842" to="7247,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BcMAAADdAAAADwAAAGRycy9kb3ducmV2LnhtbERP3WrCMBS+F3yHcITdranCVDqj6GCw&#10;yQTt9gBnzbEtJiddk7V1T28uBl5+fP+rzWCN6Kj1tWMF0yQFQVw4XXOp4Ovz9XEJwgdkjcYxKbiS&#10;h816PFphpl3PJ+ryUIoYwj5DBVUITSalLyqy6BPXEEfu7FqLIcK2lLrFPoZbI2dpOpcWa44NFTb0&#10;UlFxyX+tgm9zKB3N3vEo+27/83Ewu798qtTDZNg+gwg0hLv43/2mFTzNF3FufBOf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46QXDAAAA3QAAAA8AAAAAAAAAAAAA&#10;AAAAoQIAAGRycy9kb3ducmV2LnhtbFBLBQYAAAAABAAEAPkAAACRAwAAAAA=&#10;">
                  <v:stroke endarrow="oval"/>
                </v:line>
                <v:line id="Line 58" o:spid="_x0000_s1177" style="position:absolute;visibility:visible;mso-wrap-style:square" from="4631,8445" to="4646,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RMnsYAAADdAAAADwAAAGRycy9kb3ducmV2LnhtbESP0WrCQBRE3wv9h+UW+lY3Clqbukor&#10;CK1UsNEPuM1ek+Du3ZjdJtGvd4VCH4eZOcPMFr01oqXGV44VDAcJCOLc6YoLBfvd6mkKwgdkjcYx&#10;KTiTh8X8/m6GqXYdf1ObhUJECPsUFZQh1KmUPi/Joh+4mjh6B9dYDFE2hdQNdhFujRwlyURarDgu&#10;lFjTsqT8mP1aBT9mUzgafeJWdu369LUx75dsqNTjQ//2CiJQH/7Df+0PrWA8eX6B25v4BO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0TJ7GAAAA3QAAAA8AAAAAAAAA&#10;AAAAAAAAoQIAAGRycy9kb3ducmV2LnhtbFBLBQYAAAAABAAEAPkAAACUAwAAAAA=&#10;">
                  <v:stroke endarrow="oval"/>
                </v:line>
                <v:line id="Line 59" o:spid="_x0000_s1178" style="position:absolute;visibility:visible;mso-wrap-style:square" from="4378,8263" to="4423,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rCsIAAADdAAAADwAAAGRycy9kb3ducmV2LnhtbERPy2oCMRTdC/2HcAvuNKOg6GgUaS0o&#10;XYiPD7hOrpPRyc2QpDr265tFweXhvOfL1tbiTj5UjhUM+hkI4sLpiksFp+NXbwIiRGSNtWNS8KQA&#10;y8VbZ465dg/e0/0QS5FCOOSowMTY5FKGwpDF0HcNceIuzluMCfpSao+PFG5rOcyysbRYcWow2NCH&#10;oeJ2+LEKtv78fRv8lkaeeevX9e5zGuxVqe57u5qBiNTGl/jfvdEKRuNJ2p/epCc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HrCsIAAADdAAAADwAAAAAAAAAAAAAA&#10;AAChAgAAZHJzL2Rvd25yZXYueG1sUEsFBgAAAAAEAAQA+QAAAJADAAAAAA==&#10;" strokeweight="1pt"/>
                <v:shape id="Text Box 60" o:spid="_x0000_s1179" type="#_x0000_t202" style="position:absolute;left:4461;top:8564;width:382;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qFsUA&#10;AADdAAAADwAAAGRycy9kb3ducmV2LnhtbESPzYvCMBTE7wv+D+EJXhZNFbZINYqf4GH34AeeH82z&#10;LTYvJYm2/vdmYWGPw8z8hpkvO1OLJzlfWVYwHiUgiHOrKy4UXM774RSED8gaa8uk4EUelovexxwz&#10;bVs+0vMUChEh7DNUUIbQZFL6vCSDfmQb4ujdrDMYonSF1A7bCDe1nCRJKg1WHBdKbGhTUn4/PYyC&#10;dOse7ZE3n9vL7ht/mmJyXb+uSg363WoGIlAX/sN/7YNW8JVOx/D7Jj4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ioWxQAAAN0AAAAPAAAAAAAAAAAAAAAAAJgCAABkcnMv&#10;ZG93bnJldi54bWxQSwUGAAAAAAQABAD1AAAAigMAAAAA&#10;" stroked="f">
                  <v:textbox inset="0,0,0,0">
                    <w:txbxContent>
                      <w:p w:rsidR="00886D8B" w:rsidRDefault="00886D8B" w:rsidP="00CD2B0D">
                        <w:pPr>
                          <w:ind w:left="0" w:firstLine="0"/>
                        </w:pPr>
                        <w:r>
                          <w:t>Лёд</w:t>
                        </w:r>
                      </w:p>
                    </w:txbxContent>
                  </v:textbox>
                </v:shape>
                <v:line id="Line 61" o:spid="_x0000_s1180" style="position:absolute;visibility:visible;mso-wrap-style:square" from="4423,8811" to="4865,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5sYAAADdAAAADwAAAGRycy9kb3ducmV2LnhtbESP0WoCMRRE3wv9h3ALfatZBUVXs4u0&#10;ChUfirYfcN1cN6ubmyWJuu3Xm0Khj8PMnGEWZW9bcSUfGscKhoMMBHHldMO1gq/P9csURIjIGlvH&#10;pOCbApTF48MCc+1uvKPrPtYiQTjkqMDE2OVShsqQxTBwHXHyjs5bjEn6WmqPtwS3rRxl2URabDgt&#10;GOzo1VB13l+sgo0/bM/Dn9rIA2/8qv14mwV7Uur5qV/OQUTq43/4r/2uFYwn0xH8vklPQB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0ObGAAAA3QAAAA8AAAAAAAAA&#10;AAAAAAAAoQIAAGRycy9kb3ducmV2LnhtbFBLBQYAAAAABAAEAPkAAACUAwAAAAA=&#10;" strokeweight="1pt"/>
                <v:line id="Line 62" o:spid="_x0000_s1181" style="position:absolute;flip:y;visibility:visible;mso-wrap-style:square" from="4865,8264" to="4909,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NqMcAAADdAAAADwAAAGRycy9kb3ducmV2LnhtbESPS2vCQBSF9wX/w3CFbkozsaVBo6OI&#10;IIjQRVUw3V0yt0ls5k7ITB79951CweXhPD7OajOaWvTUusqyglkUgyDOra64UHA575/nIJxH1lhb&#10;JgU/5GCznjysMNV24A/qT74QYYRdigpK75tUSpeXZNBFtiEO3pdtDfog20LqFocwbmr5EseJNFhx&#10;IJTY0K6k/PvUmQC57YrP9xvl18W1OQ7J7GnIsk6px+m4XYLwNPp7+L990Arekvkr/L0JT0C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2A2oxwAAAN0AAAAPAAAAAAAA&#10;AAAAAAAAAKECAABkcnMvZG93bnJldi54bWxQSwUGAAAAAAQABAD5AAAAlQMAAAAA&#10;" strokeweight="1pt"/>
                <v:shape id="Text Box 63" o:spid="_x0000_s1182" type="#_x0000_t202" style="position:absolute;left:4378;top:8909;width:3056;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CMUA&#10;AADdAAAADwAAAGRycy9kb3ducmV2LnhtbESPQWvCQBSE7wX/w/KE3upGwWCjq4hUEArFGA8en9ln&#10;sph9m2ZXTf+9Wyj0OMzMN8xi1dtG3KnzxrGC8SgBQVw6bbhScCy2bzMQPiBrbByTgh/ysFoOXhaY&#10;affgnO6HUIkIYZ+hgjqENpPSlzVZ9CPXEkfv4jqLIcqukrrDR4TbRk6SJJUWDceFGlva1FReDzer&#10;YH3i/MN8f533+SU3RfGe8Gd6Vep12K/nIAL14T/8195pBdN0NoXf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n8IxQAAAN0AAAAPAAAAAAAAAAAAAAAAAJgCAABkcnMv&#10;ZG93bnJldi54bWxQSwUGAAAAAAQABAD1AAAAigMAAAAA&#10;" filled="f" stroked="f">
                  <v:textbox inset="0,0,0,0">
                    <w:txbxContent>
                      <w:p w:rsidR="00886D8B" w:rsidRDefault="00886D8B" w:rsidP="009250B2">
                        <w:pPr>
                          <w:pStyle w:val="ab"/>
                          <w:ind w:left="0" w:firstLine="0"/>
                          <w:jc w:val="center"/>
                          <w:rPr>
                            <w:sz w:val="18"/>
                            <w:szCs w:val="18"/>
                          </w:rPr>
                        </w:pPr>
                        <w:r w:rsidRPr="00175050">
                          <w:rPr>
                            <w:sz w:val="18"/>
                            <w:szCs w:val="18"/>
                          </w:rPr>
                          <w:t>Рисунок 2.</w:t>
                        </w:r>
                        <w:r w:rsidRPr="00D044C7">
                          <w:rPr>
                            <w:sz w:val="18"/>
                            <w:szCs w:val="18"/>
                          </w:rPr>
                          <w:t>4</w:t>
                        </w:r>
                        <w:r w:rsidRPr="00175050">
                          <w:rPr>
                            <w:sz w:val="18"/>
                            <w:szCs w:val="18"/>
                          </w:rPr>
                          <w:t xml:space="preserve"> – Измерение температуры</w:t>
                        </w:r>
                      </w:p>
                      <w:p w:rsidR="00886D8B" w:rsidRPr="00175050" w:rsidRDefault="00886D8B" w:rsidP="009250B2">
                        <w:pPr>
                          <w:pStyle w:val="ab"/>
                          <w:ind w:left="0" w:firstLine="0"/>
                          <w:jc w:val="center"/>
                          <w:rPr>
                            <w:b/>
                            <w:bCs/>
                            <w:sz w:val="18"/>
                            <w:szCs w:val="18"/>
                          </w:rPr>
                        </w:pPr>
                        <w:r w:rsidRPr="00175050">
                          <w:rPr>
                            <w:sz w:val="18"/>
                            <w:szCs w:val="18"/>
                          </w:rPr>
                          <w:t>с помощью</w:t>
                        </w:r>
                        <w:r>
                          <w:t xml:space="preserve"> </w:t>
                        </w:r>
                        <w:r w:rsidRPr="00175050">
                          <w:rPr>
                            <w:sz w:val="18"/>
                            <w:szCs w:val="18"/>
                          </w:rPr>
                          <w:t>термопары</w:t>
                        </w:r>
                      </w:p>
                    </w:txbxContent>
                  </v:textbox>
                </v:shape>
                <w10:wrap type="square" anchorx="margin"/>
              </v:group>
            </w:pict>
          </mc:Fallback>
        </mc:AlternateContent>
      </w:r>
      <w:r w:rsidR="006461DF" w:rsidRPr="004D3FC2">
        <w:rPr>
          <w:color w:val="000000" w:themeColor="text1"/>
        </w:rPr>
        <w:t>Термопару спаивают или сваривают из двух различных проводников в двух местах, при этом образуется замкнутая электрическая цепь. Если те</w:t>
      </w:r>
      <w:r w:rsidR="006461DF" w:rsidRPr="004D3FC2">
        <w:rPr>
          <w:color w:val="000000" w:themeColor="text1"/>
        </w:rPr>
        <w:t>м</w:t>
      </w:r>
      <w:r w:rsidR="006461DF" w:rsidRPr="004D3FC2">
        <w:rPr>
          <w:color w:val="000000" w:themeColor="text1"/>
        </w:rPr>
        <w:t>пература спаев разная, то значения контактной ЭДС тоже разные. Эта ра</w:t>
      </w:r>
      <w:r w:rsidR="006461DF" w:rsidRPr="004D3FC2">
        <w:rPr>
          <w:color w:val="000000" w:themeColor="text1"/>
        </w:rPr>
        <w:t>з</w:t>
      </w:r>
      <w:r w:rsidR="006461DF" w:rsidRPr="004D3FC2">
        <w:rPr>
          <w:color w:val="000000" w:themeColor="text1"/>
        </w:rPr>
        <w:t xml:space="preserve">ница вызывает ток, называемый термоэлектрическим; если цепь разорвать, то в любом месте мы обнаружим разность потенциалов, которую называют </w:t>
      </w:r>
      <w:r w:rsidR="006461DF" w:rsidRPr="007E38BD">
        <w:rPr>
          <w:i/>
          <w:iCs/>
          <w:color w:val="000000" w:themeColor="text1"/>
        </w:rPr>
        <w:t>термоэлектродвижущей силой.</w:t>
      </w:r>
      <w:r w:rsidR="006461DF" w:rsidRPr="004D3FC2">
        <w:rPr>
          <w:color w:val="000000" w:themeColor="text1"/>
        </w:rPr>
        <w:t xml:space="preserve"> Термопары широко применяют для измер</w:t>
      </w:r>
      <w:r w:rsidR="006461DF" w:rsidRPr="004D3FC2">
        <w:rPr>
          <w:color w:val="000000" w:themeColor="text1"/>
        </w:rPr>
        <w:t>е</w:t>
      </w:r>
      <w:r w:rsidR="006461DF" w:rsidRPr="004D3FC2">
        <w:rPr>
          <w:color w:val="000000" w:themeColor="text1"/>
        </w:rPr>
        <w:t xml:space="preserve">ния температуры. При точных измерениях используют специальные сплавы, а температуру </w:t>
      </w:r>
      <w:r w:rsidR="006461DF" w:rsidRPr="004D3FC2">
        <w:rPr>
          <w:color w:val="000000" w:themeColor="text1"/>
          <w:spacing w:val="-4"/>
        </w:rPr>
        <w:t>одного из спаев стаб</w:t>
      </w:r>
      <w:r w:rsidR="006461DF" w:rsidRPr="004D3FC2">
        <w:rPr>
          <w:color w:val="000000" w:themeColor="text1"/>
          <w:spacing w:val="-4"/>
        </w:rPr>
        <w:t>и</w:t>
      </w:r>
      <w:r w:rsidR="006461DF" w:rsidRPr="004D3FC2">
        <w:rPr>
          <w:color w:val="000000" w:themeColor="text1"/>
          <w:spacing w:val="-4"/>
        </w:rPr>
        <w:t>лизируют, помещая в тающий лёд или термостат,</w:t>
      </w:r>
      <w:r w:rsidR="006461DF" w:rsidRPr="004D3FC2">
        <w:rPr>
          <w:color w:val="000000" w:themeColor="text1"/>
        </w:rPr>
        <w:t xml:space="preserve"> как показано на рисунке 2.</w:t>
      </w:r>
      <w:r w:rsidR="00231BF9" w:rsidRPr="00231BF9">
        <w:rPr>
          <w:color w:val="000000" w:themeColor="text1"/>
        </w:rPr>
        <w:t>4</w:t>
      </w:r>
      <w:r w:rsidR="006461DF" w:rsidRPr="004D3FC2">
        <w:rPr>
          <w:color w:val="000000" w:themeColor="text1"/>
        </w:rPr>
        <w:t xml:space="preserve">. </w:t>
      </w:r>
      <w:r w:rsidR="00231BF9">
        <w:rPr>
          <w:color w:val="000000" w:themeColor="text1"/>
        </w:rPr>
        <w:t xml:space="preserve">С помощью термопары железо-константан можно измерить </w:t>
      </w:r>
      <w:r w:rsidR="00231BF9" w:rsidRPr="007228C5">
        <w:rPr>
          <w:color w:val="000000" w:themeColor="text1"/>
          <w:spacing w:val="-4"/>
        </w:rPr>
        <w:t>темпер</w:t>
      </w:r>
      <w:r w:rsidR="00231BF9" w:rsidRPr="007228C5">
        <w:rPr>
          <w:color w:val="000000" w:themeColor="text1"/>
          <w:spacing w:val="-4"/>
        </w:rPr>
        <w:t>а</w:t>
      </w:r>
      <w:r w:rsidR="00231BF9" w:rsidRPr="007228C5">
        <w:rPr>
          <w:color w:val="000000" w:themeColor="text1"/>
          <w:spacing w:val="-4"/>
        </w:rPr>
        <w:t>туру до 600 °С;</w:t>
      </w:r>
      <w:r w:rsidRPr="007228C5">
        <w:rPr>
          <w:color w:val="000000" w:themeColor="text1"/>
          <w:spacing w:val="-4"/>
        </w:rPr>
        <w:t xml:space="preserve"> хромель-алюмель – до</w:t>
      </w:r>
      <w:r>
        <w:rPr>
          <w:color w:val="000000" w:themeColor="text1"/>
        </w:rPr>
        <w:t xml:space="preserve"> 1000 </w:t>
      </w:r>
      <w:r w:rsidRPr="00231BF9">
        <w:rPr>
          <w:color w:val="000000" w:themeColor="text1"/>
        </w:rPr>
        <w:t>°С</w:t>
      </w:r>
      <w:r>
        <w:rPr>
          <w:color w:val="000000" w:themeColor="text1"/>
        </w:rPr>
        <w:t xml:space="preserve">; платинородий – до 1700 </w:t>
      </w:r>
      <w:r w:rsidRPr="00231BF9">
        <w:rPr>
          <w:color w:val="000000" w:themeColor="text1"/>
        </w:rPr>
        <w:t>°С</w:t>
      </w:r>
      <w:r>
        <w:rPr>
          <w:color w:val="000000" w:themeColor="text1"/>
        </w:rPr>
        <w:t xml:space="preserve">; вольфрамрений – до 2200 </w:t>
      </w:r>
      <w:r w:rsidRPr="00231BF9">
        <w:rPr>
          <w:color w:val="000000" w:themeColor="text1"/>
        </w:rPr>
        <w:t>°С</w:t>
      </w:r>
      <w:r>
        <w:rPr>
          <w:color w:val="000000" w:themeColor="text1"/>
        </w:rPr>
        <w:t>.</w:t>
      </w:r>
    </w:p>
    <w:p w:rsidR="006461DF" w:rsidRPr="004D3FC2" w:rsidRDefault="006461DF" w:rsidP="006461DF">
      <w:pPr>
        <w:ind w:left="0" w:right="0" w:firstLine="340"/>
        <w:jc w:val="both"/>
        <w:rPr>
          <w:color w:val="000000" w:themeColor="text1"/>
        </w:rPr>
      </w:pPr>
      <w:r w:rsidRPr="004D3FC2">
        <w:rPr>
          <w:color w:val="000000" w:themeColor="text1"/>
          <w:spacing w:val="4"/>
        </w:rPr>
        <w:t>Большие значения удельной термоЭДС можно получить при</w:t>
      </w:r>
      <w:r w:rsidRPr="004D3FC2">
        <w:rPr>
          <w:color w:val="000000" w:themeColor="text1"/>
        </w:rPr>
        <w:t xml:space="preserve"> испол</w:t>
      </w:r>
      <w:r w:rsidRPr="004D3FC2">
        <w:rPr>
          <w:color w:val="000000" w:themeColor="text1"/>
        </w:rPr>
        <w:t>ь</w:t>
      </w:r>
      <w:r w:rsidRPr="004D3FC2">
        <w:rPr>
          <w:color w:val="000000" w:themeColor="text1"/>
        </w:rPr>
        <w:t>зовании сплавов, имеющих сложную зонную структуру и обладащих сво</w:t>
      </w:r>
      <w:r w:rsidRPr="004D3FC2">
        <w:rPr>
          <w:color w:val="000000" w:themeColor="text1"/>
        </w:rPr>
        <w:t>й</w:t>
      </w:r>
      <w:r w:rsidRPr="004D3FC2">
        <w:rPr>
          <w:color w:val="000000" w:themeColor="text1"/>
        </w:rPr>
        <w:t xml:space="preserve">ствами полупроводников. Эти сплавы используют в </w:t>
      </w:r>
      <w:r w:rsidRPr="007E38BD">
        <w:rPr>
          <w:i/>
          <w:iCs/>
          <w:color w:val="000000" w:themeColor="text1"/>
        </w:rPr>
        <w:t>термоэлементах</w:t>
      </w:r>
      <w:r w:rsidRPr="004D3FC2">
        <w:rPr>
          <w:color w:val="000000" w:themeColor="text1"/>
        </w:rPr>
        <w:t xml:space="preserve"> для непосредственного преобразования тепловой энергии в электрическую (см. </w:t>
      </w:r>
      <w:hyperlink w:anchor="_Свойства_и_применение" w:history="1">
        <w:r w:rsidRPr="00BC3636">
          <w:rPr>
            <w:color w:val="000000" w:themeColor="text1"/>
          </w:rPr>
          <w:t>подразд. 3.1</w:t>
        </w:r>
      </w:hyperlink>
      <w:r w:rsidRPr="004D3FC2">
        <w:rPr>
          <w:color w:val="000000" w:themeColor="text1"/>
        </w:rPr>
        <w:t>).</w:t>
      </w:r>
    </w:p>
    <w:p w:rsidR="006461DF" w:rsidRPr="004D3FC2" w:rsidRDefault="006461DF" w:rsidP="006461DF">
      <w:pPr>
        <w:ind w:left="0" w:right="0" w:firstLine="340"/>
        <w:jc w:val="both"/>
        <w:rPr>
          <w:color w:val="000000" w:themeColor="text1"/>
        </w:rPr>
      </w:pPr>
      <w:r w:rsidRPr="004D3FC2">
        <w:rPr>
          <w:color w:val="000000" w:themeColor="text1"/>
          <w:spacing w:val="-4"/>
        </w:rPr>
        <w:t>Паразитные термоЭДС могут нарушить работу электроизмерительных приборов и других устройств, использующих сигналы с малым</w:t>
      </w:r>
      <w:r w:rsidRPr="004D3FC2">
        <w:rPr>
          <w:color w:val="000000" w:themeColor="text1"/>
        </w:rPr>
        <w:t xml:space="preserve"> значением напряжения. Здесь следует подбирать материалы, имеющие малые значения контактной разности потенциалов и термоЭДС.</w:t>
      </w:r>
    </w:p>
    <w:p w:rsidR="006461DF" w:rsidRPr="004D3FC2" w:rsidRDefault="00690F58" w:rsidP="00690F58">
      <w:pPr>
        <w:pStyle w:val="2"/>
        <w:jc w:val="center"/>
        <w:rPr>
          <w:rFonts w:ascii="Times New Roman" w:hAnsi="Times New Roman"/>
          <w:i w:val="0"/>
          <w:iCs w:val="0"/>
          <w:color w:val="000000" w:themeColor="text1"/>
          <w:sz w:val="20"/>
          <w:szCs w:val="20"/>
        </w:rPr>
      </w:pPr>
      <w:bookmarkStart w:id="175" w:name="_Toc78466468"/>
      <w:bookmarkStart w:id="176" w:name="_Toc78466740"/>
      <w:bookmarkStart w:id="177" w:name="_Toc153366669"/>
      <w:r w:rsidRPr="00D044C7">
        <w:rPr>
          <w:rFonts w:ascii="Times New Roman" w:hAnsi="Times New Roman"/>
          <w:bCs/>
          <w:i w:val="0"/>
          <w:iCs w:val="0"/>
          <w:color w:val="000000" w:themeColor="text1"/>
          <w:sz w:val="20"/>
          <w:szCs w:val="20"/>
          <w:lang w:val="ru-RU"/>
        </w:rPr>
        <w:t>2.1</w:t>
      </w:r>
      <w:r w:rsidR="00323811">
        <w:rPr>
          <w:rFonts w:ascii="Times New Roman" w:hAnsi="Times New Roman"/>
          <w:bCs/>
          <w:i w:val="0"/>
          <w:iCs w:val="0"/>
          <w:color w:val="000000" w:themeColor="text1"/>
          <w:sz w:val="20"/>
          <w:szCs w:val="20"/>
          <w:lang w:val="ru-RU"/>
        </w:rPr>
        <w:t>0</w:t>
      </w:r>
      <w:r w:rsidRPr="00D044C7">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Сплавы различного назначения</w:t>
      </w:r>
      <w:bookmarkEnd w:id="175"/>
      <w:bookmarkEnd w:id="176"/>
      <w:bookmarkEnd w:id="177"/>
    </w:p>
    <w:p w:rsidR="006461DF" w:rsidRPr="004D3FC2" w:rsidRDefault="006461DF" w:rsidP="006461DF">
      <w:pPr>
        <w:ind w:left="0" w:right="0" w:firstLine="340"/>
        <w:jc w:val="both"/>
        <w:rPr>
          <w:color w:val="000000" w:themeColor="text1"/>
        </w:rPr>
      </w:pPr>
      <w:bookmarkStart w:id="178" w:name="_Toc22467611"/>
      <w:bookmarkStart w:id="179" w:name="_Toc22467868"/>
      <w:bookmarkStart w:id="180" w:name="_Toc22468101"/>
      <w:bookmarkStart w:id="181" w:name="_Toc38870031"/>
      <w:bookmarkStart w:id="182" w:name="_Toc22467613"/>
      <w:bookmarkStart w:id="183" w:name="_Toc22467870"/>
      <w:bookmarkStart w:id="184" w:name="_Toc22468103"/>
      <w:bookmarkStart w:id="185" w:name="_Toc38870033"/>
      <w:r w:rsidRPr="007E38BD">
        <w:rPr>
          <w:i/>
          <w:iCs/>
          <w:color w:val="000000" w:themeColor="text1"/>
        </w:rPr>
        <w:t>Сплавы тугоплавких металлов</w:t>
      </w:r>
      <w:bookmarkEnd w:id="178"/>
      <w:bookmarkEnd w:id="179"/>
      <w:bookmarkEnd w:id="180"/>
      <w:bookmarkEnd w:id="181"/>
      <w:r w:rsidRPr="004D3FC2">
        <w:rPr>
          <w:color w:val="000000" w:themeColor="text1"/>
        </w:rPr>
        <w:t xml:space="preserve"> применяют из-за улучшенных механич</w:t>
      </w:r>
      <w:r w:rsidRPr="004D3FC2">
        <w:rPr>
          <w:color w:val="000000" w:themeColor="text1"/>
        </w:rPr>
        <w:t>е</w:t>
      </w:r>
      <w:r w:rsidRPr="004D3FC2">
        <w:rPr>
          <w:color w:val="000000" w:themeColor="text1"/>
        </w:rPr>
        <w:t>ских свойств и увеличенного электрического сопротивления. Используют сплавы вольфрама с молибденом, молибдена с рением, вольфрама с рением, а также танталовольфрамовые сплавы. Изменением содержания компоне</w:t>
      </w:r>
      <w:r w:rsidRPr="004D3FC2">
        <w:rPr>
          <w:color w:val="000000" w:themeColor="text1"/>
        </w:rPr>
        <w:t>н</w:t>
      </w:r>
      <w:r w:rsidRPr="004D3FC2">
        <w:rPr>
          <w:color w:val="000000" w:themeColor="text1"/>
        </w:rPr>
        <w:t xml:space="preserve">тов удается получать необходимые механические свойства и пластичность при требуемых электрических и термических свойствах изделия. Например, </w:t>
      </w:r>
      <w:r w:rsidRPr="004D3FC2">
        <w:rPr>
          <w:color w:val="000000" w:themeColor="text1"/>
        </w:rPr>
        <w:lastRenderedPageBreak/>
        <w:t>при сплавлении молибдена и вольфрама, образующих непрерывный ряд твёрдых растворов, тугоплавкость несколько снижается, зато удельное с</w:t>
      </w:r>
      <w:r w:rsidRPr="004D3FC2">
        <w:rPr>
          <w:color w:val="000000" w:themeColor="text1"/>
        </w:rPr>
        <w:t>о</w:t>
      </w:r>
      <w:r w:rsidRPr="004D3FC2">
        <w:rPr>
          <w:color w:val="000000" w:themeColor="text1"/>
        </w:rPr>
        <w:t>противление увеличивается при сохранении твёрдости. Сплав вольфрама с добавками рения характеризуется значительным повышением температуры рекристаллизации по сравнению с чистым вольфрамом.</w:t>
      </w:r>
    </w:p>
    <w:p w:rsidR="006461DF" w:rsidRPr="004D3FC2" w:rsidRDefault="006461DF" w:rsidP="006461DF">
      <w:pPr>
        <w:ind w:left="0" w:right="0" w:firstLine="340"/>
        <w:jc w:val="both"/>
        <w:rPr>
          <w:color w:val="000000" w:themeColor="text1"/>
        </w:rPr>
      </w:pPr>
      <w:r w:rsidRPr="004D3FC2">
        <w:rPr>
          <w:color w:val="000000" w:themeColor="text1"/>
        </w:rPr>
        <w:t>Сплавы вольфрама с рением и осмием применяют для изготовления н</w:t>
      </w:r>
      <w:r w:rsidRPr="004D3FC2">
        <w:rPr>
          <w:color w:val="000000" w:themeColor="text1"/>
        </w:rPr>
        <w:t>и</w:t>
      </w:r>
      <w:r w:rsidRPr="004D3FC2">
        <w:rPr>
          <w:color w:val="000000" w:themeColor="text1"/>
        </w:rPr>
        <w:t>тей накаливания осветительных электроламп и электровакуумных приборов взамен вольфрама. Удельное сопротивление сплавов больше, и нити можно делать толще. Это обеспечивает более длительный срок службы в условиях динамических нагрузок.</w:t>
      </w:r>
    </w:p>
    <w:p w:rsidR="006461DF" w:rsidRPr="004D3FC2" w:rsidRDefault="006461DF" w:rsidP="006461DF">
      <w:pPr>
        <w:ind w:left="0" w:right="0" w:firstLine="340"/>
        <w:jc w:val="both"/>
        <w:rPr>
          <w:color w:val="000000" w:themeColor="text1"/>
        </w:rPr>
      </w:pPr>
      <w:r w:rsidRPr="004D3FC2">
        <w:rPr>
          <w:color w:val="000000" w:themeColor="text1"/>
        </w:rPr>
        <w:t xml:space="preserve">Проводниковые </w:t>
      </w:r>
      <w:bookmarkEnd w:id="182"/>
      <w:bookmarkEnd w:id="183"/>
      <w:bookmarkEnd w:id="184"/>
      <w:bookmarkEnd w:id="185"/>
      <w:r w:rsidRPr="004D3FC2">
        <w:rPr>
          <w:color w:val="000000" w:themeColor="text1"/>
        </w:rPr>
        <w:t>сплавы</w:t>
      </w:r>
      <w:r w:rsidRPr="004D3FC2">
        <w:rPr>
          <w:b/>
          <w:bCs w:val="0"/>
          <w:color w:val="000000" w:themeColor="text1"/>
        </w:rPr>
        <w:t xml:space="preserve"> </w:t>
      </w:r>
      <w:r w:rsidRPr="007E38BD">
        <w:rPr>
          <w:color w:val="000000" w:themeColor="text1"/>
        </w:rPr>
        <w:t>железа, никеля и кобальта</w:t>
      </w:r>
      <w:r w:rsidRPr="004D3FC2">
        <w:rPr>
          <w:bCs w:val="0"/>
          <w:color w:val="000000" w:themeColor="text1"/>
        </w:rPr>
        <w:t>,</w:t>
      </w:r>
      <w:r w:rsidRPr="004D3FC2">
        <w:rPr>
          <w:color w:val="000000" w:themeColor="text1"/>
        </w:rPr>
        <w:t xml:space="preserve"> содержащие 54 % </w:t>
      </w:r>
      <w:r w:rsidRPr="004D3FC2">
        <w:rPr>
          <w:iCs/>
          <w:color w:val="000000" w:themeColor="text1"/>
          <w:lang w:val="en-US"/>
        </w:rPr>
        <w:t>F</w:t>
      </w:r>
      <w:r w:rsidRPr="004D3FC2">
        <w:rPr>
          <w:iCs/>
          <w:color w:val="000000" w:themeColor="text1"/>
        </w:rPr>
        <w:t>е</w:t>
      </w:r>
      <w:r w:rsidRPr="004D3FC2">
        <w:rPr>
          <w:color w:val="000000" w:themeColor="text1"/>
        </w:rPr>
        <w:t xml:space="preserve">, 29 % </w:t>
      </w:r>
      <w:r w:rsidRPr="004D3FC2">
        <w:rPr>
          <w:iCs/>
          <w:color w:val="000000" w:themeColor="text1"/>
          <w:lang w:val="en-US"/>
        </w:rPr>
        <w:t>Ni</w:t>
      </w:r>
      <w:r w:rsidRPr="004D3FC2">
        <w:rPr>
          <w:color w:val="000000" w:themeColor="text1"/>
        </w:rPr>
        <w:t xml:space="preserve"> и 17 % </w:t>
      </w:r>
      <w:r w:rsidRPr="004D3FC2">
        <w:rPr>
          <w:iCs/>
          <w:color w:val="000000" w:themeColor="text1"/>
        </w:rPr>
        <w:t>Со,</w:t>
      </w:r>
      <w:r w:rsidRPr="004D3FC2">
        <w:rPr>
          <w:color w:val="000000" w:themeColor="text1"/>
        </w:rPr>
        <w:t xml:space="preserve"> под названием </w:t>
      </w:r>
      <w:r w:rsidRPr="007E38BD">
        <w:rPr>
          <w:i/>
          <w:iCs/>
          <w:color w:val="000000" w:themeColor="text1"/>
        </w:rPr>
        <w:t>ковар</w:t>
      </w:r>
      <w:r w:rsidRPr="004D3FC2">
        <w:rPr>
          <w:bCs w:val="0"/>
          <w:color w:val="000000" w:themeColor="text1"/>
        </w:rPr>
        <w:t>,</w:t>
      </w:r>
      <w:r w:rsidRPr="004D3FC2">
        <w:rPr>
          <w:color w:val="000000" w:themeColor="text1"/>
        </w:rPr>
        <w:t xml:space="preserve"> широко применяют для изг</w:t>
      </w:r>
      <w:r w:rsidRPr="004D3FC2">
        <w:rPr>
          <w:color w:val="000000" w:themeColor="text1"/>
        </w:rPr>
        <w:t>о</w:t>
      </w:r>
      <w:r w:rsidRPr="004D3FC2">
        <w:rPr>
          <w:color w:val="000000" w:themeColor="text1"/>
        </w:rPr>
        <w:t>товления выводов из колб электровакуумных приборов. Они имеют темп</w:t>
      </w:r>
      <w:r w:rsidRPr="004D3FC2">
        <w:rPr>
          <w:color w:val="000000" w:themeColor="text1"/>
        </w:rPr>
        <w:t>е</w:t>
      </w:r>
      <w:r w:rsidRPr="004D3FC2">
        <w:rPr>
          <w:color w:val="000000" w:themeColor="text1"/>
        </w:rPr>
        <w:t>ратурный коэффициент линейного расширения в диапазоне (4,</w:t>
      </w:r>
      <w:r w:rsidRPr="004D3FC2">
        <w:rPr>
          <w:color w:val="000000" w:themeColor="text1"/>
          <w:spacing w:val="20"/>
        </w:rPr>
        <w:t>4</w:t>
      </w:r>
      <w:r w:rsidRPr="004D3FC2">
        <w:rPr>
          <w:color w:val="000000" w:themeColor="text1"/>
        </w:rPr>
        <w:t>–5,7)·10</w:t>
      </w:r>
      <w:r w:rsidRPr="004D3FC2">
        <w:rPr>
          <w:color w:val="000000" w:themeColor="text1"/>
          <w:vertAlign w:val="superscript"/>
        </w:rPr>
        <w:t xml:space="preserve">–6 </w:t>
      </w:r>
      <w:r w:rsidRPr="004D3FC2">
        <w:rPr>
          <w:color w:val="000000" w:themeColor="text1"/>
        </w:rPr>
        <w:t>К</w:t>
      </w:r>
      <w:r w:rsidRPr="004D3FC2">
        <w:rPr>
          <w:color w:val="000000" w:themeColor="text1"/>
          <w:vertAlign w:val="superscript"/>
        </w:rPr>
        <w:t>–1</w:t>
      </w:r>
      <w:r w:rsidRPr="004D3FC2">
        <w:rPr>
          <w:color w:val="000000" w:themeColor="text1"/>
        </w:rPr>
        <w:t xml:space="preserve"> и предназначены для впаивания в стекло вместо вольфрама и молибдена. Тонкая, плотная и прочная плёнка </w:t>
      </w:r>
      <w:r w:rsidRPr="007E38BD">
        <w:rPr>
          <w:color w:val="000000" w:themeColor="text1"/>
        </w:rPr>
        <w:t>ок</w:t>
      </w:r>
      <w:r w:rsidR="00BC3636">
        <w:rPr>
          <w:color w:val="000000" w:themeColor="text1"/>
        </w:rPr>
        <w:t>с</w:t>
      </w:r>
      <w:r w:rsidRPr="007E38BD">
        <w:rPr>
          <w:color w:val="000000" w:themeColor="text1"/>
        </w:rPr>
        <w:t>идов</w:t>
      </w:r>
      <w:r w:rsidRPr="004D3FC2">
        <w:rPr>
          <w:color w:val="000000" w:themeColor="text1"/>
        </w:rPr>
        <w:t>, образующаяся на поверхности ковара при нагреве, хорошо растворяется в стекле и обеспечивает надёжный спай без микротрещин.</w:t>
      </w:r>
    </w:p>
    <w:p w:rsidR="006461DF" w:rsidRPr="004D3FC2" w:rsidRDefault="006461DF" w:rsidP="006461DF">
      <w:pPr>
        <w:ind w:left="0" w:right="0" w:firstLine="340"/>
        <w:jc w:val="both"/>
        <w:rPr>
          <w:color w:val="000000" w:themeColor="text1"/>
        </w:rPr>
      </w:pPr>
      <w:bookmarkStart w:id="186" w:name="_Toc22467615"/>
      <w:bookmarkStart w:id="187" w:name="_Toc22467872"/>
      <w:bookmarkStart w:id="188" w:name="_Toc22468105"/>
      <w:bookmarkStart w:id="189" w:name="_Toc38870035"/>
      <w:r w:rsidRPr="007E38BD">
        <w:rPr>
          <w:i/>
          <w:iCs/>
          <w:color w:val="000000" w:themeColor="text1"/>
        </w:rPr>
        <w:t>Конструкционные стали и чугуны</w:t>
      </w:r>
      <w:r w:rsidRPr="004D3FC2">
        <w:rPr>
          <w:color w:val="000000" w:themeColor="text1"/>
        </w:rPr>
        <w:t xml:space="preserve"> представляют собой сплавы железа с углеродом, их применяют для изготовления различных деталей, а также корпусов электродвигателей, электрических аппаратов и другого электр</w:t>
      </w:r>
      <w:r w:rsidRPr="004D3FC2">
        <w:rPr>
          <w:color w:val="000000" w:themeColor="text1"/>
        </w:rPr>
        <w:t>о</w:t>
      </w:r>
      <w:r w:rsidRPr="004D3FC2">
        <w:rPr>
          <w:color w:val="000000" w:themeColor="text1"/>
        </w:rPr>
        <w:t>оборудования. Здесь сочетаются дешевизна, прочность и эффективная з</w:t>
      </w:r>
      <w:r w:rsidRPr="004D3FC2">
        <w:rPr>
          <w:color w:val="000000" w:themeColor="text1"/>
        </w:rPr>
        <w:t>а</w:t>
      </w:r>
      <w:r w:rsidRPr="004D3FC2">
        <w:rPr>
          <w:color w:val="000000" w:themeColor="text1"/>
        </w:rPr>
        <w:t>щита от электромагнитных полей.</w:t>
      </w:r>
    </w:p>
    <w:p w:rsidR="006461DF" w:rsidRPr="004D3FC2" w:rsidRDefault="006461DF" w:rsidP="006461DF">
      <w:pPr>
        <w:ind w:left="0" w:right="0" w:firstLine="340"/>
        <w:jc w:val="both"/>
        <w:rPr>
          <w:color w:val="000000" w:themeColor="text1"/>
        </w:rPr>
      </w:pPr>
      <w:r w:rsidRPr="004D3FC2">
        <w:rPr>
          <w:color w:val="000000" w:themeColor="text1"/>
        </w:rPr>
        <w:t>В сталях содержание углерода до 2,14 %, в чугунах – больше; и те и другие могут быть как магнитными, так и немагнитными. Примерный с</w:t>
      </w:r>
      <w:r w:rsidRPr="004D3FC2">
        <w:rPr>
          <w:color w:val="000000" w:themeColor="text1"/>
        </w:rPr>
        <w:t>о</w:t>
      </w:r>
      <w:r w:rsidRPr="004D3FC2">
        <w:rPr>
          <w:color w:val="000000" w:themeColor="text1"/>
        </w:rPr>
        <w:t>став немагнитного чугуна: 2,</w:t>
      </w:r>
      <w:r w:rsidRPr="004D3FC2">
        <w:rPr>
          <w:color w:val="000000" w:themeColor="text1"/>
          <w:spacing w:val="20"/>
        </w:rPr>
        <w:t>6</w:t>
      </w:r>
      <w:r w:rsidRPr="004D3FC2">
        <w:rPr>
          <w:color w:val="000000" w:themeColor="text1"/>
        </w:rPr>
        <w:t>–3 % углерода, 2,5 % кремния, 5,6 % марга</w:t>
      </w:r>
      <w:r w:rsidRPr="004D3FC2">
        <w:rPr>
          <w:color w:val="000000" w:themeColor="text1"/>
        </w:rPr>
        <w:t>н</w:t>
      </w:r>
      <w:r w:rsidRPr="004D3FC2">
        <w:rPr>
          <w:color w:val="000000" w:themeColor="text1"/>
        </w:rPr>
        <w:t xml:space="preserve">ца, </w:t>
      </w:r>
      <w:r w:rsidRPr="004D3FC2">
        <w:rPr>
          <w:color w:val="000000" w:themeColor="text1"/>
          <w:spacing w:val="20"/>
        </w:rPr>
        <w:t>9</w:t>
      </w:r>
      <w:r w:rsidRPr="004D3FC2">
        <w:rPr>
          <w:color w:val="000000" w:themeColor="text1"/>
        </w:rPr>
        <w:t xml:space="preserve">–12 % никеля, остальное – железо. </w:t>
      </w:r>
      <w:r w:rsidRPr="004D3FC2">
        <w:rPr>
          <w:color w:val="000000" w:themeColor="text1"/>
          <w:spacing w:val="2"/>
        </w:rPr>
        <w:t>Магнитная проницаемость такого чугуна μ = 1,03, удельное электрическое сопротивление ρ = 1,4 мкОм·м, предел прочности при изгибе 250–350 МПа. Примерный состав немагни</w:t>
      </w:r>
      <w:r w:rsidRPr="004D3FC2">
        <w:rPr>
          <w:color w:val="000000" w:themeColor="text1"/>
          <w:spacing w:val="2"/>
        </w:rPr>
        <w:t>т</w:t>
      </w:r>
      <w:r w:rsidRPr="004D3FC2">
        <w:rPr>
          <w:color w:val="000000" w:themeColor="text1"/>
          <w:spacing w:val="2"/>
        </w:rPr>
        <w:t>ной стали:</w:t>
      </w:r>
      <w:r w:rsidRPr="004D3FC2">
        <w:rPr>
          <w:color w:val="000000" w:themeColor="text1"/>
        </w:rPr>
        <w:t xml:space="preserve"> 0,2</w:t>
      </w:r>
      <w:r w:rsidRPr="004D3FC2">
        <w:rPr>
          <w:color w:val="000000" w:themeColor="text1"/>
          <w:spacing w:val="20"/>
        </w:rPr>
        <w:t>5–</w:t>
      </w:r>
      <w:r w:rsidRPr="004D3FC2">
        <w:rPr>
          <w:color w:val="000000" w:themeColor="text1"/>
        </w:rPr>
        <w:t xml:space="preserve">0,35 % углерода, 22–25 % никеля, 2–3 % хрома, остальное – </w:t>
      </w:r>
      <w:r w:rsidRPr="004D3FC2">
        <w:rPr>
          <w:color w:val="000000" w:themeColor="text1"/>
          <w:spacing w:val="8"/>
        </w:rPr>
        <w:t>железо. Предел прочности такой стали при изгибе составляет</w:t>
      </w:r>
      <w:r w:rsidRPr="004D3FC2">
        <w:rPr>
          <w:color w:val="000000" w:themeColor="text1"/>
        </w:rPr>
        <w:t xml:space="preserve"> 70</w:t>
      </w:r>
      <w:r w:rsidRPr="004D3FC2">
        <w:rPr>
          <w:color w:val="000000" w:themeColor="text1"/>
          <w:spacing w:val="20"/>
        </w:rPr>
        <w:t>0–</w:t>
      </w:r>
      <w:r w:rsidRPr="004D3FC2">
        <w:rPr>
          <w:color w:val="000000" w:themeColor="text1"/>
        </w:rPr>
        <w:t>800 МПа, её магнитная проницаемость μ = 1,05</w:t>
      </w:r>
      <w:r w:rsidRPr="004D3FC2">
        <w:rPr>
          <w:color w:val="000000" w:themeColor="text1"/>
          <w:spacing w:val="20"/>
        </w:rPr>
        <w:t>–</w:t>
      </w:r>
      <w:r w:rsidRPr="004D3FC2">
        <w:rPr>
          <w:color w:val="000000" w:themeColor="text1"/>
        </w:rPr>
        <w:t>1,2.</w:t>
      </w:r>
    </w:p>
    <w:bookmarkEnd w:id="186"/>
    <w:bookmarkEnd w:id="187"/>
    <w:bookmarkEnd w:id="188"/>
    <w:bookmarkEnd w:id="189"/>
    <w:p w:rsidR="006461DF" w:rsidRPr="004D3FC2" w:rsidRDefault="006461DF" w:rsidP="006461DF">
      <w:pPr>
        <w:ind w:left="0" w:right="0" w:firstLine="340"/>
        <w:jc w:val="both"/>
        <w:rPr>
          <w:color w:val="000000" w:themeColor="text1"/>
        </w:rPr>
      </w:pPr>
      <w:r w:rsidRPr="007E38BD">
        <w:rPr>
          <w:i/>
          <w:iCs/>
          <w:color w:val="000000" w:themeColor="text1"/>
        </w:rPr>
        <w:t>Припои</w:t>
      </w:r>
      <w:r w:rsidRPr="004D3FC2">
        <w:rPr>
          <w:color w:val="000000" w:themeColor="text1"/>
        </w:rPr>
        <w:t xml:space="preserve"> – специальные сплавы для соединения металлов пайкой с целью создания механически прочного (иногда герметичного) шва, или для пол</w:t>
      </w:r>
      <w:r w:rsidRPr="004D3FC2">
        <w:rPr>
          <w:color w:val="000000" w:themeColor="text1"/>
        </w:rPr>
        <w:t>у</w:t>
      </w:r>
      <w:r w:rsidRPr="004D3FC2">
        <w:rPr>
          <w:color w:val="000000" w:themeColor="text1"/>
        </w:rPr>
        <w:t>чения электрического контакта с малым переходным сопротивлением. При пайке место соединения и припой нагревают. Так как припой имеет темп</w:t>
      </w:r>
      <w:r w:rsidRPr="004D3FC2">
        <w:rPr>
          <w:color w:val="000000" w:themeColor="text1"/>
        </w:rPr>
        <w:t>е</w:t>
      </w:r>
      <w:r w:rsidRPr="004D3FC2">
        <w:rPr>
          <w:color w:val="000000" w:themeColor="text1"/>
        </w:rPr>
        <w:t>ратуру плавления значительно ниже, чем соединяемый металл (или мета</w:t>
      </w:r>
      <w:r w:rsidRPr="004D3FC2">
        <w:rPr>
          <w:color w:val="000000" w:themeColor="text1"/>
        </w:rPr>
        <w:t>л</w:t>
      </w:r>
      <w:r w:rsidRPr="004D3FC2">
        <w:rPr>
          <w:color w:val="000000" w:themeColor="text1"/>
        </w:rPr>
        <w:t>лы), то он плавится, в то время как основной металл остается твёрдым. С помощью флюса припой смачивает металл, растекается по нему и заполняет зазоры между соединяемыми деталями. При этом основной металл частично растворяется в припое, в результате чего образуется промежуточная пр</w:t>
      </w:r>
      <w:r w:rsidRPr="004D3FC2">
        <w:rPr>
          <w:color w:val="000000" w:themeColor="text1"/>
        </w:rPr>
        <w:t>о</w:t>
      </w:r>
      <w:r w:rsidRPr="004D3FC2">
        <w:rPr>
          <w:color w:val="000000" w:themeColor="text1"/>
        </w:rPr>
        <w:t>слойка, которая после застывания соединяет детали в одно целое.</w:t>
      </w:r>
    </w:p>
    <w:p w:rsidR="006461DF" w:rsidRPr="004D3FC2" w:rsidRDefault="006461DF" w:rsidP="006461DF">
      <w:pPr>
        <w:ind w:left="0" w:right="0" w:firstLine="340"/>
        <w:jc w:val="both"/>
        <w:rPr>
          <w:color w:val="000000" w:themeColor="text1"/>
        </w:rPr>
      </w:pPr>
      <w:r w:rsidRPr="004D3FC2">
        <w:rPr>
          <w:color w:val="000000" w:themeColor="text1"/>
        </w:rPr>
        <w:lastRenderedPageBreak/>
        <w:t>Припои принято делить на две группы – мягкие и твёрдые</w:t>
      </w:r>
      <w:r w:rsidRPr="004D3FC2">
        <w:rPr>
          <w:i/>
          <w:color w:val="000000" w:themeColor="text1"/>
        </w:rPr>
        <w:t xml:space="preserve">. </w:t>
      </w:r>
      <w:r w:rsidRPr="004D3FC2">
        <w:rPr>
          <w:color w:val="000000" w:themeColor="text1"/>
        </w:rPr>
        <w:t>К мягким относят оловянно-свинцовые припои (ПОС) с добавками кадмия, висмута, сурьмы; температура их плавления не превышает 300 °С, предел прочности при растяжении составляет 1</w:t>
      </w:r>
      <w:r w:rsidRPr="004D3FC2">
        <w:rPr>
          <w:color w:val="000000" w:themeColor="text1"/>
          <w:spacing w:val="20"/>
        </w:rPr>
        <w:t>6</w:t>
      </w:r>
      <w:r w:rsidRPr="004D3FC2">
        <w:rPr>
          <w:color w:val="000000" w:themeColor="text1"/>
        </w:rPr>
        <w:t>–100 МПа. Твёрдые припои для пайки меди – медно-цинковые (ПМЦ) и серебряные (ПСр); для пайки алюминия – цинк-оловянно-медный (марки А), цинк-оловянный (ЦО-12) и цинк-алюминиевый (ЦА-15); температура плавления твёрдых припоев превышает 400 °С, а механическая прочность находится в пределах от 100 до 500 МПа.</w:t>
      </w:r>
    </w:p>
    <w:p w:rsidR="006461DF" w:rsidRPr="004D3FC2" w:rsidRDefault="006461DF" w:rsidP="006461DF">
      <w:pPr>
        <w:ind w:left="0" w:right="0" w:firstLine="340"/>
        <w:jc w:val="both"/>
        <w:rPr>
          <w:color w:val="000000" w:themeColor="text1"/>
        </w:rPr>
      </w:pPr>
      <w:r w:rsidRPr="004D3FC2">
        <w:rPr>
          <w:color w:val="000000" w:themeColor="text1"/>
        </w:rPr>
        <w:t xml:space="preserve">Выбирают припой с учетом физико-химических свойств </w:t>
      </w:r>
      <w:r w:rsidRPr="004D3FC2">
        <w:rPr>
          <w:color w:val="000000" w:themeColor="text1"/>
          <w:spacing w:val="6"/>
        </w:rPr>
        <w:t>соединяемых металлов, требуемой электропроводности</w:t>
      </w:r>
      <w:r w:rsidRPr="004D3FC2">
        <w:rPr>
          <w:color w:val="000000" w:themeColor="text1"/>
        </w:rPr>
        <w:t>, механической прочности и коррозионной устойчивости спая, а также стоимости.</w:t>
      </w:r>
    </w:p>
    <w:p w:rsidR="006461DF" w:rsidRPr="004D3FC2" w:rsidRDefault="006461DF" w:rsidP="006461DF">
      <w:pPr>
        <w:ind w:left="0" w:right="0" w:firstLine="340"/>
        <w:jc w:val="both"/>
        <w:rPr>
          <w:color w:val="000000" w:themeColor="text1"/>
        </w:rPr>
      </w:pPr>
      <w:r w:rsidRPr="004D3FC2">
        <w:rPr>
          <w:color w:val="000000" w:themeColor="text1"/>
        </w:rPr>
        <w:t>Наибольшая электропроводность у серебряных припоев.</w:t>
      </w:r>
    </w:p>
    <w:p w:rsidR="006461DF" w:rsidRPr="004D3FC2" w:rsidRDefault="00690F58" w:rsidP="00690F58">
      <w:pPr>
        <w:pStyle w:val="2"/>
        <w:jc w:val="center"/>
        <w:rPr>
          <w:rFonts w:ascii="Times New Roman" w:hAnsi="Times New Roman"/>
          <w:bCs/>
          <w:i w:val="0"/>
          <w:iCs w:val="0"/>
          <w:color w:val="000000" w:themeColor="text1"/>
          <w:sz w:val="20"/>
          <w:szCs w:val="20"/>
        </w:rPr>
      </w:pPr>
      <w:bookmarkStart w:id="190" w:name="_Toc22467599"/>
      <w:bookmarkStart w:id="191" w:name="_Toc22467856"/>
      <w:bookmarkStart w:id="192" w:name="_Toc22468089"/>
      <w:bookmarkStart w:id="193" w:name="_Toc38870019"/>
      <w:bookmarkStart w:id="194" w:name="_Toc38872216"/>
      <w:bookmarkStart w:id="195" w:name="_Toc40255353"/>
      <w:bookmarkStart w:id="196" w:name="_Toc40257347"/>
      <w:bookmarkStart w:id="197" w:name="_Toc40257808"/>
      <w:bookmarkStart w:id="198" w:name="_Toc40257889"/>
      <w:bookmarkStart w:id="199" w:name="_Toc40258124"/>
      <w:bookmarkStart w:id="200" w:name="_Toc98128363"/>
      <w:bookmarkStart w:id="201" w:name="_Toc98138593"/>
      <w:bookmarkStart w:id="202" w:name="_Toc98190530"/>
      <w:bookmarkStart w:id="203" w:name="_Toc471732660"/>
      <w:bookmarkStart w:id="204" w:name="_Toc119908092"/>
      <w:bookmarkStart w:id="205" w:name="_Toc78466469"/>
      <w:bookmarkStart w:id="206" w:name="_Toc78466741"/>
      <w:bookmarkStart w:id="207" w:name="_Toc153366670"/>
      <w:r w:rsidRPr="004D3FC2">
        <w:rPr>
          <w:rFonts w:ascii="Times New Roman" w:hAnsi="Times New Roman"/>
          <w:bCs/>
          <w:i w:val="0"/>
          <w:iCs w:val="0"/>
          <w:color w:val="000000" w:themeColor="text1"/>
          <w:sz w:val="20"/>
          <w:szCs w:val="20"/>
          <w:lang w:val="ru-RU"/>
        </w:rPr>
        <w:t>2.1</w:t>
      </w:r>
      <w:r w:rsidR="00323811">
        <w:rPr>
          <w:rFonts w:ascii="Times New Roman" w:hAnsi="Times New Roman"/>
          <w:bCs/>
          <w:i w:val="0"/>
          <w:iCs w:val="0"/>
          <w:color w:val="000000" w:themeColor="text1"/>
          <w:sz w:val="20"/>
          <w:szCs w:val="20"/>
          <w:lang w:val="ru-RU"/>
        </w:rPr>
        <w:t>1</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bCs/>
          <w:i w:val="0"/>
          <w:iCs w:val="0"/>
          <w:color w:val="000000" w:themeColor="text1"/>
          <w:sz w:val="20"/>
          <w:szCs w:val="20"/>
        </w:rPr>
        <w:t>Сверхпровод</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6461DF" w:rsidRPr="004D3FC2">
        <w:rPr>
          <w:rFonts w:ascii="Times New Roman" w:hAnsi="Times New Roman"/>
          <w:bCs/>
          <w:i w:val="0"/>
          <w:iCs w:val="0"/>
          <w:color w:val="000000" w:themeColor="text1"/>
          <w:sz w:val="20"/>
          <w:szCs w:val="20"/>
        </w:rPr>
        <w:t>никовые материалы</w:t>
      </w:r>
      <w:bookmarkEnd w:id="205"/>
      <w:bookmarkEnd w:id="206"/>
      <w:bookmarkEnd w:id="207"/>
    </w:p>
    <w:p w:rsidR="006461DF" w:rsidRPr="004D3FC2" w:rsidRDefault="006461DF" w:rsidP="006461DF">
      <w:pPr>
        <w:widowControl w:val="0"/>
        <w:ind w:left="0" w:right="0" w:firstLine="340"/>
        <w:jc w:val="both"/>
        <w:rPr>
          <w:color w:val="000000" w:themeColor="text1"/>
        </w:rPr>
      </w:pPr>
      <w:r w:rsidRPr="004D3FC2">
        <w:rPr>
          <w:color w:val="000000" w:themeColor="text1"/>
        </w:rPr>
        <w:t xml:space="preserve">В </w:t>
      </w:r>
      <w:smartTag w:uri="urn:schemas-microsoft-com:office:smarttags" w:element="metricconverter">
        <w:smartTagPr>
          <w:attr w:name="ProductID" w:val="1908 г"/>
        </w:smartTagPr>
        <w:r w:rsidRPr="004D3FC2">
          <w:rPr>
            <w:color w:val="000000" w:themeColor="text1"/>
          </w:rPr>
          <w:t>1908 г</w:t>
        </w:r>
      </w:smartTag>
      <w:r w:rsidRPr="004D3FC2">
        <w:rPr>
          <w:color w:val="000000" w:themeColor="text1"/>
        </w:rPr>
        <w:t xml:space="preserve">. </w:t>
      </w:r>
      <w:r w:rsidRPr="004D3FC2">
        <w:rPr>
          <w:color w:val="000000" w:themeColor="text1"/>
          <w:lang w:val="en-US"/>
        </w:rPr>
        <w:t>X</w:t>
      </w:r>
      <w:r w:rsidRPr="004D3FC2">
        <w:rPr>
          <w:color w:val="000000" w:themeColor="text1"/>
        </w:rPr>
        <w:t xml:space="preserve">ейке Камерлинг-Оннес получил жидкий гелий, а в </w:t>
      </w:r>
      <w:smartTag w:uri="urn:schemas-microsoft-com:office:smarttags" w:element="metricconverter">
        <w:smartTagPr>
          <w:attr w:name="ProductID" w:val="1911 г"/>
        </w:smartTagPr>
        <w:r w:rsidRPr="004D3FC2">
          <w:rPr>
            <w:color w:val="000000" w:themeColor="text1"/>
          </w:rPr>
          <w:t>1911 г</w:t>
        </w:r>
      </w:smartTag>
      <w:r w:rsidRPr="004D3FC2">
        <w:rPr>
          <w:color w:val="000000" w:themeColor="text1"/>
        </w:rPr>
        <w:t>. о</w:t>
      </w:r>
      <w:r w:rsidRPr="004D3FC2">
        <w:rPr>
          <w:color w:val="000000" w:themeColor="text1"/>
        </w:rPr>
        <w:t>т</w:t>
      </w:r>
      <w:r w:rsidRPr="004D3FC2">
        <w:rPr>
          <w:color w:val="000000" w:themeColor="text1"/>
        </w:rPr>
        <w:t xml:space="preserve">крыл сверхпроводимость (Нобелевская премия </w:t>
      </w:r>
      <w:smartTag w:uri="urn:schemas-microsoft-com:office:smarttags" w:element="metricconverter">
        <w:smartTagPr>
          <w:attr w:name="ProductID" w:val="1913 г"/>
        </w:smartTagPr>
        <w:r w:rsidRPr="004D3FC2">
          <w:rPr>
            <w:color w:val="000000" w:themeColor="text1"/>
          </w:rPr>
          <w:t>1913 г</w:t>
        </w:r>
      </w:smartTag>
      <w:r w:rsidRPr="004D3FC2">
        <w:rPr>
          <w:color w:val="000000" w:themeColor="text1"/>
        </w:rPr>
        <w:t>.).</w:t>
      </w:r>
    </w:p>
    <w:p w:rsidR="006461DF" w:rsidRPr="004D3FC2" w:rsidRDefault="00323811" w:rsidP="006461DF">
      <w:pPr>
        <w:widowControl w:val="0"/>
        <w:ind w:left="0" w:right="0" w:firstLine="340"/>
        <w:jc w:val="both"/>
        <w:rPr>
          <w:color w:val="000000" w:themeColor="text1"/>
        </w:rPr>
      </w:pPr>
      <w:r w:rsidRPr="004D3FC2">
        <w:rPr>
          <w:noProof/>
          <w:color w:val="000000" w:themeColor="text1"/>
        </w:rPr>
        <mc:AlternateContent>
          <mc:Choice Requires="wpg">
            <w:drawing>
              <wp:anchor distT="0" distB="0" distL="114300" distR="114300" simplePos="0" relativeHeight="251910656" behindDoc="0" locked="0" layoutInCell="1" allowOverlap="1" wp14:anchorId="23D0AD5B" wp14:editId="179752FA">
                <wp:simplePos x="0" y="0"/>
                <wp:positionH relativeFrom="margin">
                  <wp:posOffset>2249805</wp:posOffset>
                </wp:positionH>
                <wp:positionV relativeFrom="paragraph">
                  <wp:posOffset>1198245</wp:posOffset>
                </wp:positionV>
                <wp:extent cx="1900555" cy="2579370"/>
                <wp:effectExtent l="0" t="0" r="4445" b="0"/>
                <wp:wrapSquare wrapText="bothSides"/>
                <wp:docPr id="5604" name="Группа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0555" cy="2579370"/>
                          <a:chOff x="774" y="6460"/>
                          <a:chExt cx="2993" cy="4062"/>
                        </a:xfrm>
                      </wpg:grpSpPr>
                      <wps:wsp>
                        <wps:cNvPr id="5605" name="Text Box 393"/>
                        <wps:cNvSpPr txBox="1">
                          <a:spLocks noChangeArrowheads="1"/>
                        </wps:cNvSpPr>
                        <wps:spPr bwMode="auto">
                          <a:xfrm>
                            <a:off x="1048" y="9942"/>
                            <a:ext cx="2719" cy="580"/>
                          </a:xfrm>
                          <a:prstGeom prst="rect">
                            <a:avLst/>
                          </a:prstGeom>
                          <a:noFill/>
                          <a:ln>
                            <a:noFill/>
                          </a:ln>
                        </wps:spPr>
                        <wps:txbx>
                          <w:txbxContent>
                            <w:p w:rsidR="00886D8B" w:rsidRPr="00690F58" w:rsidRDefault="00886D8B" w:rsidP="00690F58">
                              <w:pPr>
                                <w:pStyle w:val="ab"/>
                                <w:ind w:left="0" w:firstLine="0"/>
                                <w:rPr>
                                  <w:b/>
                                  <w:bCs/>
                                  <w:sz w:val="18"/>
                                  <w:szCs w:val="18"/>
                                </w:rPr>
                              </w:pPr>
                              <w:bookmarkStart w:id="208" w:name="Рис2_6"/>
                              <w:r w:rsidRPr="00690F58">
                                <w:rPr>
                                  <w:sz w:val="18"/>
                                  <w:szCs w:val="18"/>
                                </w:rPr>
                                <w:t>Рисунок 2.</w:t>
                              </w:r>
                              <w:r>
                                <w:rPr>
                                  <w:sz w:val="18"/>
                                  <w:szCs w:val="18"/>
                                </w:rPr>
                                <w:t>5</w:t>
                              </w:r>
                              <w:r w:rsidRPr="00690F58">
                                <w:rPr>
                                  <w:sz w:val="18"/>
                                  <w:szCs w:val="18"/>
                                </w:rPr>
                                <w:t xml:space="preserve"> </w:t>
                              </w:r>
                              <w:bookmarkEnd w:id="208"/>
                              <w:r w:rsidRPr="00690F58">
                                <w:rPr>
                                  <w:sz w:val="18"/>
                                  <w:szCs w:val="18"/>
                                </w:rPr>
                                <w:t>– Диаграммы состо</w:t>
                              </w:r>
                              <w:r w:rsidRPr="00690F58">
                                <w:rPr>
                                  <w:sz w:val="18"/>
                                  <w:szCs w:val="18"/>
                                </w:rPr>
                                <w:t>я</w:t>
                              </w:r>
                              <w:r w:rsidRPr="00690F58">
                                <w:rPr>
                                  <w:sz w:val="18"/>
                                  <w:szCs w:val="18"/>
                                </w:rPr>
                                <w:t>ний сверхпроводников</w:t>
                              </w:r>
                            </w:p>
                          </w:txbxContent>
                        </wps:txbx>
                        <wps:bodyPr rot="0" vert="horz" wrap="square" lIns="18000" tIns="45720" rIns="18000" bIns="45720" anchor="t" anchorCtr="0" upright="1">
                          <a:noAutofit/>
                        </wps:bodyPr>
                      </wps:wsp>
                      <wps:wsp>
                        <wps:cNvPr id="5606" name="Text Box 394"/>
                        <wps:cNvSpPr txBox="1">
                          <a:spLocks noChangeArrowheads="1"/>
                        </wps:cNvSpPr>
                        <wps:spPr bwMode="auto">
                          <a:xfrm>
                            <a:off x="1407" y="8839"/>
                            <a:ext cx="627" cy="228"/>
                          </a:xfrm>
                          <a:prstGeom prst="rect">
                            <a:avLst/>
                          </a:prstGeom>
                          <a:noFill/>
                          <a:ln>
                            <a:noFill/>
                          </a:ln>
                        </wps:spPr>
                        <wps:txbx>
                          <w:txbxContent>
                            <w:p w:rsidR="00886D8B" w:rsidRDefault="00886D8B" w:rsidP="006461DF">
                              <w:r>
                                <w:rPr>
                                  <w:lang w:val="en-US"/>
                                </w:rPr>
                                <w:t>I</w:t>
                              </w:r>
                              <w:r>
                                <w:t xml:space="preserve"> рода</w:t>
                              </w:r>
                            </w:p>
                          </w:txbxContent>
                        </wps:txbx>
                        <wps:bodyPr rot="0" vert="horz" wrap="square" lIns="0" tIns="0" rIns="0" bIns="0" anchor="t" anchorCtr="0" upright="1">
                          <a:noAutofit/>
                        </wps:bodyPr>
                      </wps:wsp>
                      <wps:wsp>
                        <wps:cNvPr id="5607" name="Text Box 395"/>
                        <wps:cNvSpPr txBox="1">
                          <a:spLocks noChangeArrowheads="1"/>
                        </wps:cNvSpPr>
                        <wps:spPr bwMode="auto">
                          <a:xfrm>
                            <a:off x="1877" y="8287"/>
                            <a:ext cx="757" cy="228"/>
                          </a:xfrm>
                          <a:prstGeom prst="rect">
                            <a:avLst/>
                          </a:prstGeom>
                          <a:noFill/>
                          <a:ln>
                            <a:noFill/>
                          </a:ln>
                        </wps:spPr>
                        <wps:txbx>
                          <w:txbxContent>
                            <w:p w:rsidR="00886D8B" w:rsidRDefault="00886D8B" w:rsidP="006461DF">
                              <w:r>
                                <w:rPr>
                                  <w:lang w:val="en-US"/>
                                </w:rPr>
                                <w:t xml:space="preserve">II </w:t>
                              </w:r>
                              <w:r>
                                <w:t>рода</w:t>
                              </w:r>
                            </w:p>
                          </w:txbxContent>
                        </wps:txbx>
                        <wps:bodyPr rot="0" vert="horz" wrap="square" lIns="0" tIns="0" rIns="0" bIns="0" anchor="t" anchorCtr="0" upright="1">
                          <a:noAutofit/>
                        </wps:bodyPr>
                      </wps:wsp>
                      <wps:wsp>
                        <wps:cNvPr id="5608" name="Text Box 396"/>
                        <wps:cNvSpPr txBox="1">
                          <a:spLocks noChangeArrowheads="1"/>
                        </wps:cNvSpPr>
                        <wps:spPr bwMode="auto">
                          <a:xfrm>
                            <a:off x="774" y="9264"/>
                            <a:ext cx="541" cy="228"/>
                          </a:xfrm>
                          <a:prstGeom prst="rect">
                            <a:avLst/>
                          </a:prstGeom>
                          <a:noFill/>
                          <a:ln>
                            <a:noFill/>
                          </a:ln>
                        </wps:spPr>
                        <wps:txbx>
                          <w:txbxContent>
                            <w:p w:rsidR="00886D8B" w:rsidRDefault="00886D8B" w:rsidP="006461DF">
                              <w:pPr>
                                <w:pStyle w:val="af1"/>
                                <w:tabs>
                                  <w:tab w:val="clear" w:pos="4677"/>
                                  <w:tab w:val="clear" w:pos="9355"/>
                                </w:tabs>
                              </w:pPr>
                              <w:r>
                                <w:t>0,001</w:t>
                              </w:r>
                            </w:p>
                          </w:txbxContent>
                        </wps:txbx>
                        <wps:bodyPr rot="0" vert="horz" wrap="square" lIns="0" tIns="0" rIns="0" bIns="0" anchor="t" anchorCtr="0" upright="1">
                          <a:noAutofit/>
                        </wps:bodyPr>
                      </wps:wsp>
                      <wps:wsp>
                        <wps:cNvPr id="5609" name="Text Box 397"/>
                        <wps:cNvSpPr txBox="1">
                          <a:spLocks noChangeArrowheads="1"/>
                        </wps:cNvSpPr>
                        <wps:spPr bwMode="auto">
                          <a:xfrm>
                            <a:off x="985" y="8133"/>
                            <a:ext cx="330" cy="228"/>
                          </a:xfrm>
                          <a:prstGeom prst="rect">
                            <a:avLst/>
                          </a:prstGeom>
                          <a:noFill/>
                          <a:ln>
                            <a:noFill/>
                          </a:ln>
                        </wps:spPr>
                        <wps:txbx>
                          <w:txbxContent>
                            <w:p w:rsidR="00886D8B" w:rsidRDefault="00886D8B" w:rsidP="006461DF">
                              <w:r>
                                <w:t>0,1</w:t>
                              </w:r>
                            </w:p>
                          </w:txbxContent>
                        </wps:txbx>
                        <wps:bodyPr rot="0" vert="horz" wrap="square" lIns="0" tIns="0" rIns="0" bIns="0" anchor="t" anchorCtr="0" upright="1">
                          <a:noAutofit/>
                        </wps:bodyPr>
                      </wps:wsp>
                      <wps:wsp>
                        <wps:cNvPr id="5610" name="Text Box 398"/>
                        <wps:cNvSpPr txBox="1">
                          <a:spLocks noChangeArrowheads="1"/>
                        </wps:cNvSpPr>
                        <wps:spPr bwMode="auto">
                          <a:xfrm>
                            <a:off x="871" y="8710"/>
                            <a:ext cx="396" cy="228"/>
                          </a:xfrm>
                          <a:prstGeom prst="rect">
                            <a:avLst/>
                          </a:prstGeom>
                          <a:noFill/>
                          <a:ln>
                            <a:noFill/>
                          </a:ln>
                        </wps:spPr>
                        <wps:txbx>
                          <w:txbxContent>
                            <w:p w:rsidR="00886D8B" w:rsidRDefault="00886D8B" w:rsidP="006461DF">
                              <w:r>
                                <w:t>0,01</w:t>
                              </w:r>
                            </w:p>
                          </w:txbxContent>
                        </wps:txbx>
                        <wps:bodyPr rot="0" vert="horz" wrap="square" lIns="0" tIns="0" rIns="0" bIns="0" anchor="t" anchorCtr="0" upright="1">
                          <a:noAutofit/>
                        </wps:bodyPr>
                      </wps:wsp>
                      <wps:wsp>
                        <wps:cNvPr id="5611" name="Text Box 399"/>
                        <wps:cNvSpPr txBox="1">
                          <a:spLocks noChangeArrowheads="1"/>
                        </wps:cNvSpPr>
                        <wps:spPr bwMode="auto">
                          <a:xfrm>
                            <a:off x="1099" y="7562"/>
                            <a:ext cx="168" cy="228"/>
                          </a:xfrm>
                          <a:prstGeom prst="rect">
                            <a:avLst/>
                          </a:prstGeom>
                          <a:noFill/>
                          <a:ln>
                            <a:noFill/>
                          </a:ln>
                        </wps:spPr>
                        <wps:txbx>
                          <w:txbxContent>
                            <w:p w:rsidR="00886D8B" w:rsidRDefault="00886D8B" w:rsidP="006461DF">
                              <w:r>
                                <w:t>1</w:t>
                              </w:r>
                            </w:p>
                          </w:txbxContent>
                        </wps:txbx>
                        <wps:bodyPr rot="0" vert="horz" wrap="square" lIns="0" tIns="0" rIns="0" bIns="0" anchor="t" anchorCtr="0" upright="1">
                          <a:noAutofit/>
                        </wps:bodyPr>
                      </wps:wsp>
                      <wps:wsp>
                        <wps:cNvPr id="5612" name="Text Box 400"/>
                        <wps:cNvSpPr txBox="1">
                          <a:spLocks noChangeArrowheads="1"/>
                        </wps:cNvSpPr>
                        <wps:spPr bwMode="auto">
                          <a:xfrm>
                            <a:off x="1030" y="6460"/>
                            <a:ext cx="339" cy="228"/>
                          </a:xfrm>
                          <a:prstGeom prst="rect">
                            <a:avLst/>
                          </a:prstGeom>
                          <a:noFill/>
                          <a:ln>
                            <a:noFill/>
                          </a:ln>
                        </wps:spPr>
                        <wps:txbx>
                          <w:txbxContent>
                            <w:p w:rsidR="00886D8B" w:rsidRDefault="00886D8B" w:rsidP="009250B2">
                              <w:pPr>
                                <w:ind w:left="0" w:firstLine="0"/>
                              </w:pPr>
                              <w:r>
                                <w:t>100</w:t>
                              </w:r>
                            </w:p>
                          </w:txbxContent>
                        </wps:txbx>
                        <wps:bodyPr rot="0" vert="horz" wrap="square" lIns="0" tIns="0" rIns="0" bIns="0" anchor="t" anchorCtr="0" upright="1">
                          <a:noAutofit/>
                        </wps:bodyPr>
                      </wps:wsp>
                      <wps:wsp>
                        <wps:cNvPr id="5613" name="Text Box 401"/>
                        <wps:cNvSpPr txBox="1">
                          <a:spLocks noChangeArrowheads="1"/>
                        </wps:cNvSpPr>
                        <wps:spPr bwMode="auto">
                          <a:xfrm>
                            <a:off x="990" y="6992"/>
                            <a:ext cx="395" cy="228"/>
                          </a:xfrm>
                          <a:prstGeom prst="rect">
                            <a:avLst/>
                          </a:prstGeom>
                          <a:noFill/>
                          <a:ln>
                            <a:noFill/>
                          </a:ln>
                        </wps:spPr>
                        <wps:txbx>
                          <w:txbxContent>
                            <w:p w:rsidR="00886D8B" w:rsidRDefault="00886D8B" w:rsidP="006461DF">
                              <w:r>
                                <w:t>10</w:t>
                              </w:r>
                            </w:p>
                          </w:txbxContent>
                        </wps:txbx>
                        <wps:bodyPr rot="0" vert="horz" wrap="square" lIns="0" tIns="0" rIns="0" bIns="0" anchor="t" anchorCtr="0" upright="1">
                          <a:noAutofit/>
                        </wps:bodyPr>
                      </wps:wsp>
                      <wps:wsp>
                        <wps:cNvPr id="5614" name="Text Box 402"/>
                        <wps:cNvSpPr txBox="1">
                          <a:spLocks noChangeArrowheads="1"/>
                        </wps:cNvSpPr>
                        <wps:spPr bwMode="auto">
                          <a:xfrm>
                            <a:off x="832" y="7523"/>
                            <a:ext cx="198" cy="570"/>
                          </a:xfrm>
                          <a:prstGeom prst="rect">
                            <a:avLst/>
                          </a:prstGeom>
                          <a:noFill/>
                          <a:ln>
                            <a:noFill/>
                          </a:ln>
                        </wps:spPr>
                        <wps:txbx>
                          <w:txbxContent>
                            <w:p w:rsidR="00886D8B" w:rsidRDefault="00886D8B" w:rsidP="006461DF">
                              <w:pPr>
                                <w:rPr>
                                  <w:i/>
                                  <w:iCs/>
                                </w:rPr>
                              </w:pPr>
                              <w:r>
                                <w:rPr>
                                  <w:i/>
                                  <w:iCs/>
                                </w:rPr>
                                <w:t>↑</w:t>
                              </w:r>
                            </w:p>
                            <w:p w:rsidR="00886D8B" w:rsidRDefault="00886D8B" w:rsidP="006461DF">
                              <w:r>
                                <w:rPr>
                                  <w:i/>
                                  <w:iCs/>
                                </w:rPr>
                                <w:t>В</w:t>
                              </w:r>
                            </w:p>
                          </w:txbxContent>
                        </wps:txbx>
                        <wps:bodyPr rot="0" vert="horz" wrap="square" lIns="0" tIns="0" rIns="0" bIns="0" anchor="t" anchorCtr="0" upright="1">
                          <a:noAutofit/>
                        </wps:bodyPr>
                      </wps:wsp>
                      <wps:wsp>
                        <wps:cNvPr id="5615" name="Text Box 403"/>
                        <wps:cNvSpPr txBox="1">
                          <a:spLocks noChangeArrowheads="1"/>
                        </wps:cNvSpPr>
                        <wps:spPr bwMode="auto">
                          <a:xfrm>
                            <a:off x="1385" y="9466"/>
                            <a:ext cx="263" cy="228"/>
                          </a:xfrm>
                          <a:prstGeom prst="rect">
                            <a:avLst/>
                          </a:prstGeom>
                          <a:noFill/>
                          <a:ln>
                            <a:noFill/>
                          </a:ln>
                        </wps:spPr>
                        <wps:txbx>
                          <w:txbxContent>
                            <w:p w:rsidR="00886D8B" w:rsidRDefault="00886D8B" w:rsidP="006461DF">
                              <w:r>
                                <w:t>1</w:t>
                              </w:r>
                            </w:p>
                          </w:txbxContent>
                        </wps:txbx>
                        <wps:bodyPr rot="0" vert="horz" wrap="square" lIns="0" tIns="0" rIns="0" bIns="0" anchor="t" anchorCtr="0" upright="1">
                          <a:noAutofit/>
                        </wps:bodyPr>
                      </wps:wsp>
                      <wps:wsp>
                        <wps:cNvPr id="5616" name="Text Box 404"/>
                        <wps:cNvSpPr txBox="1">
                          <a:spLocks noChangeArrowheads="1"/>
                        </wps:cNvSpPr>
                        <wps:spPr bwMode="auto">
                          <a:xfrm>
                            <a:off x="2416" y="9474"/>
                            <a:ext cx="323" cy="228"/>
                          </a:xfrm>
                          <a:prstGeom prst="rect">
                            <a:avLst/>
                          </a:prstGeom>
                          <a:noFill/>
                          <a:ln>
                            <a:noFill/>
                          </a:ln>
                        </wps:spPr>
                        <wps:txbx>
                          <w:txbxContent>
                            <w:p w:rsidR="00886D8B" w:rsidRDefault="00886D8B" w:rsidP="006461DF">
                              <w:pPr>
                                <w:pStyle w:val="af1"/>
                                <w:tabs>
                                  <w:tab w:val="clear" w:pos="4677"/>
                                  <w:tab w:val="clear" w:pos="9355"/>
                                </w:tabs>
                              </w:pPr>
                              <w:r>
                                <w:t>10</w:t>
                              </w:r>
                            </w:p>
                          </w:txbxContent>
                        </wps:txbx>
                        <wps:bodyPr rot="0" vert="horz" wrap="square" lIns="0" tIns="0" rIns="0" bIns="0" anchor="t" anchorCtr="0" upright="1">
                          <a:noAutofit/>
                        </wps:bodyPr>
                      </wps:wsp>
                      <wps:wsp>
                        <wps:cNvPr id="5617" name="Text Box 405"/>
                        <wps:cNvSpPr txBox="1">
                          <a:spLocks noChangeArrowheads="1"/>
                        </wps:cNvSpPr>
                        <wps:spPr bwMode="auto">
                          <a:xfrm>
                            <a:off x="2047" y="6559"/>
                            <a:ext cx="1653" cy="228"/>
                          </a:xfrm>
                          <a:prstGeom prst="rect">
                            <a:avLst/>
                          </a:prstGeom>
                          <a:noFill/>
                          <a:ln>
                            <a:noFill/>
                          </a:ln>
                        </wps:spPr>
                        <wps:txbx>
                          <w:txbxContent>
                            <w:p w:rsidR="00886D8B" w:rsidRDefault="00886D8B" w:rsidP="006461DF">
                              <w:r>
                                <w:t>Сверхпроводящая</w:t>
                              </w:r>
                            </w:p>
                          </w:txbxContent>
                        </wps:txbx>
                        <wps:bodyPr rot="0" vert="horz" wrap="square" lIns="0" tIns="0" rIns="0" bIns="0" anchor="t" anchorCtr="0" upright="1">
                          <a:noAutofit/>
                        </wps:bodyPr>
                      </wps:wsp>
                      <wps:wsp>
                        <wps:cNvPr id="5618" name="Text Box 406"/>
                        <wps:cNvSpPr txBox="1">
                          <a:spLocks noChangeArrowheads="1"/>
                        </wps:cNvSpPr>
                        <wps:spPr bwMode="auto">
                          <a:xfrm>
                            <a:off x="952" y="6727"/>
                            <a:ext cx="363" cy="228"/>
                          </a:xfrm>
                          <a:prstGeom prst="rect">
                            <a:avLst/>
                          </a:prstGeom>
                          <a:noFill/>
                          <a:ln>
                            <a:noFill/>
                          </a:ln>
                        </wps:spPr>
                        <wps:txbx>
                          <w:txbxContent>
                            <w:p w:rsidR="00886D8B" w:rsidRDefault="00886D8B" w:rsidP="006461DF">
                              <w:r>
                                <w:t>Тл</w:t>
                              </w:r>
                            </w:p>
                          </w:txbxContent>
                        </wps:txbx>
                        <wps:bodyPr rot="0" vert="horz" wrap="square" lIns="0" tIns="0" rIns="0" bIns="0" anchor="t" anchorCtr="0" upright="1">
                          <a:noAutofit/>
                        </wps:bodyPr>
                      </wps:wsp>
                      <wps:wsp>
                        <wps:cNvPr id="5619" name="Text Box 407"/>
                        <wps:cNvSpPr txBox="1">
                          <a:spLocks noChangeArrowheads="1"/>
                        </wps:cNvSpPr>
                        <wps:spPr bwMode="auto">
                          <a:xfrm>
                            <a:off x="1763" y="9646"/>
                            <a:ext cx="551" cy="228"/>
                          </a:xfrm>
                          <a:prstGeom prst="rect">
                            <a:avLst/>
                          </a:prstGeom>
                          <a:noFill/>
                          <a:ln>
                            <a:noFill/>
                          </a:ln>
                        </wps:spPr>
                        <wps:txbx>
                          <w:txbxContent>
                            <w:p w:rsidR="00886D8B" w:rsidRDefault="00886D8B" w:rsidP="006461DF">
                              <w:r>
                                <w:t>Т  →</w:t>
                              </w:r>
                            </w:p>
                          </w:txbxContent>
                        </wps:txbx>
                        <wps:bodyPr rot="0" vert="horz" wrap="square" lIns="0" tIns="0" rIns="0" bIns="0" anchor="t" anchorCtr="0" upright="1">
                          <a:noAutofit/>
                        </wps:bodyPr>
                      </wps:wsp>
                      <wps:wsp>
                        <wps:cNvPr id="5620" name="Text Box 408"/>
                        <wps:cNvSpPr txBox="1">
                          <a:spLocks noChangeArrowheads="1"/>
                        </wps:cNvSpPr>
                        <wps:spPr bwMode="auto">
                          <a:xfrm>
                            <a:off x="3366" y="9466"/>
                            <a:ext cx="401" cy="228"/>
                          </a:xfrm>
                          <a:prstGeom prst="rect">
                            <a:avLst/>
                          </a:prstGeom>
                          <a:noFill/>
                          <a:ln>
                            <a:noFill/>
                          </a:ln>
                        </wps:spPr>
                        <wps:txbx>
                          <w:txbxContent>
                            <w:p w:rsidR="00886D8B" w:rsidRDefault="00886D8B" w:rsidP="006461DF">
                              <w:r>
                                <w:t>100</w:t>
                              </w:r>
                            </w:p>
                          </w:txbxContent>
                        </wps:txbx>
                        <wps:bodyPr rot="0" vert="horz" wrap="square" lIns="0" tIns="0" rIns="0" bIns="0" anchor="t" anchorCtr="0" upright="1">
                          <a:noAutofit/>
                        </wps:bodyPr>
                      </wps:wsp>
                      <wps:wsp>
                        <wps:cNvPr id="5621" name="Text Box 409"/>
                        <wps:cNvSpPr txBox="1">
                          <a:spLocks noChangeArrowheads="1"/>
                        </wps:cNvSpPr>
                        <wps:spPr bwMode="auto">
                          <a:xfrm>
                            <a:off x="2680" y="6879"/>
                            <a:ext cx="929" cy="228"/>
                          </a:xfrm>
                          <a:prstGeom prst="rect">
                            <a:avLst/>
                          </a:prstGeom>
                          <a:noFill/>
                          <a:ln>
                            <a:noFill/>
                          </a:ln>
                        </wps:spPr>
                        <wps:txbx>
                          <w:txbxContent>
                            <w:p w:rsidR="00886D8B" w:rsidRDefault="00886D8B" w:rsidP="006461DF">
                              <w:r>
                                <w:t>керамика</w:t>
                              </w:r>
                            </w:p>
                          </w:txbxContent>
                        </wps:txbx>
                        <wps:bodyPr rot="0" vert="horz" wrap="square" lIns="0" tIns="0" rIns="0" bIns="0" anchor="t" anchorCtr="0" upright="1">
                          <a:noAutofit/>
                        </wps:bodyPr>
                      </wps:wsp>
                      <wps:wsp>
                        <wps:cNvPr id="5622" name="Text Box 410"/>
                        <wps:cNvSpPr txBox="1">
                          <a:spLocks noChangeArrowheads="1"/>
                        </wps:cNvSpPr>
                        <wps:spPr bwMode="auto">
                          <a:xfrm>
                            <a:off x="2953" y="7243"/>
                            <a:ext cx="603" cy="228"/>
                          </a:xfrm>
                          <a:prstGeom prst="rect">
                            <a:avLst/>
                          </a:prstGeom>
                          <a:noFill/>
                          <a:ln>
                            <a:noFill/>
                          </a:ln>
                        </wps:spPr>
                        <wps:txbx>
                          <w:txbxContent>
                            <w:p w:rsidR="00886D8B" w:rsidRDefault="00886D8B" w:rsidP="006461DF">
                              <w:r>
                                <w:t>ВТСП</w:t>
                              </w:r>
                            </w:p>
                          </w:txbxContent>
                        </wps:txbx>
                        <wps:bodyPr rot="0" vert="horz" wrap="square" lIns="0" tIns="0" rIns="0" bIns="0" anchor="t" anchorCtr="0" upright="1">
                          <a:noAutofit/>
                        </wps:bodyPr>
                      </wps:wsp>
                      <wps:wsp>
                        <wps:cNvPr id="5623" name="Text Box 411"/>
                        <wps:cNvSpPr txBox="1">
                          <a:spLocks noChangeArrowheads="1"/>
                        </wps:cNvSpPr>
                        <wps:spPr bwMode="auto">
                          <a:xfrm>
                            <a:off x="1489" y="8497"/>
                            <a:ext cx="282" cy="228"/>
                          </a:xfrm>
                          <a:prstGeom prst="rect">
                            <a:avLst/>
                          </a:prstGeom>
                          <a:noFill/>
                          <a:ln>
                            <a:noFill/>
                          </a:ln>
                        </wps:spPr>
                        <wps:txbx>
                          <w:txbxContent>
                            <w:p w:rsidR="00886D8B" w:rsidRPr="00927E7F" w:rsidRDefault="00886D8B" w:rsidP="006461DF">
                              <w:r w:rsidRPr="00927E7F">
                                <w:t>Ta</w:t>
                              </w:r>
                            </w:p>
                          </w:txbxContent>
                        </wps:txbx>
                        <wps:bodyPr rot="0" vert="horz" wrap="square" lIns="0" tIns="0" rIns="0" bIns="0" anchor="t" anchorCtr="0" upright="1">
                          <a:noAutofit/>
                        </wps:bodyPr>
                      </wps:wsp>
                      <wps:wsp>
                        <wps:cNvPr id="5624" name="Text Box 412"/>
                        <wps:cNvSpPr txBox="1">
                          <a:spLocks noChangeArrowheads="1"/>
                        </wps:cNvSpPr>
                        <wps:spPr bwMode="auto">
                          <a:xfrm>
                            <a:off x="1700" y="7992"/>
                            <a:ext cx="334" cy="228"/>
                          </a:xfrm>
                          <a:prstGeom prst="rect">
                            <a:avLst/>
                          </a:prstGeom>
                          <a:noFill/>
                          <a:ln>
                            <a:noFill/>
                          </a:ln>
                        </wps:spPr>
                        <wps:txbx>
                          <w:txbxContent>
                            <w:p w:rsidR="00886D8B" w:rsidRDefault="00886D8B" w:rsidP="006461DF">
                              <w:pPr>
                                <w:pStyle w:val="af1"/>
                                <w:tabs>
                                  <w:tab w:val="clear" w:pos="4677"/>
                                  <w:tab w:val="clear" w:pos="9355"/>
                                </w:tabs>
                                <w:rPr>
                                  <w:lang w:val="en-US"/>
                                </w:rPr>
                              </w:pPr>
                              <w:r>
                                <w:rPr>
                                  <w:lang w:val="en-US"/>
                                </w:rPr>
                                <w:t>V</w:t>
                              </w:r>
                            </w:p>
                          </w:txbxContent>
                        </wps:txbx>
                        <wps:bodyPr rot="0" vert="horz" wrap="square" lIns="0" tIns="0" rIns="0" bIns="0" anchor="t" anchorCtr="0" upright="1">
                          <a:noAutofit/>
                        </wps:bodyPr>
                      </wps:wsp>
                      <wps:wsp>
                        <wps:cNvPr id="5625" name="Freeform 413" descr="Крупное конфетти"/>
                        <wps:cNvSpPr>
                          <a:spLocks/>
                        </wps:cNvSpPr>
                        <wps:spPr bwMode="auto">
                          <a:xfrm>
                            <a:off x="1420" y="7025"/>
                            <a:ext cx="1375" cy="2389"/>
                          </a:xfrm>
                          <a:custGeom>
                            <a:avLst/>
                            <a:gdLst>
                              <a:gd name="T0" fmla="*/ 0 w 1375"/>
                              <a:gd name="T1" fmla="*/ 0 h 2389"/>
                              <a:gd name="T2" fmla="*/ 218 w 1375"/>
                              <a:gd name="T3" fmla="*/ 49 h 2389"/>
                              <a:gd name="T4" fmla="*/ 692 w 1375"/>
                              <a:gd name="T5" fmla="*/ 220 h 2389"/>
                              <a:gd name="T6" fmla="*/ 1165 w 1375"/>
                              <a:gd name="T7" fmla="*/ 520 h 2389"/>
                              <a:gd name="T8" fmla="*/ 1345 w 1375"/>
                              <a:gd name="T9" fmla="*/ 1120 h 2389"/>
                              <a:gd name="T10" fmla="*/ 1368 w 1375"/>
                              <a:gd name="T11" fmla="*/ 2109 h 2389"/>
                              <a:gd name="T12" fmla="*/ 1364 w 1375"/>
                              <a:gd name="T13" fmla="*/ 2389 h 2389"/>
                              <a:gd name="T14" fmla="*/ 1352 w 1375"/>
                              <a:gd name="T15" fmla="*/ 2380 h 2389"/>
                              <a:gd name="T16" fmla="*/ 1289 w 1375"/>
                              <a:gd name="T17" fmla="*/ 1817 h 2389"/>
                              <a:gd name="T18" fmla="*/ 1181 w 1375"/>
                              <a:gd name="T19" fmla="*/ 1448 h 2389"/>
                              <a:gd name="T20" fmla="*/ 785 w 1375"/>
                              <a:gd name="T21" fmla="*/ 1076 h 2389"/>
                              <a:gd name="T22" fmla="*/ 344 w 1375"/>
                              <a:gd name="T23" fmla="*/ 878 h 2389"/>
                              <a:gd name="T24" fmla="*/ 2 w 1375"/>
                              <a:gd name="T25" fmla="*/ 773 h 2389"/>
                              <a:gd name="T26" fmla="*/ 0 w 1375"/>
                              <a:gd name="T27" fmla="*/ 0 h 2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75" h="2389">
                                <a:moveTo>
                                  <a:pt x="0" y="0"/>
                                </a:moveTo>
                                <a:cubicBezTo>
                                  <a:pt x="0" y="0"/>
                                  <a:pt x="116" y="25"/>
                                  <a:pt x="218" y="49"/>
                                </a:cubicBezTo>
                                <a:cubicBezTo>
                                  <a:pt x="331" y="85"/>
                                  <a:pt x="545" y="144"/>
                                  <a:pt x="692" y="220"/>
                                </a:cubicBezTo>
                                <a:cubicBezTo>
                                  <a:pt x="839" y="296"/>
                                  <a:pt x="1027" y="337"/>
                                  <a:pt x="1165" y="520"/>
                                </a:cubicBezTo>
                                <a:cubicBezTo>
                                  <a:pt x="1303" y="703"/>
                                  <a:pt x="1315" y="842"/>
                                  <a:pt x="1345" y="1120"/>
                                </a:cubicBezTo>
                                <a:cubicBezTo>
                                  <a:pt x="1375" y="1398"/>
                                  <a:pt x="1365" y="1898"/>
                                  <a:pt x="1368" y="2109"/>
                                </a:cubicBezTo>
                                <a:cubicBezTo>
                                  <a:pt x="1371" y="2320"/>
                                  <a:pt x="1367" y="2344"/>
                                  <a:pt x="1364" y="2389"/>
                                </a:cubicBezTo>
                                <a:cubicBezTo>
                                  <a:pt x="1335" y="2389"/>
                                  <a:pt x="1352" y="2380"/>
                                  <a:pt x="1352" y="2380"/>
                                </a:cubicBezTo>
                                <a:cubicBezTo>
                                  <a:pt x="1348" y="2332"/>
                                  <a:pt x="1317" y="1972"/>
                                  <a:pt x="1289" y="1817"/>
                                </a:cubicBezTo>
                                <a:cubicBezTo>
                                  <a:pt x="1261" y="1662"/>
                                  <a:pt x="1265" y="1571"/>
                                  <a:pt x="1181" y="1448"/>
                                </a:cubicBezTo>
                                <a:cubicBezTo>
                                  <a:pt x="1109" y="1313"/>
                                  <a:pt x="937" y="1171"/>
                                  <a:pt x="785" y="1076"/>
                                </a:cubicBezTo>
                                <a:cubicBezTo>
                                  <a:pt x="633" y="981"/>
                                  <a:pt x="475" y="928"/>
                                  <a:pt x="344" y="878"/>
                                </a:cubicBezTo>
                                <a:cubicBezTo>
                                  <a:pt x="213" y="828"/>
                                  <a:pt x="272" y="842"/>
                                  <a:pt x="2" y="773"/>
                                </a:cubicBezTo>
                                <a:cubicBezTo>
                                  <a:pt x="2" y="573"/>
                                  <a:pt x="0" y="161"/>
                                  <a:pt x="0" y="0"/>
                                </a:cubicBezTo>
                                <a:close/>
                              </a:path>
                            </a:pathLst>
                          </a:custGeom>
                          <a:pattFill prst="lgConfetti">
                            <a:fgClr>
                              <a:srgbClr val="000000"/>
                            </a:fgClr>
                            <a:bgClr>
                              <a:srgbClr val="FFFFFF"/>
                            </a:bgClr>
                          </a:pattFill>
                          <a:ln>
                            <a:noFill/>
                          </a:ln>
                        </wps:spPr>
                        <wps:bodyPr rot="0" vert="horz" wrap="square" lIns="91440" tIns="45720" rIns="91440" bIns="45720" anchor="t" anchorCtr="0" upright="1">
                          <a:noAutofit/>
                        </wps:bodyPr>
                      </wps:wsp>
                      <wps:wsp>
                        <wps:cNvPr id="5626" name="Freeform 414"/>
                        <wps:cNvSpPr>
                          <a:spLocks/>
                        </wps:cNvSpPr>
                        <wps:spPr bwMode="auto">
                          <a:xfrm>
                            <a:off x="1420" y="8326"/>
                            <a:ext cx="737" cy="1076"/>
                          </a:xfrm>
                          <a:custGeom>
                            <a:avLst/>
                            <a:gdLst>
                              <a:gd name="T0" fmla="*/ 0 w 737"/>
                              <a:gd name="T1" fmla="*/ 0 h 1076"/>
                              <a:gd name="T2" fmla="*/ 209 w 737"/>
                              <a:gd name="T3" fmla="*/ 83 h 1076"/>
                              <a:gd name="T4" fmla="*/ 440 w 737"/>
                              <a:gd name="T5" fmla="*/ 263 h 1076"/>
                              <a:gd name="T6" fmla="*/ 608 w 737"/>
                              <a:gd name="T7" fmla="*/ 509 h 1076"/>
                              <a:gd name="T8" fmla="*/ 704 w 737"/>
                              <a:gd name="T9" fmla="*/ 788 h 1076"/>
                              <a:gd name="T10" fmla="*/ 737 w 737"/>
                              <a:gd name="T11" fmla="*/ 1076 h 1076"/>
                            </a:gdLst>
                            <a:ahLst/>
                            <a:cxnLst>
                              <a:cxn ang="0">
                                <a:pos x="T0" y="T1"/>
                              </a:cxn>
                              <a:cxn ang="0">
                                <a:pos x="T2" y="T3"/>
                              </a:cxn>
                              <a:cxn ang="0">
                                <a:pos x="T4" y="T5"/>
                              </a:cxn>
                              <a:cxn ang="0">
                                <a:pos x="T6" y="T7"/>
                              </a:cxn>
                              <a:cxn ang="0">
                                <a:pos x="T8" y="T9"/>
                              </a:cxn>
                              <a:cxn ang="0">
                                <a:pos x="T10" y="T11"/>
                              </a:cxn>
                            </a:cxnLst>
                            <a:rect l="0" t="0" r="r" b="b"/>
                            <a:pathLst>
                              <a:path w="737" h="1076">
                                <a:moveTo>
                                  <a:pt x="0" y="0"/>
                                </a:moveTo>
                                <a:cubicBezTo>
                                  <a:pt x="35" y="14"/>
                                  <a:pt x="136" y="39"/>
                                  <a:pt x="209" y="83"/>
                                </a:cubicBezTo>
                                <a:cubicBezTo>
                                  <a:pt x="282" y="127"/>
                                  <a:pt x="373" y="192"/>
                                  <a:pt x="440" y="263"/>
                                </a:cubicBezTo>
                                <a:cubicBezTo>
                                  <a:pt x="507" y="334"/>
                                  <a:pt x="564" y="422"/>
                                  <a:pt x="608" y="509"/>
                                </a:cubicBezTo>
                                <a:cubicBezTo>
                                  <a:pt x="652" y="596"/>
                                  <a:pt x="683" y="694"/>
                                  <a:pt x="704" y="788"/>
                                </a:cubicBezTo>
                                <a:cubicBezTo>
                                  <a:pt x="725" y="882"/>
                                  <a:pt x="730" y="1016"/>
                                  <a:pt x="737" y="1076"/>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5627" name="Freeform 415"/>
                        <wps:cNvSpPr>
                          <a:spLocks/>
                        </wps:cNvSpPr>
                        <wps:spPr bwMode="auto">
                          <a:xfrm>
                            <a:off x="1420" y="8155"/>
                            <a:ext cx="855" cy="1254"/>
                          </a:xfrm>
                          <a:custGeom>
                            <a:avLst/>
                            <a:gdLst>
                              <a:gd name="T0" fmla="*/ 0 w 737"/>
                              <a:gd name="T1" fmla="*/ 0 h 1076"/>
                              <a:gd name="T2" fmla="*/ 209 w 737"/>
                              <a:gd name="T3" fmla="*/ 83 h 1076"/>
                              <a:gd name="T4" fmla="*/ 440 w 737"/>
                              <a:gd name="T5" fmla="*/ 263 h 1076"/>
                              <a:gd name="T6" fmla="*/ 608 w 737"/>
                              <a:gd name="T7" fmla="*/ 509 h 1076"/>
                              <a:gd name="T8" fmla="*/ 704 w 737"/>
                              <a:gd name="T9" fmla="*/ 788 h 1076"/>
                              <a:gd name="T10" fmla="*/ 737 w 737"/>
                              <a:gd name="T11" fmla="*/ 1076 h 1076"/>
                            </a:gdLst>
                            <a:ahLst/>
                            <a:cxnLst>
                              <a:cxn ang="0">
                                <a:pos x="T0" y="T1"/>
                              </a:cxn>
                              <a:cxn ang="0">
                                <a:pos x="T2" y="T3"/>
                              </a:cxn>
                              <a:cxn ang="0">
                                <a:pos x="T4" y="T5"/>
                              </a:cxn>
                              <a:cxn ang="0">
                                <a:pos x="T6" y="T7"/>
                              </a:cxn>
                              <a:cxn ang="0">
                                <a:pos x="T8" y="T9"/>
                              </a:cxn>
                              <a:cxn ang="0">
                                <a:pos x="T10" y="T11"/>
                              </a:cxn>
                            </a:cxnLst>
                            <a:rect l="0" t="0" r="r" b="b"/>
                            <a:pathLst>
                              <a:path w="737" h="1076">
                                <a:moveTo>
                                  <a:pt x="0" y="0"/>
                                </a:moveTo>
                                <a:cubicBezTo>
                                  <a:pt x="35" y="14"/>
                                  <a:pt x="136" y="39"/>
                                  <a:pt x="209" y="83"/>
                                </a:cubicBezTo>
                                <a:cubicBezTo>
                                  <a:pt x="282" y="127"/>
                                  <a:pt x="373" y="192"/>
                                  <a:pt x="440" y="263"/>
                                </a:cubicBezTo>
                                <a:cubicBezTo>
                                  <a:pt x="507" y="334"/>
                                  <a:pt x="564" y="422"/>
                                  <a:pt x="608" y="509"/>
                                </a:cubicBezTo>
                                <a:cubicBezTo>
                                  <a:pt x="652" y="596"/>
                                  <a:pt x="683" y="694"/>
                                  <a:pt x="704" y="788"/>
                                </a:cubicBezTo>
                                <a:cubicBezTo>
                                  <a:pt x="725" y="882"/>
                                  <a:pt x="730" y="1016"/>
                                  <a:pt x="737" y="1076"/>
                                </a:cubicBezTo>
                              </a:path>
                            </a:pathLst>
                          </a:custGeom>
                          <a:noFill/>
                          <a:ln w="19050" cap="flat" cmpd="sng">
                            <a:solidFill>
                              <a:srgbClr val="000000"/>
                            </a:solidFill>
                            <a:prstDash val="sysDot"/>
                            <a:round/>
                            <a:headEnd/>
                            <a:tailEnd/>
                          </a:ln>
                        </wps:spPr>
                        <wps:bodyPr rot="0" vert="horz" wrap="square" lIns="91440" tIns="45720" rIns="91440" bIns="45720" anchor="t" anchorCtr="0" upright="1">
                          <a:noAutofit/>
                        </wps:bodyPr>
                      </wps:wsp>
                      <wps:wsp>
                        <wps:cNvPr id="5628" name="Line 416"/>
                        <wps:cNvCnPr/>
                        <wps:spPr bwMode="auto">
                          <a:xfrm>
                            <a:off x="1420" y="6559"/>
                            <a:ext cx="0" cy="2850"/>
                          </a:xfrm>
                          <a:prstGeom prst="line">
                            <a:avLst/>
                          </a:prstGeom>
                          <a:noFill/>
                          <a:ln w="9525">
                            <a:solidFill>
                              <a:srgbClr val="000000"/>
                            </a:solidFill>
                            <a:round/>
                            <a:headEnd/>
                            <a:tailEnd/>
                          </a:ln>
                        </wps:spPr>
                        <wps:bodyPr/>
                      </wps:wsp>
                      <wps:wsp>
                        <wps:cNvPr id="5629" name="Line 417"/>
                        <wps:cNvCnPr/>
                        <wps:spPr bwMode="auto">
                          <a:xfrm>
                            <a:off x="1420" y="9409"/>
                            <a:ext cx="2280" cy="0"/>
                          </a:xfrm>
                          <a:prstGeom prst="line">
                            <a:avLst/>
                          </a:prstGeom>
                          <a:noFill/>
                          <a:ln w="9525">
                            <a:solidFill>
                              <a:srgbClr val="000000"/>
                            </a:solidFill>
                            <a:round/>
                            <a:headEnd/>
                            <a:tailEnd/>
                          </a:ln>
                        </wps:spPr>
                        <wps:bodyPr/>
                      </wps:wsp>
                      <wps:wsp>
                        <wps:cNvPr id="5630" name="Text Box 418"/>
                        <wps:cNvSpPr txBox="1">
                          <a:spLocks noChangeArrowheads="1"/>
                        </wps:cNvSpPr>
                        <wps:spPr bwMode="auto">
                          <a:xfrm>
                            <a:off x="1705" y="7528"/>
                            <a:ext cx="636" cy="228"/>
                          </a:xfrm>
                          <a:prstGeom prst="rect">
                            <a:avLst/>
                          </a:prstGeom>
                          <a:solidFill>
                            <a:srgbClr val="FFFFFF"/>
                          </a:solidFill>
                          <a:ln>
                            <a:noFill/>
                          </a:ln>
                        </wps:spPr>
                        <wps:txbx>
                          <w:txbxContent>
                            <w:p w:rsidR="00886D8B" w:rsidRDefault="00886D8B" w:rsidP="006461DF">
                              <w:pPr>
                                <w:rPr>
                                  <w:lang w:val="en-US"/>
                                </w:rPr>
                              </w:pPr>
                              <w:r>
                                <w:rPr>
                                  <w:lang w:val="en-US"/>
                                </w:rPr>
                                <w:t>Nb</w:t>
                              </w:r>
                              <w:r>
                                <w:rPr>
                                  <w:vertAlign w:val="subscript"/>
                                  <w:lang w:val="en-US"/>
                                </w:rPr>
                                <w:t>3</w:t>
                              </w:r>
                              <w:r>
                                <w:rPr>
                                  <w:lang w:val="en-US"/>
                                </w:rPr>
                                <w:t>Sn</w:t>
                              </w:r>
                            </w:p>
                          </w:txbxContent>
                        </wps:txbx>
                        <wps:bodyPr rot="0" vert="horz" wrap="square" lIns="0" tIns="0" rIns="0" bIns="0" anchor="t" anchorCtr="0" upright="1">
                          <a:noAutofit/>
                        </wps:bodyPr>
                      </wps:wsp>
                      <wps:wsp>
                        <wps:cNvPr id="5631" name="Text Box 419"/>
                        <wps:cNvSpPr txBox="1">
                          <a:spLocks noChangeArrowheads="1"/>
                        </wps:cNvSpPr>
                        <wps:spPr bwMode="auto">
                          <a:xfrm>
                            <a:off x="2978" y="9451"/>
                            <a:ext cx="412" cy="228"/>
                          </a:xfrm>
                          <a:prstGeom prst="rect">
                            <a:avLst/>
                          </a:prstGeom>
                          <a:noFill/>
                          <a:ln>
                            <a:noFill/>
                          </a:ln>
                        </wps:spPr>
                        <wps:txbx>
                          <w:txbxContent>
                            <w:p w:rsidR="00886D8B" w:rsidRDefault="00886D8B" w:rsidP="006461DF">
                              <w:pPr>
                                <w:pStyle w:val="af1"/>
                                <w:tabs>
                                  <w:tab w:val="clear" w:pos="4677"/>
                                  <w:tab w:val="clear" w:pos="9355"/>
                                </w:tabs>
                              </w:pPr>
                              <w:r>
                                <w:t>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6" o:spid="_x0000_s1183" style="position:absolute;left:0;text-align:left;margin-left:177.15pt;margin-top:94.35pt;width:149.65pt;height:203.1pt;z-index:251910656;mso-position-horizontal-relative:margin" coordorigin="774,6460" coordsize="2993,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">
                <v:shape id="Text Box 393" o:spid="_x0000_s1184" type="#_x0000_t202" style="position:absolute;left:1048;top:9942;width:2719;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2XpcYA&#10;AADdAAAADwAAAGRycy9kb3ducmV2LnhtbESPQWvCQBSE7wX/w/KE3urGQiREVykFQQptMUqLt0f2&#10;mQ1m38bsmsR/3y0Uehxm5htmtRltI3rqfO1YwXyWgCAuna65UnA8bJ8yED4ga2wck4I7edisJw8r&#10;zLUbeE99ESoRIexzVGBCaHMpfWnIop+5ljh6Z9dZDFF2ldQdDhFuG/mcJAtpsea4YLClV0PlpbhZ&#10;Badrn31n99ubL9phbz70Z/r1LpV6nI4vSxCBxvAf/mvvtIJ0kaT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2XpcYAAADdAAAADwAAAAAAAAAAAAAAAACYAgAAZHJz&#10;L2Rvd25yZXYueG1sUEsFBgAAAAAEAAQA9QAAAIsDAAAAAA==&#10;" filled="f" stroked="f">
                  <v:textbox inset=".5mm,,.5mm">
                    <w:txbxContent>
                      <w:p w:rsidR="00886D8B" w:rsidRPr="00690F58" w:rsidRDefault="00886D8B" w:rsidP="00690F58">
                        <w:pPr>
                          <w:pStyle w:val="ab"/>
                          <w:ind w:left="0" w:firstLine="0"/>
                          <w:rPr>
                            <w:b/>
                            <w:bCs/>
                            <w:sz w:val="18"/>
                            <w:szCs w:val="18"/>
                          </w:rPr>
                        </w:pPr>
                        <w:bookmarkStart w:id="212" w:name="Рис2_6"/>
                        <w:r w:rsidRPr="00690F58">
                          <w:rPr>
                            <w:sz w:val="18"/>
                            <w:szCs w:val="18"/>
                          </w:rPr>
                          <w:t>Рисунок 2.</w:t>
                        </w:r>
                        <w:r>
                          <w:rPr>
                            <w:sz w:val="18"/>
                            <w:szCs w:val="18"/>
                          </w:rPr>
                          <w:t>5</w:t>
                        </w:r>
                        <w:r w:rsidRPr="00690F58">
                          <w:rPr>
                            <w:sz w:val="18"/>
                            <w:szCs w:val="18"/>
                          </w:rPr>
                          <w:t xml:space="preserve"> </w:t>
                        </w:r>
                        <w:bookmarkEnd w:id="212"/>
                        <w:r w:rsidRPr="00690F58">
                          <w:rPr>
                            <w:sz w:val="18"/>
                            <w:szCs w:val="18"/>
                          </w:rPr>
                          <w:t>– Диаграммы состо</w:t>
                        </w:r>
                        <w:r w:rsidRPr="00690F58">
                          <w:rPr>
                            <w:sz w:val="18"/>
                            <w:szCs w:val="18"/>
                          </w:rPr>
                          <w:t>я</w:t>
                        </w:r>
                        <w:r w:rsidRPr="00690F58">
                          <w:rPr>
                            <w:sz w:val="18"/>
                            <w:szCs w:val="18"/>
                          </w:rPr>
                          <w:t>ний сверхпроводников</w:t>
                        </w:r>
                      </w:p>
                    </w:txbxContent>
                  </v:textbox>
                </v:shape>
                <v:shape id="Text Box 394" o:spid="_x0000_s1185" type="#_x0000_t202" style="position:absolute;left:1407;top:8839;width:627;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iJcYA&#10;AADdAAAADwAAAGRycy9kb3ducmV2LnhtbESPQWsCMRSE74X+h/CE3mpioYtdjSKlBaEgrttDj8/N&#10;cze4edluom7/vRGEHoeZ+YaZLwfXijP1wXrWMBkrEMSVN5ZrDd/l5/MURIjIBlvPpOGPAiwXjw9z&#10;zI2/cEHnXaxFgnDIUUMTY5dLGaqGHIax74iTd/C9w5hkX0vT4yXBXStflMqkQ8tpocGO3huqjruT&#10;07D64eLD/m722+JQ2LJ8U/yVHbV+Gg2rGYhIQ/wP39tro+E1Uxnc3q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PiJcYAAADdAAAADwAAAAAAAAAAAAAAAACYAgAAZHJz&#10;L2Rvd25yZXYueG1sUEsFBgAAAAAEAAQA9QAAAIsDAAAAAA==&#10;" filled="f" stroked="f">
                  <v:textbox inset="0,0,0,0">
                    <w:txbxContent>
                      <w:p w:rsidR="00886D8B" w:rsidRDefault="00886D8B" w:rsidP="006461DF">
                        <w:r>
                          <w:rPr>
                            <w:lang w:val="en-US"/>
                          </w:rPr>
                          <w:t>I</w:t>
                        </w:r>
                        <w:r>
                          <w:t xml:space="preserve"> рода</w:t>
                        </w:r>
                      </w:p>
                    </w:txbxContent>
                  </v:textbox>
                </v:shape>
                <v:shape id="Text Box 395" o:spid="_x0000_s1186" type="#_x0000_t202" style="position:absolute;left:1877;top:8287;width:757;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vsYA&#10;AADdAAAADwAAAGRycy9kb3ducmV2LnhtbESPQWsCMRSE74X+h/AK3mrSgtt2NYoUhYIgXbeHHp+b&#10;525w87LdpLr+e1MoeBxm5htmthhcK07UB+tZw9NYgSCuvLFca/gq14+vIEJENth6Jg0XCrCY39/N&#10;MDf+zAWddrEWCcIhRw1NjF0uZagachjGviNO3sH3DmOSfS1Nj+cEd618ViqTDi2nhQY7em+oOu5+&#10;nYblNxcr+7PdfxaHwpblm+JNdtR69DAspyAiDfEW/m9/GA2TTL3A35v0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HvsYAAADdAAAADwAAAAAAAAAAAAAAAACYAgAAZHJz&#10;L2Rvd25yZXYueG1sUEsFBgAAAAAEAAQA9QAAAIsDAAAAAA==&#10;" filled="f" stroked="f">
                  <v:textbox inset="0,0,0,0">
                    <w:txbxContent>
                      <w:p w:rsidR="00886D8B" w:rsidRDefault="00886D8B" w:rsidP="006461DF">
                        <w:r>
                          <w:rPr>
                            <w:lang w:val="en-US"/>
                          </w:rPr>
                          <w:t xml:space="preserve">II </w:t>
                        </w:r>
                        <w:r>
                          <w:t>рода</w:t>
                        </w:r>
                      </w:p>
                    </w:txbxContent>
                  </v:textbox>
                </v:shape>
                <v:shape id="Text Box 396" o:spid="_x0000_s1187" type="#_x0000_t202" style="position:absolute;left:774;top:9264;width:54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TzMMA&#10;AADdAAAADwAAAGRycy9kb3ducmV2LnhtbERPz2vCMBS+C/sfwhvspskGK9oZRYYDYTDW1oPHt+bZ&#10;BpuX2kTt/vvlMPD48f1erkfXiSsNwXrW8DxTIIhrbyw3GvbVx3QOIkRkg51n0vBLAdarh8kSc+Nv&#10;XNC1jI1IIRxy1NDG2OdShrolh2Hme+LEHf3gMCY4NNIMeEvhrpMvSmXSoeXU0GJP7y3Vp/LiNGwO&#10;XGzt+evnuzgWtqoWij+zk9ZPj+PmDUSkMd7F/+6d0fCaqTQ3vU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DTzMMAAADdAAAADwAAAAAAAAAAAAAAAACYAgAAZHJzL2Rv&#10;d25yZXYueG1sUEsFBgAAAAAEAAQA9QAAAIgDAAAAAA==&#10;" filled="f" stroked="f">
                  <v:textbox inset="0,0,0,0">
                    <w:txbxContent>
                      <w:p w:rsidR="00886D8B" w:rsidRDefault="00886D8B" w:rsidP="006461DF">
                        <w:pPr>
                          <w:pStyle w:val="af1"/>
                          <w:tabs>
                            <w:tab w:val="clear" w:pos="4677"/>
                            <w:tab w:val="clear" w:pos="9355"/>
                          </w:tabs>
                        </w:pPr>
                        <w:r>
                          <w:t>0,001</w:t>
                        </w:r>
                      </w:p>
                    </w:txbxContent>
                  </v:textbox>
                </v:shape>
                <v:shape id="Text Box 397" o:spid="_x0000_s1188" type="#_x0000_t202" style="position:absolute;left:985;top:8133;width:33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x2V8YA&#10;AADdAAAADwAAAGRycy9kb3ducmV2LnhtbESPQWsCMRSE70L/Q3iCN00suNStUaRYKAil6/bQ4+vm&#10;uRvcvKybVNd/3xQKHoeZ+YZZbQbXigv1wXrWMJ8pEMSVN5ZrDZ/l6/QJRIjIBlvPpOFGATbrh9EK&#10;c+OvXNDlEGuRIBxy1NDE2OVShqohh2HmO+LkHX3vMCbZ19L0eE1w18pHpTLp0HJaaLCjl4aq0+HH&#10;adh+cbGz5/fvj+JY2LJcKt5nJ60n42H7DCLSEO/h//ab0bDI1BL+3q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x2V8YAAADdAAAADwAAAAAAAAAAAAAAAACYAgAAZHJz&#10;L2Rvd25yZXYueG1sUEsFBgAAAAAEAAQA9QAAAIsDAAAAAA==&#10;" filled="f" stroked="f">
                  <v:textbox inset="0,0,0,0">
                    <w:txbxContent>
                      <w:p w:rsidR="00886D8B" w:rsidRDefault="00886D8B" w:rsidP="006461DF">
                        <w:r>
                          <w:t>0,1</w:t>
                        </w:r>
                      </w:p>
                    </w:txbxContent>
                  </v:textbox>
                </v:shape>
                <v:shape id="Text Box 398" o:spid="_x0000_s1189" type="#_x0000_t202" style="position:absolute;left:871;top:8710;width:39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9JF8MA&#10;AADdAAAADwAAAGRycy9kb3ducmV2LnhtbERPz2vCMBS+C/sfwht409SBRTujyHAwEGRtPez41jzb&#10;YPNSm0zrf28OA48f3+/VZrCtuFLvjWMFs2kCgrhy2nCt4Fh+ThYgfEDW2DomBXfysFm/jFaYaXfj&#10;nK5FqEUMYZ+hgiaELpPSVw1Z9FPXEUfu5HqLIcK+lrrHWwy3rXxLklRaNBwbGuzoo6HqXPxZBdsf&#10;znfmcvj9zk+5Kctlwvv0rNT4ddi+gwg0hKf43/2lFczTWdwf38Q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9JF8MAAADdAAAADwAAAAAAAAAAAAAAAACYAgAAZHJzL2Rv&#10;d25yZXYueG1sUEsFBgAAAAAEAAQA9QAAAIgDAAAAAA==&#10;" filled="f" stroked="f">
                  <v:textbox inset="0,0,0,0">
                    <w:txbxContent>
                      <w:p w:rsidR="00886D8B" w:rsidRDefault="00886D8B" w:rsidP="006461DF">
                        <w:r>
                          <w:t>0,01</w:t>
                        </w:r>
                      </w:p>
                    </w:txbxContent>
                  </v:textbox>
                </v:shape>
                <v:shape id="Text Box 399" o:spid="_x0000_s1190" type="#_x0000_t202" style="position:absolute;left:1099;top:7562;width:16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sjMYA&#10;AADdAAAADwAAAGRycy9kb3ducmV2LnhtbESPQWvCQBSE74X+h+UJvTWbFBra6CpSWhAKYkwPHp/Z&#10;Z7KYfZtmV03/vSsUPA4z8w0zW4y2E2cavHGsIEtSEMS104YbBT/V1/MbCB+QNXaOScEfeVjMHx9m&#10;WGh34ZLO29CICGFfoII2hL6Q0tctWfSJ64mjd3CDxRDl0Eg94CXCbSdf0jSXFg3HhRZ7+mipPm5P&#10;VsFyx+Wn+V3vN+WhNFX1nvJ3flTqaTIupyACjeEe/m+vtILXPMvg9iY+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PsjMYAAADdAAAADwAAAAAAAAAAAAAAAACYAgAAZHJz&#10;L2Rvd25yZXYueG1sUEsFBgAAAAAEAAQA9QAAAIsDAAAAAA==&#10;" filled="f" stroked="f">
                  <v:textbox inset="0,0,0,0">
                    <w:txbxContent>
                      <w:p w:rsidR="00886D8B" w:rsidRDefault="00886D8B" w:rsidP="006461DF">
                        <w:r>
                          <w:t>1</w:t>
                        </w:r>
                      </w:p>
                    </w:txbxContent>
                  </v:textbox>
                </v:shape>
                <v:shape id="Text Box 400" o:spid="_x0000_s1191" type="#_x0000_t202" style="position:absolute;left:1030;top:6460;width:33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y+8UA&#10;AADdAAAADwAAAGRycy9kb3ducmV2LnhtbESPQWvCQBSE74X+h+UVvNWNgsFGVxFpQRCkMT30+Mw+&#10;k8Xs25hdNf57tyD0OMzMN8x82dtGXKnzxrGC0TABQVw6bbhS8FN8vU9B+ICssXFMCu7kYbl4fZlj&#10;pt2Nc7ruQyUihH2GCuoQ2kxKX9Zk0Q9dSxy9o+sshii7SuoObxFuGzlOklRaNBwXamxpXVN52l+s&#10;gtUv55/mvDt858fcFMVHwtv0pNTgrV/NQATqw3/42d5oBZN0NIa/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XL7xQAAAN0AAAAPAAAAAAAAAAAAAAAAAJgCAABkcnMv&#10;ZG93bnJldi54bWxQSwUGAAAAAAQABAD1AAAAigMAAAAA&#10;" filled="f" stroked="f">
                  <v:textbox inset="0,0,0,0">
                    <w:txbxContent>
                      <w:p w:rsidR="00886D8B" w:rsidRDefault="00886D8B" w:rsidP="009250B2">
                        <w:pPr>
                          <w:ind w:left="0" w:firstLine="0"/>
                        </w:pPr>
                        <w:r>
                          <w:t>100</w:t>
                        </w:r>
                      </w:p>
                    </w:txbxContent>
                  </v:textbox>
                </v:shape>
                <v:shape id="Text Box 401" o:spid="_x0000_s1192" type="#_x0000_t202" style="position:absolute;left:990;top:6992;width:39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3XYMYA&#10;AADdAAAADwAAAGRycy9kb3ducmV2LnhtbESPQWvCQBSE7wX/w/IEb3VjxVCjq4goFITSGA8en9ln&#10;sph9m2a3mv77bqHQ4zAz3zDLdW8bcafOG8cKJuMEBHHptOFKwanYP7+C8AFZY+OYFHyTh/Vq8LTE&#10;TLsH53Q/hkpECPsMFdQhtJmUvqzJoh+7ljh6V9dZDFF2ldQdPiLcNvIlSVJp0XBcqLGlbU3l7fhl&#10;FWzOnO/M5/vlI7/mpijmCR/Sm1KjYb9ZgAjUh//wX/tNK5ilky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3XYMYAAADdAAAADwAAAAAAAAAAAAAAAACYAgAAZHJz&#10;L2Rvd25yZXYueG1sUEsFBgAAAAAEAAQA9QAAAIsDAAAAAA==&#10;" filled="f" stroked="f">
                  <v:textbox inset="0,0,0,0">
                    <w:txbxContent>
                      <w:p w:rsidR="00886D8B" w:rsidRDefault="00886D8B" w:rsidP="006461DF">
                        <w:r>
                          <w:t>10</w:t>
                        </w:r>
                      </w:p>
                    </w:txbxContent>
                  </v:textbox>
                </v:shape>
                <v:shape id="Text Box 402" o:spid="_x0000_s1193" type="#_x0000_t202" style="position:absolute;left:832;top:7523;width:19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PFMYA&#10;AADdAAAADwAAAGRycy9kb3ducmV2LnhtbESPQWvCQBSE7wX/w/IEb3Vj0VCjq4goFITSGA8en9ln&#10;sph9m2a3mv77bqHQ4zAz3zDLdW8bcafOG8cKJuMEBHHptOFKwanYP7+C8AFZY+OYFHyTh/Vq8LTE&#10;TLsH53Q/hkpECPsMFdQhtJmUvqzJoh+7ljh6V9dZDFF2ldQdPiLcNvIlSVJp0XBcqLGlbU3l7fhl&#10;FWzOnO/M5/vlI7/mpijmCR/Sm1KjYb9ZgAjUh//wX/tNK5ilky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RPFMYAAADdAAAADwAAAAAAAAAAAAAAAACYAgAAZHJz&#10;L2Rvd25yZXYueG1sUEsFBgAAAAAEAAQA9QAAAIsDAAAAAA==&#10;" filled="f" stroked="f">
                  <v:textbox inset="0,0,0,0">
                    <w:txbxContent>
                      <w:p w:rsidR="00886D8B" w:rsidRDefault="00886D8B" w:rsidP="006461DF">
                        <w:pPr>
                          <w:rPr>
                            <w:i/>
                            <w:iCs/>
                          </w:rPr>
                        </w:pPr>
                        <w:r>
                          <w:rPr>
                            <w:i/>
                            <w:iCs/>
                          </w:rPr>
                          <w:t>↑</w:t>
                        </w:r>
                      </w:p>
                      <w:p w:rsidR="00886D8B" w:rsidRDefault="00886D8B" w:rsidP="006461DF">
                        <w:r>
                          <w:rPr>
                            <w:i/>
                            <w:iCs/>
                          </w:rPr>
                          <w:t>В</w:t>
                        </w:r>
                      </w:p>
                    </w:txbxContent>
                  </v:textbox>
                </v:shape>
                <v:shape id="Text Box 403" o:spid="_x0000_s1194" type="#_x0000_t202" style="position:absolute;left:1385;top:9466;width:26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qj8UA&#10;AADdAAAADwAAAGRycy9kb3ducmV2LnhtbESPQWvCQBSE74L/YXlCb7qxYKjRVUQqFAqlMR48PrPP&#10;ZDH7NmZXTf99t1DwOMzMN8xy3dtG3KnzxrGC6SQBQVw6bbhScCh24zcQPiBrbByTgh/ysF4NB0vM&#10;tHtwTvd9qESEsM9QQR1Cm0npy5os+olriaN3dp3FEGVXSd3hI8JtI1+TJJUWDceFGlva1lRe9jer&#10;YHPk/N1cv07f+Tk3RTFP+DO9KPUy6jcLEIH68Az/tz+0glk6ncH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OqPxQAAAN0AAAAPAAAAAAAAAAAAAAAAAJgCAABkcnMv&#10;ZG93bnJldi54bWxQSwUGAAAAAAQABAD1AAAAigMAAAAA&#10;" filled="f" stroked="f">
                  <v:textbox inset="0,0,0,0">
                    <w:txbxContent>
                      <w:p w:rsidR="00886D8B" w:rsidRDefault="00886D8B" w:rsidP="006461DF">
                        <w:r>
                          <w:t>1</w:t>
                        </w:r>
                      </w:p>
                    </w:txbxContent>
                  </v:textbox>
                </v:shape>
                <v:shape id="Text Box 404" o:spid="_x0000_s1195" type="#_x0000_t202" style="position:absolute;left:2416;top:9474;width:32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0+MUA&#10;AADdAAAADwAAAGRycy9kb3ducmV2LnhtbESPQWvCQBSE74X+h+UJ3upGwVCjq0ipIAjFGA89vmaf&#10;yWL2bZpdNf77rlDwOMzMN8xi1dtGXKnzxrGC8SgBQVw6bbhScCw2b+8gfEDW2DgmBXfysFq+viww&#10;0+7GOV0PoRIRwj5DBXUIbSalL2uy6EeuJY7eyXUWQ5RdJXWHtwi3jZwkSSotGo4LNbb0UVN5Plys&#10;gvU355/m9+tnn59yUxSzhHfpWanhoF/PQQTqwzP8395qBdN0nMLj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nT4xQAAAN0AAAAPAAAAAAAAAAAAAAAAAJgCAABkcnMv&#10;ZG93bnJldi54bWxQSwUGAAAAAAQABAD1AAAAigMAAAAA&#10;" filled="f" stroked="f">
                  <v:textbox inset="0,0,0,0">
                    <w:txbxContent>
                      <w:p w:rsidR="00886D8B" w:rsidRDefault="00886D8B" w:rsidP="006461DF">
                        <w:pPr>
                          <w:pStyle w:val="af1"/>
                          <w:tabs>
                            <w:tab w:val="clear" w:pos="4677"/>
                            <w:tab w:val="clear" w:pos="9355"/>
                          </w:tabs>
                        </w:pPr>
                        <w:r>
                          <w:t>10</w:t>
                        </w:r>
                      </w:p>
                    </w:txbxContent>
                  </v:textbox>
                </v:shape>
                <v:shape id="Text Box 405" o:spid="_x0000_s1196" type="#_x0000_t202" style="position:absolute;left:2047;top:6559;width:165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RY8YA&#10;AADdAAAADwAAAGRycy9kb3ducmV2LnhtbESPQWvCQBSE7wX/w/IEb3VjwVijq4goFAqlMR48PrPP&#10;ZDH7Ns1uNf333YLQ4zAz3zDLdW8bcaPOG8cKJuMEBHHptOFKwbHYP7+C8AFZY+OYFPyQh/Vq8LTE&#10;TLs753Q7hEpECPsMFdQhtJmUvqzJoh+7ljh6F9dZDFF2ldQd3iPcNvIlSVJp0XBcqLGlbU3l9fBt&#10;FWxOnO/M18f5M7/kpijmCb+nV6VGw36zABGoD//hR/tNK5imkx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bRY8YAAADdAAAADwAAAAAAAAAAAAAAAACYAgAAZHJz&#10;L2Rvd25yZXYueG1sUEsFBgAAAAAEAAQA9QAAAIsDAAAAAA==&#10;" filled="f" stroked="f">
                  <v:textbox inset="0,0,0,0">
                    <w:txbxContent>
                      <w:p w:rsidR="00886D8B" w:rsidRDefault="00886D8B" w:rsidP="006461DF">
                        <w:r>
                          <w:t>Сверхпроводящая</w:t>
                        </w:r>
                      </w:p>
                    </w:txbxContent>
                  </v:textbox>
                </v:shape>
                <v:shape id="Text Box 406" o:spid="_x0000_s1197" type="#_x0000_t202" style="position:absolute;left:952;top:6727;width:36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FEcMA&#10;AADdAAAADwAAAGRycy9kb3ducmV2LnhtbERPz2vCMBS+C/sfwht409SBRTujyHAwEGRtPez41jzb&#10;YPNSm0zrf28OA48f3+/VZrCtuFLvjWMFs2kCgrhy2nCt4Fh+ThYgfEDW2DomBXfysFm/jFaYaXfj&#10;nK5FqEUMYZ+hgiaELpPSVw1Z9FPXEUfu5HqLIcK+lrrHWwy3rXxLklRaNBwbGuzoo6HqXPxZBdsf&#10;znfmcvj9zk+5Kctlwvv0rNT4ddi+gwg0hKf43/2lFczTWZwb38Q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lFEcMAAADdAAAADwAAAAAAAAAAAAAAAACYAgAAZHJzL2Rv&#10;d25yZXYueG1sUEsFBgAAAAAEAAQA9QAAAIgDAAAAAA==&#10;" filled="f" stroked="f">
                  <v:textbox inset="0,0,0,0">
                    <w:txbxContent>
                      <w:p w:rsidR="00886D8B" w:rsidRDefault="00886D8B" w:rsidP="006461DF">
                        <w:r>
                          <w:t>Тл</w:t>
                        </w:r>
                      </w:p>
                    </w:txbxContent>
                  </v:textbox>
                </v:shape>
                <v:shape id="Text Box 407" o:spid="_x0000_s1198" type="#_x0000_t202" style="position:absolute;left:1763;top:9646;width:55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gisYA&#10;AADdAAAADwAAAGRycy9kb3ducmV2LnhtbESPQWvCQBSE74X+h+UJvdWNhQaNbkRKC0JBjOmhx9fs&#10;M1mSfZtmV03/vSsIPQ4z8w2zWo+2E2cavHGsYDZNQBBXThuuFXyVH89zED4ga+wck4I/8rDOHx9W&#10;mGl34YLOh1CLCGGfoYImhD6T0lcNWfRT1xNH7+gGiyHKoZZ6wEuE206+JEkqLRqOCw329NZQ1R5O&#10;VsHmm4t387v72RfHwpTlIuHPtFXqaTJuliACjeE/fG9vtYLXdLaA25v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XgisYAAADdAAAADwAAAAAAAAAAAAAAAACYAgAAZHJz&#10;L2Rvd25yZXYueG1sUEsFBgAAAAAEAAQA9QAAAIsDAAAAAA==&#10;" filled="f" stroked="f">
                  <v:textbox inset="0,0,0,0">
                    <w:txbxContent>
                      <w:p w:rsidR="00886D8B" w:rsidRDefault="00886D8B" w:rsidP="006461DF">
                        <w:r>
                          <w:t>Т  →</w:t>
                        </w:r>
                      </w:p>
                    </w:txbxContent>
                  </v:textbox>
                </v:shape>
                <v:shape id="Text Box 408" o:spid="_x0000_s1199" type="#_x0000_t202" style="position:absolute;left:3366;top:9466;width:40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DqsMA&#10;AADdAAAADwAAAGRycy9kb3ducmV2LnhtbERPz2vCMBS+D/Y/hDfwNtMJltmZigyFgSBr62HHt+a1&#10;DTYvXZNp/e/NYbDjx/d7vZlsLy40euNYwcs8AUFcO224VXCq9s+vIHxA1tg7JgU38rDJHx/WmGl3&#10;5YIuZWhFDGGfoYIuhCGT0tcdWfRzNxBHrnGjxRDh2Eo94jWG214ukiSVFg3Hhg4Heu+oPpe/VsH2&#10;i4ud+Tl+fxZNYapqlfAhPSs1e5q2byACTeFf/Of+0AqW6SLuj2/iE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ODqsMAAADdAAAADwAAAAAAAAAAAAAAAACYAgAAZHJzL2Rv&#10;d25yZXYueG1sUEsFBgAAAAAEAAQA9QAAAIgDAAAAAA==&#10;" filled="f" stroked="f">
                  <v:textbox inset="0,0,0,0">
                    <w:txbxContent>
                      <w:p w:rsidR="00886D8B" w:rsidRDefault="00886D8B" w:rsidP="006461DF">
                        <w:r>
                          <w:t>100</w:t>
                        </w:r>
                      </w:p>
                    </w:txbxContent>
                  </v:textbox>
                </v:shape>
                <v:shape id="Text Box 409" o:spid="_x0000_s1200" type="#_x0000_t202" style="position:absolute;left:2680;top:6879;width:92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mMcUA&#10;AADdAAAADwAAAGRycy9kb3ducmV2LnhtbESPQWvCQBSE74X+h+UVvNWNgsFGVxFpQRCkMT30+Mw+&#10;k8Xs25hdNf57tyD0OMzMN8x82dtGXKnzxrGC0TABQVw6bbhS8FN8vU9B+ICssXFMCu7kYbl4fZlj&#10;pt2Nc7ruQyUihH2GCuoQ2kxKX9Zk0Q9dSxy9o+sshii7SuoObxFuGzlOklRaNBwXamxpXVN52l+s&#10;gtUv55/mvDt858fcFMVHwtv0pNTgrV/NQATqw3/42d5oBZN0PIK/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yYxxQAAAN0AAAAPAAAAAAAAAAAAAAAAAJgCAABkcnMv&#10;ZG93bnJldi54bWxQSwUGAAAAAAQABAD1AAAAigMAAAAA&#10;" filled="f" stroked="f">
                  <v:textbox inset="0,0,0,0">
                    <w:txbxContent>
                      <w:p w:rsidR="00886D8B" w:rsidRDefault="00886D8B" w:rsidP="006461DF">
                        <w:r>
                          <w:t>керамика</w:t>
                        </w:r>
                      </w:p>
                    </w:txbxContent>
                  </v:textbox>
                </v:shape>
                <v:shape id="Text Box 410" o:spid="_x0000_s1201" type="#_x0000_t202" style="position:absolute;left:2953;top:7243;width:60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4RsYA&#10;AADdAAAADwAAAGRycy9kb3ducmV2LnhtbESPQWvCQBSE7wX/w/IEb3XTgKGmriKiIBRKYzz0+Jp9&#10;JovZtzG7avrvu4WCx2FmvmEWq8G24ka9N44VvEwTEMSV04ZrBcdy9/wKwgdkja1jUvBDHlbL0dMC&#10;c+3uXNDtEGoRIexzVNCE0OVS+qohi37qOuLonVxvMUTZ11L3eI9w28o0STJp0XBcaLCjTUPV+XC1&#10;CtZfXGzN5eP7szgVpiznCb9nZ6Um42H9BiLQEB7h//ZeK5hlaQp/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24RsYAAADdAAAADwAAAAAAAAAAAAAAAACYAgAAZHJz&#10;L2Rvd25yZXYueG1sUEsFBgAAAAAEAAQA9QAAAIsDAAAAAA==&#10;" filled="f" stroked="f">
                  <v:textbox inset="0,0,0,0">
                    <w:txbxContent>
                      <w:p w:rsidR="00886D8B" w:rsidRDefault="00886D8B" w:rsidP="006461DF">
                        <w:r>
                          <w:t>ВТСП</w:t>
                        </w:r>
                      </w:p>
                    </w:txbxContent>
                  </v:textbox>
                </v:shape>
                <v:shape id="Text Box 411" o:spid="_x0000_s1202" type="#_x0000_t202" style="position:absolute;left:1489;top:8497;width:28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Ed3cYA&#10;AADdAAAADwAAAGRycy9kb3ducmV2LnhtbESPQWvCQBSE74X+h+UVvNVNFUObuooUBUGQxvTg8Zl9&#10;JovZt2l21fjvXaHQ4zAz3zDTeW8bcaHOG8cK3oYJCOLSacOVgp9i9foOwgdkjY1jUnAjD/PZ89MU&#10;M+2unNNlFyoRIewzVFCH0GZS+rImi37oWuLoHV1nMUTZVVJ3eI1w28hRkqTSouG4UGNLXzWVp93Z&#10;KljsOV+a3+3hOz/mpig+Et6kJ6UGL/3iE0SgPvyH/9prrWCSjsbweB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Ed3cYAAADdAAAADwAAAAAAAAAAAAAAAACYAgAAZHJz&#10;L2Rvd25yZXYueG1sUEsFBgAAAAAEAAQA9QAAAIsDAAAAAA==&#10;" filled="f" stroked="f">
                  <v:textbox inset="0,0,0,0">
                    <w:txbxContent>
                      <w:p w:rsidR="00886D8B" w:rsidRPr="00927E7F" w:rsidRDefault="00886D8B" w:rsidP="006461DF">
                        <w:proofErr w:type="spellStart"/>
                        <w:r w:rsidRPr="00927E7F">
                          <w:t>Ta</w:t>
                        </w:r>
                        <w:proofErr w:type="spellEnd"/>
                      </w:p>
                    </w:txbxContent>
                  </v:textbox>
                </v:shape>
                <v:shape id="Text Box 412" o:spid="_x0000_s1203" type="#_x0000_t202" style="position:absolute;left:1700;top:7992;width:33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FqcYA&#10;AADdAAAADwAAAGRycy9kb3ducmV2LnhtbESPQWvCQBSE74X+h+UVvNVNRUObuooUBUGQxvTg8Zl9&#10;JovZt2l21fjvXaHQ4zAz3zDTeW8bcaHOG8cK3oYJCOLSacOVgp9i9foOwgdkjY1jUnAjD/PZ89MU&#10;M+2unNNlFyoRIewzVFCH0GZS+rImi37oWuLoHV1nMUTZVVJ3eI1w28hRkqTSouG4UGNLXzWVp93Z&#10;KljsOV+a3+3hOz/mpig+Et6kJ6UGL/3iE0SgPvyH/9prrWCSjsbweB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iFqcYAAADdAAAADwAAAAAAAAAAAAAAAACYAgAAZHJz&#10;L2Rvd25yZXYueG1sUEsFBgAAAAAEAAQA9QAAAIsDAAAAAA==&#10;" filled="f" stroked="f">
                  <v:textbox inset="0,0,0,0">
                    <w:txbxContent>
                      <w:p w:rsidR="00886D8B" w:rsidRDefault="00886D8B" w:rsidP="006461DF">
                        <w:pPr>
                          <w:pStyle w:val="af1"/>
                          <w:tabs>
                            <w:tab w:val="clear" w:pos="4677"/>
                            <w:tab w:val="clear" w:pos="9355"/>
                          </w:tabs>
                          <w:rPr>
                            <w:lang w:val="en-US"/>
                          </w:rPr>
                        </w:pPr>
                        <w:r>
                          <w:rPr>
                            <w:lang w:val="en-US"/>
                          </w:rPr>
                          <w:t>V</w:t>
                        </w:r>
                      </w:p>
                    </w:txbxContent>
                  </v:textbox>
                </v:shape>
                <v:shape id="Freeform 413" o:spid="_x0000_s1204" alt="Крупное конфетти" style="position:absolute;left:1420;top:7025;width:1375;height:2389;visibility:visible;mso-wrap-style:square;v-text-anchor:top" coordsize="1375,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ZEMYA&#10;AADdAAAADwAAAGRycy9kb3ducmV2LnhtbESPT2vCQBTE74V+h+UVvNVN1YimrlIUUU/1Hy3eHtln&#10;Epp9G7JrjN/eFQoeh5n5DTOZtaYUDdWusKzgoxuBIE6tLjhTcDws30cgnEfWWFomBTdyMJu+vkww&#10;0fbKO2r2PhMBwi5BBbn3VSKlS3My6Lq2Ig7e2dYGfZB1JnWN1wA3pexF0VAaLDgs5FjRPKf0b38x&#10;CjbfvPoZL+LtwJnf8rQ98bnZ9JXqvLVfnyA8tf4Z/m+vtYJ42Ivh8SY8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RZEMYAAADdAAAADwAAAAAAAAAAAAAAAACYAgAAZHJz&#10;L2Rvd25yZXYueG1sUEsFBgAAAAAEAAQA9QAAAIsDAAAAAA==&#10;" path="m,c,,116,25,218,49v113,36,327,95,474,171c839,296,1027,337,1165,520v138,183,150,322,180,600c1375,1398,1365,1898,1368,2109v3,211,-1,235,-4,280c1335,2389,1352,2380,1352,2380v-4,-48,-35,-408,-63,-563c1261,1662,1265,1571,1181,1448,1109,1313,937,1171,785,1076,633,981,475,928,344,878,213,828,272,842,2,773,2,573,,161,,xe" fillcolor="black" stroked="f">
                  <v:fill r:id="rId18" o:title="" type="pattern"/>
                  <v:path arrowok="t" o:connecttype="custom" o:connectlocs="0,0;218,49;692,220;1165,520;1345,1120;1368,2109;1364,2389;1352,2380;1289,1817;1181,1448;785,1076;344,878;2,773;0,0" o:connectangles="0,0,0,0,0,0,0,0,0,0,0,0,0,0"/>
                </v:shape>
                <v:shape id="Freeform 414" o:spid="_x0000_s1205" style="position:absolute;left:1420;top:8326;width:737;height:1076;visibility:visible;mso-wrap-style:square;v-text-anchor:top" coordsize="737,1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E8sYA&#10;AADdAAAADwAAAGRycy9kb3ducmV2LnhtbESPT2sCMRTE70K/Q3iF3jRbpUFXo5RSofRQ6h8Qb4/N&#10;c3fbzcuSRF399E1B8DjMzG+Y2aKzjTiRD7VjDc+DDARx4UzNpYbtZtkfgwgR2WDjmDRcKMBi/tCb&#10;YW7cmVd0WsdSJAiHHDVUMba5lKGoyGIYuJY4eQfnLcYkfSmNx3OC20YOs0xJizWnhQpbequo+F0f&#10;rQb5rr6OI5bK7a7f6Px+svr5jFo/PXavUxCRungP39ofRsOLGir4f5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7E8sYAAADdAAAADwAAAAAAAAAAAAAAAACYAgAAZHJz&#10;L2Rvd25yZXYueG1sUEsFBgAAAAAEAAQA9QAAAIsDAAAAAA==&#10;" path="m,c35,14,136,39,209,83v73,44,164,109,231,180c507,334,564,422,608,509v44,87,75,185,96,279c725,882,730,1016,737,1076e" filled="f" strokeweight="1pt">
                  <v:path arrowok="t" o:connecttype="custom" o:connectlocs="0,0;209,83;440,263;608,509;704,788;737,1076" o:connectangles="0,0,0,0,0,0"/>
                </v:shape>
                <v:shape id="Freeform 415" o:spid="_x0000_s1206" style="position:absolute;left:1420;top:8155;width:855;height:1254;visibility:visible;mso-wrap-style:square;v-text-anchor:top" coordsize="737,1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n8sIA&#10;AADdAAAADwAAAGRycy9kb3ducmV2LnhtbESP3YrCMBSE74V9h3CEvdPUf6lNRRaEBa/8eYBDc0yL&#10;zUlNonbffrOw4OUwM98wxba3rXiSD41jBZNxBoK4crpho+By3o/WIEJE1tg6JgU/FGBbfgwKzLV7&#10;8ZGep2hEgnDIUUEdY5dLGaqaLIax64iTd3XeYkzSG6k9vhLctnKaZUtpseG0UGNHXzVVt9PDKjA7&#10;XJn7IZPX433mH/EwN42bK/U57HcbEJH6+A7/t7+1gsVyuoK/N+kJ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SfywgAAAN0AAAAPAAAAAAAAAAAAAAAAAJgCAABkcnMvZG93&#10;bnJldi54bWxQSwUGAAAAAAQABAD1AAAAhwMAAAAA&#10;" path="m,c35,14,136,39,209,83v73,44,164,109,231,180c507,334,564,422,608,509v44,87,75,185,96,279c725,882,730,1016,737,1076e" filled="f" strokeweight="1.5pt">
                  <v:stroke dashstyle="1 1"/>
                  <v:path arrowok="t" o:connecttype="custom" o:connectlocs="0,0;242,97;510,307;705,593;817,918;855,1254" o:connectangles="0,0,0,0,0,0"/>
                </v:shape>
                <v:line id="Line 416" o:spid="_x0000_s1207" style="position:absolute;visibility:visible;mso-wrap-style:square" from="1420,6559" to="1420,9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Nnj8QAAADdAAAADwAAAGRycy9kb3ducmV2LnhtbERPy2rCQBTdF/yH4Qrd1UkthpI6ilQE&#10;7UJ8gS6vmdskbeZOmJkm8e+dhdDl4byn897UoiXnK8sKXkcJCOLc6ooLBafj6uUdhA/IGmvLpOBG&#10;HuazwdMUM2073lN7CIWIIewzVFCG0GRS+rwkg35kG+LIfVtnMEToCqkddjHc1HKcJKk0WHFsKLGh&#10;z5Ly38OfUbB926XtYvO17s+b9Jov99fLT+eUeh72iw8QgfrwL36411rBJB3HufFNfA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2ePxAAAAN0AAAAPAAAAAAAAAAAA&#10;AAAAAKECAABkcnMvZG93bnJldi54bWxQSwUGAAAAAAQABAD5AAAAkgMAAAAA&#10;"/>
                <v:line id="Line 417" o:spid="_x0000_s1208" style="position:absolute;visibility:visible;mso-wrap-style:square" from="1420,9409" to="3700,9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CFMgAAADdAAAADwAAAGRycy9kb3ducmV2LnhtbESPQWvCQBSE7wX/w/IKvdVNLQ01uoq0&#10;FLSHolbQ4zP7TGKzb8PuNkn/vSsUPA4z8w0znfemFi05X1lW8DRMQBDnVldcKNh9fzy+gvABWWNt&#10;mRT8kYf5bHA3xUzbjjfUbkMhIoR9hgrKEJpMSp+XZNAPbUMcvZN1BkOUrpDaYRfhppajJEmlwYrj&#10;QokNvZWU/2x/jYKv53XaLlafy36/So/5++Z4OHdOqYf7fjEBEagPt/B/e6kVvKSjMV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CFMgAAADdAAAADwAAAAAA&#10;AAAAAAAAAAChAgAAZHJzL2Rvd25yZXYueG1sUEsFBgAAAAAEAAQA+QAAAJYDAAAAAA==&#10;"/>
                <v:shape id="Text Box 418" o:spid="_x0000_s1209" type="#_x0000_t202" style="position:absolute;left:1705;top:7528;width:636;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GasIA&#10;AADdAAAADwAAAGRycy9kb3ducmV2LnhtbERPy4rCMBTdC/MP4QpuZExVLEM1yviCWejCB64vzbUt&#10;Njclibb+/WQxMMvDeS9WnanFi5yvLCsYjxIQxLnVFRcKrpf95xcIH5A11pZJwZs8rJYfvQVm2rZ8&#10;otc5FCKGsM9QQRlCk0np85IM+pFtiCN3t85giNAVUjtsY7ip5SRJUmmw4thQYkObkvLH+WkUpFv3&#10;bE+8GW6vuwMem2JyW79vSg363fccRKAu/Iv/3D9awSydxv3xTXw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UZqwgAAAN0AAAAPAAAAAAAAAAAAAAAAAJgCAABkcnMvZG93&#10;bnJldi54bWxQSwUGAAAAAAQABAD1AAAAhwMAAAAA&#10;" stroked="f">
                  <v:textbox inset="0,0,0,0">
                    <w:txbxContent>
                      <w:p w:rsidR="00886D8B" w:rsidRDefault="00886D8B" w:rsidP="006461DF">
                        <w:pPr>
                          <w:rPr>
                            <w:lang w:val="en-US"/>
                          </w:rPr>
                        </w:pPr>
                        <w:r>
                          <w:rPr>
                            <w:lang w:val="en-US"/>
                          </w:rPr>
                          <w:t>Nb</w:t>
                        </w:r>
                        <w:r>
                          <w:rPr>
                            <w:vertAlign w:val="subscript"/>
                            <w:lang w:val="en-US"/>
                          </w:rPr>
                          <w:t>3</w:t>
                        </w:r>
                        <w:r>
                          <w:rPr>
                            <w:lang w:val="en-US"/>
                          </w:rPr>
                          <w:t>Sn</w:t>
                        </w:r>
                      </w:p>
                    </w:txbxContent>
                  </v:textbox>
                </v:shape>
                <v:shape id="Text Box 419" o:spid="_x0000_s1210" type="#_x0000_t202" style="position:absolute;left:2978;top:9451;width:41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aw7MYA&#10;AADdAAAADwAAAGRycy9kb3ducmV2LnhtbESPQWvCQBSE7wX/w/IEb3VjxVCjq4goFITSGA8en9ln&#10;sph9m2a3mv77bqHQ4zAz3zDLdW8bcafOG8cKJuMEBHHptOFKwanYP7+C8AFZY+OYFHyTh/Vq8LTE&#10;TLsH53Q/hkpECPsMFdQhtJmUvqzJoh+7ljh6V9dZDFF2ldQdPiLcNvIlSVJp0XBcqLGlbU3l7fhl&#10;FWzOnO/M5/vlI7/mpijmCR/Sm1KjYb9ZgAjUh//wX/tNK5il0w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aw7MYAAADdAAAADwAAAAAAAAAAAAAAAACYAgAAZHJz&#10;L2Rvd25yZXYueG1sUEsFBgAAAAAEAAQA9QAAAIsDAAAAAA==&#10;" filled="f" stroked="f">
                  <v:textbox inset="0,0,0,0">
                    <w:txbxContent>
                      <w:p w:rsidR="00886D8B" w:rsidRDefault="00886D8B" w:rsidP="006461DF">
                        <w:pPr>
                          <w:pStyle w:val="af1"/>
                          <w:tabs>
                            <w:tab w:val="clear" w:pos="4677"/>
                            <w:tab w:val="clear" w:pos="9355"/>
                          </w:tabs>
                        </w:pPr>
                        <w:r>
                          <w:t>К</w:t>
                        </w:r>
                      </w:p>
                    </w:txbxContent>
                  </v:textbox>
                </v:shape>
                <w10:wrap type="square" anchorx="margin"/>
              </v:group>
            </w:pict>
          </mc:Fallback>
        </mc:AlternateContent>
      </w:r>
      <w:r w:rsidR="006461DF" w:rsidRPr="004D3FC2">
        <w:rPr>
          <w:color w:val="000000" w:themeColor="text1"/>
        </w:rPr>
        <w:t>При охлаждении до определённой температуры, называемой температ</w:t>
      </w:r>
      <w:r w:rsidR="006461DF" w:rsidRPr="004D3FC2">
        <w:rPr>
          <w:color w:val="000000" w:themeColor="text1"/>
        </w:rPr>
        <w:t>у</w:t>
      </w:r>
      <w:r w:rsidR="006461DF" w:rsidRPr="004D3FC2">
        <w:rPr>
          <w:color w:val="000000" w:themeColor="text1"/>
        </w:rPr>
        <w:t xml:space="preserve">рой сверхпроводящего перехода </w:t>
      </w:r>
      <w:r w:rsidR="006461DF" w:rsidRPr="004D3FC2">
        <w:rPr>
          <w:i/>
          <w:color w:val="000000" w:themeColor="text1"/>
        </w:rPr>
        <w:t>Т</w:t>
      </w:r>
      <w:r w:rsidR="006461DF" w:rsidRPr="004D3FC2">
        <w:rPr>
          <w:caps/>
          <w:color w:val="000000" w:themeColor="text1"/>
          <w:vertAlign w:val="subscript"/>
        </w:rPr>
        <w:t>с</w:t>
      </w:r>
      <w:r w:rsidR="006461DF" w:rsidRPr="004D3FC2">
        <w:rPr>
          <w:caps/>
          <w:color w:val="000000" w:themeColor="text1"/>
        </w:rPr>
        <w:t xml:space="preserve">, </w:t>
      </w:r>
      <w:r w:rsidR="006461DF" w:rsidRPr="004D3FC2">
        <w:rPr>
          <w:color w:val="000000" w:themeColor="text1"/>
        </w:rPr>
        <w:t>некоторые вещества скачкообразно т</w:t>
      </w:r>
      <w:r w:rsidR="006461DF" w:rsidRPr="004D3FC2">
        <w:rPr>
          <w:color w:val="000000" w:themeColor="text1"/>
        </w:rPr>
        <w:t>е</w:t>
      </w:r>
      <w:r w:rsidR="006461DF" w:rsidRPr="004D3FC2">
        <w:rPr>
          <w:color w:val="000000" w:themeColor="text1"/>
        </w:rPr>
        <w:t xml:space="preserve">ряют электрическое сопротивление. </w:t>
      </w:r>
      <w:r>
        <w:rPr>
          <w:color w:val="000000" w:themeColor="text1"/>
        </w:rPr>
        <w:t>У</w:t>
      </w:r>
      <w:r w:rsidR="006461DF" w:rsidRPr="004D3FC2">
        <w:rPr>
          <w:color w:val="000000" w:themeColor="text1"/>
        </w:rPr>
        <w:t>дельное электрическое сопротивление материалов в сверхпроводящем состоянии составляет около 10</w:t>
      </w:r>
      <w:r w:rsidR="006461DF" w:rsidRPr="004D3FC2">
        <w:rPr>
          <w:color w:val="000000" w:themeColor="text1"/>
          <w:vertAlign w:val="superscript"/>
        </w:rPr>
        <w:t>–26</w:t>
      </w:r>
      <w:r w:rsidR="006461DF" w:rsidRPr="004D3FC2">
        <w:rPr>
          <w:color w:val="000000" w:themeColor="text1"/>
        </w:rPr>
        <w:t xml:space="preserve"> Ом·м, что в 10</w:t>
      </w:r>
      <w:r w:rsidR="006461DF" w:rsidRPr="004D3FC2">
        <w:rPr>
          <w:color w:val="000000" w:themeColor="text1"/>
          <w:vertAlign w:val="superscript"/>
        </w:rPr>
        <w:t>17</w:t>
      </w:r>
      <w:r w:rsidR="006461DF" w:rsidRPr="004D3FC2">
        <w:rPr>
          <w:color w:val="000000" w:themeColor="text1"/>
        </w:rPr>
        <w:t xml:space="preserve"> раз </w:t>
      </w:r>
      <w:r w:rsidR="006461DF" w:rsidRPr="004D3FC2">
        <w:rPr>
          <w:bCs w:val="0"/>
          <w:color w:val="000000" w:themeColor="text1"/>
        </w:rPr>
        <w:t>меньше сопротивления меди при комнатной температуре</w:t>
      </w:r>
      <w:r>
        <w:rPr>
          <w:bCs w:val="0"/>
          <w:color w:val="000000" w:themeColor="text1"/>
        </w:rPr>
        <w:t xml:space="preserve">. </w:t>
      </w:r>
      <w:r w:rsidR="006461DF" w:rsidRPr="004D3FC2">
        <w:rPr>
          <w:color w:val="000000" w:themeColor="text1"/>
        </w:rPr>
        <w:t>Иссл</w:t>
      </w:r>
      <w:r w:rsidR="006461DF" w:rsidRPr="004D3FC2">
        <w:rPr>
          <w:color w:val="000000" w:themeColor="text1"/>
        </w:rPr>
        <w:t>е</w:t>
      </w:r>
      <w:r w:rsidR="006461DF" w:rsidRPr="004D3FC2">
        <w:rPr>
          <w:color w:val="000000" w:themeColor="text1"/>
        </w:rPr>
        <w:t>дуя поведение сверхпроводников в магнитном поле, обнаружили, что вне</w:t>
      </w:r>
      <w:r w:rsidR="006461DF" w:rsidRPr="004D3FC2">
        <w:rPr>
          <w:color w:val="000000" w:themeColor="text1"/>
        </w:rPr>
        <w:t>ш</w:t>
      </w:r>
      <w:r w:rsidR="006461DF" w:rsidRPr="004D3FC2">
        <w:rPr>
          <w:color w:val="000000" w:themeColor="text1"/>
        </w:rPr>
        <w:t>нее магнитное поле не проникает в толщу образца, затухая в его тончайшем слое</w:t>
      </w:r>
      <w:r>
        <w:rPr>
          <w:color w:val="000000" w:themeColor="text1"/>
        </w:rPr>
        <w:t>;</w:t>
      </w:r>
      <w:r w:rsidR="006461DF" w:rsidRPr="004D3FC2">
        <w:rPr>
          <w:color w:val="000000" w:themeColor="text1"/>
        </w:rPr>
        <w:t xml:space="preserve"> глубину проникновения оценивают в пределах от 10</w:t>
      </w:r>
      <w:r w:rsidR="006461DF" w:rsidRPr="004D3FC2">
        <w:rPr>
          <w:color w:val="000000" w:themeColor="text1"/>
          <w:vertAlign w:val="superscript"/>
        </w:rPr>
        <w:t xml:space="preserve">–7 </w:t>
      </w:r>
      <w:r w:rsidR="006461DF" w:rsidRPr="004D3FC2">
        <w:rPr>
          <w:color w:val="000000" w:themeColor="text1"/>
        </w:rPr>
        <w:t>до 10</w:t>
      </w:r>
      <w:r w:rsidR="006461DF" w:rsidRPr="004D3FC2">
        <w:rPr>
          <w:color w:val="000000" w:themeColor="text1"/>
          <w:vertAlign w:val="superscript"/>
        </w:rPr>
        <w:t>–8</w:t>
      </w:r>
      <w:r w:rsidR="006461DF" w:rsidRPr="004D3FC2">
        <w:rPr>
          <w:color w:val="000000" w:themeColor="text1"/>
        </w:rPr>
        <w:t xml:space="preserve"> м (скин-эффект, см. </w:t>
      </w:r>
      <w:hyperlink w:anchor="_Повышение_сопротивления_проводников" w:history="1">
        <w:r w:rsidR="006461DF" w:rsidRPr="00BC3636">
          <w:rPr>
            <w:color w:val="000000" w:themeColor="text1"/>
          </w:rPr>
          <w:t>подразд. 2.</w:t>
        </w:r>
        <w:r>
          <w:rPr>
            <w:color w:val="000000" w:themeColor="text1"/>
          </w:rPr>
          <w:t>5</w:t>
        </w:r>
      </w:hyperlink>
      <w:r w:rsidR="006461DF" w:rsidRPr="004D3FC2">
        <w:rPr>
          <w:color w:val="000000" w:themeColor="text1"/>
        </w:rPr>
        <w:t xml:space="preserve"> </w:t>
      </w:r>
      <w:r w:rsidR="006461DF" w:rsidRPr="007E38BD">
        <w:rPr>
          <w:color w:val="000000" w:themeColor="text1"/>
        </w:rPr>
        <w:t xml:space="preserve">и </w:t>
      </w:r>
      <w:hyperlink w:anchor="Рис2_3" w:history="1">
        <w:r w:rsidR="006461DF" w:rsidRPr="007E38BD">
          <w:rPr>
            <w:color w:val="000000" w:themeColor="text1"/>
          </w:rPr>
          <w:t>рисунок 2.</w:t>
        </w:r>
        <w:r>
          <w:rPr>
            <w:color w:val="000000" w:themeColor="text1"/>
          </w:rPr>
          <w:t>2</w:t>
        </w:r>
      </w:hyperlink>
      <w:r w:rsidR="006461DF" w:rsidRPr="004D3FC2">
        <w:rPr>
          <w:color w:val="000000" w:themeColor="text1"/>
        </w:rPr>
        <w:t>). Состояние сверхпроводимости м</w:t>
      </w:r>
      <w:r w:rsidR="006461DF" w:rsidRPr="004D3FC2">
        <w:rPr>
          <w:color w:val="000000" w:themeColor="text1"/>
        </w:rPr>
        <w:t>о</w:t>
      </w:r>
      <w:r w:rsidR="006461DF" w:rsidRPr="004D3FC2">
        <w:rPr>
          <w:color w:val="000000" w:themeColor="text1"/>
        </w:rPr>
        <w:t xml:space="preserve">жет быть разрушено, если индукция магнитного поля превысит некоторое критическое значение </w:t>
      </w:r>
      <w:r w:rsidR="006461DF" w:rsidRPr="004D3FC2">
        <w:rPr>
          <w:i/>
          <w:color w:val="000000" w:themeColor="text1"/>
        </w:rPr>
        <w:t>В</w:t>
      </w:r>
      <w:r w:rsidR="006461DF" w:rsidRPr="004D3FC2">
        <w:rPr>
          <w:caps/>
          <w:color w:val="000000" w:themeColor="text1"/>
          <w:vertAlign w:val="subscript"/>
        </w:rPr>
        <w:t>с</w:t>
      </w:r>
      <w:r w:rsidR="006461DF" w:rsidRPr="004D3FC2">
        <w:rPr>
          <w:color w:val="000000" w:themeColor="text1"/>
        </w:rPr>
        <w:t>. По характ</w:t>
      </w:r>
      <w:r w:rsidR="006461DF" w:rsidRPr="004D3FC2">
        <w:rPr>
          <w:color w:val="000000" w:themeColor="text1"/>
        </w:rPr>
        <w:t>е</w:t>
      </w:r>
      <w:r w:rsidR="006461DF" w:rsidRPr="004D3FC2">
        <w:rPr>
          <w:color w:val="000000" w:themeColor="text1"/>
        </w:rPr>
        <w:t>ру перехода материала из сверхпров</w:t>
      </w:r>
      <w:r w:rsidR="006461DF" w:rsidRPr="004D3FC2">
        <w:rPr>
          <w:color w:val="000000" w:themeColor="text1"/>
        </w:rPr>
        <w:t>о</w:t>
      </w:r>
      <w:r w:rsidR="006461DF" w:rsidRPr="004D3FC2">
        <w:rPr>
          <w:color w:val="000000" w:themeColor="text1"/>
        </w:rPr>
        <w:t>дящего состояния в состояние обы</w:t>
      </w:r>
      <w:r w:rsidR="006461DF" w:rsidRPr="004D3FC2">
        <w:rPr>
          <w:color w:val="000000" w:themeColor="text1"/>
        </w:rPr>
        <w:t>ч</w:t>
      </w:r>
      <w:r w:rsidR="006461DF" w:rsidRPr="004D3FC2">
        <w:rPr>
          <w:color w:val="000000" w:themeColor="text1"/>
        </w:rPr>
        <w:t>ной проводимости под действием магнитного поля различают сверхпр</w:t>
      </w:r>
      <w:r w:rsidR="006461DF" w:rsidRPr="004D3FC2">
        <w:rPr>
          <w:color w:val="000000" w:themeColor="text1"/>
        </w:rPr>
        <w:t>о</w:t>
      </w:r>
      <w:r w:rsidR="006461DF" w:rsidRPr="004D3FC2">
        <w:rPr>
          <w:color w:val="000000" w:themeColor="text1"/>
        </w:rPr>
        <w:t xml:space="preserve">водники </w:t>
      </w:r>
      <w:r w:rsidR="006461DF" w:rsidRPr="004D3FC2">
        <w:rPr>
          <w:color w:val="000000" w:themeColor="text1"/>
          <w:lang w:val="en-US"/>
        </w:rPr>
        <w:t>I</w:t>
      </w:r>
      <w:r w:rsidR="006461DF" w:rsidRPr="004D3FC2">
        <w:rPr>
          <w:color w:val="000000" w:themeColor="text1"/>
        </w:rPr>
        <w:t xml:space="preserve"> и </w:t>
      </w:r>
      <w:r w:rsidR="006461DF" w:rsidRPr="004D3FC2">
        <w:rPr>
          <w:color w:val="000000" w:themeColor="text1"/>
          <w:lang w:val="en-US"/>
        </w:rPr>
        <w:t>II</w:t>
      </w:r>
      <w:r w:rsidR="006461DF" w:rsidRPr="004D3FC2">
        <w:rPr>
          <w:color w:val="000000" w:themeColor="text1"/>
        </w:rPr>
        <w:t xml:space="preserve"> рода (рисунок 2.</w:t>
      </w:r>
      <w:r w:rsidR="002A0AB2">
        <w:rPr>
          <w:color w:val="000000" w:themeColor="text1"/>
        </w:rPr>
        <w:t>5</w:t>
      </w:r>
      <w:r w:rsidR="006461DF" w:rsidRPr="004D3FC2">
        <w:rPr>
          <w:color w:val="000000" w:themeColor="text1"/>
        </w:rPr>
        <w:t>).</w:t>
      </w:r>
    </w:p>
    <w:p w:rsidR="006461DF" w:rsidRPr="004D3FC2" w:rsidRDefault="006461DF" w:rsidP="006461DF">
      <w:pPr>
        <w:ind w:left="0" w:right="0" w:firstLine="340"/>
        <w:jc w:val="both"/>
        <w:rPr>
          <w:color w:val="000000" w:themeColor="text1"/>
          <w:spacing w:val="4"/>
        </w:rPr>
      </w:pPr>
      <w:r w:rsidRPr="004D3FC2">
        <w:rPr>
          <w:color w:val="000000" w:themeColor="text1"/>
        </w:rPr>
        <w:t xml:space="preserve">Сверхпроводники </w:t>
      </w:r>
      <w:r w:rsidRPr="004D3FC2">
        <w:rPr>
          <w:color w:val="000000" w:themeColor="text1"/>
          <w:lang w:val="en-US"/>
        </w:rPr>
        <w:t>I</w:t>
      </w:r>
      <w:r w:rsidRPr="004D3FC2">
        <w:rPr>
          <w:color w:val="000000" w:themeColor="text1"/>
        </w:rPr>
        <w:t xml:space="preserve"> рода теряют </w:t>
      </w:r>
      <w:r w:rsidRPr="004D3FC2">
        <w:rPr>
          <w:color w:val="000000" w:themeColor="text1"/>
          <w:spacing w:val="2"/>
        </w:rPr>
        <w:t>сверхпроводимость скачкообразно,</w:t>
      </w:r>
      <w:r w:rsidRPr="004D3FC2">
        <w:rPr>
          <w:color w:val="000000" w:themeColor="text1"/>
        </w:rPr>
        <w:t xml:space="preserve"> </w:t>
      </w:r>
      <w:r w:rsidRPr="004D3FC2">
        <w:rPr>
          <w:color w:val="000000" w:themeColor="text1"/>
          <w:spacing w:val="4"/>
        </w:rPr>
        <w:t>как только индукция магнитного</w:t>
      </w:r>
      <w:r w:rsidRPr="004D3FC2">
        <w:rPr>
          <w:color w:val="000000" w:themeColor="text1"/>
        </w:rPr>
        <w:t xml:space="preserve"> п</w:t>
      </w:r>
      <w:r w:rsidRPr="004D3FC2">
        <w:rPr>
          <w:color w:val="000000" w:themeColor="text1"/>
        </w:rPr>
        <w:t>о</w:t>
      </w:r>
      <w:r w:rsidRPr="004D3FC2">
        <w:rPr>
          <w:color w:val="000000" w:themeColor="text1"/>
        </w:rPr>
        <w:t xml:space="preserve">ля достигнет критического значения; линия раздела сверхпроводящего и </w:t>
      </w:r>
      <w:r w:rsidRPr="00E51AF2">
        <w:rPr>
          <w:color w:val="000000" w:themeColor="text1"/>
          <w:spacing w:val="10"/>
        </w:rPr>
        <w:t xml:space="preserve">обычного состояния тантала </w:t>
      </w:r>
      <w:r w:rsidRPr="00E51AF2">
        <w:rPr>
          <w:color w:val="000000" w:themeColor="text1"/>
          <w:spacing w:val="10"/>
          <w:lang w:val="en-US"/>
        </w:rPr>
        <w:t>Ta</w:t>
      </w:r>
      <w:r w:rsidRPr="004D3FC2">
        <w:rPr>
          <w:i/>
          <w:iCs/>
          <w:color w:val="000000" w:themeColor="text1"/>
        </w:rPr>
        <w:t xml:space="preserve"> </w:t>
      </w:r>
      <w:r w:rsidRPr="004D3FC2">
        <w:rPr>
          <w:color w:val="000000" w:themeColor="text1"/>
        </w:rPr>
        <w:t>показана на рисунке 2.</w:t>
      </w:r>
      <w:r w:rsidR="002A0AB2">
        <w:rPr>
          <w:color w:val="000000" w:themeColor="text1"/>
        </w:rPr>
        <w:t>5</w:t>
      </w:r>
      <w:r w:rsidRPr="004D3FC2">
        <w:rPr>
          <w:color w:val="000000" w:themeColor="text1"/>
        </w:rPr>
        <w:t xml:space="preserve"> </w:t>
      </w:r>
      <w:r w:rsidRPr="004D3FC2">
        <w:rPr>
          <w:color w:val="000000" w:themeColor="text1"/>
          <w:spacing w:val="4"/>
        </w:rPr>
        <w:t>сплошной линией.</w:t>
      </w:r>
    </w:p>
    <w:p w:rsidR="006461DF" w:rsidRPr="004D3FC2" w:rsidRDefault="006461DF" w:rsidP="006461DF">
      <w:pPr>
        <w:spacing w:line="240" w:lineRule="exact"/>
        <w:ind w:left="0" w:right="0" w:firstLine="340"/>
        <w:jc w:val="both"/>
        <w:rPr>
          <w:color w:val="000000" w:themeColor="text1"/>
        </w:rPr>
      </w:pPr>
      <w:r w:rsidRPr="004D3FC2">
        <w:rPr>
          <w:color w:val="000000" w:themeColor="text1"/>
          <w:spacing w:val="4"/>
        </w:rPr>
        <w:lastRenderedPageBreak/>
        <w:t xml:space="preserve">Сверхпроводники </w:t>
      </w:r>
      <w:r w:rsidRPr="004D3FC2">
        <w:rPr>
          <w:color w:val="000000" w:themeColor="text1"/>
          <w:spacing w:val="4"/>
          <w:lang w:val="en-US"/>
        </w:rPr>
        <w:t>II</w:t>
      </w:r>
      <w:r w:rsidRPr="004D3FC2">
        <w:rPr>
          <w:color w:val="000000" w:themeColor="text1"/>
        </w:rPr>
        <w:t xml:space="preserve"> рода переходят из одного состояния в другое п</w:t>
      </w:r>
      <w:r w:rsidRPr="004D3FC2">
        <w:rPr>
          <w:color w:val="000000" w:themeColor="text1"/>
        </w:rPr>
        <w:t>о</w:t>
      </w:r>
      <w:r w:rsidRPr="004D3FC2">
        <w:rPr>
          <w:color w:val="000000" w:themeColor="text1"/>
        </w:rPr>
        <w:t xml:space="preserve">степенно; линия раздела сверхпроводящего и обычного состояния ванадия </w:t>
      </w:r>
      <w:r w:rsidRPr="004D3FC2">
        <w:rPr>
          <w:color w:val="000000" w:themeColor="text1"/>
          <w:lang w:val="en-US"/>
        </w:rPr>
        <w:t>V</w:t>
      </w:r>
      <w:r w:rsidRPr="004D3FC2">
        <w:rPr>
          <w:color w:val="000000" w:themeColor="text1"/>
        </w:rPr>
        <w:t xml:space="preserve"> показана на </w:t>
      </w:r>
      <w:hyperlink w:anchor="Рис2_6" w:history="1">
        <w:r w:rsidRPr="00BC3636">
          <w:rPr>
            <w:color w:val="000000" w:themeColor="text1"/>
          </w:rPr>
          <w:t>рисунке 2.</w:t>
        </w:r>
        <w:r w:rsidR="002A0AB2">
          <w:rPr>
            <w:color w:val="000000" w:themeColor="text1"/>
          </w:rPr>
          <w:t>5</w:t>
        </w:r>
      </w:hyperlink>
      <w:r w:rsidRPr="004D3FC2">
        <w:rPr>
          <w:color w:val="000000" w:themeColor="text1"/>
        </w:rPr>
        <w:t xml:space="preserve"> пунктирной линией. Для сверхпроводников </w:t>
      </w:r>
      <w:r w:rsidRPr="004D3FC2">
        <w:rPr>
          <w:color w:val="000000" w:themeColor="text1"/>
          <w:lang w:val="en-US"/>
        </w:rPr>
        <w:t>II</w:t>
      </w:r>
      <w:r w:rsidRPr="004D3FC2">
        <w:rPr>
          <w:color w:val="000000" w:themeColor="text1"/>
        </w:rPr>
        <w:t xml:space="preserve"> рода различают нижнюю и верхнюю </w:t>
      </w:r>
      <w:r w:rsidRPr="004D3FC2">
        <w:rPr>
          <w:iCs/>
          <w:color w:val="000000" w:themeColor="text1"/>
        </w:rPr>
        <w:t>границы значений</w:t>
      </w:r>
      <w:r w:rsidRPr="004D3FC2">
        <w:rPr>
          <w:color w:val="000000" w:themeColor="text1"/>
        </w:rPr>
        <w:t xml:space="preserve"> критической инду</w:t>
      </w:r>
      <w:r w:rsidRPr="004D3FC2">
        <w:rPr>
          <w:color w:val="000000" w:themeColor="text1"/>
        </w:rPr>
        <w:t>к</w:t>
      </w:r>
      <w:r w:rsidRPr="004D3FC2">
        <w:rPr>
          <w:color w:val="000000" w:themeColor="text1"/>
        </w:rPr>
        <w:t>ции; в интервале между ними материал находится в промежуточном сост</w:t>
      </w:r>
      <w:r w:rsidRPr="004D3FC2">
        <w:rPr>
          <w:color w:val="000000" w:themeColor="text1"/>
        </w:rPr>
        <w:t>о</w:t>
      </w:r>
      <w:r w:rsidRPr="004D3FC2">
        <w:rPr>
          <w:color w:val="000000" w:themeColor="text1"/>
        </w:rPr>
        <w:t xml:space="preserve">янии, в котором сосуществуют нормальная и сверхпроводящая фазы; такой интервал для станнида ниобия </w:t>
      </w:r>
      <w:r w:rsidRPr="004D3FC2">
        <w:rPr>
          <w:color w:val="000000" w:themeColor="text1"/>
          <w:lang w:val="en-US"/>
        </w:rPr>
        <w:t>Nb</w:t>
      </w:r>
      <w:r w:rsidRPr="004D3FC2">
        <w:rPr>
          <w:color w:val="000000" w:themeColor="text1"/>
          <w:vertAlign w:val="subscript"/>
        </w:rPr>
        <w:t>3</w:t>
      </w:r>
      <w:r w:rsidRPr="004D3FC2">
        <w:rPr>
          <w:color w:val="000000" w:themeColor="text1"/>
          <w:lang w:val="en-US"/>
        </w:rPr>
        <w:t>Sn</w:t>
      </w:r>
      <w:r w:rsidRPr="004D3FC2">
        <w:rPr>
          <w:color w:val="000000" w:themeColor="text1"/>
        </w:rPr>
        <w:t xml:space="preserve"> показан на </w:t>
      </w:r>
      <w:hyperlink w:anchor="Рис2_6" w:history="1">
        <w:r w:rsidRPr="00BC3636">
          <w:rPr>
            <w:color w:val="000000" w:themeColor="text1"/>
          </w:rPr>
          <w:t>рисунке 2.</w:t>
        </w:r>
      </w:hyperlink>
      <w:r w:rsidR="002A0AB2">
        <w:rPr>
          <w:color w:val="000000" w:themeColor="text1"/>
        </w:rPr>
        <w:t>5</w:t>
      </w:r>
      <w:r w:rsidRPr="004D3FC2">
        <w:rPr>
          <w:color w:val="000000" w:themeColor="text1"/>
        </w:rPr>
        <w:t xml:space="preserve"> в виде заштр</w:t>
      </w:r>
      <w:r w:rsidRPr="004D3FC2">
        <w:rPr>
          <w:color w:val="000000" w:themeColor="text1"/>
        </w:rPr>
        <w:t>и</w:t>
      </w:r>
      <w:r w:rsidRPr="004D3FC2">
        <w:rPr>
          <w:color w:val="000000" w:themeColor="text1"/>
        </w:rPr>
        <w:t xml:space="preserve">хованной зоны. Таким образом, магнитное поле постепенно проникает в сверхпроводник </w:t>
      </w:r>
      <w:r w:rsidRPr="004D3FC2">
        <w:rPr>
          <w:color w:val="000000" w:themeColor="text1"/>
          <w:lang w:val="en-US"/>
        </w:rPr>
        <w:t>II</w:t>
      </w:r>
      <w:r w:rsidRPr="004D3FC2">
        <w:rPr>
          <w:color w:val="000000" w:themeColor="text1"/>
        </w:rPr>
        <w:t xml:space="preserve"> рода, однако, материал сохраняет нулевое сопротивление вплоть до верхнего значения  критической индукции. Неоднородности структуры, создаваемые примесями, искажениями решётки, границами з</w:t>
      </w:r>
      <w:r w:rsidRPr="004D3FC2">
        <w:rPr>
          <w:color w:val="000000" w:themeColor="text1"/>
        </w:rPr>
        <w:t>ё</w:t>
      </w:r>
      <w:r w:rsidRPr="004D3FC2">
        <w:rPr>
          <w:color w:val="000000" w:themeColor="text1"/>
        </w:rPr>
        <w:t>рен, пластической деформацией и т. п., не приводят к уничтожению свер</w:t>
      </w:r>
      <w:r w:rsidRPr="004D3FC2">
        <w:rPr>
          <w:color w:val="000000" w:themeColor="text1"/>
        </w:rPr>
        <w:t>х</w:t>
      </w:r>
      <w:r w:rsidRPr="004D3FC2">
        <w:rPr>
          <w:color w:val="000000" w:themeColor="text1"/>
        </w:rPr>
        <w:t>проводимости, а вызывают лишь расширение температурного интервала перехода из одного состояния в другое.</w:t>
      </w:r>
    </w:p>
    <w:p w:rsidR="006461DF" w:rsidRPr="004D3FC2" w:rsidRDefault="006461DF" w:rsidP="006461DF">
      <w:pPr>
        <w:ind w:left="0" w:right="0" w:firstLine="340"/>
        <w:jc w:val="both"/>
        <w:rPr>
          <w:color w:val="000000" w:themeColor="text1"/>
        </w:rPr>
      </w:pPr>
      <w:r w:rsidRPr="004D3FC2">
        <w:rPr>
          <w:color w:val="000000" w:themeColor="text1"/>
        </w:rPr>
        <w:t xml:space="preserve">Сверхпроводимость может быть разрушена не только внешним </w:t>
      </w:r>
      <w:r w:rsidRPr="004D3FC2">
        <w:rPr>
          <w:color w:val="000000" w:themeColor="text1"/>
          <w:spacing w:val="2"/>
        </w:rPr>
        <w:t>магни</w:t>
      </w:r>
      <w:r w:rsidRPr="004D3FC2">
        <w:rPr>
          <w:color w:val="000000" w:themeColor="text1"/>
          <w:spacing w:val="2"/>
        </w:rPr>
        <w:t>т</w:t>
      </w:r>
      <w:r w:rsidRPr="004D3FC2">
        <w:rPr>
          <w:color w:val="000000" w:themeColor="text1"/>
          <w:spacing w:val="2"/>
        </w:rPr>
        <w:t xml:space="preserve">ным полем, но и током, проходящим по сверхпроводнику, </w:t>
      </w:r>
      <w:r w:rsidRPr="004D3FC2">
        <w:rPr>
          <w:color w:val="000000" w:themeColor="text1"/>
        </w:rPr>
        <w:t xml:space="preserve">если его сила превышает некоторое критическое значение </w:t>
      </w:r>
      <w:r w:rsidRPr="004D3FC2">
        <w:rPr>
          <w:i/>
          <w:color w:val="000000" w:themeColor="text1"/>
          <w:lang w:val="en-US"/>
        </w:rPr>
        <w:t>I</w:t>
      </w:r>
      <w:r w:rsidRPr="004D3FC2">
        <w:rPr>
          <w:caps/>
          <w:color w:val="000000" w:themeColor="text1"/>
          <w:vertAlign w:val="subscript"/>
        </w:rPr>
        <w:t>с</w:t>
      </w:r>
      <w:r w:rsidRPr="004D3FC2">
        <w:rPr>
          <w:caps/>
          <w:color w:val="000000" w:themeColor="text1"/>
        </w:rPr>
        <w:t>,</w:t>
      </w:r>
      <w:r w:rsidRPr="004D3FC2">
        <w:rPr>
          <w:color w:val="000000" w:themeColor="text1"/>
        </w:rPr>
        <w:t xml:space="preserve"> а также при совместном действии этих факторов. Это ограничивает пропускную способность свер</w:t>
      </w:r>
      <w:r w:rsidRPr="004D3FC2">
        <w:rPr>
          <w:color w:val="000000" w:themeColor="text1"/>
        </w:rPr>
        <w:t>х</w:t>
      </w:r>
      <w:r w:rsidRPr="004D3FC2">
        <w:rPr>
          <w:color w:val="000000" w:themeColor="text1"/>
        </w:rPr>
        <w:t>проводников в силовой электротехнике, но даёт возможность управления протеканием тока с помощью магнитного поля в микроэлектронных устройствах.</w:t>
      </w:r>
    </w:p>
    <w:p w:rsidR="006461DF" w:rsidRPr="004D3FC2" w:rsidRDefault="006461DF" w:rsidP="006461DF">
      <w:pPr>
        <w:ind w:left="0" w:right="0" w:firstLine="340"/>
        <w:jc w:val="both"/>
        <w:rPr>
          <w:color w:val="000000" w:themeColor="text1"/>
        </w:rPr>
      </w:pPr>
      <w:r w:rsidRPr="004D3FC2">
        <w:rPr>
          <w:color w:val="000000" w:themeColor="text1"/>
        </w:rPr>
        <w:t xml:space="preserve">Техническое применение нашли </w:t>
      </w:r>
      <w:r w:rsidRPr="004D3FC2">
        <w:rPr>
          <w:b/>
          <w:bCs w:val="0"/>
          <w:color w:val="000000" w:themeColor="text1"/>
        </w:rPr>
        <w:t>интерметаллические сплавы ниобия</w:t>
      </w:r>
      <w:r w:rsidRPr="004D3FC2">
        <w:rPr>
          <w:color w:val="000000" w:themeColor="text1"/>
        </w:rPr>
        <w:t xml:space="preserve"> (электропроводность интерметаллидов, см. </w:t>
      </w:r>
      <w:hyperlink w:anchor="_Электропроводность_металлических_сп" w:history="1">
        <w:r w:rsidRPr="007E38BD">
          <w:rPr>
            <w:color w:val="000000" w:themeColor="text1"/>
          </w:rPr>
          <w:t>подразд. 2.</w:t>
        </w:r>
        <w:r w:rsidR="002A0AB2">
          <w:rPr>
            <w:color w:val="000000" w:themeColor="text1"/>
          </w:rPr>
          <w:t>7</w:t>
        </w:r>
      </w:hyperlink>
      <w:r w:rsidRPr="007E38BD">
        <w:rPr>
          <w:color w:val="000000" w:themeColor="text1"/>
        </w:rPr>
        <w:t xml:space="preserve"> и </w:t>
      </w:r>
      <w:hyperlink w:anchor="Рис2_4" w:history="1">
        <w:r w:rsidRPr="007E38BD">
          <w:rPr>
            <w:color w:val="000000" w:themeColor="text1"/>
          </w:rPr>
          <w:t>рисунок 2.</w:t>
        </w:r>
        <w:r w:rsidR="002A0AB2">
          <w:rPr>
            <w:color w:val="000000" w:themeColor="text1"/>
          </w:rPr>
          <w:t>3</w:t>
        </w:r>
      </w:hyperlink>
      <w:r w:rsidRPr="004D3FC2">
        <w:rPr>
          <w:color w:val="000000" w:themeColor="text1"/>
        </w:rPr>
        <w:t xml:space="preserve">), а также </w:t>
      </w:r>
      <w:r w:rsidRPr="007E38BD">
        <w:rPr>
          <w:i/>
          <w:iCs/>
          <w:color w:val="000000" w:themeColor="text1"/>
        </w:rPr>
        <w:t>сверхпроводящая керамика</w:t>
      </w:r>
      <w:r w:rsidRPr="004D3FC2">
        <w:rPr>
          <w:color w:val="000000" w:themeColor="text1"/>
        </w:rPr>
        <w:t>.</w:t>
      </w:r>
    </w:p>
    <w:p w:rsidR="006461DF" w:rsidRPr="004D3FC2" w:rsidRDefault="006461DF" w:rsidP="006461DF">
      <w:pPr>
        <w:ind w:left="0" w:right="0" w:firstLine="340"/>
        <w:jc w:val="both"/>
        <w:rPr>
          <w:color w:val="000000" w:themeColor="text1"/>
        </w:rPr>
      </w:pPr>
      <w:r w:rsidRPr="004D3FC2">
        <w:rPr>
          <w:color w:val="000000" w:themeColor="text1"/>
        </w:rPr>
        <w:t xml:space="preserve">Из сплавов ниобия следует отметить станнид </w:t>
      </w:r>
      <w:r w:rsidRPr="004D3FC2">
        <w:rPr>
          <w:color w:val="000000" w:themeColor="text1"/>
          <w:lang w:val="en-US"/>
        </w:rPr>
        <w:t>Nb</w:t>
      </w:r>
      <w:r w:rsidRPr="004D3FC2">
        <w:rPr>
          <w:color w:val="000000" w:themeColor="text1"/>
          <w:vertAlign w:val="subscript"/>
        </w:rPr>
        <w:t>3</w:t>
      </w:r>
      <w:r w:rsidRPr="004D3FC2">
        <w:rPr>
          <w:color w:val="000000" w:themeColor="text1"/>
          <w:lang w:val="en-US"/>
        </w:rPr>
        <w:t>Sn</w:t>
      </w:r>
      <w:r w:rsidRPr="004D3FC2">
        <w:rPr>
          <w:color w:val="000000" w:themeColor="text1"/>
        </w:rPr>
        <w:t xml:space="preserve"> (критические пар</w:t>
      </w:r>
      <w:r w:rsidRPr="004D3FC2">
        <w:rPr>
          <w:color w:val="000000" w:themeColor="text1"/>
        </w:rPr>
        <w:t>а</w:t>
      </w:r>
      <w:r w:rsidRPr="004D3FC2">
        <w:rPr>
          <w:color w:val="000000" w:themeColor="text1"/>
        </w:rPr>
        <w:t>метры 18,3 К и 24,5 Тл), галлид Nb</w:t>
      </w:r>
      <w:r w:rsidRPr="004D3FC2">
        <w:rPr>
          <w:color w:val="000000" w:themeColor="text1"/>
          <w:vertAlign w:val="subscript"/>
        </w:rPr>
        <w:t>3</w:t>
      </w:r>
      <w:r w:rsidRPr="004D3FC2">
        <w:rPr>
          <w:color w:val="000000" w:themeColor="text1"/>
          <w:lang w:val="en-US"/>
        </w:rPr>
        <w:t>Ga</w:t>
      </w:r>
      <w:r w:rsidRPr="004D3FC2">
        <w:rPr>
          <w:color w:val="000000" w:themeColor="text1"/>
        </w:rPr>
        <w:t xml:space="preserve"> (20,3 К и 34 Тл), а также германид </w:t>
      </w:r>
      <w:r w:rsidRPr="004D3FC2">
        <w:rPr>
          <w:color w:val="000000" w:themeColor="text1"/>
          <w:lang w:val="en-US"/>
        </w:rPr>
        <w:t>Nb</w:t>
      </w:r>
      <w:r w:rsidRPr="004D3FC2">
        <w:rPr>
          <w:color w:val="000000" w:themeColor="text1"/>
          <w:vertAlign w:val="subscript"/>
        </w:rPr>
        <w:t>3</w:t>
      </w:r>
      <w:r w:rsidRPr="004D3FC2">
        <w:rPr>
          <w:color w:val="000000" w:themeColor="text1"/>
          <w:lang w:val="en-US"/>
        </w:rPr>
        <w:t>Ge</w:t>
      </w:r>
      <w:r w:rsidRPr="004D3FC2">
        <w:rPr>
          <w:color w:val="000000" w:themeColor="text1"/>
          <w:vertAlign w:val="subscript"/>
        </w:rPr>
        <w:t xml:space="preserve"> </w:t>
      </w:r>
      <w:r w:rsidRPr="004D3FC2">
        <w:rPr>
          <w:color w:val="000000" w:themeColor="text1"/>
        </w:rPr>
        <w:t>(21–24,3 К и 37 Тл).</w:t>
      </w:r>
    </w:p>
    <w:p w:rsidR="006461DF" w:rsidRPr="004D3FC2" w:rsidRDefault="006461DF" w:rsidP="006461DF">
      <w:pPr>
        <w:ind w:left="0" w:right="0" w:firstLine="340"/>
        <w:jc w:val="both"/>
        <w:rPr>
          <w:color w:val="000000" w:themeColor="text1"/>
        </w:rPr>
      </w:pPr>
      <w:r w:rsidRPr="004D3FC2">
        <w:rPr>
          <w:color w:val="000000" w:themeColor="text1"/>
        </w:rPr>
        <w:t>Для получения станнида ниобия тонкая ниобиевая проволока или п</w:t>
      </w:r>
      <w:r w:rsidRPr="004D3FC2">
        <w:rPr>
          <w:color w:val="000000" w:themeColor="text1"/>
        </w:rPr>
        <w:t>о</w:t>
      </w:r>
      <w:r w:rsidRPr="004D3FC2">
        <w:rPr>
          <w:color w:val="000000" w:themeColor="text1"/>
        </w:rPr>
        <w:t>лоска фольги пропускается через расплавленное олово, на её поверхности образуется кристаллическая плёнка интерметаллида. Эта плёнка хрупкая и такие сверхпроводники используются в виде нитей в медном (бронзовом) проводе, как в матрице.</w:t>
      </w:r>
    </w:p>
    <w:p w:rsidR="002A0AB2" w:rsidRDefault="006461DF" w:rsidP="006461DF">
      <w:pPr>
        <w:ind w:left="0" w:right="0" w:firstLine="340"/>
        <w:jc w:val="both"/>
        <w:rPr>
          <w:color w:val="000000" w:themeColor="text1"/>
        </w:rPr>
      </w:pPr>
      <w:bookmarkStart w:id="209" w:name="_Toc22467601"/>
      <w:bookmarkStart w:id="210" w:name="_Toc22467858"/>
      <w:bookmarkStart w:id="211" w:name="_Toc22468091"/>
      <w:bookmarkStart w:id="212" w:name="_Toc38870021"/>
      <w:r w:rsidRPr="009250B2">
        <w:rPr>
          <w:i/>
          <w:iCs/>
          <w:color w:val="000000" w:themeColor="text1"/>
        </w:rPr>
        <w:t>Высокотемпературная сверхпроводящая керамика (ВТСП)</w:t>
      </w:r>
      <w:bookmarkEnd w:id="209"/>
      <w:bookmarkEnd w:id="210"/>
      <w:bookmarkEnd w:id="211"/>
      <w:bookmarkEnd w:id="212"/>
      <w:r w:rsidRPr="009250B2">
        <w:rPr>
          <w:i/>
          <w:iCs/>
          <w:color w:val="000000" w:themeColor="text1"/>
        </w:rPr>
        <w:t>.</w:t>
      </w:r>
      <w:r w:rsidRPr="004D3FC2">
        <w:rPr>
          <w:b/>
          <w:bCs w:val="0"/>
          <w:color w:val="000000" w:themeColor="text1"/>
        </w:rPr>
        <w:t xml:space="preserve"> </w:t>
      </w:r>
      <w:r w:rsidRPr="004D3FC2">
        <w:rPr>
          <w:color w:val="000000" w:themeColor="text1"/>
        </w:rPr>
        <w:t xml:space="preserve">В конце </w:t>
      </w:r>
      <w:smartTag w:uri="urn:schemas-microsoft-com:office:smarttags" w:element="metricconverter">
        <w:smartTagPr>
          <w:attr w:name="ProductID" w:val="1986 г"/>
        </w:smartTagPr>
        <w:r w:rsidRPr="004D3FC2">
          <w:rPr>
            <w:color w:val="000000" w:themeColor="text1"/>
          </w:rPr>
          <w:t>1986 г</w:t>
        </w:r>
      </w:smartTag>
      <w:r w:rsidRPr="004D3FC2">
        <w:rPr>
          <w:color w:val="000000" w:themeColor="text1"/>
        </w:rPr>
        <w:t>. Карл Мюллер и Йоханес Беднорц, работая в исследовательской л</w:t>
      </w:r>
      <w:r w:rsidRPr="004D3FC2">
        <w:rPr>
          <w:color w:val="000000" w:themeColor="text1"/>
        </w:rPr>
        <w:t>а</w:t>
      </w:r>
      <w:r w:rsidRPr="004D3FC2">
        <w:rPr>
          <w:color w:val="000000" w:themeColor="text1"/>
        </w:rPr>
        <w:t xml:space="preserve">боратории </w:t>
      </w:r>
      <w:r w:rsidRPr="004D3FC2">
        <w:rPr>
          <w:i/>
          <w:color w:val="000000" w:themeColor="text1"/>
        </w:rPr>
        <w:t>IBM</w:t>
      </w:r>
      <w:r w:rsidRPr="004D3FC2">
        <w:rPr>
          <w:color w:val="000000" w:themeColor="text1"/>
        </w:rPr>
        <w:t xml:space="preserve"> в Цюрихе, обнаружили, что керамический проводник, п</w:t>
      </w:r>
      <w:r w:rsidRPr="004D3FC2">
        <w:rPr>
          <w:color w:val="000000" w:themeColor="text1"/>
        </w:rPr>
        <w:t>о</w:t>
      </w:r>
      <w:r w:rsidRPr="004D3FC2">
        <w:rPr>
          <w:color w:val="000000" w:themeColor="text1"/>
        </w:rPr>
        <w:t>строенный из атомов лантана, бария, меди и кислорода, имеет температуру перехода в сверхпроводящее состояние, равную 35 К, причём лёгкое пер</w:t>
      </w:r>
      <w:r w:rsidRPr="004D3FC2">
        <w:rPr>
          <w:color w:val="000000" w:themeColor="text1"/>
        </w:rPr>
        <w:t>е</w:t>
      </w:r>
      <w:r w:rsidRPr="004D3FC2">
        <w:rPr>
          <w:color w:val="000000" w:themeColor="text1"/>
        </w:rPr>
        <w:t xml:space="preserve">мещение электронов ограничено проводящими слоями </w:t>
      </w:r>
      <w:r w:rsidRPr="004D3FC2">
        <w:rPr>
          <w:color w:val="000000" w:themeColor="text1"/>
          <w:lang w:val="en-US"/>
        </w:rPr>
        <w:t>CuO</w:t>
      </w:r>
      <w:r w:rsidRPr="004D3FC2">
        <w:rPr>
          <w:color w:val="000000" w:themeColor="text1"/>
          <w:vertAlign w:val="subscript"/>
        </w:rPr>
        <w:t>2</w:t>
      </w:r>
      <w:r w:rsidRPr="004D3FC2">
        <w:rPr>
          <w:color w:val="000000" w:themeColor="text1"/>
        </w:rPr>
        <w:t>; в направл</w:t>
      </w:r>
      <w:r w:rsidRPr="004D3FC2">
        <w:rPr>
          <w:color w:val="000000" w:themeColor="text1"/>
        </w:rPr>
        <w:t>е</w:t>
      </w:r>
      <w:r w:rsidRPr="004D3FC2">
        <w:rPr>
          <w:color w:val="000000" w:themeColor="text1"/>
        </w:rPr>
        <w:t>нии, перпендикулярном этим слоям, электропроводность очень низкая. Вскоре исследовательские группы в разных странах мира изготовили кер</w:t>
      </w:r>
      <w:r w:rsidRPr="004D3FC2">
        <w:rPr>
          <w:color w:val="000000" w:themeColor="text1"/>
        </w:rPr>
        <w:t>а</w:t>
      </w:r>
      <w:r w:rsidRPr="004D3FC2">
        <w:rPr>
          <w:color w:val="000000" w:themeColor="text1"/>
        </w:rPr>
        <w:t>мические материалы с температурой перехода от 90 до 100 К, например и</w:t>
      </w:r>
      <w:r w:rsidRPr="004D3FC2">
        <w:rPr>
          <w:color w:val="000000" w:themeColor="text1"/>
        </w:rPr>
        <w:t>т</w:t>
      </w:r>
      <w:r w:rsidRPr="004D3FC2">
        <w:rPr>
          <w:color w:val="000000" w:themeColor="text1"/>
        </w:rPr>
        <w:t xml:space="preserve">трий-бариевый </w:t>
      </w:r>
      <w:r w:rsidR="002A0AB2">
        <w:rPr>
          <w:color w:val="000000" w:themeColor="text1"/>
        </w:rPr>
        <w:t xml:space="preserve"> </w:t>
      </w:r>
      <w:r w:rsidRPr="004D3FC2">
        <w:rPr>
          <w:color w:val="000000" w:themeColor="text1"/>
        </w:rPr>
        <w:t xml:space="preserve">купрат </w:t>
      </w:r>
      <w:r w:rsidR="002A0AB2">
        <w:rPr>
          <w:color w:val="000000" w:themeColor="text1"/>
        </w:rPr>
        <w:t xml:space="preserve"> </w:t>
      </w:r>
      <w:r w:rsidRPr="004D3FC2">
        <w:rPr>
          <w:color w:val="000000" w:themeColor="text1"/>
          <w:lang w:val="en-US"/>
        </w:rPr>
        <w:t>YB</w:t>
      </w:r>
      <w:r w:rsidRPr="004D3FC2">
        <w:rPr>
          <w:color w:val="000000" w:themeColor="text1"/>
          <w:spacing w:val="4"/>
          <w:lang w:val="en-US"/>
        </w:rPr>
        <w:t>a</w:t>
      </w:r>
      <w:r w:rsidRPr="004D3FC2">
        <w:rPr>
          <w:color w:val="000000" w:themeColor="text1"/>
          <w:vertAlign w:val="subscript"/>
        </w:rPr>
        <w:t>2</w:t>
      </w:r>
      <w:r w:rsidRPr="004D3FC2">
        <w:rPr>
          <w:color w:val="000000" w:themeColor="text1"/>
          <w:lang w:val="en-US"/>
        </w:rPr>
        <w:t>C</w:t>
      </w:r>
      <w:r w:rsidRPr="004D3FC2">
        <w:rPr>
          <w:color w:val="000000" w:themeColor="text1"/>
          <w:spacing w:val="4"/>
          <w:lang w:val="en-US"/>
        </w:rPr>
        <w:t>u</w:t>
      </w:r>
      <w:r w:rsidRPr="004D3FC2">
        <w:rPr>
          <w:color w:val="000000" w:themeColor="text1"/>
          <w:vertAlign w:val="subscript"/>
        </w:rPr>
        <w:t>3</w:t>
      </w:r>
      <w:r w:rsidRPr="004D3FC2">
        <w:rPr>
          <w:color w:val="000000" w:themeColor="text1"/>
          <w:spacing w:val="4"/>
          <w:lang w:val="en-US"/>
        </w:rPr>
        <w:t>O</w:t>
      </w:r>
      <w:r w:rsidRPr="004D3FC2">
        <w:rPr>
          <w:color w:val="000000" w:themeColor="text1"/>
          <w:vertAlign w:val="subscript"/>
        </w:rPr>
        <w:t>7</w:t>
      </w:r>
      <w:r w:rsidR="009250B2">
        <w:rPr>
          <w:color w:val="000000" w:themeColor="text1"/>
          <w:vertAlign w:val="subscript"/>
        </w:rPr>
        <w:t>-</w:t>
      </w:r>
      <w:r w:rsidR="009250B2">
        <w:rPr>
          <w:rFonts w:ascii="Cambria" w:hAnsi="Cambria"/>
          <w:color w:val="000000" w:themeColor="text1"/>
          <w:vertAlign w:val="subscript"/>
        </w:rPr>
        <w:t>δ</w:t>
      </w:r>
      <w:r w:rsidRPr="004D3FC2">
        <w:rPr>
          <w:color w:val="000000" w:themeColor="text1"/>
        </w:rPr>
        <w:t xml:space="preserve">, </w:t>
      </w:r>
      <w:r w:rsidR="002A0AB2">
        <w:rPr>
          <w:color w:val="000000" w:themeColor="text1"/>
        </w:rPr>
        <w:t xml:space="preserve"> </w:t>
      </w:r>
      <w:r w:rsidRPr="004D3FC2">
        <w:rPr>
          <w:color w:val="000000" w:themeColor="text1"/>
        </w:rPr>
        <w:t xml:space="preserve">которые </w:t>
      </w:r>
      <w:r w:rsidR="002A0AB2">
        <w:rPr>
          <w:color w:val="000000" w:themeColor="text1"/>
        </w:rPr>
        <w:t xml:space="preserve"> </w:t>
      </w:r>
      <w:r w:rsidRPr="004D3FC2">
        <w:rPr>
          <w:color w:val="000000" w:themeColor="text1"/>
        </w:rPr>
        <w:t xml:space="preserve">способны </w:t>
      </w:r>
      <w:r w:rsidR="002A0AB2">
        <w:rPr>
          <w:color w:val="000000" w:themeColor="text1"/>
        </w:rPr>
        <w:t xml:space="preserve"> </w:t>
      </w:r>
      <w:r w:rsidRPr="004D3FC2">
        <w:rPr>
          <w:color w:val="000000" w:themeColor="text1"/>
        </w:rPr>
        <w:t xml:space="preserve">оставаться </w:t>
      </w:r>
      <w:r w:rsidR="002A0AB2">
        <w:rPr>
          <w:color w:val="000000" w:themeColor="text1"/>
        </w:rPr>
        <w:t xml:space="preserve"> </w:t>
      </w:r>
      <w:r w:rsidRPr="004D3FC2">
        <w:rPr>
          <w:color w:val="000000" w:themeColor="text1"/>
        </w:rPr>
        <w:lastRenderedPageBreak/>
        <w:t xml:space="preserve">сверхпроводниками </w:t>
      </w:r>
      <w:r w:rsidRPr="004D3FC2">
        <w:rPr>
          <w:color w:val="000000" w:themeColor="text1"/>
          <w:lang w:val="en-US"/>
        </w:rPr>
        <w:t>II</w:t>
      </w:r>
      <w:r w:rsidRPr="004D3FC2">
        <w:rPr>
          <w:color w:val="000000" w:themeColor="text1"/>
        </w:rPr>
        <w:t xml:space="preserve"> рода в магнитных полях до 20 Тл. Эти материалы получили название высокотемпературные сверхпроводники (ВТСП), т. к. их можно изучать и использовать при охлаждении сравнительно недорогим жидким азотом (77,4 К). Купратные высокотемпературные сверхпроводн</w:t>
      </w:r>
      <w:r w:rsidRPr="004D3FC2">
        <w:rPr>
          <w:color w:val="000000" w:themeColor="text1"/>
        </w:rPr>
        <w:t>и</w:t>
      </w:r>
      <w:r w:rsidRPr="004D3FC2">
        <w:rPr>
          <w:color w:val="000000" w:themeColor="text1"/>
        </w:rPr>
        <w:t>ки представляют собой многочисленный класс и наиболее изучены; рекор</w:t>
      </w:r>
      <w:r w:rsidRPr="004D3FC2">
        <w:rPr>
          <w:color w:val="000000" w:themeColor="text1"/>
        </w:rPr>
        <w:t>д</w:t>
      </w:r>
      <w:r w:rsidRPr="004D3FC2">
        <w:rPr>
          <w:color w:val="000000" w:themeColor="text1"/>
        </w:rPr>
        <w:t>ные цифры 135 К для содержащих ртуть.</w:t>
      </w:r>
    </w:p>
    <w:p w:rsidR="006461DF" w:rsidRPr="004D3FC2" w:rsidRDefault="006461DF" w:rsidP="006461DF">
      <w:pPr>
        <w:ind w:left="0" w:right="0" w:firstLine="340"/>
        <w:jc w:val="both"/>
        <w:rPr>
          <w:color w:val="000000" w:themeColor="text1"/>
        </w:rPr>
      </w:pPr>
      <w:r w:rsidRPr="00D04238">
        <w:rPr>
          <w:i/>
          <w:iCs/>
          <w:color w:val="000000" w:themeColor="text1"/>
        </w:rPr>
        <w:t>Применение сверхпроводниковых материалов.</w:t>
      </w:r>
      <w:r w:rsidRPr="004D3FC2">
        <w:rPr>
          <w:b/>
          <w:bCs w:val="0"/>
          <w:color w:val="000000" w:themeColor="text1"/>
        </w:rPr>
        <w:t xml:space="preserve"> </w:t>
      </w:r>
      <w:r w:rsidRPr="004D3FC2">
        <w:rPr>
          <w:color w:val="000000" w:themeColor="text1"/>
        </w:rPr>
        <w:t>Сверхпроводящие эл</w:t>
      </w:r>
      <w:r w:rsidRPr="004D3FC2">
        <w:rPr>
          <w:color w:val="000000" w:themeColor="text1"/>
        </w:rPr>
        <w:t>е</w:t>
      </w:r>
      <w:r w:rsidRPr="004D3FC2">
        <w:rPr>
          <w:color w:val="000000" w:themeColor="text1"/>
        </w:rPr>
        <w:t xml:space="preserve">менты и устройства находят всё более широкое применение для получения сверхсильных магнитных полей,  регистрации инфракрасного излучения, измерения слабых магнитных потоков и сверхмалых напряжений и токов, а также в процессорах и памяти компьютеров в виде тонкоплёночных </w:t>
      </w:r>
      <w:r w:rsidRPr="00D04238">
        <w:rPr>
          <w:i/>
          <w:iCs/>
          <w:color w:val="000000" w:themeColor="text1"/>
        </w:rPr>
        <w:t>дж</w:t>
      </w:r>
      <w:r w:rsidRPr="00D04238">
        <w:rPr>
          <w:i/>
          <w:iCs/>
          <w:color w:val="000000" w:themeColor="text1"/>
        </w:rPr>
        <w:t>о</w:t>
      </w:r>
      <w:r w:rsidRPr="00D04238">
        <w:rPr>
          <w:i/>
          <w:iCs/>
          <w:color w:val="000000" w:themeColor="text1"/>
        </w:rPr>
        <w:t>зефсоновских контактов,</w:t>
      </w:r>
      <w:r w:rsidRPr="004D3FC2">
        <w:rPr>
          <w:color w:val="000000" w:themeColor="text1"/>
        </w:rPr>
        <w:t xml:space="preserve"> имеющих очень малые времена переключения, ничтожные потери мощности и большие объёмные плотности монтажа.</w:t>
      </w:r>
    </w:p>
    <w:p w:rsidR="000A4E67" w:rsidRPr="00AA281F" w:rsidRDefault="000A4E67" w:rsidP="000A4E67">
      <w:pPr>
        <w:ind w:firstLine="340"/>
        <w:jc w:val="both"/>
        <w:rPr>
          <w:bCs w:val="0"/>
        </w:rPr>
      </w:pPr>
      <w:bookmarkStart w:id="213" w:name="_Toc22467617"/>
      <w:bookmarkStart w:id="214" w:name="_Toc22467874"/>
      <w:bookmarkStart w:id="215" w:name="_Toc22468107"/>
      <w:bookmarkStart w:id="216" w:name="_Toc38870037"/>
      <w:bookmarkStart w:id="217" w:name="_Toc38872222"/>
      <w:bookmarkStart w:id="218" w:name="_Toc40255359"/>
      <w:bookmarkStart w:id="219" w:name="_Toc40257353"/>
      <w:bookmarkStart w:id="220" w:name="_Toc40257814"/>
      <w:bookmarkStart w:id="221" w:name="_Toc40257895"/>
      <w:bookmarkStart w:id="222" w:name="_Toc40258130"/>
      <w:bookmarkStart w:id="223" w:name="_Toc98128369"/>
      <w:bookmarkStart w:id="224" w:name="_Toc98138599"/>
      <w:bookmarkStart w:id="225" w:name="_Toc98190536"/>
      <w:bookmarkStart w:id="226" w:name="_Toc471732666"/>
      <w:bookmarkStart w:id="227" w:name="_Toc119908098"/>
      <w:bookmarkStart w:id="228" w:name="_Toc78466470"/>
      <w:bookmarkStart w:id="229" w:name="_Toc78466742"/>
      <w:r w:rsidRPr="00AA281F">
        <w:t>Провода из высокотемпературной сверхпроводниковой керамики изг</w:t>
      </w:r>
      <w:r w:rsidRPr="00AA281F">
        <w:t>о</w:t>
      </w:r>
      <w:r w:rsidRPr="00AA281F">
        <w:t xml:space="preserve">тавливаются по технологии «порошок в трубе» в оболочке из </w:t>
      </w:r>
      <w:r>
        <w:t>нержавеющей стали.</w:t>
      </w:r>
    </w:p>
    <w:p w:rsidR="006461DF" w:rsidRPr="004D3FC2" w:rsidRDefault="006C6F66" w:rsidP="006C6F66">
      <w:pPr>
        <w:pStyle w:val="2"/>
        <w:jc w:val="center"/>
        <w:rPr>
          <w:rFonts w:ascii="Times New Roman" w:hAnsi="Times New Roman"/>
          <w:i w:val="0"/>
          <w:iCs w:val="0"/>
          <w:color w:val="000000" w:themeColor="text1"/>
          <w:sz w:val="20"/>
          <w:szCs w:val="20"/>
        </w:rPr>
      </w:pPr>
      <w:bookmarkStart w:id="230" w:name="_Toc153366671"/>
      <w:r w:rsidRPr="004D3FC2">
        <w:rPr>
          <w:rFonts w:ascii="Times New Roman" w:hAnsi="Times New Roman"/>
          <w:bCs/>
          <w:i w:val="0"/>
          <w:iCs w:val="0"/>
          <w:color w:val="000000" w:themeColor="text1"/>
          <w:sz w:val="20"/>
          <w:szCs w:val="20"/>
          <w:lang w:val="ru-RU"/>
        </w:rPr>
        <w:t>2.1</w:t>
      </w:r>
      <w:r w:rsidR="002A0AB2">
        <w:rPr>
          <w:rFonts w:ascii="Times New Roman" w:hAnsi="Times New Roman"/>
          <w:bCs/>
          <w:i w:val="0"/>
          <w:iCs w:val="0"/>
          <w:color w:val="000000" w:themeColor="text1"/>
          <w:sz w:val="20"/>
          <w:szCs w:val="20"/>
          <w:lang w:val="ru-RU"/>
        </w:rPr>
        <w:t>2</w:t>
      </w:r>
      <w:r w:rsidRPr="004D3FC2">
        <w:rPr>
          <w:rFonts w:ascii="Times New Roman" w:hAnsi="Times New Roman"/>
          <w:bCs/>
          <w:i w:val="0"/>
          <w:iCs w:val="0"/>
          <w:color w:val="000000" w:themeColor="text1"/>
          <w:sz w:val="20"/>
          <w:szCs w:val="20"/>
          <w:lang w:val="ru-RU"/>
        </w:rPr>
        <w:t xml:space="preserve"> </w:t>
      </w:r>
      <w:r w:rsidR="006461DF" w:rsidRPr="004D3FC2">
        <w:rPr>
          <w:rFonts w:ascii="Times New Roman" w:hAnsi="Times New Roman"/>
          <w:i w:val="0"/>
          <w:iCs w:val="0"/>
          <w:color w:val="000000" w:themeColor="text1"/>
          <w:sz w:val="20"/>
          <w:szCs w:val="20"/>
        </w:rPr>
        <w:t>Неметаллические токопроводящие материалы</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6461DF" w:rsidRPr="004D3FC2" w:rsidRDefault="006461DF" w:rsidP="006461DF">
      <w:pPr>
        <w:ind w:left="0" w:right="0" w:firstLine="340"/>
        <w:jc w:val="both"/>
        <w:rPr>
          <w:color w:val="000000" w:themeColor="text1"/>
        </w:rPr>
      </w:pPr>
      <w:r w:rsidRPr="004D3FC2">
        <w:rPr>
          <w:color w:val="000000" w:themeColor="text1"/>
        </w:rPr>
        <w:t>Кроме металлов и металлических сплавов в качестве токопроводящих, контактных и резистивных материалов широко используют углеродные проводники, различные электропроводящие композиции, а также электр</w:t>
      </w:r>
      <w:r w:rsidRPr="004D3FC2">
        <w:rPr>
          <w:color w:val="000000" w:themeColor="text1"/>
        </w:rPr>
        <w:t>о</w:t>
      </w:r>
      <w:r w:rsidRPr="004D3FC2">
        <w:rPr>
          <w:color w:val="000000" w:themeColor="text1"/>
        </w:rPr>
        <w:t>проводящие оксиды.</w:t>
      </w:r>
    </w:p>
    <w:p w:rsidR="006461DF" w:rsidRPr="004D3FC2" w:rsidRDefault="006461DF" w:rsidP="006461DF">
      <w:pPr>
        <w:ind w:left="0" w:right="0" w:firstLine="340"/>
        <w:jc w:val="both"/>
        <w:rPr>
          <w:color w:val="000000" w:themeColor="text1"/>
        </w:rPr>
      </w:pPr>
      <w:bookmarkStart w:id="231" w:name="_Toc22467618"/>
      <w:bookmarkStart w:id="232" w:name="_Toc22467875"/>
      <w:bookmarkStart w:id="233" w:name="_Toc22468108"/>
      <w:bookmarkStart w:id="234" w:name="_Toc38870038"/>
      <w:r w:rsidRPr="00D04238">
        <w:rPr>
          <w:i/>
          <w:iCs/>
          <w:color w:val="000000" w:themeColor="text1"/>
        </w:rPr>
        <w:t>Углерод</w:t>
      </w:r>
      <w:r w:rsidRPr="004D3FC2">
        <w:rPr>
          <w:b/>
          <w:bCs w:val="0"/>
          <w:color w:val="000000" w:themeColor="text1"/>
        </w:rPr>
        <w:t xml:space="preserve"> </w:t>
      </w:r>
      <w:bookmarkEnd w:id="231"/>
      <w:bookmarkEnd w:id="232"/>
      <w:bookmarkEnd w:id="233"/>
      <w:bookmarkEnd w:id="234"/>
      <w:r w:rsidRPr="004D3FC2">
        <w:rPr>
          <w:color w:val="000000" w:themeColor="text1"/>
        </w:rPr>
        <w:t>используют в проводниковых целях в виде электротехническ</w:t>
      </w:r>
      <w:r w:rsidRPr="004D3FC2">
        <w:rPr>
          <w:color w:val="000000" w:themeColor="text1"/>
        </w:rPr>
        <w:t>о</w:t>
      </w:r>
      <w:r w:rsidRPr="004D3FC2">
        <w:rPr>
          <w:color w:val="000000" w:themeColor="text1"/>
        </w:rPr>
        <w:t>го угля, электрографита, пиролитического углерода, фуллеренов, углеро</w:t>
      </w:r>
      <w:r w:rsidRPr="004D3FC2">
        <w:rPr>
          <w:color w:val="000000" w:themeColor="text1"/>
        </w:rPr>
        <w:t>д</w:t>
      </w:r>
      <w:r w:rsidRPr="004D3FC2">
        <w:rPr>
          <w:color w:val="000000" w:themeColor="text1"/>
        </w:rPr>
        <w:t>ных нанотрубок, плёнок графенов, а также в составе композиционных пр</w:t>
      </w:r>
      <w:r w:rsidRPr="004D3FC2">
        <w:rPr>
          <w:color w:val="000000" w:themeColor="text1"/>
        </w:rPr>
        <w:t>о</w:t>
      </w:r>
      <w:r w:rsidRPr="004D3FC2">
        <w:rPr>
          <w:color w:val="000000" w:themeColor="text1"/>
        </w:rPr>
        <w:t>водниковых материалов.</w:t>
      </w:r>
    </w:p>
    <w:p w:rsidR="006461DF" w:rsidRPr="004D3FC2" w:rsidRDefault="006461DF" w:rsidP="006461DF">
      <w:pPr>
        <w:ind w:left="0" w:right="0" w:firstLine="340"/>
        <w:jc w:val="both"/>
        <w:rPr>
          <w:color w:val="000000" w:themeColor="text1"/>
        </w:rPr>
      </w:pPr>
      <w:r w:rsidRPr="00D04238">
        <w:rPr>
          <w:bCs w:val="0"/>
          <w:i/>
          <w:iCs/>
          <w:color w:val="000000" w:themeColor="text1"/>
        </w:rPr>
        <w:t>Электротехнический уголь</w:t>
      </w:r>
      <w:r w:rsidRPr="004D3FC2">
        <w:rPr>
          <w:color w:val="000000" w:themeColor="text1"/>
        </w:rPr>
        <w:t xml:space="preserve"> получают путём измельчения углеродистого сырья (кокс, природный графит, сажа, антрацит) в порошок, смешения его со связующими веществами, формования и обжига; это прочный и твёрдый аморфный материал, содержащий мелкие кристаллики углерода. </w:t>
      </w:r>
      <w:r w:rsidRPr="00D04238">
        <w:rPr>
          <w:bCs w:val="0"/>
          <w:i/>
          <w:iCs/>
          <w:color w:val="000000" w:themeColor="text1"/>
        </w:rPr>
        <w:t>Электр</w:t>
      </w:r>
      <w:r w:rsidRPr="00D04238">
        <w:rPr>
          <w:bCs w:val="0"/>
          <w:i/>
          <w:iCs/>
          <w:color w:val="000000" w:themeColor="text1"/>
        </w:rPr>
        <w:t>о</w:t>
      </w:r>
      <w:r w:rsidRPr="00D04238">
        <w:rPr>
          <w:bCs w:val="0"/>
          <w:i/>
          <w:iCs/>
          <w:color w:val="000000" w:themeColor="text1"/>
        </w:rPr>
        <w:t>графит</w:t>
      </w:r>
      <w:r w:rsidRPr="004D3FC2">
        <w:rPr>
          <w:color w:val="000000" w:themeColor="text1"/>
        </w:rPr>
        <w:t xml:space="preserve"> получают дальнейшим обжигом электротехнического угля при температуре свыше 2700 °С. Под действием высокой температуры выжиг</w:t>
      </w:r>
      <w:r w:rsidRPr="004D3FC2">
        <w:rPr>
          <w:color w:val="000000" w:themeColor="text1"/>
        </w:rPr>
        <w:t>а</w:t>
      </w:r>
      <w:r w:rsidRPr="004D3FC2">
        <w:rPr>
          <w:color w:val="000000" w:themeColor="text1"/>
        </w:rPr>
        <w:t>ются все загрязнения, из первоначальных мелких кристалликов образуются большие группы в форме чешуек, существенно возрастают электро- и те</w:t>
      </w:r>
      <w:r w:rsidRPr="004D3FC2">
        <w:rPr>
          <w:color w:val="000000" w:themeColor="text1"/>
        </w:rPr>
        <w:t>п</w:t>
      </w:r>
      <w:r w:rsidRPr="004D3FC2">
        <w:rPr>
          <w:color w:val="000000" w:themeColor="text1"/>
        </w:rPr>
        <w:t>лопроводность, материал становится мягче, возрастает химическая сто</w:t>
      </w:r>
      <w:r w:rsidRPr="004D3FC2">
        <w:rPr>
          <w:color w:val="000000" w:themeColor="text1"/>
        </w:rPr>
        <w:t>й</w:t>
      </w:r>
      <w:r w:rsidRPr="004D3FC2">
        <w:rPr>
          <w:color w:val="000000" w:themeColor="text1"/>
        </w:rPr>
        <w:t>кость. Для увеличения электропроводности в электроуголь и электрографит добавляют медь, для уменьшения коэффициента трения – различные см</w:t>
      </w:r>
      <w:r w:rsidRPr="004D3FC2">
        <w:rPr>
          <w:color w:val="000000" w:themeColor="text1"/>
        </w:rPr>
        <w:t>а</w:t>
      </w:r>
      <w:r w:rsidRPr="004D3FC2">
        <w:rPr>
          <w:color w:val="000000" w:themeColor="text1"/>
        </w:rPr>
        <w:t>зочные материалы.</w:t>
      </w:r>
    </w:p>
    <w:p w:rsidR="006461DF" w:rsidRPr="004D3FC2" w:rsidRDefault="006461DF" w:rsidP="006461DF">
      <w:pPr>
        <w:ind w:left="0" w:right="0" w:firstLine="340"/>
        <w:jc w:val="both"/>
        <w:rPr>
          <w:color w:val="000000" w:themeColor="text1"/>
        </w:rPr>
      </w:pPr>
      <w:r w:rsidRPr="00D04238">
        <w:rPr>
          <w:i/>
          <w:iCs/>
          <w:color w:val="000000" w:themeColor="text1"/>
        </w:rPr>
        <w:t>Пиролитический углерод</w:t>
      </w:r>
      <w:r w:rsidRPr="004D3FC2">
        <w:rPr>
          <w:color w:val="000000" w:themeColor="text1"/>
        </w:rPr>
        <w:t xml:space="preserve"> получают путём нагрева паров углеводородов в вакууме или инертном газе, при их разложении углерод плотной плёнкой оседает на подложку. По такой технологии изготавливают постоянные и переменные угольные резисторы.</w:t>
      </w:r>
    </w:p>
    <w:p w:rsidR="006461DF" w:rsidRPr="004D3FC2" w:rsidRDefault="006461DF" w:rsidP="006461DF">
      <w:pPr>
        <w:spacing w:line="235" w:lineRule="auto"/>
        <w:ind w:left="0" w:right="0" w:firstLine="340"/>
        <w:jc w:val="both"/>
        <w:rPr>
          <w:color w:val="000000" w:themeColor="text1"/>
        </w:rPr>
      </w:pPr>
      <w:r w:rsidRPr="00D04238">
        <w:rPr>
          <w:i/>
          <w:iCs/>
          <w:color w:val="000000" w:themeColor="text1"/>
        </w:rPr>
        <w:lastRenderedPageBreak/>
        <w:t>Фуллерены</w:t>
      </w:r>
      <w:r w:rsidRPr="004D3FC2">
        <w:rPr>
          <w:b/>
          <w:bCs w:val="0"/>
          <w:color w:val="000000" w:themeColor="text1"/>
        </w:rPr>
        <w:t xml:space="preserve"> </w:t>
      </w:r>
      <w:r w:rsidRPr="004D3FC2">
        <w:rPr>
          <w:bCs w:val="0"/>
          <w:color w:val="000000" w:themeColor="text1"/>
        </w:rPr>
        <w:t xml:space="preserve">(получены в 1990 г., Нобелевская премия 1996 г.) </w:t>
      </w:r>
      <w:r w:rsidRPr="004D3FC2">
        <w:rPr>
          <w:color w:val="000000" w:themeColor="text1"/>
        </w:rPr>
        <w:t xml:space="preserve"> предста</w:t>
      </w:r>
      <w:r w:rsidRPr="004D3FC2">
        <w:rPr>
          <w:color w:val="000000" w:themeColor="text1"/>
        </w:rPr>
        <w:t>в</w:t>
      </w:r>
      <w:r w:rsidRPr="004D3FC2">
        <w:rPr>
          <w:color w:val="000000" w:themeColor="text1"/>
        </w:rPr>
        <w:t xml:space="preserve">ляют собой сферические и эллипсоидные структуры с толщиной стенки в один атом углерода. Наиболее изучен фуллерен </w:t>
      </w:r>
      <w:r w:rsidRPr="004D3FC2">
        <w:rPr>
          <w:color w:val="000000" w:themeColor="text1"/>
          <w:lang w:val="en-US"/>
        </w:rPr>
        <w:t>C</w:t>
      </w:r>
      <w:r w:rsidRPr="004D3FC2">
        <w:rPr>
          <w:color w:val="000000" w:themeColor="text1"/>
          <w:vertAlign w:val="subscript"/>
        </w:rPr>
        <w:t>60</w:t>
      </w:r>
      <w:r w:rsidRPr="004D3FC2">
        <w:rPr>
          <w:color w:val="000000" w:themeColor="text1"/>
        </w:rPr>
        <w:t xml:space="preserve">, представляющий собой полый шар, состоящий из 20 шестиугольников и 12 пятиугольников (см. футбольный мяч). Углеродные </w:t>
      </w:r>
      <w:r w:rsidRPr="00D04238">
        <w:rPr>
          <w:i/>
          <w:iCs/>
          <w:color w:val="000000" w:themeColor="text1"/>
        </w:rPr>
        <w:t>нанотрубки</w:t>
      </w:r>
      <w:r w:rsidRPr="004D3FC2">
        <w:rPr>
          <w:color w:val="000000" w:themeColor="text1"/>
        </w:rPr>
        <w:t xml:space="preserve"> также имеют стенки толщиной в один слой атомов углерода, у них могут быть открытые и закрытые концы, они могут ветвиться, а также образовывать кольца. Углеродная плёнка гр</w:t>
      </w:r>
      <w:r w:rsidRPr="004D3FC2">
        <w:rPr>
          <w:color w:val="000000" w:themeColor="text1"/>
        </w:rPr>
        <w:t>а</w:t>
      </w:r>
      <w:r w:rsidRPr="004D3FC2">
        <w:rPr>
          <w:color w:val="000000" w:themeColor="text1"/>
        </w:rPr>
        <w:t>фен (получен в 2004 г., Нобелевская премия 2010 г.) толщиной в один атом также является проводником.</w:t>
      </w:r>
    </w:p>
    <w:p w:rsidR="006461DF" w:rsidRPr="004D3FC2" w:rsidRDefault="006461DF" w:rsidP="006461DF">
      <w:pPr>
        <w:spacing w:line="235" w:lineRule="auto"/>
        <w:ind w:left="0" w:right="0" w:firstLine="340"/>
        <w:jc w:val="both"/>
        <w:rPr>
          <w:color w:val="000000" w:themeColor="text1"/>
        </w:rPr>
      </w:pPr>
      <w:r w:rsidRPr="004D3FC2">
        <w:rPr>
          <w:color w:val="000000" w:themeColor="text1"/>
        </w:rPr>
        <w:t>Область применения углеродных проводников – щётки электрических машин, скользящие токосъёмники и другие контактные детали, от которых требуется несхватываемость с застывающим расплавленным металлом, а также электроды мощных осветительных ламп, гальванических ванн и х</w:t>
      </w:r>
      <w:r w:rsidRPr="004D3FC2">
        <w:rPr>
          <w:color w:val="000000" w:themeColor="text1"/>
        </w:rPr>
        <w:t>и</w:t>
      </w:r>
      <w:r w:rsidRPr="004D3FC2">
        <w:rPr>
          <w:color w:val="000000" w:themeColor="text1"/>
        </w:rPr>
        <w:t>мических источников тока. Фуллерены, нанотрубки и однослойные графены применяются в качестве проводниковых материалов наноэлектроники.</w:t>
      </w:r>
    </w:p>
    <w:p w:rsidR="006461DF" w:rsidRPr="004D3FC2" w:rsidRDefault="006461DF" w:rsidP="006461DF">
      <w:pPr>
        <w:spacing w:line="235" w:lineRule="auto"/>
        <w:ind w:left="0" w:right="0" w:firstLine="340"/>
        <w:jc w:val="both"/>
        <w:rPr>
          <w:color w:val="000000" w:themeColor="text1"/>
        </w:rPr>
      </w:pPr>
      <w:bookmarkStart w:id="235" w:name="_Toc22467619"/>
      <w:bookmarkStart w:id="236" w:name="_Toc22467876"/>
      <w:bookmarkStart w:id="237" w:name="_Toc22468109"/>
      <w:bookmarkStart w:id="238" w:name="_Toc38870039"/>
      <w:r w:rsidRPr="0029621C">
        <w:rPr>
          <w:bCs w:val="0"/>
          <w:i/>
          <w:iCs/>
          <w:color w:val="000000" w:themeColor="text1"/>
          <w:spacing w:val="6"/>
        </w:rPr>
        <w:t>Электропроводящие композиции</w:t>
      </w:r>
      <w:bookmarkEnd w:id="235"/>
      <w:bookmarkEnd w:id="236"/>
      <w:bookmarkEnd w:id="237"/>
      <w:bookmarkEnd w:id="238"/>
      <w:r w:rsidRPr="0029621C">
        <w:rPr>
          <w:color w:val="000000" w:themeColor="text1"/>
          <w:spacing w:val="6"/>
        </w:rPr>
        <w:t xml:space="preserve"> представляют собой смеси мелких кристалликов, скреплённых между собой неорганической или орган</w:t>
      </w:r>
      <w:r w:rsidRPr="0029621C">
        <w:rPr>
          <w:color w:val="000000" w:themeColor="text1"/>
          <w:spacing w:val="6"/>
        </w:rPr>
        <w:t>и</w:t>
      </w:r>
      <w:r w:rsidRPr="0029621C">
        <w:rPr>
          <w:color w:val="000000" w:themeColor="text1"/>
          <w:spacing w:val="6"/>
        </w:rPr>
        <w:t>ческой связкой; их электрические свойства зависят от состава. Особе</w:t>
      </w:r>
      <w:r w:rsidRPr="0029621C">
        <w:rPr>
          <w:color w:val="000000" w:themeColor="text1"/>
          <w:spacing w:val="6"/>
        </w:rPr>
        <w:t>н</w:t>
      </w:r>
      <w:r w:rsidRPr="0029621C">
        <w:rPr>
          <w:color w:val="000000" w:themeColor="text1"/>
          <w:spacing w:val="6"/>
        </w:rPr>
        <w:t>ностями всех композиционных материалов является зависимость эле</w:t>
      </w:r>
      <w:r w:rsidRPr="0029621C">
        <w:rPr>
          <w:color w:val="000000" w:themeColor="text1"/>
          <w:spacing w:val="6"/>
        </w:rPr>
        <w:t>к</w:t>
      </w:r>
      <w:r w:rsidRPr="0029621C">
        <w:rPr>
          <w:color w:val="000000" w:themeColor="text1"/>
          <w:spacing w:val="6"/>
        </w:rPr>
        <w:t>тропроводности от частоты. В ряде случаев заметно выражена нелинейность –</w:t>
      </w:r>
      <w:r w:rsidRPr="004D3FC2">
        <w:rPr>
          <w:color w:val="000000" w:themeColor="text1"/>
        </w:rPr>
        <w:t xml:space="preserve"> непропорциональность между током и напряжением. В качестве компонентов проводящей фазы используют металлы, графит, сажу, некоторые оксиды и карбиды.</w:t>
      </w:r>
    </w:p>
    <w:p w:rsidR="006461DF" w:rsidRPr="004D3FC2" w:rsidRDefault="006461DF" w:rsidP="006461DF">
      <w:pPr>
        <w:spacing w:line="235" w:lineRule="auto"/>
        <w:ind w:left="0" w:right="0" w:firstLine="340"/>
        <w:jc w:val="both"/>
        <w:rPr>
          <w:color w:val="000000" w:themeColor="text1"/>
        </w:rPr>
      </w:pPr>
      <w:r w:rsidRPr="007E38BD">
        <w:rPr>
          <w:bCs w:val="0"/>
          <w:i/>
          <w:iCs/>
          <w:color w:val="000000" w:themeColor="text1"/>
        </w:rPr>
        <w:t>Керметами</w:t>
      </w:r>
      <w:r w:rsidRPr="004D3FC2">
        <w:rPr>
          <w:color w:val="000000" w:themeColor="text1"/>
        </w:rPr>
        <w:t xml:space="preserve"> называют металлокерамические композиции, в которых мелкие кристаллики керамики связаны между собой металлом; примером такой композиции может служить уже рассмотренный сплав альдрей (см. </w:t>
      </w:r>
      <w:hyperlink w:anchor="_Металлы_высокой_электропроводности" w:history="1">
        <w:r w:rsidRPr="00CD2B0D">
          <w:rPr>
            <w:color w:val="000000" w:themeColor="text1"/>
          </w:rPr>
          <w:t>подразд. 2.4</w:t>
        </w:r>
      </w:hyperlink>
      <w:r w:rsidRPr="004D3FC2">
        <w:rPr>
          <w:color w:val="000000" w:themeColor="text1"/>
        </w:rPr>
        <w:t xml:space="preserve">). При изготовлении силовых контактов широкое применение нашла композиция </w:t>
      </w:r>
      <w:r w:rsidRPr="004D3FC2">
        <w:rPr>
          <w:color w:val="000000" w:themeColor="text1"/>
          <w:lang w:val="en-US"/>
        </w:rPr>
        <w:t>Ag</w:t>
      </w:r>
      <w:r w:rsidRPr="004D3FC2">
        <w:rPr>
          <w:color w:val="000000" w:themeColor="text1"/>
        </w:rPr>
        <w:t>+</w:t>
      </w:r>
      <w:r w:rsidRPr="004D3FC2">
        <w:rPr>
          <w:color w:val="000000" w:themeColor="text1"/>
          <w:lang w:val="en-US"/>
        </w:rPr>
        <w:t>CdO</w:t>
      </w:r>
      <w:r w:rsidRPr="004D3FC2">
        <w:rPr>
          <w:color w:val="000000" w:themeColor="text1"/>
        </w:rPr>
        <w:t xml:space="preserve"> с содержанием оксида кадмия 12–20 % по ма</w:t>
      </w:r>
      <w:r w:rsidRPr="004D3FC2">
        <w:rPr>
          <w:color w:val="000000" w:themeColor="text1"/>
        </w:rPr>
        <w:t>с</w:t>
      </w:r>
      <w:r w:rsidRPr="004D3FC2">
        <w:rPr>
          <w:color w:val="000000" w:themeColor="text1"/>
        </w:rPr>
        <w:t>се. Керметы применяют для изготовления тонкоплёночных резисторов. Удельное сопротивление плёнок зависит от процентного содержания пр</w:t>
      </w:r>
      <w:r w:rsidRPr="004D3FC2">
        <w:rPr>
          <w:color w:val="000000" w:themeColor="text1"/>
        </w:rPr>
        <w:t>о</w:t>
      </w:r>
      <w:r w:rsidRPr="004D3FC2">
        <w:rPr>
          <w:color w:val="000000" w:themeColor="text1"/>
        </w:rPr>
        <w:t>водящих компонентов, а также от режима спекания.</w:t>
      </w:r>
    </w:p>
    <w:p w:rsidR="006461DF" w:rsidRPr="004D3FC2" w:rsidRDefault="006461DF" w:rsidP="006461DF">
      <w:pPr>
        <w:ind w:left="0" w:right="0" w:firstLine="340"/>
        <w:jc w:val="both"/>
        <w:rPr>
          <w:color w:val="000000" w:themeColor="text1"/>
        </w:rPr>
      </w:pPr>
      <w:r w:rsidRPr="007E38BD">
        <w:rPr>
          <w:bCs w:val="0"/>
          <w:i/>
          <w:iCs/>
          <w:color w:val="000000" w:themeColor="text1"/>
        </w:rPr>
        <w:t>Контактолы</w:t>
      </w:r>
      <w:r w:rsidRPr="004D3FC2">
        <w:rPr>
          <w:color w:val="000000" w:themeColor="text1"/>
        </w:rPr>
        <w:t xml:space="preserve"> представляют собой маловязкие либо пастообразные п</w:t>
      </w:r>
      <w:r w:rsidRPr="004D3FC2">
        <w:rPr>
          <w:color w:val="000000" w:themeColor="text1"/>
        </w:rPr>
        <w:t>о</w:t>
      </w:r>
      <w:r w:rsidRPr="004D3FC2">
        <w:rPr>
          <w:color w:val="000000" w:themeColor="text1"/>
        </w:rPr>
        <w:t>лимерные композиции. Токопроводящим наполнителем контактолов явл</w:t>
      </w:r>
      <w:r w:rsidRPr="004D3FC2">
        <w:rPr>
          <w:color w:val="000000" w:themeColor="text1"/>
        </w:rPr>
        <w:t>я</w:t>
      </w:r>
      <w:r w:rsidRPr="004D3FC2">
        <w:rPr>
          <w:color w:val="000000" w:themeColor="text1"/>
        </w:rPr>
        <w:t>ются мелкодисперсные порошки металлов (серебра, никеля, палладия, зол</w:t>
      </w:r>
      <w:r w:rsidRPr="004D3FC2">
        <w:rPr>
          <w:color w:val="000000" w:themeColor="text1"/>
        </w:rPr>
        <w:t>о</w:t>
      </w:r>
      <w:r w:rsidRPr="004D3FC2">
        <w:rPr>
          <w:color w:val="000000" w:themeColor="text1"/>
        </w:rPr>
        <w:t xml:space="preserve">та, рутения). В качестве связующего вещества используют различные синтетические смолы (фенолформальдегидные, кремнийорганические, эпоксидные, и др.). Необходимая вязкость контактолов перед их нанесением на </w:t>
      </w:r>
      <w:r w:rsidRPr="004D3FC2">
        <w:rPr>
          <w:color w:val="000000" w:themeColor="text1"/>
          <w:spacing w:val="-2"/>
        </w:rPr>
        <w:t>поверхность обеспечивается введением растворителей (ацетон и т. п.).</w:t>
      </w:r>
    </w:p>
    <w:p w:rsidR="006461DF" w:rsidRPr="004D3FC2" w:rsidRDefault="006461DF" w:rsidP="006461DF">
      <w:pPr>
        <w:ind w:left="0" w:right="0" w:firstLine="340"/>
        <w:jc w:val="both"/>
        <w:rPr>
          <w:color w:val="000000" w:themeColor="text1"/>
        </w:rPr>
      </w:pPr>
      <w:r w:rsidRPr="004D3FC2">
        <w:rPr>
          <w:color w:val="000000" w:themeColor="text1"/>
        </w:rPr>
        <w:t>Контактолы используют в качестве токопроводящих клеев, красок, п</w:t>
      </w:r>
      <w:r w:rsidRPr="004D3FC2">
        <w:rPr>
          <w:color w:val="000000" w:themeColor="text1"/>
        </w:rPr>
        <w:t>о</w:t>
      </w:r>
      <w:r w:rsidRPr="004D3FC2">
        <w:rPr>
          <w:color w:val="000000" w:themeColor="text1"/>
        </w:rPr>
        <w:t>крытий и эмалей для получения электрических соединений между металл</w:t>
      </w:r>
      <w:r w:rsidRPr="004D3FC2">
        <w:rPr>
          <w:color w:val="000000" w:themeColor="text1"/>
        </w:rPr>
        <w:t>а</w:t>
      </w:r>
      <w:r w:rsidRPr="004D3FC2">
        <w:rPr>
          <w:color w:val="000000" w:themeColor="text1"/>
        </w:rPr>
        <w:t>ми, а также для контактов металлов с полупроводниками, для токопровод</w:t>
      </w:r>
      <w:r w:rsidRPr="004D3FC2">
        <w:rPr>
          <w:color w:val="000000" w:themeColor="text1"/>
        </w:rPr>
        <w:t>я</w:t>
      </w:r>
      <w:r w:rsidRPr="004D3FC2">
        <w:rPr>
          <w:color w:val="000000" w:themeColor="text1"/>
        </w:rPr>
        <w:t>щих коммуникаций на диэлектрических подложках, в гибких волноводах и других изделиях электронной промышленности.</w:t>
      </w:r>
    </w:p>
    <w:p w:rsidR="006461DF" w:rsidRPr="00AA006E" w:rsidRDefault="006461DF" w:rsidP="006461DF">
      <w:pPr>
        <w:ind w:left="0" w:right="0" w:firstLine="340"/>
        <w:jc w:val="both"/>
        <w:rPr>
          <w:color w:val="000000" w:themeColor="text1"/>
          <w:spacing w:val="2"/>
        </w:rPr>
      </w:pPr>
      <w:r w:rsidRPr="00AA006E">
        <w:rPr>
          <w:color w:val="000000" w:themeColor="text1"/>
          <w:spacing w:val="2"/>
        </w:rPr>
        <w:lastRenderedPageBreak/>
        <w:t>Из токопроводящих паст методом экструзии изготавливают толсто</w:t>
      </w:r>
      <w:r w:rsidRPr="00AA006E">
        <w:rPr>
          <w:color w:val="000000" w:themeColor="text1"/>
          <w:spacing w:val="2"/>
        </w:rPr>
        <w:t>п</w:t>
      </w:r>
      <w:r w:rsidRPr="00AA006E">
        <w:rPr>
          <w:color w:val="000000" w:themeColor="text1"/>
          <w:spacing w:val="2"/>
        </w:rPr>
        <w:t>лёночные резисторы переменного сопротивления, а также подстроечные резисторы.</w:t>
      </w:r>
    </w:p>
    <w:p w:rsidR="006461DF" w:rsidRPr="004D3FC2" w:rsidRDefault="006461DF" w:rsidP="006461DF">
      <w:pPr>
        <w:ind w:left="0" w:right="0" w:firstLine="340"/>
        <w:jc w:val="both"/>
        <w:rPr>
          <w:color w:val="000000" w:themeColor="text1"/>
        </w:rPr>
      </w:pPr>
      <w:bookmarkStart w:id="239" w:name="_Toc22467620"/>
      <w:bookmarkStart w:id="240" w:name="_Toc22467877"/>
      <w:bookmarkStart w:id="241" w:name="_Toc22468110"/>
      <w:bookmarkStart w:id="242" w:name="_Toc38870040"/>
      <w:r w:rsidRPr="007E38BD">
        <w:rPr>
          <w:bCs w:val="0"/>
          <w:i/>
          <w:iCs/>
          <w:color w:val="000000" w:themeColor="text1"/>
        </w:rPr>
        <w:t>Электропроводящие ок</w:t>
      </w:r>
      <w:bookmarkEnd w:id="239"/>
      <w:bookmarkEnd w:id="240"/>
      <w:bookmarkEnd w:id="241"/>
      <w:bookmarkEnd w:id="242"/>
      <w:r w:rsidRPr="007E38BD">
        <w:rPr>
          <w:bCs w:val="0"/>
          <w:i/>
          <w:iCs/>
          <w:color w:val="000000" w:themeColor="text1"/>
        </w:rPr>
        <w:t>сиды</w:t>
      </w:r>
      <w:r w:rsidRPr="004D3FC2">
        <w:rPr>
          <w:color w:val="000000" w:themeColor="text1"/>
        </w:rPr>
        <w:t xml:space="preserve"> можно использовать в качестве контактных и резистивных слоёв. Наибольший практический интерес в этом плане представляет диоксид олова </w:t>
      </w:r>
      <w:r w:rsidRPr="004D3FC2">
        <w:rPr>
          <w:iCs/>
          <w:color w:val="000000" w:themeColor="text1"/>
          <w:lang w:val="en-US"/>
        </w:rPr>
        <w:t>SnO</w:t>
      </w:r>
      <w:r w:rsidRPr="004D3FC2">
        <w:rPr>
          <w:iCs/>
          <w:color w:val="000000" w:themeColor="text1"/>
          <w:vertAlign w:val="subscript"/>
        </w:rPr>
        <w:t>2</w:t>
      </w:r>
      <w:r w:rsidRPr="004D3FC2">
        <w:rPr>
          <w:color w:val="000000" w:themeColor="text1"/>
        </w:rPr>
        <w:t>, в радиоэлектронике он используется пр</w:t>
      </w:r>
      <w:r w:rsidRPr="004D3FC2">
        <w:rPr>
          <w:color w:val="000000" w:themeColor="text1"/>
        </w:rPr>
        <w:t>е</w:t>
      </w:r>
      <w:r w:rsidRPr="004D3FC2">
        <w:rPr>
          <w:color w:val="000000" w:themeColor="text1"/>
        </w:rPr>
        <w:t xml:space="preserve">имущественно в виде тонких плёнок. Тонкие плёнки диоксида олова </w:t>
      </w:r>
      <w:r w:rsidRPr="004D3FC2">
        <w:rPr>
          <w:color w:val="000000" w:themeColor="text1"/>
          <w:lang w:val="en-US"/>
        </w:rPr>
        <w:t>SnO</w:t>
      </w:r>
      <w:r w:rsidRPr="004D3FC2">
        <w:rPr>
          <w:color w:val="000000" w:themeColor="text1"/>
          <w:vertAlign w:val="subscript"/>
        </w:rPr>
        <w:t>2</w:t>
      </w:r>
      <w:r w:rsidRPr="004D3FC2">
        <w:rPr>
          <w:color w:val="000000" w:themeColor="text1"/>
        </w:rPr>
        <w:t xml:space="preserve"> обладают ценным оптическим свойством – высокой прозрачностью в вид</w:t>
      </w:r>
      <w:r w:rsidRPr="004D3FC2">
        <w:rPr>
          <w:color w:val="000000" w:themeColor="text1"/>
        </w:rPr>
        <w:t>и</w:t>
      </w:r>
      <w:r w:rsidRPr="004D3FC2">
        <w:rPr>
          <w:color w:val="000000" w:themeColor="text1"/>
        </w:rPr>
        <w:t>мой и инфракрасной частях спектра. Повышенная электрическая провод</w:t>
      </w:r>
      <w:r w:rsidRPr="004D3FC2">
        <w:rPr>
          <w:color w:val="000000" w:themeColor="text1"/>
        </w:rPr>
        <w:t>и</w:t>
      </w:r>
      <w:r w:rsidRPr="004D3FC2">
        <w:rPr>
          <w:color w:val="000000" w:themeColor="text1"/>
        </w:rPr>
        <w:t>мость позволяет применять их в качестве прозрачных электропроводящих слоёв электролюминесцентных конденсаторов и жидкокристаллических индикаторов, а также в качестве электропроводящих покрытий внутренних стенок стеклянных баллонов некоторых электровакуумных приборов – к</w:t>
      </w:r>
      <w:r w:rsidRPr="004D3FC2">
        <w:rPr>
          <w:color w:val="000000" w:themeColor="text1"/>
        </w:rPr>
        <w:t>и</w:t>
      </w:r>
      <w:r w:rsidRPr="004D3FC2">
        <w:rPr>
          <w:color w:val="000000" w:themeColor="text1"/>
        </w:rPr>
        <w:t>нескопов, передающих телевизионных трубок, преобразователей и усилит</w:t>
      </w:r>
      <w:r w:rsidRPr="004D3FC2">
        <w:rPr>
          <w:color w:val="000000" w:themeColor="text1"/>
        </w:rPr>
        <w:t>е</w:t>
      </w:r>
      <w:r w:rsidRPr="004D3FC2">
        <w:rPr>
          <w:color w:val="000000" w:themeColor="text1"/>
        </w:rPr>
        <w:t xml:space="preserve">лей изображения и др. Плёнки оксида индия </w:t>
      </w:r>
      <w:r w:rsidRPr="004D3FC2">
        <w:rPr>
          <w:iCs/>
          <w:color w:val="000000" w:themeColor="text1"/>
          <w:lang w:val="en-US"/>
        </w:rPr>
        <w:t>I</w:t>
      </w:r>
      <w:r w:rsidRPr="004D3FC2">
        <w:rPr>
          <w:iCs/>
          <w:color w:val="000000" w:themeColor="text1"/>
          <w:spacing w:val="20"/>
          <w:lang w:val="en-US"/>
        </w:rPr>
        <w:t>n</w:t>
      </w:r>
      <w:r w:rsidRPr="004D3FC2">
        <w:rPr>
          <w:iCs/>
          <w:color w:val="000000" w:themeColor="text1"/>
          <w:vertAlign w:val="subscript"/>
        </w:rPr>
        <w:t>2</w:t>
      </w:r>
      <w:r w:rsidRPr="004D3FC2">
        <w:rPr>
          <w:iCs/>
          <w:color w:val="000000" w:themeColor="text1"/>
        </w:rPr>
        <w:t>О</w:t>
      </w:r>
      <w:r w:rsidRPr="004D3FC2">
        <w:rPr>
          <w:iCs/>
          <w:color w:val="000000" w:themeColor="text1"/>
          <w:vertAlign w:val="subscript"/>
        </w:rPr>
        <w:t>3</w:t>
      </w:r>
      <w:r w:rsidRPr="004D3FC2">
        <w:rPr>
          <w:color w:val="000000" w:themeColor="text1"/>
          <w:vertAlign w:val="subscript"/>
        </w:rPr>
        <w:t xml:space="preserve"> </w:t>
      </w:r>
      <w:r w:rsidRPr="004D3FC2">
        <w:rPr>
          <w:color w:val="000000" w:themeColor="text1"/>
        </w:rPr>
        <w:t>находят аналогичное применение, однако только в устройствах, работающих в видимой части спектра.</w:t>
      </w:r>
    </w:p>
    <w:p w:rsidR="00926A0B" w:rsidRPr="004D3FC2" w:rsidRDefault="00926A0B" w:rsidP="00926A0B">
      <w:pPr>
        <w:ind w:left="0" w:right="0" w:firstLine="284"/>
        <w:jc w:val="center"/>
        <w:rPr>
          <w:b/>
          <w:bCs w:val="0"/>
          <w:color w:val="000000" w:themeColor="text1"/>
        </w:rPr>
      </w:pPr>
      <w:r w:rsidRPr="004D3FC2">
        <w:rPr>
          <w:b/>
          <w:bCs w:val="0"/>
          <w:color w:val="000000" w:themeColor="text1"/>
        </w:rPr>
        <w:t>Контрольные вопросы</w:t>
      </w:r>
    </w:p>
    <w:p w:rsidR="006461DF" w:rsidRPr="004D3FC2" w:rsidRDefault="006461DF" w:rsidP="006461DF">
      <w:pPr>
        <w:ind w:left="0" w:right="0" w:firstLine="284"/>
        <w:jc w:val="both"/>
        <w:rPr>
          <w:color w:val="000000" w:themeColor="text1"/>
        </w:rPr>
      </w:pPr>
      <w:r w:rsidRPr="004D3FC2">
        <w:rPr>
          <w:color w:val="000000" w:themeColor="text1"/>
        </w:rPr>
        <w:t xml:space="preserve">  1 Как можно классифицировать проводниковые материалы?</w:t>
      </w:r>
    </w:p>
    <w:p w:rsidR="006461DF" w:rsidRPr="004D3FC2" w:rsidRDefault="006461DF" w:rsidP="006461DF">
      <w:pPr>
        <w:ind w:left="0" w:right="0" w:firstLine="284"/>
        <w:jc w:val="both"/>
        <w:rPr>
          <w:color w:val="000000" w:themeColor="text1"/>
        </w:rPr>
      </w:pPr>
      <w:r w:rsidRPr="004D3FC2">
        <w:rPr>
          <w:color w:val="000000" w:themeColor="text1"/>
        </w:rPr>
        <w:t xml:space="preserve">  </w:t>
      </w:r>
      <w:r w:rsidR="00AA109D">
        <w:rPr>
          <w:color w:val="000000" w:themeColor="text1"/>
        </w:rPr>
        <w:t>2</w:t>
      </w:r>
      <w:r w:rsidRPr="004D3FC2">
        <w:rPr>
          <w:color w:val="000000" w:themeColor="text1"/>
        </w:rPr>
        <w:t xml:space="preserve"> Как электропроводность металла зависит от температуры?</w:t>
      </w:r>
    </w:p>
    <w:p w:rsidR="006461DF" w:rsidRPr="004D3FC2" w:rsidRDefault="006461DF" w:rsidP="006461DF">
      <w:pPr>
        <w:ind w:left="0" w:right="0" w:firstLine="284"/>
        <w:jc w:val="both"/>
        <w:rPr>
          <w:color w:val="000000" w:themeColor="text1"/>
        </w:rPr>
      </w:pPr>
      <w:r w:rsidRPr="004D3FC2">
        <w:rPr>
          <w:color w:val="000000" w:themeColor="text1"/>
        </w:rPr>
        <w:t xml:space="preserve">  </w:t>
      </w:r>
      <w:r w:rsidR="00AA109D">
        <w:rPr>
          <w:color w:val="000000" w:themeColor="text1"/>
        </w:rPr>
        <w:t>3</w:t>
      </w:r>
      <w:r w:rsidRPr="004D3FC2">
        <w:rPr>
          <w:color w:val="000000" w:themeColor="text1"/>
        </w:rPr>
        <w:t xml:space="preserve"> Как влияют на электропроводность металла примеси и дефекты?</w:t>
      </w:r>
    </w:p>
    <w:p w:rsidR="006461DF" w:rsidRPr="004D3FC2" w:rsidRDefault="00AA109D" w:rsidP="006461DF">
      <w:pPr>
        <w:ind w:left="0" w:right="0" w:firstLine="284"/>
        <w:jc w:val="both"/>
        <w:rPr>
          <w:color w:val="000000" w:themeColor="text1"/>
        </w:rPr>
      </w:pPr>
      <w:r>
        <w:rPr>
          <w:color w:val="000000" w:themeColor="text1"/>
        </w:rPr>
        <w:t xml:space="preserve">  4</w:t>
      </w:r>
      <w:r w:rsidR="006461DF" w:rsidRPr="004D3FC2">
        <w:rPr>
          <w:color w:val="000000" w:themeColor="text1"/>
        </w:rPr>
        <w:t> Какие свойства меди обеспечили её широкое применение в электр</w:t>
      </w:r>
      <w:r w:rsidR="006461DF" w:rsidRPr="004D3FC2">
        <w:rPr>
          <w:color w:val="000000" w:themeColor="text1"/>
        </w:rPr>
        <w:t>о</w:t>
      </w:r>
      <w:r w:rsidR="006461DF" w:rsidRPr="004D3FC2">
        <w:rPr>
          <w:color w:val="000000" w:themeColor="text1"/>
        </w:rPr>
        <w:t>технике и электронике?</w:t>
      </w:r>
    </w:p>
    <w:p w:rsidR="006461DF" w:rsidRPr="00AA109D" w:rsidRDefault="006461DF" w:rsidP="006461DF">
      <w:pPr>
        <w:ind w:left="0" w:right="0" w:firstLine="284"/>
        <w:jc w:val="both"/>
        <w:rPr>
          <w:color w:val="000000" w:themeColor="text1"/>
          <w:spacing w:val="-2"/>
        </w:rPr>
      </w:pPr>
      <w:r w:rsidRPr="004D3FC2">
        <w:rPr>
          <w:color w:val="000000" w:themeColor="text1"/>
        </w:rPr>
        <w:t xml:space="preserve">  </w:t>
      </w:r>
      <w:r w:rsidR="00AA109D" w:rsidRPr="00AA109D">
        <w:rPr>
          <w:color w:val="000000" w:themeColor="text1"/>
          <w:spacing w:val="-2"/>
        </w:rPr>
        <w:t>5</w:t>
      </w:r>
      <w:r w:rsidRPr="00AA109D">
        <w:rPr>
          <w:color w:val="000000" w:themeColor="text1"/>
          <w:spacing w:val="-2"/>
        </w:rPr>
        <w:t> Какие преимущества и недостатки у алюминия по сравнению с медью?</w:t>
      </w:r>
    </w:p>
    <w:p w:rsidR="006461DF" w:rsidRPr="004D3FC2" w:rsidRDefault="006461DF" w:rsidP="006461DF">
      <w:pPr>
        <w:ind w:left="0" w:right="0" w:firstLine="284"/>
        <w:jc w:val="both"/>
        <w:rPr>
          <w:color w:val="000000" w:themeColor="text1"/>
        </w:rPr>
      </w:pPr>
      <w:r w:rsidRPr="004D3FC2">
        <w:rPr>
          <w:color w:val="000000" w:themeColor="text1"/>
        </w:rPr>
        <w:t xml:space="preserve">  </w:t>
      </w:r>
      <w:r w:rsidR="00AA109D">
        <w:rPr>
          <w:color w:val="000000" w:themeColor="text1"/>
        </w:rPr>
        <w:t>6</w:t>
      </w:r>
      <w:r w:rsidRPr="004D3FC2">
        <w:rPr>
          <w:color w:val="000000" w:themeColor="text1"/>
        </w:rPr>
        <w:t xml:space="preserve"> В чём достоинства и недостатки железа? Что такое проводниковый биметалл?</w:t>
      </w:r>
    </w:p>
    <w:p w:rsidR="006461DF" w:rsidRPr="004D3FC2" w:rsidRDefault="006461DF" w:rsidP="006461DF">
      <w:pPr>
        <w:ind w:left="0" w:right="0" w:firstLine="284"/>
        <w:jc w:val="both"/>
        <w:rPr>
          <w:color w:val="000000" w:themeColor="text1"/>
        </w:rPr>
      </w:pPr>
      <w:r w:rsidRPr="004D3FC2">
        <w:rPr>
          <w:color w:val="000000" w:themeColor="text1"/>
        </w:rPr>
        <w:t xml:space="preserve">  </w:t>
      </w:r>
      <w:r w:rsidR="00AA109D">
        <w:rPr>
          <w:color w:val="000000" w:themeColor="text1"/>
        </w:rPr>
        <w:t>7</w:t>
      </w:r>
      <w:r w:rsidRPr="004D3FC2">
        <w:rPr>
          <w:color w:val="000000" w:themeColor="text1"/>
        </w:rPr>
        <w:t> Какие тугоплавкие металлы и для каких целей применяют в электр</w:t>
      </w:r>
      <w:r w:rsidRPr="004D3FC2">
        <w:rPr>
          <w:color w:val="000000" w:themeColor="text1"/>
        </w:rPr>
        <w:t>и</w:t>
      </w:r>
      <w:r w:rsidRPr="004D3FC2">
        <w:rPr>
          <w:color w:val="000000" w:themeColor="text1"/>
        </w:rPr>
        <w:t>ческих и электронных устройствах.</w:t>
      </w:r>
    </w:p>
    <w:p w:rsidR="006461DF" w:rsidRPr="004D3FC2" w:rsidRDefault="006461DF" w:rsidP="006461DF">
      <w:pPr>
        <w:ind w:left="0" w:right="0" w:firstLine="284"/>
        <w:jc w:val="both"/>
        <w:rPr>
          <w:color w:val="000000" w:themeColor="text1"/>
        </w:rPr>
      </w:pPr>
      <w:r w:rsidRPr="004D3FC2">
        <w:rPr>
          <w:color w:val="000000" w:themeColor="text1"/>
        </w:rPr>
        <w:t xml:space="preserve">  </w:t>
      </w:r>
      <w:r w:rsidR="00AA109D">
        <w:rPr>
          <w:color w:val="000000" w:themeColor="text1"/>
        </w:rPr>
        <w:t>8</w:t>
      </w:r>
      <w:r w:rsidRPr="004D3FC2">
        <w:rPr>
          <w:color w:val="000000" w:themeColor="text1"/>
        </w:rPr>
        <w:t xml:space="preserve"> Где и с какой целью применяют драгоценные металлы?</w:t>
      </w:r>
    </w:p>
    <w:p w:rsidR="006461DF" w:rsidRPr="004D3FC2" w:rsidRDefault="00AA109D" w:rsidP="006461DF">
      <w:pPr>
        <w:ind w:left="0" w:right="0" w:firstLine="284"/>
        <w:jc w:val="both"/>
        <w:rPr>
          <w:color w:val="000000" w:themeColor="text1"/>
        </w:rPr>
      </w:pPr>
      <w:r>
        <w:rPr>
          <w:color w:val="000000" w:themeColor="text1"/>
        </w:rPr>
        <w:t xml:space="preserve">  9</w:t>
      </w:r>
      <w:r w:rsidR="006461DF" w:rsidRPr="004D3FC2">
        <w:rPr>
          <w:color w:val="000000" w:themeColor="text1"/>
        </w:rPr>
        <w:t xml:space="preserve"> От чего и как зависит глубина проникновения переменного тока в м</w:t>
      </w:r>
      <w:r w:rsidR="006461DF" w:rsidRPr="004D3FC2">
        <w:rPr>
          <w:color w:val="000000" w:themeColor="text1"/>
        </w:rPr>
        <w:t>е</w:t>
      </w:r>
      <w:r w:rsidR="006461DF" w:rsidRPr="004D3FC2">
        <w:rPr>
          <w:color w:val="000000" w:themeColor="text1"/>
        </w:rPr>
        <w:t>таллический проводник?</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0</w:t>
      </w:r>
      <w:r w:rsidRPr="004D3FC2">
        <w:rPr>
          <w:color w:val="000000" w:themeColor="text1"/>
        </w:rPr>
        <w:t xml:space="preserve"> Для чего и как применяют тонкие металлические плёнки?</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1</w:t>
      </w:r>
      <w:r w:rsidRPr="004D3FC2">
        <w:rPr>
          <w:color w:val="000000" w:themeColor="text1"/>
        </w:rPr>
        <w:t xml:space="preserve"> Назовите примерный состав приборных и нагревательных сплавов.</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2</w:t>
      </w:r>
      <w:r w:rsidRPr="004D3FC2">
        <w:rPr>
          <w:color w:val="000000" w:themeColor="text1"/>
        </w:rPr>
        <w:t xml:space="preserve"> От чего и как зависят контактная разность потенциалов и термоЭДС?</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3</w:t>
      </w:r>
      <w:r w:rsidRPr="004D3FC2">
        <w:rPr>
          <w:color w:val="000000" w:themeColor="text1"/>
        </w:rPr>
        <w:t xml:space="preserve"> Состав и область применения сплавов </w:t>
      </w:r>
      <w:r w:rsidR="00AA109D">
        <w:rPr>
          <w:color w:val="000000" w:themeColor="text1"/>
        </w:rPr>
        <w:t>различного назначения</w:t>
      </w:r>
      <w:r w:rsidRPr="004D3FC2">
        <w:rPr>
          <w:color w:val="000000" w:themeColor="text1"/>
        </w:rPr>
        <w:t>.</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4</w:t>
      </w:r>
      <w:r w:rsidRPr="004D3FC2">
        <w:rPr>
          <w:color w:val="000000" w:themeColor="text1"/>
        </w:rPr>
        <w:t xml:space="preserve"> Состав и особенности применения мягких и твёрдых припоев.</w:t>
      </w:r>
    </w:p>
    <w:p w:rsidR="006461DF" w:rsidRPr="004D3FC2" w:rsidRDefault="00AA109D" w:rsidP="006461DF">
      <w:pPr>
        <w:ind w:left="0" w:right="0" w:firstLine="284"/>
        <w:jc w:val="both"/>
        <w:rPr>
          <w:color w:val="000000" w:themeColor="text1"/>
        </w:rPr>
      </w:pPr>
      <w:r>
        <w:rPr>
          <w:color w:val="000000" w:themeColor="text1"/>
        </w:rPr>
        <w:t>15</w:t>
      </w:r>
      <w:r w:rsidR="006461DF" w:rsidRPr="004D3FC2">
        <w:rPr>
          <w:color w:val="000000" w:themeColor="text1"/>
        </w:rPr>
        <w:t xml:space="preserve"> Как влияет магнитное поле на состояние сверхпроводимости? Чем различаются сверхпроводники </w:t>
      </w:r>
      <w:r w:rsidR="006461DF" w:rsidRPr="004D3FC2">
        <w:rPr>
          <w:color w:val="000000" w:themeColor="text1"/>
          <w:lang w:val="en-US"/>
        </w:rPr>
        <w:t>I</w:t>
      </w:r>
      <w:r w:rsidR="006461DF" w:rsidRPr="004D3FC2">
        <w:rPr>
          <w:color w:val="000000" w:themeColor="text1"/>
        </w:rPr>
        <w:t xml:space="preserve"> и </w:t>
      </w:r>
      <w:r w:rsidR="006461DF" w:rsidRPr="004D3FC2">
        <w:rPr>
          <w:color w:val="000000" w:themeColor="text1"/>
          <w:lang w:val="en-US"/>
        </w:rPr>
        <w:t>II</w:t>
      </w:r>
      <w:r w:rsidR="006461DF" w:rsidRPr="004D3FC2">
        <w:rPr>
          <w:color w:val="000000" w:themeColor="text1"/>
        </w:rPr>
        <w:t xml:space="preserve"> рода?</w:t>
      </w:r>
    </w:p>
    <w:p w:rsidR="006461DF" w:rsidRPr="004D3FC2" w:rsidRDefault="006461DF" w:rsidP="006461DF">
      <w:pPr>
        <w:ind w:left="0" w:right="0" w:firstLine="284"/>
        <w:jc w:val="both"/>
        <w:rPr>
          <w:color w:val="000000" w:themeColor="text1"/>
        </w:rPr>
      </w:pPr>
      <w:r w:rsidRPr="004D3FC2">
        <w:rPr>
          <w:color w:val="000000" w:themeColor="text1"/>
        </w:rPr>
        <w:t>1</w:t>
      </w:r>
      <w:r w:rsidR="00AA109D">
        <w:rPr>
          <w:color w:val="000000" w:themeColor="text1"/>
        </w:rPr>
        <w:t>6</w:t>
      </w:r>
      <w:r w:rsidRPr="004D3FC2">
        <w:rPr>
          <w:color w:val="000000" w:themeColor="text1"/>
        </w:rPr>
        <w:t xml:space="preserve"> В чём особенности высокотемпературной сверхпроводимости?</w:t>
      </w:r>
    </w:p>
    <w:p w:rsidR="006461DF" w:rsidRPr="004D3FC2" w:rsidRDefault="00AA109D" w:rsidP="006461DF">
      <w:pPr>
        <w:ind w:left="0" w:right="0" w:firstLine="284"/>
        <w:jc w:val="both"/>
        <w:rPr>
          <w:color w:val="000000" w:themeColor="text1"/>
        </w:rPr>
      </w:pPr>
      <w:r>
        <w:rPr>
          <w:color w:val="000000" w:themeColor="text1"/>
        </w:rPr>
        <w:t>17</w:t>
      </w:r>
      <w:r w:rsidR="006461DF" w:rsidRPr="004D3FC2">
        <w:rPr>
          <w:color w:val="000000" w:themeColor="text1"/>
        </w:rPr>
        <w:t xml:space="preserve"> В чём достоинства углеродных проводников? Как их используют?</w:t>
      </w:r>
    </w:p>
    <w:p w:rsidR="006461DF" w:rsidRPr="004D3FC2" w:rsidRDefault="00AA109D" w:rsidP="006461DF">
      <w:pPr>
        <w:ind w:left="0" w:right="0" w:firstLine="284"/>
        <w:jc w:val="both"/>
        <w:rPr>
          <w:color w:val="000000" w:themeColor="text1"/>
        </w:rPr>
      </w:pPr>
      <w:r>
        <w:rPr>
          <w:color w:val="000000" w:themeColor="text1"/>
        </w:rPr>
        <w:t>18</w:t>
      </w:r>
      <w:r w:rsidR="006461DF" w:rsidRPr="004D3FC2">
        <w:rPr>
          <w:color w:val="000000" w:themeColor="text1"/>
        </w:rPr>
        <w:t xml:space="preserve"> Назовите состав и опишите область применения керметов, контакт</w:t>
      </w:r>
      <w:r w:rsidR="006461DF" w:rsidRPr="004D3FC2">
        <w:rPr>
          <w:color w:val="000000" w:themeColor="text1"/>
        </w:rPr>
        <w:t>о</w:t>
      </w:r>
      <w:r w:rsidR="006461DF" w:rsidRPr="004D3FC2">
        <w:rPr>
          <w:color w:val="000000" w:themeColor="text1"/>
        </w:rPr>
        <w:t>лов и проводящих оксидов.</w:t>
      </w:r>
    </w:p>
    <w:p w:rsidR="002A17F7" w:rsidRDefault="002A17F7" w:rsidP="00D61192">
      <w:pPr>
        <w:pStyle w:val="1"/>
        <w:jc w:val="center"/>
        <w:rPr>
          <w:rFonts w:ascii="Times New Roman" w:hAnsi="Times New Roman" w:cs="Times New Roman"/>
          <w:color w:val="000000" w:themeColor="text1"/>
          <w:spacing w:val="-4"/>
          <w:sz w:val="20"/>
          <w:szCs w:val="20"/>
        </w:rPr>
      </w:pPr>
    </w:p>
    <w:p w:rsidR="00256E1A" w:rsidRPr="004D3FC2" w:rsidRDefault="00FC12BE" w:rsidP="00D61192">
      <w:pPr>
        <w:pStyle w:val="1"/>
        <w:jc w:val="center"/>
        <w:rPr>
          <w:rFonts w:ascii="Times New Roman" w:hAnsi="Times New Roman" w:cs="Times New Roman"/>
          <w:color w:val="000000" w:themeColor="text1"/>
          <w:spacing w:val="-4"/>
          <w:sz w:val="20"/>
          <w:szCs w:val="20"/>
        </w:rPr>
      </w:pPr>
      <w:bookmarkStart w:id="243" w:name="_Toc153366672"/>
      <w:r w:rsidRPr="004D3FC2">
        <w:rPr>
          <w:rFonts w:ascii="Times New Roman" w:hAnsi="Times New Roman" w:cs="Times New Roman"/>
          <w:color w:val="000000" w:themeColor="text1"/>
          <w:spacing w:val="-4"/>
          <w:sz w:val="20"/>
          <w:szCs w:val="20"/>
        </w:rPr>
        <w:t xml:space="preserve">3 </w:t>
      </w:r>
      <w:bookmarkStart w:id="244" w:name="_Toc78466472"/>
      <w:bookmarkStart w:id="245" w:name="_Toc78466744"/>
      <w:r w:rsidR="00007560" w:rsidRPr="004D3FC2">
        <w:rPr>
          <w:rFonts w:ascii="Times New Roman" w:hAnsi="Times New Roman" w:cs="Times New Roman"/>
          <w:color w:val="000000" w:themeColor="text1"/>
          <w:sz w:val="20"/>
          <w:szCs w:val="20"/>
        </w:rPr>
        <w:t>ПОЛУПРОВОДНИКОВЫЕ МАТЕРИАЛЫ И ИХ ПРИМЕНЕНИЕ</w:t>
      </w:r>
      <w:bookmarkEnd w:id="243"/>
      <w:bookmarkEnd w:id="244"/>
      <w:bookmarkEnd w:id="245"/>
    </w:p>
    <w:p w:rsidR="002E6A22" w:rsidRPr="004D3FC2" w:rsidRDefault="002E6A22" w:rsidP="002E6A22">
      <w:pPr>
        <w:ind w:left="0" w:right="0" w:firstLine="340"/>
        <w:jc w:val="both"/>
        <w:rPr>
          <w:color w:val="000000" w:themeColor="text1"/>
        </w:rPr>
      </w:pPr>
      <w:r w:rsidRPr="004D3FC2">
        <w:rPr>
          <w:color w:val="000000" w:themeColor="text1"/>
        </w:rPr>
        <w:t>Основной особенностью полупроводников является их способность и</w:t>
      </w:r>
      <w:r w:rsidRPr="004D3FC2">
        <w:rPr>
          <w:color w:val="000000" w:themeColor="text1"/>
        </w:rPr>
        <w:t>з</w:t>
      </w:r>
      <w:r w:rsidRPr="004D3FC2">
        <w:rPr>
          <w:color w:val="000000" w:themeColor="text1"/>
        </w:rPr>
        <w:t>менять свои свойства под влиянием различных внешних факторов (темпер</w:t>
      </w:r>
      <w:r w:rsidRPr="004D3FC2">
        <w:rPr>
          <w:color w:val="000000" w:themeColor="text1"/>
        </w:rPr>
        <w:t>а</w:t>
      </w:r>
      <w:r w:rsidRPr="004D3FC2">
        <w:rPr>
          <w:color w:val="000000" w:themeColor="text1"/>
        </w:rPr>
        <w:t>туры, освещения, воздействия электрического и магнитного полей и т. д.). К полупроводникам относится большое количество веществ, удельное сопр</w:t>
      </w:r>
      <w:r w:rsidRPr="004D3FC2">
        <w:rPr>
          <w:color w:val="000000" w:themeColor="text1"/>
        </w:rPr>
        <w:t>о</w:t>
      </w:r>
      <w:r w:rsidRPr="004D3FC2">
        <w:rPr>
          <w:color w:val="000000" w:themeColor="text1"/>
        </w:rPr>
        <w:t>тивление которых при нормальной температуре находится между значен</w:t>
      </w:r>
      <w:r w:rsidRPr="004D3FC2">
        <w:rPr>
          <w:color w:val="000000" w:themeColor="text1"/>
        </w:rPr>
        <w:t>и</w:t>
      </w:r>
      <w:r w:rsidRPr="004D3FC2">
        <w:rPr>
          <w:color w:val="000000" w:themeColor="text1"/>
        </w:rPr>
        <w:t>ями удельного сопротивления проводников и диэлектриков. В отличие от металлов полупроводники имеют отрицательный температурный коэфф</w:t>
      </w:r>
      <w:r w:rsidRPr="004D3FC2">
        <w:rPr>
          <w:color w:val="000000" w:themeColor="text1"/>
        </w:rPr>
        <w:t>и</w:t>
      </w:r>
      <w:r w:rsidRPr="004D3FC2">
        <w:rPr>
          <w:color w:val="000000" w:themeColor="text1"/>
        </w:rPr>
        <w:t>циент удельного сопротивления в широком интервале температур</w:t>
      </w:r>
      <w:r w:rsidR="001564BC">
        <w:rPr>
          <w:color w:val="000000" w:themeColor="text1"/>
        </w:rPr>
        <w:t xml:space="preserve">. </w:t>
      </w:r>
      <w:r w:rsidRPr="004D3FC2">
        <w:rPr>
          <w:color w:val="000000" w:themeColor="text1"/>
        </w:rPr>
        <w:t>Долгое время полупроводники считали непригодными для целей электротехники, т. к. это «п</w:t>
      </w:r>
      <w:r w:rsidRPr="004D3FC2">
        <w:rPr>
          <w:bCs w:val="0"/>
          <w:color w:val="000000" w:themeColor="text1"/>
        </w:rPr>
        <w:t xml:space="preserve">лохие проводники и плохая изоляция». </w:t>
      </w:r>
      <w:r w:rsidRPr="004D3FC2">
        <w:rPr>
          <w:color w:val="000000" w:themeColor="text1"/>
        </w:rPr>
        <w:t>Первые направления их применения – люминофоры газосветных ламп и катодно-лучевых трубок, селеновые фотоэлементы, купроновые (купроксные) и селеновые выпрям</w:t>
      </w:r>
      <w:r w:rsidRPr="004D3FC2">
        <w:rPr>
          <w:color w:val="000000" w:themeColor="text1"/>
        </w:rPr>
        <w:t>и</w:t>
      </w:r>
      <w:r w:rsidRPr="004D3FC2">
        <w:rPr>
          <w:color w:val="000000" w:themeColor="text1"/>
        </w:rPr>
        <w:t>тели, термоэлектрические генераторы, а также материалы на основе карбида кремния (силит, вилит, тирит). Однако подлинным началом полупроводн</w:t>
      </w:r>
      <w:r w:rsidRPr="004D3FC2">
        <w:rPr>
          <w:color w:val="000000" w:themeColor="text1"/>
        </w:rPr>
        <w:t>и</w:t>
      </w:r>
      <w:r w:rsidRPr="004D3FC2">
        <w:rPr>
          <w:color w:val="000000" w:themeColor="text1"/>
        </w:rPr>
        <w:t xml:space="preserve">ковой </w:t>
      </w:r>
      <w:r w:rsidRPr="004D3FC2">
        <w:rPr>
          <w:color w:val="000000" w:themeColor="text1"/>
          <w:spacing w:val="-2"/>
        </w:rPr>
        <w:t xml:space="preserve">революции в электронике следует считать середину 20 века. В </w:t>
      </w:r>
      <w:smartTag w:uri="urn:schemas-microsoft-com:office:smarttags" w:element="metricconverter">
        <w:smartTagPr>
          <w:attr w:name="ProductID" w:val="1947 г"/>
        </w:smartTagPr>
        <w:r w:rsidRPr="004D3FC2">
          <w:rPr>
            <w:color w:val="000000" w:themeColor="text1"/>
            <w:spacing w:val="-2"/>
          </w:rPr>
          <w:t>1947 г</w:t>
        </w:r>
      </w:smartTag>
      <w:r w:rsidRPr="004D3FC2">
        <w:rPr>
          <w:color w:val="000000" w:themeColor="text1"/>
          <w:spacing w:val="-2"/>
        </w:rPr>
        <w:t>.</w:t>
      </w:r>
      <w:r w:rsidRPr="004D3FC2">
        <w:rPr>
          <w:color w:val="000000" w:themeColor="text1"/>
        </w:rPr>
        <w:t xml:space="preserve"> группе учёных </w:t>
      </w:r>
      <w:r w:rsidRPr="004D3FC2">
        <w:rPr>
          <w:i/>
          <w:iCs/>
          <w:color w:val="000000" w:themeColor="text1"/>
        </w:rPr>
        <w:t xml:space="preserve">Bell Telephone Laboratories </w:t>
      </w:r>
      <w:r w:rsidRPr="004D3FC2">
        <w:rPr>
          <w:color w:val="000000" w:themeColor="text1"/>
        </w:rPr>
        <w:t>под руководством Уильяма Шо</w:t>
      </w:r>
      <w:r w:rsidRPr="004D3FC2">
        <w:rPr>
          <w:color w:val="000000" w:themeColor="text1"/>
        </w:rPr>
        <w:t>к</w:t>
      </w:r>
      <w:r w:rsidRPr="004D3FC2">
        <w:rPr>
          <w:color w:val="000000" w:themeColor="text1"/>
        </w:rPr>
        <w:t xml:space="preserve">ли удалось получить первую модель </w:t>
      </w:r>
      <w:r w:rsidRPr="0076381A">
        <w:rPr>
          <w:i/>
          <w:iCs/>
          <w:color w:val="000000" w:themeColor="text1"/>
        </w:rPr>
        <w:t>транзистора</w:t>
      </w:r>
      <w:r w:rsidRPr="004D3FC2">
        <w:rPr>
          <w:color w:val="000000" w:themeColor="text1"/>
        </w:rPr>
        <w:t xml:space="preserve"> с точечными контактами – полупроводниковый усилитель (англ. </w:t>
      </w:r>
      <w:r w:rsidRPr="004D3FC2">
        <w:rPr>
          <w:i/>
          <w:color w:val="000000" w:themeColor="text1"/>
          <w:lang w:val="en-US"/>
        </w:rPr>
        <w:t>transfer</w:t>
      </w:r>
      <w:r w:rsidRPr="004D3FC2">
        <w:rPr>
          <w:i/>
          <w:color w:val="000000" w:themeColor="text1"/>
        </w:rPr>
        <w:t xml:space="preserve"> </w:t>
      </w:r>
      <w:r w:rsidRPr="004D3FC2">
        <w:rPr>
          <w:i/>
          <w:color w:val="000000" w:themeColor="text1"/>
          <w:lang w:val="en-US"/>
        </w:rPr>
        <w:t>resistance</w:t>
      </w:r>
      <w:r w:rsidRPr="004D3FC2">
        <w:rPr>
          <w:color w:val="000000" w:themeColor="text1"/>
        </w:rPr>
        <w:t>).</w:t>
      </w:r>
    </w:p>
    <w:p w:rsidR="002E6A22" w:rsidRPr="004D3FC2" w:rsidRDefault="002E6A22" w:rsidP="002E6A22">
      <w:pPr>
        <w:ind w:left="0" w:right="0" w:firstLine="340"/>
        <w:jc w:val="both"/>
        <w:rPr>
          <w:color w:val="000000" w:themeColor="text1"/>
        </w:rPr>
      </w:pPr>
      <w:r w:rsidRPr="004D3FC2">
        <w:rPr>
          <w:color w:val="000000" w:themeColor="text1"/>
        </w:rPr>
        <w:t xml:space="preserve">В </w:t>
      </w:r>
      <w:smartTag w:uri="urn:schemas-microsoft-com:office:smarttags" w:element="metricconverter">
        <w:smartTagPr>
          <w:attr w:name="ProductID" w:val="1951 г"/>
        </w:smartTagPr>
        <w:r w:rsidRPr="004D3FC2">
          <w:rPr>
            <w:color w:val="000000" w:themeColor="text1"/>
          </w:rPr>
          <w:t>1951 г</w:t>
        </w:r>
      </w:smartTag>
      <w:r w:rsidRPr="004D3FC2">
        <w:rPr>
          <w:color w:val="000000" w:themeColor="text1"/>
        </w:rPr>
        <w:t xml:space="preserve">. Шокли представил первый трехслойный германиевый </w:t>
      </w:r>
      <w:r w:rsidRPr="0076381A">
        <w:rPr>
          <w:color w:val="000000" w:themeColor="text1"/>
        </w:rPr>
        <w:t>транз</w:t>
      </w:r>
      <w:r w:rsidRPr="0076381A">
        <w:rPr>
          <w:color w:val="000000" w:themeColor="text1"/>
        </w:rPr>
        <w:t>и</w:t>
      </w:r>
      <w:r w:rsidRPr="0076381A">
        <w:rPr>
          <w:color w:val="000000" w:themeColor="text1"/>
        </w:rPr>
        <w:t>стор</w:t>
      </w:r>
      <w:r w:rsidRPr="004D3FC2">
        <w:rPr>
          <w:color w:val="000000" w:themeColor="text1"/>
        </w:rPr>
        <w:t>, выполнявший те же функции, что и электронная лампа, но имевший гораздо меньшие размер</w:t>
      </w:r>
      <w:r w:rsidR="00F72A75">
        <w:rPr>
          <w:color w:val="000000" w:themeColor="text1"/>
        </w:rPr>
        <w:t>ы, более надёжный и экономичный.</w:t>
      </w:r>
      <w:r w:rsidRPr="004D3FC2">
        <w:rPr>
          <w:color w:val="000000" w:themeColor="text1"/>
        </w:rPr>
        <w:t xml:space="preserve"> В </w:t>
      </w:r>
      <w:smartTag w:uri="urn:schemas-microsoft-com:office:smarttags" w:element="metricconverter">
        <w:smartTagPr>
          <w:attr w:name="ProductID" w:val="1954 г"/>
        </w:smartTagPr>
        <w:r w:rsidRPr="004D3FC2">
          <w:rPr>
            <w:color w:val="000000" w:themeColor="text1"/>
          </w:rPr>
          <w:t>1954 г</w:t>
        </w:r>
      </w:smartTag>
      <w:r w:rsidRPr="004D3FC2">
        <w:rPr>
          <w:color w:val="000000" w:themeColor="text1"/>
        </w:rPr>
        <w:t xml:space="preserve"> уд</w:t>
      </w:r>
      <w:r w:rsidRPr="004D3FC2">
        <w:rPr>
          <w:color w:val="000000" w:themeColor="text1"/>
        </w:rPr>
        <w:t>а</w:t>
      </w:r>
      <w:r w:rsidRPr="004D3FC2">
        <w:rPr>
          <w:color w:val="000000" w:themeColor="text1"/>
        </w:rPr>
        <w:t>лось изготовить транзисторы из дешевого кремния, что снизило их себест</w:t>
      </w:r>
      <w:r w:rsidRPr="004D3FC2">
        <w:rPr>
          <w:color w:val="000000" w:themeColor="text1"/>
        </w:rPr>
        <w:t>о</w:t>
      </w:r>
      <w:r w:rsidRPr="004D3FC2">
        <w:rPr>
          <w:color w:val="000000" w:themeColor="text1"/>
        </w:rPr>
        <w:t>имость и положило начало процессу микроминиатюризации полупроводн</w:t>
      </w:r>
      <w:r w:rsidRPr="004D3FC2">
        <w:rPr>
          <w:color w:val="000000" w:themeColor="text1"/>
        </w:rPr>
        <w:t>и</w:t>
      </w:r>
      <w:r w:rsidRPr="004D3FC2">
        <w:rPr>
          <w:color w:val="000000" w:themeColor="text1"/>
        </w:rPr>
        <w:t xml:space="preserve">ковой электроники – применению </w:t>
      </w:r>
      <w:r w:rsidRPr="0076381A">
        <w:rPr>
          <w:i/>
          <w:iCs/>
          <w:color w:val="000000" w:themeColor="text1"/>
        </w:rPr>
        <w:t>интегральных микросхем</w:t>
      </w:r>
      <w:r w:rsidRPr="004D3FC2">
        <w:rPr>
          <w:color w:val="000000" w:themeColor="text1"/>
        </w:rPr>
        <w:t xml:space="preserve">. </w:t>
      </w:r>
      <w:r w:rsidRPr="0029621C">
        <w:rPr>
          <w:color w:val="000000" w:themeColor="text1"/>
          <w:spacing w:val="2"/>
        </w:rPr>
        <w:t xml:space="preserve">Дальнейшее развитие </w:t>
      </w:r>
      <w:r w:rsidRPr="0029621C">
        <w:rPr>
          <w:i/>
          <w:iCs/>
          <w:color w:val="000000" w:themeColor="text1"/>
          <w:spacing w:val="2"/>
        </w:rPr>
        <w:t>микроэлектроники</w:t>
      </w:r>
      <w:r w:rsidRPr="0029621C">
        <w:rPr>
          <w:color w:val="000000" w:themeColor="text1"/>
          <w:spacing w:val="2"/>
        </w:rPr>
        <w:t xml:space="preserve"> шло в направлении совершенствования те</w:t>
      </w:r>
      <w:r w:rsidRPr="0029621C">
        <w:rPr>
          <w:color w:val="000000" w:themeColor="text1"/>
          <w:spacing w:val="2"/>
        </w:rPr>
        <w:t>х</w:t>
      </w:r>
      <w:r w:rsidRPr="0029621C">
        <w:rPr>
          <w:color w:val="000000" w:themeColor="text1"/>
          <w:spacing w:val="2"/>
        </w:rPr>
        <w:t>нологий выращивания кристаллов и монокристаллических плёнок кре</w:t>
      </w:r>
      <w:r w:rsidRPr="0029621C">
        <w:rPr>
          <w:color w:val="000000" w:themeColor="text1"/>
          <w:spacing w:val="2"/>
        </w:rPr>
        <w:t>м</w:t>
      </w:r>
      <w:r w:rsidRPr="0029621C">
        <w:rPr>
          <w:color w:val="000000" w:themeColor="text1"/>
          <w:spacing w:val="2"/>
        </w:rPr>
        <w:t xml:space="preserve">ния. Следующий качественный скачок в разработке полупроводниковых материалов был вызван развитием </w:t>
      </w:r>
      <w:r w:rsidRPr="0029621C">
        <w:rPr>
          <w:i/>
          <w:iCs/>
          <w:color w:val="000000" w:themeColor="text1"/>
          <w:spacing w:val="2"/>
        </w:rPr>
        <w:t>оптоэлектроники.</w:t>
      </w:r>
      <w:r w:rsidRPr="0029621C">
        <w:rPr>
          <w:color w:val="000000" w:themeColor="text1"/>
          <w:spacing w:val="2"/>
        </w:rPr>
        <w:t xml:space="preserve"> Здесь ключевым моментом следует считать создание в 1962 г. инжекционного арсенид-галиевого лазера. Потребности оптоэлектроники </w:t>
      </w:r>
      <w:r w:rsidR="0029621C">
        <w:rPr>
          <w:color w:val="000000" w:themeColor="text1"/>
          <w:spacing w:val="2"/>
        </w:rPr>
        <w:t xml:space="preserve"> </w:t>
      </w:r>
      <w:r w:rsidRPr="0029621C">
        <w:rPr>
          <w:color w:val="000000" w:themeColor="text1"/>
          <w:spacing w:val="2"/>
        </w:rPr>
        <w:t xml:space="preserve">явились </w:t>
      </w:r>
      <w:r w:rsidR="0029621C">
        <w:rPr>
          <w:color w:val="000000" w:themeColor="text1"/>
          <w:spacing w:val="2"/>
        </w:rPr>
        <w:t xml:space="preserve"> </w:t>
      </w:r>
      <w:r w:rsidRPr="0029621C">
        <w:rPr>
          <w:color w:val="000000" w:themeColor="text1"/>
          <w:spacing w:val="2"/>
        </w:rPr>
        <w:t xml:space="preserve">мощным </w:t>
      </w:r>
      <w:r w:rsidR="0029621C">
        <w:rPr>
          <w:color w:val="000000" w:themeColor="text1"/>
          <w:spacing w:val="2"/>
        </w:rPr>
        <w:t xml:space="preserve"> </w:t>
      </w:r>
      <w:r w:rsidRPr="0029621C">
        <w:rPr>
          <w:color w:val="000000" w:themeColor="text1"/>
          <w:spacing w:val="2"/>
        </w:rPr>
        <w:t>ст</w:t>
      </w:r>
      <w:r w:rsidRPr="0029621C">
        <w:rPr>
          <w:color w:val="000000" w:themeColor="text1"/>
          <w:spacing w:val="2"/>
        </w:rPr>
        <w:t>и</w:t>
      </w:r>
      <w:r w:rsidRPr="0029621C">
        <w:rPr>
          <w:color w:val="000000" w:themeColor="text1"/>
          <w:spacing w:val="2"/>
        </w:rPr>
        <w:t xml:space="preserve">мулом </w:t>
      </w:r>
      <w:r w:rsidR="0029621C">
        <w:rPr>
          <w:color w:val="000000" w:themeColor="text1"/>
          <w:spacing w:val="2"/>
        </w:rPr>
        <w:t xml:space="preserve"> </w:t>
      </w:r>
      <w:r w:rsidRPr="0029621C">
        <w:rPr>
          <w:color w:val="000000" w:themeColor="text1"/>
          <w:spacing w:val="2"/>
        </w:rPr>
        <w:t xml:space="preserve">для </w:t>
      </w:r>
      <w:r w:rsidR="0029621C">
        <w:rPr>
          <w:color w:val="000000" w:themeColor="text1"/>
          <w:spacing w:val="2"/>
        </w:rPr>
        <w:t xml:space="preserve"> </w:t>
      </w:r>
      <w:r w:rsidRPr="0029621C">
        <w:rPr>
          <w:color w:val="000000" w:themeColor="text1"/>
          <w:spacing w:val="2"/>
        </w:rPr>
        <w:t xml:space="preserve">разработки </w:t>
      </w:r>
      <w:r w:rsidR="0029621C">
        <w:rPr>
          <w:color w:val="000000" w:themeColor="text1"/>
          <w:spacing w:val="2"/>
        </w:rPr>
        <w:t xml:space="preserve"> </w:t>
      </w:r>
      <w:r w:rsidRPr="0029621C">
        <w:rPr>
          <w:color w:val="000000" w:themeColor="text1"/>
          <w:spacing w:val="2"/>
        </w:rPr>
        <w:t>новых</w:t>
      </w:r>
      <w:r w:rsidRPr="004D3FC2">
        <w:rPr>
          <w:color w:val="000000" w:themeColor="text1"/>
        </w:rPr>
        <w:t xml:space="preserve"> светочувствительных и светоизлучающих полупроводниковых соединений, в том числе и органических.</w:t>
      </w:r>
    </w:p>
    <w:p w:rsidR="002E6A22" w:rsidRPr="004D3FC2" w:rsidRDefault="002E6A22" w:rsidP="002E6A22">
      <w:pPr>
        <w:spacing w:line="260" w:lineRule="exact"/>
        <w:ind w:left="0" w:right="0" w:firstLine="340"/>
        <w:jc w:val="both"/>
        <w:rPr>
          <w:color w:val="000000" w:themeColor="text1"/>
        </w:rPr>
      </w:pPr>
      <w:r w:rsidRPr="004D3FC2">
        <w:rPr>
          <w:color w:val="000000" w:themeColor="text1"/>
        </w:rPr>
        <w:t xml:space="preserve">Развитие </w:t>
      </w:r>
      <w:r w:rsidRPr="0076381A">
        <w:rPr>
          <w:i/>
          <w:iCs/>
          <w:color w:val="000000" w:themeColor="text1"/>
        </w:rPr>
        <w:t>магнитоэлектроники</w:t>
      </w:r>
      <w:r w:rsidRPr="004D3FC2">
        <w:rPr>
          <w:color w:val="000000" w:themeColor="text1"/>
        </w:rPr>
        <w:t xml:space="preserve"> – использования магнитных явлений в электронных и оптоэлектронных устройствах – стимулировало разработку </w:t>
      </w:r>
      <w:r w:rsidRPr="0076381A">
        <w:rPr>
          <w:i/>
          <w:iCs/>
          <w:color w:val="000000" w:themeColor="text1"/>
        </w:rPr>
        <w:t>магнитных полупроводников</w:t>
      </w:r>
      <w:r w:rsidRPr="004D3FC2">
        <w:rPr>
          <w:color w:val="000000" w:themeColor="text1"/>
        </w:rPr>
        <w:t xml:space="preserve">. Открытие в </w:t>
      </w:r>
      <w:smartTag w:uri="urn:schemas-microsoft-com:office:smarttags" w:element="metricconverter">
        <w:smartTagPr>
          <w:attr w:name="ProductID" w:val="1988 г"/>
        </w:smartTagPr>
        <w:r w:rsidRPr="004D3FC2">
          <w:rPr>
            <w:color w:val="000000" w:themeColor="text1"/>
          </w:rPr>
          <w:t>1988 г</w:t>
        </w:r>
      </w:smartTag>
      <w:r w:rsidRPr="004D3FC2">
        <w:rPr>
          <w:color w:val="000000" w:themeColor="text1"/>
        </w:rPr>
        <w:t>. эффекта гигантского ма</w:t>
      </w:r>
      <w:r w:rsidRPr="004D3FC2">
        <w:rPr>
          <w:color w:val="000000" w:themeColor="text1"/>
        </w:rPr>
        <w:t>г</w:t>
      </w:r>
      <w:r w:rsidRPr="004D3FC2">
        <w:rPr>
          <w:color w:val="000000" w:themeColor="text1"/>
        </w:rPr>
        <w:t xml:space="preserve">нетосопротивления </w:t>
      </w:r>
      <w:r w:rsidRPr="004D3FC2">
        <w:rPr>
          <w:color w:val="000000" w:themeColor="text1"/>
          <w:lang w:val="en-US"/>
        </w:rPr>
        <w:t>GMR</w:t>
      </w:r>
      <w:r w:rsidRPr="004D3FC2">
        <w:rPr>
          <w:color w:val="000000" w:themeColor="text1"/>
        </w:rPr>
        <w:t xml:space="preserve"> (Нобелевская премия </w:t>
      </w:r>
      <w:smartTag w:uri="urn:schemas-microsoft-com:office:smarttags" w:element="metricconverter">
        <w:smartTagPr>
          <w:attr w:name="ProductID" w:val="2007 г"/>
        </w:smartTagPr>
        <w:r w:rsidRPr="004D3FC2">
          <w:rPr>
            <w:color w:val="000000" w:themeColor="text1"/>
          </w:rPr>
          <w:t>2007 г</w:t>
        </w:r>
      </w:smartTag>
      <w:r w:rsidRPr="004D3FC2">
        <w:rPr>
          <w:color w:val="000000" w:themeColor="text1"/>
        </w:rPr>
        <w:t>.), а также увеличение быстродействия электронных устройств за счёт применения полупроводн</w:t>
      </w:r>
      <w:r w:rsidRPr="004D3FC2">
        <w:rPr>
          <w:color w:val="000000" w:themeColor="text1"/>
        </w:rPr>
        <w:t>и</w:t>
      </w:r>
      <w:r w:rsidRPr="004D3FC2">
        <w:rPr>
          <w:color w:val="000000" w:themeColor="text1"/>
        </w:rPr>
        <w:t xml:space="preserve">ковых соединений привели к их дальнейшей </w:t>
      </w:r>
      <w:r w:rsidRPr="004D3FC2">
        <w:rPr>
          <w:color w:val="000000" w:themeColor="text1"/>
          <w:spacing w:val="4"/>
        </w:rPr>
        <w:t xml:space="preserve">миниатюризации и переходу </w:t>
      </w:r>
      <w:r w:rsidRPr="004D3FC2">
        <w:rPr>
          <w:color w:val="000000" w:themeColor="text1"/>
          <w:spacing w:val="4"/>
        </w:rPr>
        <w:lastRenderedPageBreak/>
        <w:t xml:space="preserve">от микро- к </w:t>
      </w:r>
      <w:r w:rsidRPr="0076381A">
        <w:rPr>
          <w:i/>
          <w:iCs/>
          <w:color w:val="000000" w:themeColor="text1"/>
          <w:spacing w:val="4"/>
        </w:rPr>
        <w:t>наноэлектронике</w:t>
      </w:r>
      <w:r w:rsidRPr="004D3FC2">
        <w:rPr>
          <w:color w:val="000000" w:themeColor="text1"/>
          <w:spacing w:val="4"/>
        </w:rPr>
        <w:t>.</w:t>
      </w:r>
      <w:r w:rsidRPr="004D3FC2">
        <w:rPr>
          <w:color w:val="000000" w:themeColor="text1"/>
        </w:rPr>
        <w:t xml:space="preserve"> Самыми перспективными полупроводник</w:t>
      </w:r>
      <w:r w:rsidRPr="004D3FC2">
        <w:rPr>
          <w:color w:val="000000" w:themeColor="text1"/>
        </w:rPr>
        <w:t>о</w:t>
      </w:r>
      <w:r w:rsidRPr="004D3FC2">
        <w:rPr>
          <w:color w:val="000000" w:themeColor="text1"/>
        </w:rPr>
        <w:t>выми материалами наноэлектроники считаются открытые в 2004 г. графены – сверхтонкие углеродные плёнки. Магнитоэлектроника в условиях перех</w:t>
      </w:r>
      <w:r w:rsidRPr="004D3FC2">
        <w:rPr>
          <w:color w:val="000000" w:themeColor="text1"/>
        </w:rPr>
        <w:t>о</w:t>
      </w:r>
      <w:r w:rsidRPr="004D3FC2">
        <w:rPr>
          <w:color w:val="000000" w:themeColor="text1"/>
        </w:rPr>
        <w:t xml:space="preserve">да к нанотехнологиям совершила качественный скачок и получила новое название – </w:t>
      </w:r>
      <w:r w:rsidRPr="0076381A">
        <w:rPr>
          <w:i/>
          <w:iCs/>
          <w:color w:val="000000" w:themeColor="text1"/>
          <w:spacing w:val="4"/>
        </w:rPr>
        <w:t>спинтроника</w:t>
      </w:r>
      <w:r w:rsidRPr="004D3FC2">
        <w:rPr>
          <w:color w:val="000000" w:themeColor="text1"/>
        </w:rPr>
        <w:t>. Основными параметрами, характеризующими возможность использования полупроводниковых материалов, являются: ширина зоны запрещённых энергетических состояний (запретной зоны); подвижность носителей зарядов (электронов и дырок); концентрация пр</w:t>
      </w:r>
      <w:r w:rsidRPr="004D3FC2">
        <w:rPr>
          <w:color w:val="000000" w:themeColor="text1"/>
        </w:rPr>
        <w:t>и</w:t>
      </w:r>
      <w:r w:rsidRPr="004D3FC2">
        <w:rPr>
          <w:color w:val="000000" w:themeColor="text1"/>
        </w:rPr>
        <w:t>месей и значение энергии их активации.</w:t>
      </w:r>
    </w:p>
    <w:p w:rsidR="002E6A22" w:rsidRPr="004D3FC2" w:rsidRDefault="002E6A22" w:rsidP="002E6A22">
      <w:pPr>
        <w:spacing w:line="260" w:lineRule="exact"/>
        <w:ind w:left="0" w:right="0" w:firstLine="340"/>
        <w:jc w:val="both"/>
        <w:rPr>
          <w:color w:val="000000" w:themeColor="text1"/>
        </w:rPr>
      </w:pPr>
      <w:r w:rsidRPr="004D3FC2">
        <w:rPr>
          <w:color w:val="000000" w:themeColor="text1"/>
        </w:rPr>
        <w:t xml:space="preserve">Полупроводниковые свойства проявляют 12 химических элементов </w:t>
      </w:r>
      <w:r w:rsidRPr="002A17F7">
        <w:rPr>
          <w:color w:val="000000" w:themeColor="text1"/>
        </w:rPr>
        <w:t>(</w:t>
      </w:r>
      <w:hyperlink w:anchor="Табл3_1" w:history="1">
        <w:r w:rsidRPr="002A17F7">
          <w:rPr>
            <w:color w:val="000000" w:themeColor="text1"/>
          </w:rPr>
          <w:t>таблица 3.1</w:t>
        </w:r>
      </w:hyperlink>
      <w:r w:rsidRPr="004D3FC2">
        <w:rPr>
          <w:color w:val="000000" w:themeColor="text1"/>
        </w:rPr>
        <w:t xml:space="preserve">), находящихся в правой части Периодической таблицы Д. И. Менделеева. </w:t>
      </w:r>
    </w:p>
    <w:p w:rsidR="002E6A22" w:rsidRPr="004D3FC2" w:rsidRDefault="002E6A22" w:rsidP="002E6A22">
      <w:pPr>
        <w:spacing w:before="120"/>
        <w:ind w:left="0" w:right="0" w:firstLine="0"/>
        <w:jc w:val="both"/>
        <w:rPr>
          <w:color w:val="000000" w:themeColor="text1"/>
        </w:rPr>
      </w:pPr>
      <w:bookmarkStart w:id="246" w:name="Табл3_1"/>
      <w:r w:rsidRPr="004D3FC2">
        <w:rPr>
          <w:i/>
          <w:iCs/>
          <w:color w:val="000000" w:themeColor="text1"/>
        </w:rPr>
        <w:t>Таблица 3.1</w:t>
      </w:r>
      <w:r w:rsidRPr="004D3FC2">
        <w:rPr>
          <w:color w:val="000000" w:themeColor="text1"/>
        </w:rPr>
        <w:t xml:space="preserve"> </w:t>
      </w:r>
      <w:bookmarkEnd w:id="246"/>
      <w:r w:rsidRPr="004D3FC2">
        <w:rPr>
          <w:color w:val="000000" w:themeColor="text1"/>
        </w:rPr>
        <w:t xml:space="preserve">– </w:t>
      </w:r>
      <w:r w:rsidRPr="004D3FC2">
        <w:rPr>
          <w:b/>
          <w:color w:val="000000" w:themeColor="text1"/>
          <w:spacing w:val="-2"/>
        </w:rPr>
        <w:t>Ширина запретной зоны у элементарных полупроводников</w:t>
      </w:r>
    </w:p>
    <w:p w:rsidR="002E6A22" w:rsidRPr="004D3FC2" w:rsidRDefault="002E6A22" w:rsidP="002E6A22">
      <w:pPr>
        <w:ind w:left="0" w:right="0" w:firstLine="0"/>
        <w:jc w:val="right"/>
        <w:rPr>
          <w:color w:val="000000" w:themeColor="text1"/>
        </w:rPr>
      </w:pPr>
      <w:r w:rsidRPr="004D3FC2">
        <w:rPr>
          <w:color w:val="000000" w:themeColor="text1"/>
        </w:rPr>
        <w:t>В электрон-вольтах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66"/>
        <w:gridCol w:w="566"/>
        <w:gridCol w:w="667"/>
        <w:gridCol w:w="522"/>
        <w:gridCol w:w="567"/>
        <w:gridCol w:w="533"/>
        <w:gridCol w:w="567"/>
        <w:gridCol w:w="533"/>
        <w:gridCol w:w="533"/>
        <w:gridCol w:w="533"/>
        <w:gridCol w:w="468"/>
      </w:tblGrid>
      <w:tr w:rsidR="004D3FC2" w:rsidRPr="004D3FC2" w:rsidTr="007518A9">
        <w:trPr>
          <w:trHeight w:val="70"/>
        </w:trPr>
        <w:tc>
          <w:tcPr>
            <w:tcW w:w="566"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Sn</w:t>
            </w:r>
          </w:p>
        </w:tc>
        <w:tc>
          <w:tcPr>
            <w:tcW w:w="566"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Sb</w:t>
            </w:r>
          </w:p>
        </w:tc>
        <w:tc>
          <w:tcPr>
            <w:tcW w:w="566"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Te</w:t>
            </w:r>
          </w:p>
        </w:tc>
        <w:tc>
          <w:tcPr>
            <w:tcW w:w="667"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Ge</w:t>
            </w:r>
          </w:p>
        </w:tc>
        <w:tc>
          <w:tcPr>
            <w:tcW w:w="522"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 xml:space="preserve">B </w:t>
            </w:r>
          </w:p>
        </w:tc>
        <w:tc>
          <w:tcPr>
            <w:tcW w:w="567"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Si</w:t>
            </w:r>
          </w:p>
        </w:tc>
        <w:tc>
          <w:tcPr>
            <w:tcW w:w="533"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As</w:t>
            </w:r>
          </w:p>
        </w:tc>
        <w:tc>
          <w:tcPr>
            <w:tcW w:w="567"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I</w:t>
            </w:r>
          </w:p>
        </w:tc>
        <w:tc>
          <w:tcPr>
            <w:tcW w:w="533"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P</w:t>
            </w:r>
          </w:p>
        </w:tc>
        <w:tc>
          <w:tcPr>
            <w:tcW w:w="533"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Se</w:t>
            </w:r>
          </w:p>
        </w:tc>
        <w:tc>
          <w:tcPr>
            <w:tcW w:w="533"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S</w:t>
            </w:r>
          </w:p>
        </w:tc>
        <w:tc>
          <w:tcPr>
            <w:tcW w:w="468" w:type="dxa"/>
          </w:tcPr>
          <w:p w:rsidR="002E6A22" w:rsidRPr="004D3FC2" w:rsidRDefault="002E6A22" w:rsidP="002E6A22">
            <w:pPr>
              <w:ind w:left="0" w:right="0" w:firstLine="0"/>
              <w:jc w:val="both"/>
              <w:rPr>
                <w:iCs/>
                <w:color w:val="000000" w:themeColor="text1"/>
                <w:sz w:val="18"/>
                <w:szCs w:val="18"/>
                <w:lang w:val="en-US"/>
              </w:rPr>
            </w:pPr>
            <w:r w:rsidRPr="004D3FC2">
              <w:rPr>
                <w:iCs/>
                <w:color w:val="000000" w:themeColor="text1"/>
                <w:sz w:val="18"/>
                <w:szCs w:val="18"/>
                <w:lang w:val="en-US"/>
              </w:rPr>
              <w:t xml:space="preserve">C </w:t>
            </w:r>
          </w:p>
        </w:tc>
      </w:tr>
      <w:tr w:rsidR="004D3FC2" w:rsidRPr="004D3FC2" w:rsidTr="007518A9">
        <w:tc>
          <w:tcPr>
            <w:tcW w:w="566"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0,08</w:t>
            </w:r>
          </w:p>
        </w:tc>
        <w:tc>
          <w:tcPr>
            <w:tcW w:w="566"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0,12</w:t>
            </w:r>
          </w:p>
        </w:tc>
        <w:tc>
          <w:tcPr>
            <w:tcW w:w="566"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0,36</w:t>
            </w:r>
          </w:p>
        </w:tc>
        <w:tc>
          <w:tcPr>
            <w:tcW w:w="667"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0,665</w:t>
            </w:r>
          </w:p>
        </w:tc>
        <w:tc>
          <w:tcPr>
            <w:tcW w:w="522"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1,1</w:t>
            </w:r>
          </w:p>
        </w:tc>
        <w:tc>
          <w:tcPr>
            <w:tcW w:w="567"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1,12</w:t>
            </w:r>
          </w:p>
        </w:tc>
        <w:tc>
          <w:tcPr>
            <w:tcW w:w="533"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1,2</w:t>
            </w:r>
          </w:p>
        </w:tc>
        <w:tc>
          <w:tcPr>
            <w:tcW w:w="567"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1,25</w:t>
            </w:r>
          </w:p>
        </w:tc>
        <w:tc>
          <w:tcPr>
            <w:tcW w:w="533"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1,5</w:t>
            </w:r>
          </w:p>
        </w:tc>
        <w:tc>
          <w:tcPr>
            <w:tcW w:w="533"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1,8</w:t>
            </w:r>
          </w:p>
        </w:tc>
        <w:tc>
          <w:tcPr>
            <w:tcW w:w="533"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2,5</w:t>
            </w:r>
          </w:p>
        </w:tc>
        <w:tc>
          <w:tcPr>
            <w:tcW w:w="468" w:type="dxa"/>
          </w:tcPr>
          <w:p w:rsidR="002E6A22" w:rsidRPr="004D3FC2" w:rsidRDefault="002E6A22" w:rsidP="002E6A22">
            <w:pPr>
              <w:ind w:left="0" w:right="0" w:firstLine="0"/>
              <w:jc w:val="both"/>
              <w:rPr>
                <w:color w:val="000000" w:themeColor="text1"/>
                <w:sz w:val="18"/>
                <w:szCs w:val="18"/>
              </w:rPr>
            </w:pPr>
            <w:r w:rsidRPr="004D3FC2">
              <w:rPr>
                <w:color w:val="000000" w:themeColor="text1"/>
                <w:sz w:val="18"/>
                <w:szCs w:val="18"/>
              </w:rPr>
              <w:t>5,6</w:t>
            </w:r>
          </w:p>
        </w:tc>
      </w:tr>
    </w:tbl>
    <w:p w:rsidR="002E6A22" w:rsidRPr="004D3FC2" w:rsidRDefault="002E6A22" w:rsidP="002E6A22">
      <w:pPr>
        <w:ind w:left="0" w:right="0" w:firstLine="0"/>
        <w:jc w:val="both"/>
        <w:rPr>
          <w:color w:val="000000" w:themeColor="text1"/>
        </w:rPr>
      </w:pPr>
    </w:p>
    <w:p w:rsidR="002E6A22" w:rsidRPr="004D3FC2" w:rsidRDefault="002E6A22" w:rsidP="002E6A22">
      <w:pPr>
        <w:ind w:left="0" w:right="0" w:firstLine="340"/>
        <w:jc w:val="both"/>
        <w:rPr>
          <w:color w:val="000000" w:themeColor="text1"/>
        </w:rPr>
      </w:pPr>
      <w:r w:rsidRPr="004D3FC2">
        <w:rPr>
          <w:color w:val="000000" w:themeColor="text1"/>
          <w:spacing w:val="2"/>
        </w:rPr>
        <w:t>Число полупроводниковых соединений очень велико и непрерывно возрастает. По химическому составу среди них различают</w:t>
      </w:r>
      <w:r w:rsidRPr="004D3FC2">
        <w:rPr>
          <w:color w:val="000000" w:themeColor="text1"/>
        </w:rPr>
        <w:t xml:space="preserve"> неорганические и органические (отметим, что и те и другие могут быть магнитными), а по структуре – моно- и поликристаллические, аморфные (в том числе и стекл</w:t>
      </w:r>
      <w:r w:rsidRPr="004D3FC2">
        <w:rPr>
          <w:color w:val="000000" w:themeColor="text1"/>
        </w:rPr>
        <w:t>о</w:t>
      </w:r>
      <w:r w:rsidRPr="004D3FC2">
        <w:rPr>
          <w:color w:val="000000" w:themeColor="text1"/>
        </w:rPr>
        <w:t>видные), а также полимерные и композиционные.</w:t>
      </w:r>
    </w:p>
    <w:p w:rsidR="002E6A22" w:rsidRPr="004D3FC2" w:rsidRDefault="00007560" w:rsidP="00007560">
      <w:pPr>
        <w:pStyle w:val="2"/>
        <w:jc w:val="center"/>
        <w:rPr>
          <w:rFonts w:ascii="Times New Roman" w:hAnsi="Times New Roman"/>
          <w:bCs/>
          <w:i w:val="0"/>
          <w:iCs w:val="0"/>
          <w:color w:val="000000" w:themeColor="text1"/>
          <w:sz w:val="20"/>
          <w:szCs w:val="20"/>
        </w:rPr>
      </w:pPr>
      <w:bookmarkStart w:id="247" w:name="_Свойства_и_применение"/>
      <w:bookmarkStart w:id="248" w:name="_Toc78466473"/>
      <w:bookmarkStart w:id="249" w:name="_Toc78466745"/>
      <w:bookmarkStart w:id="250" w:name="_Toc153366673"/>
      <w:bookmarkEnd w:id="247"/>
      <w:r w:rsidRPr="004D3FC2">
        <w:rPr>
          <w:rFonts w:ascii="Times New Roman" w:hAnsi="Times New Roman"/>
          <w:bCs/>
          <w:i w:val="0"/>
          <w:iCs w:val="0"/>
          <w:color w:val="000000" w:themeColor="text1"/>
          <w:sz w:val="20"/>
          <w:szCs w:val="20"/>
        </w:rPr>
        <w:t xml:space="preserve">3.1 </w:t>
      </w:r>
      <w:r w:rsidR="002E6A22" w:rsidRPr="004D3FC2">
        <w:rPr>
          <w:rFonts w:ascii="Times New Roman" w:hAnsi="Times New Roman"/>
          <w:i w:val="0"/>
          <w:iCs w:val="0"/>
          <w:color w:val="000000" w:themeColor="text1"/>
          <w:sz w:val="20"/>
          <w:szCs w:val="20"/>
        </w:rPr>
        <w:t>Свойства и применение</w:t>
      </w:r>
      <w:r w:rsidRPr="004D3FC2">
        <w:rPr>
          <w:rFonts w:ascii="Times New Roman" w:hAnsi="Times New Roman"/>
          <w:i w:val="0"/>
          <w:iCs w:val="0"/>
          <w:color w:val="000000" w:themeColor="text1"/>
          <w:sz w:val="20"/>
          <w:szCs w:val="20"/>
          <w:lang w:val="ru-RU"/>
        </w:rPr>
        <w:t xml:space="preserve"> </w:t>
      </w:r>
      <w:r w:rsidR="002E6A22" w:rsidRPr="004D3FC2">
        <w:rPr>
          <w:rFonts w:ascii="Times New Roman" w:hAnsi="Times New Roman"/>
          <w:i w:val="0"/>
          <w:iCs w:val="0"/>
          <w:color w:val="000000" w:themeColor="text1"/>
          <w:sz w:val="20"/>
          <w:szCs w:val="20"/>
        </w:rPr>
        <w:t>собственных полупроводников</w:t>
      </w:r>
      <w:bookmarkEnd w:id="248"/>
      <w:bookmarkEnd w:id="249"/>
      <w:bookmarkEnd w:id="250"/>
    </w:p>
    <w:p w:rsidR="002E6A22" w:rsidRPr="004D3FC2" w:rsidRDefault="002E6A22" w:rsidP="002E6A22">
      <w:pPr>
        <w:ind w:left="0" w:right="0" w:firstLine="340"/>
        <w:jc w:val="both"/>
        <w:rPr>
          <w:color w:val="000000" w:themeColor="text1"/>
        </w:rPr>
      </w:pPr>
      <w:r w:rsidRPr="004D3FC2">
        <w:rPr>
          <w:color w:val="000000" w:themeColor="text1"/>
        </w:rPr>
        <w:t>Свойства полупроводников очень сильно зависят от содержания прим</w:t>
      </w:r>
      <w:r w:rsidRPr="004D3FC2">
        <w:rPr>
          <w:color w:val="000000" w:themeColor="text1"/>
        </w:rPr>
        <w:t>е</w:t>
      </w:r>
      <w:r w:rsidRPr="004D3FC2">
        <w:rPr>
          <w:color w:val="000000" w:themeColor="text1"/>
        </w:rPr>
        <w:t xml:space="preserve">сей, присутствующих в кристалле, а также дефектов кристаллической структуры. </w:t>
      </w:r>
      <w:r w:rsidRPr="0076381A">
        <w:rPr>
          <w:bCs w:val="0"/>
          <w:i/>
          <w:iCs/>
          <w:color w:val="000000" w:themeColor="text1"/>
        </w:rPr>
        <w:t>Собственным</w:t>
      </w:r>
      <w:r w:rsidRPr="004D3FC2">
        <w:rPr>
          <w:color w:val="000000" w:themeColor="text1"/>
        </w:rPr>
        <w:t xml:space="preserve"> называют настолько чистый и правильный по структуре полупроводник, что влиянием примесей и дефектов можно пр</w:t>
      </w:r>
      <w:r w:rsidRPr="004D3FC2">
        <w:rPr>
          <w:color w:val="000000" w:themeColor="text1"/>
        </w:rPr>
        <w:t>е</w:t>
      </w:r>
      <w:r w:rsidRPr="004D3FC2">
        <w:rPr>
          <w:color w:val="000000" w:themeColor="text1"/>
        </w:rPr>
        <w:t>небречь. Рассмотрим процессы, происходящие в собственном полупрово</w:t>
      </w:r>
      <w:r w:rsidRPr="004D3FC2">
        <w:rPr>
          <w:color w:val="000000" w:themeColor="text1"/>
        </w:rPr>
        <w:t>д</w:t>
      </w:r>
      <w:r w:rsidRPr="004D3FC2">
        <w:rPr>
          <w:color w:val="000000" w:themeColor="text1"/>
        </w:rPr>
        <w:t>нике на примере кремния. Являясь элементом 14-й группы системы Менд</w:t>
      </w:r>
      <w:r w:rsidRPr="004D3FC2">
        <w:rPr>
          <w:color w:val="000000" w:themeColor="text1"/>
        </w:rPr>
        <w:t>е</w:t>
      </w:r>
      <w:r w:rsidRPr="004D3FC2">
        <w:rPr>
          <w:color w:val="000000" w:themeColor="text1"/>
        </w:rPr>
        <w:t>леева, кремний кристаллизуется в структуре алмаза, при этом каждый атом находится в центре тетраэдра в окружении четырёх ближайших соседей, с которыми взаимодействует силами ковалентных связей.</w:t>
      </w:r>
    </w:p>
    <w:p w:rsidR="002E6A22" w:rsidRPr="004D3FC2" w:rsidRDefault="002E6A22" w:rsidP="002E6A22">
      <w:pPr>
        <w:ind w:left="0" w:right="0" w:firstLine="340"/>
        <w:jc w:val="both"/>
        <w:rPr>
          <w:color w:val="000000" w:themeColor="text1"/>
        </w:rPr>
      </w:pPr>
      <w:r w:rsidRPr="004D3FC2">
        <w:rPr>
          <w:color w:val="000000" w:themeColor="text1"/>
        </w:rPr>
        <w:t>Все валентные электроны кремния задействованы в ковалентных связях, и свободные носители электрических зарядов отсутствуют. Однако при п</w:t>
      </w:r>
      <w:r w:rsidRPr="004D3FC2">
        <w:rPr>
          <w:color w:val="000000" w:themeColor="text1"/>
        </w:rPr>
        <w:t>о</w:t>
      </w:r>
      <w:r w:rsidRPr="004D3FC2">
        <w:rPr>
          <w:color w:val="000000" w:themeColor="text1"/>
        </w:rPr>
        <w:t>лучении кванта энергии валентный электрон может перейти в зону пров</w:t>
      </w:r>
      <w:r w:rsidRPr="004D3FC2">
        <w:rPr>
          <w:color w:val="000000" w:themeColor="text1"/>
        </w:rPr>
        <w:t>о</w:t>
      </w:r>
      <w:r w:rsidRPr="004D3FC2">
        <w:rPr>
          <w:color w:val="000000" w:themeColor="text1"/>
        </w:rPr>
        <w:t>димости, каждый такой переход приводит к образованию дырки в вален</w:t>
      </w:r>
      <w:r w:rsidRPr="004D3FC2">
        <w:rPr>
          <w:color w:val="000000" w:themeColor="text1"/>
        </w:rPr>
        <w:t>т</w:t>
      </w:r>
      <w:r w:rsidRPr="004D3FC2">
        <w:rPr>
          <w:color w:val="000000" w:themeColor="text1"/>
        </w:rPr>
        <w:t xml:space="preserve">ной зоне. Электрон и оставленная им дырка остаются связанными силами электростатического притяжения, такую связку называют </w:t>
      </w:r>
      <w:r w:rsidRPr="0076381A">
        <w:rPr>
          <w:i/>
          <w:iCs/>
          <w:color w:val="000000" w:themeColor="text1"/>
        </w:rPr>
        <w:t>экситоном</w:t>
      </w:r>
      <w:r w:rsidRPr="004D3FC2">
        <w:rPr>
          <w:color w:val="000000" w:themeColor="text1"/>
        </w:rPr>
        <w:t>. Ра</w:t>
      </w:r>
      <w:r w:rsidRPr="004D3FC2">
        <w:rPr>
          <w:color w:val="000000" w:themeColor="text1"/>
        </w:rPr>
        <w:t>с</w:t>
      </w:r>
      <w:r w:rsidRPr="004D3FC2">
        <w:rPr>
          <w:color w:val="000000" w:themeColor="text1"/>
        </w:rPr>
        <w:t xml:space="preserve">стояние между электроном и дыркой в экситоне может достигать десятков </w:t>
      </w:r>
      <w:r w:rsidRPr="004D3FC2">
        <w:rPr>
          <w:color w:val="000000" w:themeColor="text1"/>
        </w:rPr>
        <w:lastRenderedPageBreak/>
        <w:t>межатомных расстояний. Экситон может блуждать по кристаллу, передав</w:t>
      </w:r>
      <w:r w:rsidRPr="004D3FC2">
        <w:rPr>
          <w:color w:val="000000" w:themeColor="text1"/>
        </w:rPr>
        <w:t>а</w:t>
      </w:r>
      <w:r w:rsidRPr="004D3FC2">
        <w:rPr>
          <w:color w:val="000000" w:themeColor="text1"/>
        </w:rPr>
        <w:t>ясь от одного атома к другому, т. к. он представляет собой в целом нейтральное сочетание электрона с дыркой, то движение экситонов по кр</w:t>
      </w:r>
      <w:r w:rsidRPr="004D3FC2">
        <w:rPr>
          <w:color w:val="000000" w:themeColor="text1"/>
        </w:rPr>
        <w:t>и</w:t>
      </w:r>
      <w:r w:rsidRPr="004D3FC2">
        <w:rPr>
          <w:color w:val="000000" w:themeColor="text1"/>
        </w:rPr>
        <w:t>сталлической решётке не создаёт электрического тока.</w:t>
      </w:r>
    </w:p>
    <w:p w:rsidR="002E6A22" w:rsidRPr="004D3FC2" w:rsidRDefault="002E6A22" w:rsidP="002E6A22">
      <w:pPr>
        <w:ind w:left="0" w:right="0" w:firstLine="340"/>
        <w:jc w:val="both"/>
        <w:rPr>
          <w:color w:val="000000" w:themeColor="text1"/>
        </w:rPr>
      </w:pPr>
      <w:r w:rsidRPr="004D3FC2">
        <w:rPr>
          <w:color w:val="000000" w:themeColor="text1"/>
        </w:rPr>
        <w:t xml:space="preserve">Энергию связи электрона с дыркой оценивают в пределах нескольких миллиэлектронвольт. </w:t>
      </w:r>
      <w:r w:rsidRPr="004D3FC2">
        <w:rPr>
          <w:color w:val="000000" w:themeColor="text1"/>
          <w:spacing w:val="2"/>
        </w:rPr>
        <w:t xml:space="preserve">Под воздействием внешнего электрического поля экситон разрывается и окончательно </w:t>
      </w:r>
      <w:r w:rsidRPr="004D3FC2">
        <w:rPr>
          <w:color w:val="000000" w:themeColor="text1"/>
          <w:spacing w:val="-2"/>
        </w:rPr>
        <w:t>освободившиеся электроны движутся к положительному электроду –</w:t>
      </w:r>
      <w:r w:rsidRPr="004D3FC2">
        <w:rPr>
          <w:color w:val="000000" w:themeColor="text1"/>
        </w:rPr>
        <w:t xml:space="preserve"> это называют </w:t>
      </w:r>
      <w:r w:rsidRPr="0076381A">
        <w:rPr>
          <w:i/>
          <w:iCs/>
          <w:color w:val="000000" w:themeColor="text1"/>
        </w:rPr>
        <w:t>электронной</w:t>
      </w:r>
      <w:r w:rsidRPr="004D3FC2">
        <w:rPr>
          <w:color w:val="000000" w:themeColor="text1"/>
        </w:rPr>
        <w:t xml:space="preserve"> электропроводн</w:t>
      </w:r>
      <w:r w:rsidRPr="004D3FC2">
        <w:rPr>
          <w:color w:val="000000" w:themeColor="text1"/>
        </w:rPr>
        <w:t>о</w:t>
      </w:r>
      <w:r w:rsidRPr="004D3FC2">
        <w:rPr>
          <w:color w:val="000000" w:themeColor="text1"/>
        </w:rPr>
        <w:t>стью полупроводника</w:t>
      </w:r>
      <w:r w:rsidRPr="004D3FC2">
        <w:rPr>
          <w:bCs w:val="0"/>
          <w:color w:val="000000" w:themeColor="text1"/>
        </w:rPr>
        <w:t>. Благодаря дыркам электроны валентной зоны также принимают участие в процессе электропроводности</w:t>
      </w:r>
      <w:r w:rsidRPr="004D3FC2">
        <w:rPr>
          <w:color w:val="000000" w:themeColor="text1"/>
        </w:rPr>
        <w:t>, они поэтапно перед</w:t>
      </w:r>
      <w:r w:rsidRPr="004D3FC2">
        <w:rPr>
          <w:color w:val="000000" w:themeColor="text1"/>
        </w:rPr>
        <w:t>а</w:t>
      </w:r>
      <w:r w:rsidRPr="004D3FC2">
        <w:rPr>
          <w:color w:val="000000" w:themeColor="text1"/>
        </w:rPr>
        <w:t xml:space="preserve">ются соседним атомам, заполняя образующиеся дырки. В результате дырка постепенно передвигается к отрицательному электроду – это называют </w:t>
      </w:r>
      <w:r w:rsidRPr="0076381A">
        <w:rPr>
          <w:i/>
          <w:iCs/>
          <w:color w:val="000000" w:themeColor="text1"/>
        </w:rPr>
        <w:t>д</w:t>
      </w:r>
      <w:r w:rsidRPr="0076381A">
        <w:rPr>
          <w:i/>
          <w:iCs/>
          <w:color w:val="000000" w:themeColor="text1"/>
        </w:rPr>
        <w:t>ы</w:t>
      </w:r>
      <w:r w:rsidRPr="0076381A">
        <w:rPr>
          <w:i/>
          <w:iCs/>
          <w:color w:val="000000" w:themeColor="text1"/>
        </w:rPr>
        <w:t>рочной электропроводностью полупроводника</w:t>
      </w:r>
      <w:r w:rsidRPr="004D3FC2">
        <w:rPr>
          <w:color w:val="000000" w:themeColor="text1"/>
        </w:rPr>
        <w:t>.</w:t>
      </w:r>
    </w:p>
    <w:p w:rsidR="002E6A22" w:rsidRPr="004D3FC2" w:rsidRDefault="002E6A22" w:rsidP="002E6A22">
      <w:pPr>
        <w:ind w:left="0" w:right="0" w:firstLine="340"/>
        <w:jc w:val="both"/>
        <w:rPr>
          <w:color w:val="000000" w:themeColor="text1"/>
        </w:rPr>
      </w:pPr>
      <w:r w:rsidRPr="009E3695">
        <w:rPr>
          <w:i/>
          <w:iCs/>
          <w:color w:val="000000" w:themeColor="text1"/>
        </w:rPr>
        <w:t>Воздействие на полупроводник света</w:t>
      </w:r>
      <w:r w:rsidRPr="004D3FC2">
        <w:rPr>
          <w:b/>
          <w:bCs w:val="0"/>
          <w:color w:val="000000" w:themeColor="text1"/>
        </w:rPr>
        <w:t xml:space="preserve"> </w:t>
      </w:r>
      <w:r w:rsidRPr="004D3FC2">
        <w:rPr>
          <w:color w:val="000000" w:themeColor="text1"/>
        </w:rPr>
        <w:t>и других электромагнитных изл</w:t>
      </w:r>
      <w:r w:rsidRPr="004D3FC2">
        <w:rPr>
          <w:color w:val="000000" w:themeColor="text1"/>
        </w:rPr>
        <w:t>у</w:t>
      </w:r>
      <w:r w:rsidRPr="004D3FC2">
        <w:rPr>
          <w:color w:val="000000" w:themeColor="text1"/>
        </w:rPr>
        <w:t>чений проявляется в увеличении электропроводности. Некоторые кванты электромагнитного излучения, падающего на полупроводник, отражаются от его поверхности (у большинства полупроводников коэффициент отраж</w:t>
      </w:r>
      <w:r w:rsidRPr="004D3FC2">
        <w:rPr>
          <w:color w:val="000000" w:themeColor="text1"/>
        </w:rPr>
        <w:t>е</w:t>
      </w:r>
      <w:r w:rsidRPr="004D3FC2">
        <w:rPr>
          <w:color w:val="000000" w:themeColor="text1"/>
        </w:rPr>
        <w:t xml:space="preserve">ния находится в пределах 25–36 %), однако большая часть проникает вглубь и отдаёт энергию материалу. В инфракрасной области спектра энергия квантов мала, и они попросту нагревают материал. Если полупроводник не чистый, то атомы примеси создают </w:t>
      </w:r>
      <w:r w:rsidRPr="004D3FC2">
        <w:rPr>
          <w:color w:val="000000" w:themeColor="text1"/>
          <w:spacing w:val="-2"/>
        </w:rPr>
        <w:t>внутри запретной зоны</w:t>
      </w:r>
      <w:r w:rsidRPr="004D3FC2">
        <w:rPr>
          <w:color w:val="000000" w:themeColor="text1"/>
        </w:rPr>
        <w:t xml:space="preserve"> отдельные ра</w:t>
      </w:r>
      <w:r w:rsidRPr="004D3FC2">
        <w:rPr>
          <w:color w:val="000000" w:themeColor="text1"/>
        </w:rPr>
        <w:t>з</w:t>
      </w:r>
      <w:r w:rsidRPr="004D3FC2">
        <w:rPr>
          <w:color w:val="000000" w:themeColor="text1"/>
        </w:rPr>
        <w:t>решённые уровни</w:t>
      </w:r>
      <w:r w:rsidRPr="004D3FC2">
        <w:rPr>
          <w:color w:val="000000" w:themeColor="text1"/>
          <w:spacing w:val="-2"/>
        </w:rPr>
        <w:t xml:space="preserve">. Поглощение кванта соответствующей энергии приводит к </w:t>
      </w:r>
      <w:r w:rsidRPr="004D3FC2">
        <w:rPr>
          <w:color w:val="000000" w:themeColor="text1"/>
        </w:rPr>
        <w:t>ионизации этих примесей с образованием либо свободных электронов, либо дырок. В чистом полупроводнике поглощение кванта приводит к образов</w:t>
      </w:r>
      <w:r w:rsidRPr="004D3FC2">
        <w:rPr>
          <w:color w:val="000000" w:themeColor="text1"/>
        </w:rPr>
        <w:t>а</w:t>
      </w:r>
      <w:r w:rsidRPr="004D3FC2">
        <w:rPr>
          <w:color w:val="000000" w:themeColor="text1"/>
        </w:rPr>
        <w:t>нию пары электрон-дырка если его энергия превышает ширину запретной зоны. В обоих случаях увеличение освещённости приводит к увеличению электропроводности, что называют</w:t>
      </w:r>
      <w:r w:rsidRPr="004D3FC2">
        <w:rPr>
          <w:b/>
          <w:bCs w:val="0"/>
          <w:color w:val="000000" w:themeColor="text1"/>
        </w:rPr>
        <w:t xml:space="preserve"> </w:t>
      </w:r>
      <w:r w:rsidRPr="009E3695">
        <w:rPr>
          <w:i/>
          <w:iCs/>
          <w:color w:val="000000" w:themeColor="text1"/>
        </w:rPr>
        <w:t>фотопроводимостью</w:t>
      </w:r>
      <w:r w:rsidRPr="004D3FC2">
        <w:rPr>
          <w:b/>
          <w:bCs w:val="0"/>
          <w:color w:val="000000" w:themeColor="text1"/>
        </w:rPr>
        <w:t xml:space="preserve"> </w:t>
      </w:r>
      <w:r w:rsidRPr="004D3FC2">
        <w:rPr>
          <w:color w:val="000000" w:themeColor="text1"/>
        </w:rPr>
        <w:t>или</w:t>
      </w:r>
      <w:r w:rsidRPr="004D3FC2">
        <w:rPr>
          <w:b/>
          <w:bCs w:val="0"/>
          <w:color w:val="000000" w:themeColor="text1"/>
        </w:rPr>
        <w:t xml:space="preserve"> </w:t>
      </w:r>
      <w:r w:rsidRPr="009E3695">
        <w:rPr>
          <w:i/>
          <w:iCs/>
          <w:color w:val="000000" w:themeColor="text1"/>
        </w:rPr>
        <w:t>фоторез</w:t>
      </w:r>
      <w:r w:rsidRPr="009E3695">
        <w:rPr>
          <w:i/>
          <w:iCs/>
          <w:color w:val="000000" w:themeColor="text1"/>
        </w:rPr>
        <w:t>и</w:t>
      </w:r>
      <w:r w:rsidRPr="009E3695">
        <w:rPr>
          <w:i/>
          <w:iCs/>
          <w:color w:val="000000" w:themeColor="text1"/>
        </w:rPr>
        <w:t>стивным эффектом</w:t>
      </w:r>
      <w:r w:rsidRPr="004D3FC2">
        <w:rPr>
          <w:color w:val="000000" w:themeColor="text1"/>
        </w:rPr>
        <w:t>.</w:t>
      </w:r>
    </w:p>
    <w:p w:rsidR="002E6A22" w:rsidRPr="004D3FC2" w:rsidRDefault="002E6A22" w:rsidP="002E6A22">
      <w:pPr>
        <w:ind w:left="0" w:right="0" w:firstLine="340"/>
        <w:jc w:val="both"/>
        <w:rPr>
          <w:color w:val="000000" w:themeColor="text1"/>
        </w:rPr>
      </w:pPr>
      <w:r w:rsidRPr="004D3FC2">
        <w:rPr>
          <w:color w:val="000000" w:themeColor="text1"/>
        </w:rPr>
        <w:t xml:space="preserve">Особо высокой светочувствительностью отличается селен </w:t>
      </w:r>
      <w:r w:rsidRPr="004D3FC2">
        <w:rPr>
          <w:color w:val="000000" w:themeColor="text1"/>
          <w:lang w:val="en-US"/>
        </w:rPr>
        <w:t>Se</w:t>
      </w:r>
      <w:r w:rsidRPr="004D3FC2">
        <w:rPr>
          <w:color w:val="000000" w:themeColor="text1"/>
        </w:rPr>
        <w:t>, электр</w:t>
      </w:r>
      <w:r w:rsidRPr="004D3FC2">
        <w:rPr>
          <w:color w:val="000000" w:themeColor="text1"/>
        </w:rPr>
        <w:t>о</w:t>
      </w:r>
      <w:r w:rsidRPr="004D3FC2">
        <w:rPr>
          <w:color w:val="000000" w:themeColor="text1"/>
        </w:rPr>
        <w:t>проводность которого при освещении возрастает примерно в 1000 раз. С</w:t>
      </w:r>
      <w:r w:rsidRPr="004D3FC2">
        <w:rPr>
          <w:color w:val="000000" w:themeColor="text1"/>
        </w:rPr>
        <w:t>е</w:t>
      </w:r>
      <w:r w:rsidRPr="004D3FC2">
        <w:rPr>
          <w:color w:val="000000" w:themeColor="text1"/>
        </w:rPr>
        <w:t>лен является характерным примером собственного полупроводника. Сел</w:t>
      </w:r>
      <w:r w:rsidRPr="004D3FC2">
        <w:rPr>
          <w:color w:val="000000" w:themeColor="text1"/>
        </w:rPr>
        <w:t>е</w:t>
      </w:r>
      <w:r w:rsidRPr="004D3FC2">
        <w:rPr>
          <w:color w:val="000000" w:themeColor="text1"/>
        </w:rPr>
        <w:t>новые фотоэлементы превращают энергию света в электрическую и могут применяться без дополнительных источников питания, например в фот</w:t>
      </w:r>
      <w:r w:rsidRPr="004D3FC2">
        <w:rPr>
          <w:color w:val="000000" w:themeColor="text1"/>
        </w:rPr>
        <w:t>о</w:t>
      </w:r>
      <w:r w:rsidRPr="004D3FC2">
        <w:rPr>
          <w:color w:val="000000" w:themeColor="text1"/>
        </w:rPr>
        <w:t>экспонометрах. Их используют как датчики светового потока в системах автоматического включения уличного освещения, при воспроизведении звука со звуковой дорожки кинофильма, при восприятии изображения в телевизионных камерах, в фототелеграфе. Амфотерный селен входит в с</w:t>
      </w:r>
      <w:r w:rsidRPr="004D3FC2">
        <w:rPr>
          <w:color w:val="000000" w:themeColor="text1"/>
        </w:rPr>
        <w:t>о</w:t>
      </w:r>
      <w:r w:rsidRPr="004D3FC2">
        <w:rPr>
          <w:color w:val="000000" w:themeColor="text1"/>
        </w:rPr>
        <w:t>став светочувствительных слоёв аппаратов для ксерокопирования. Контакт селена с металлом используется в селеновых выпрямителях.</w:t>
      </w:r>
    </w:p>
    <w:p w:rsidR="002E6A22" w:rsidRPr="004D3FC2" w:rsidRDefault="002E6A22" w:rsidP="002E6A22">
      <w:pPr>
        <w:ind w:left="0" w:right="0" w:firstLine="340"/>
        <w:jc w:val="both"/>
        <w:rPr>
          <w:color w:val="000000" w:themeColor="text1"/>
        </w:rPr>
      </w:pPr>
      <w:r w:rsidRPr="009E3695">
        <w:rPr>
          <w:i/>
          <w:iCs/>
          <w:color w:val="000000" w:themeColor="text1"/>
        </w:rPr>
        <w:t>Люминесценцией</w:t>
      </w:r>
      <w:r w:rsidRPr="004D3FC2">
        <w:rPr>
          <w:color w:val="000000" w:themeColor="text1"/>
        </w:rPr>
        <w:t xml:space="preserve"> называют свечение без нагрева, т. е. холодное свеч</w:t>
      </w:r>
      <w:r w:rsidRPr="004D3FC2">
        <w:rPr>
          <w:color w:val="000000" w:themeColor="text1"/>
        </w:rPr>
        <w:t>е</w:t>
      </w:r>
      <w:r w:rsidRPr="004D3FC2">
        <w:rPr>
          <w:color w:val="000000" w:themeColor="text1"/>
        </w:rPr>
        <w:t xml:space="preserve">ние. Если такое свечение длится недолго, его называют </w:t>
      </w:r>
      <w:r w:rsidRPr="009E3695">
        <w:rPr>
          <w:i/>
          <w:iCs/>
          <w:color w:val="000000" w:themeColor="text1"/>
        </w:rPr>
        <w:t>флуоресценцией</w:t>
      </w:r>
      <w:r w:rsidRPr="004D3FC2">
        <w:rPr>
          <w:color w:val="000000" w:themeColor="text1"/>
        </w:rPr>
        <w:t>, длительное свечение называют</w:t>
      </w:r>
      <w:r w:rsidRPr="009E3695">
        <w:rPr>
          <w:i/>
          <w:iCs/>
          <w:color w:val="000000" w:themeColor="text1"/>
        </w:rPr>
        <w:t xml:space="preserve"> фосфоресценцией</w:t>
      </w:r>
      <w:r w:rsidRPr="004D3FC2">
        <w:rPr>
          <w:color w:val="000000" w:themeColor="text1"/>
        </w:rPr>
        <w:t xml:space="preserve">. Вещества, способные </w:t>
      </w:r>
      <w:r w:rsidRPr="004D3FC2">
        <w:rPr>
          <w:color w:val="000000" w:themeColor="text1"/>
        </w:rPr>
        <w:lastRenderedPageBreak/>
        <w:t xml:space="preserve">люминесцировать, называются люминофорами </w:t>
      </w:r>
      <w:r w:rsidRPr="004D3FC2">
        <w:rPr>
          <w:color w:val="000000" w:themeColor="text1"/>
          <w:spacing w:val="2"/>
        </w:rPr>
        <w:t xml:space="preserve">– </w:t>
      </w:r>
      <w:r w:rsidRPr="004D3FC2">
        <w:rPr>
          <w:color w:val="000000" w:themeColor="text1"/>
        </w:rPr>
        <w:t>это полупроводники с ш</w:t>
      </w:r>
      <w:r w:rsidRPr="004D3FC2">
        <w:rPr>
          <w:color w:val="000000" w:themeColor="text1"/>
        </w:rPr>
        <w:t>и</w:t>
      </w:r>
      <w:r w:rsidRPr="004D3FC2">
        <w:rPr>
          <w:color w:val="000000" w:themeColor="text1"/>
        </w:rPr>
        <w:t>рокой запретной зоной.</w:t>
      </w:r>
      <w:r w:rsidR="00A13F74">
        <w:rPr>
          <w:color w:val="000000" w:themeColor="text1"/>
        </w:rPr>
        <w:t xml:space="preserve"> </w:t>
      </w:r>
      <w:r w:rsidRPr="004D3FC2">
        <w:rPr>
          <w:color w:val="000000" w:themeColor="text1"/>
        </w:rPr>
        <w:t>В зависимости от вида возбуждения люминофора различают фотолюминесценцию (возбуждение светом), катодолюмине</w:t>
      </w:r>
      <w:r w:rsidRPr="004D3FC2">
        <w:rPr>
          <w:color w:val="000000" w:themeColor="text1"/>
        </w:rPr>
        <w:t>с</w:t>
      </w:r>
      <w:r w:rsidRPr="004D3FC2">
        <w:rPr>
          <w:color w:val="000000" w:themeColor="text1"/>
        </w:rPr>
        <w:t>ценцию (возбуждение электронным лучом) и электролюминесценцию (св</w:t>
      </w:r>
      <w:r w:rsidRPr="004D3FC2">
        <w:rPr>
          <w:color w:val="000000" w:themeColor="text1"/>
        </w:rPr>
        <w:t>е</w:t>
      </w:r>
      <w:r w:rsidRPr="004D3FC2">
        <w:rPr>
          <w:color w:val="000000" w:themeColor="text1"/>
        </w:rPr>
        <w:t>чение под действием электрического поля).</w:t>
      </w:r>
    </w:p>
    <w:p w:rsidR="002E6A22" w:rsidRPr="004D3FC2" w:rsidRDefault="002E6A22" w:rsidP="002E6A22">
      <w:pPr>
        <w:ind w:left="0" w:right="0" w:firstLine="340"/>
        <w:jc w:val="both"/>
        <w:rPr>
          <w:color w:val="000000" w:themeColor="text1"/>
        </w:rPr>
      </w:pPr>
      <w:r w:rsidRPr="004D3FC2">
        <w:rPr>
          <w:color w:val="000000" w:themeColor="text1"/>
        </w:rPr>
        <w:t>В газосветных лампах ультрафиолетовое излучение электрического ра</w:t>
      </w:r>
      <w:r w:rsidRPr="004D3FC2">
        <w:rPr>
          <w:color w:val="000000" w:themeColor="text1"/>
        </w:rPr>
        <w:t>з</w:t>
      </w:r>
      <w:r w:rsidRPr="004D3FC2">
        <w:rPr>
          <w:color w:val="000000" w:themeColor="text1"/>
        </w:rPr>
        <w:t>ряда, происходящего в ионизированных парах ртути, с помощью люмин</w:t>
      </w:r>
      <w:r w:rsidRPr="004D3FC2">
        <w:rPr>
          <w:color w:val="000000" w:themeColor="text1"/>
        </w:rPr>
        <w:t>о</w:t>
      </w:r>
      <w:r w:rsidRPr="004D3FC2">
        <w:rPr>
          <w:color w:val="000000" w:themeColor="text1"/>
        </w:rPr>
        <w:t>фора преобразуется в видимый свет (фотолюминесценция). Спектральный состав света лампы можно изменять подбором люминофора, покрывающего изнутри её стенки. В электронно-лучевых трубках осциллографов, телев</w:t>
      </w:r>
      <w:r w:rsidRPr="004D3FC2">
        <w:rPr>
          <w:color w:val="000000" w:themeColor="text1"/>
        </w:rPr>
        <w:t>и</w:t>
      </w:r>
      <w:r w:rsidRPr="004D3FC2">
        <w:rPr>
          <w:color w:val="000000" w:themeColor="text1"/>
        </w:rPr>
        <w:t>зионных кинескопах и электронных микроскопах используется свечение люминофоров при бомбардировке их потоком электронов (катодолюмине</w:t>
      </w:r>
      <w:r w:rsidRPr="004D3FC2">
        <w:rPr>
          <w:color w:val="000000" w:themeColor="text1"/>
        </w:rPr>
        <w:t>с</w:t>
      </w:r>
      <w:r w:rsidRPr="004D3FC2">
        <w:rPr>
          <w:color w:val="000000" w:themeColor="text1"/>
        </w:rPr>
        <w:t>ценция). Однако наибольший практический интерес вызывает явление св</w:t>
      </w:r>
      <w:r w:rsidRPr="004D3FC2">
        <w:rPr>
          <w:color w:val="000000" w:themeColor="text1"/>
        </w:rPr>
        <w:t>е</w:t>
      </w:r>
      <w:r w:rsidRPr="004D3FC2">
        <w:rPr>
          <w:color w:val="000000" w:themeColor="text1"/>
        </w:rPr>
        <w:t>чения под действием электрического напряжения (электролюминесценция), что в немалой степени обусловлено быстрым развитием оптоэлектроники. Различают два основных вида электролюминесценции: инжекционную и предпробойную.</w:t>
      </w:r>
      <w:r w:rsidR="00A13F74" w:rsidRPr="009E3695">
        <w:rPr>
          <w:i/>
          <w:iCs/>
          <w:color w:val="000000" w:themeColor="text1"/>
        </w:rPr>
        <w:t xml:space="preserve"> </w:t>
      </w:r>
      <w:r w:rsidRPr="009E3695">
        <w:rPr>
          <w:i/>
          <w:iCs/>
          <w:color w:val="000000" w:themeColor="text1"/>
        </w:rPr>
        <w:t>Инжекционная</w:t>
      </w:r>
      <w:r w:rsidRPr="004D3FC2">
        <w:rPr>
          <w:color w:val="000000" w:themeColor="text1"/>
        </w:rPr>
        <w:t xml:space="preserve"> электролюминесценция была открыта О.В. Лосевым в </w:t>
      </w:r>
      <w:smartTag w:uri="urn:schemas-microsoft-com:office:smarttags" w:element="metricconverter">
        <w:smartTagPr>
          <w:attr w:name="ProductID" w:val="1923 г"/>
        </w:smartTagPr>
        <w:r w:rsidRPr="004D3FC2">
          <w:rPr>
            <w:color w:val="000000" w:themeColor="text1"/>
          </w:rPr>
          <w:t>1923 г</w:t>
        </w:r>
      </w:smartTag>
      <w:r w:rsidRPr="004D3FC2">
        <w:rPr>
          <w:color w:val="000000" w:themeColor="text1"/>
        </w:rPr>
        <w:t xml:space="preserve">. при изучении кристаллических детекторов на основе карбида кремния. Она наблюдается при включении </w:t>
      </w:r>
      <w:r w:rsidRPr="004D3FC2">
        <w:rPr>
          <w:i/>
          <w:iCs/>
          <w:color w:val="000000" w:themeColor="text1"/>
        </w:rPr>
        <w:t>p-n</w:t>
      </w:r>
      <w:r w:rsidRPr="004D3FC2">
        <w:rPr>
          <w:color w:val="000000" w:themeColor="text1"/>
        </w:rPr>
        <w:t>-перехода в прямом направлении и лежит в основе принципа действия светодиодов и полупр</w:t>
      </w:r>
      <w:r w:rsidRPr="004D3FC2">
        <w:rPr>
          <w:color w:val="000000" w:themeColor="text1"/>
        </w:rPr>
        <w:t>о</w:t>
      </w:r>
      <w:r w:rsidRPr="004D3FC2">
        <w:rPr>
          <w:color w:val="000000" w:themeColor="text1"/>
        </w:rPr>
        <w:t>водниковых лазеров.</w:t>
      </w:r>
    </w:p>
    <w:p w:rsidR="002E6A22" w:rsidRPr="004D3FC2" w:rsidRDefault="002E6A22" w:rsidP="002E6A22">
      <w:pPr>
        <w:ind w:left="0" w:right="0" w:firstLine="340"/>
        <w:jc w:val="both"/>
        <w:rPr>
          <w:color w:val="000000" w:themeColor="text1"/>
        </w:rPr>
      </w:pPr>
      <w:bookmarkStart w:id="251" w:name="_Toc119908108"/>
      <w:r w:rsidRPr="009E3695">
        <w:rPr>
          <w:i/>
          <w:iCs/>
          <w:color w:val="000000" w:themeColor="text1"/>
        </w:rPr>
        <w:t>Гальваномагнитные эффекты</w:t>
      </w:r>
      <w:r w:rsidRPr="004D3FC2">
        <w:rPr>
          <w:b/>
          <w:bCs w:val="0"/>
          <w:color w:val="000000" w:themeColor="text1"/>
        </w:rPr>
        <w:t xml:space="preserve"> </w:t>
      </w:r>
      <w:r w:rsidRPr="004D3FC2">
        <w:rPr>
          <w:color w:val="000000" w:themeColor="text1"/>
        </w:rPr>
        <w:t>возникают</w:t>
      </w:r>
      <w:r w:rsidRPr="004D3FC2">
        <w:rPr>
          <w:b/>
          <w:bCs w:val="0"/>
          <w:color w:val="000000" w:themeColor="text1"/>
        </w:rPr>
        <w:t xml:space="preserve"> </w:t>
      </w:r>
      <w:bookmarkEnd w:id="251"/>
      <w:r w:rsidRPr="004D3FC2">
        <w:rPr>
          <w:color w:val="000000" w:themeColor="text1"/>
        </w:rPr>
        <w:t>в полупроводнике при одн</w:t>
      </w:r>
      <w:r w:rsidRPr="004D3FC2">
        <w:rPr>
          <w:color w:val="000000" w:themeColor="text1"/>
        </w:rPr>
        <w:t>о</w:t>
      </w:r>
      <w:r w:rsidRPr="004D3FC2">
        <w:rPr>
          <w:color w:val="000000" w:themeColor="text1"/>
        </w:rPr>
        <w:t xml:space="preserve">временном воздействии на него электрического и магнитного полей. </w:t>
      </w:r>
      <w:r w:rsidRPr="004D3FC2">
        <w:rPr>
          <w:color w:val="000000" w:themeColor="text1"/>
          <w:spacing w:val="2"/>
        </w:rPr>
        <w:t>На электрон, движущийся в магнитном поле, действует сила Лоренца, кот</w:t>
      </w:r>
      <w:r w:rsidRPr="004D3FC2">
        <w:rPr>
          <w:color w:val="000000" w:themeColor="text1"/>
          <w:spacing w:val="2"/>
        </w:rPr>
        <w:t>о</w:t>
      </w:r>
      <w:r w:rsidRPr="004D3FC2">
        <w:rPr>
          <w:color w:val="000000" w:themeColor="text1"/>
          <w:spacing w:val="2"/>
        </w:rPr>
        <w:t>рая направлена поперёк движения.</w:t>
      </w:r>
      <w:r w:rsidRPr="004D3FC2">
        <w:rPr>
          <w:color w:val="000000" w:themeColor="text1"/>
        </w:rPr>
        <w:t xml:space="preserve"> Магнитная индукция сбивает их к </w:t>
      </w:r>
      <w:r w:rsidR="00406CFF">
        <w:rPr>
          <w:color w:val="000000" w:themeColor="text1"/>
        </w:rPr>
        <w:t>одн</w:t>
      </w:r>
      <w:r w:rsidRPr="004D3FC2">
        <w:rPr>
          <w:color w:val="000000" w:themeColor="text1"/>
        </w:rPr>
        <w:t xml:space="preserve">ой грани полупроводниковой пластины; при этом возрастает сопротивление протеканию электрического тока </w:t>
      </w:r>
      <w:r w:rsidRPr="004D3FC2">
        <w:rPr>
          <w:bCs w:val="0"/>
          <w:color w:val="000000" w:themeColor="text1"/>
        </w:rPr>
        <w:t>–</w:t>
      </w:r>
      <w:r w:rsidRPr="004D3FC2">
        <w:rPr>
          <w:color w:val="000000" w:themeColor="text1"/>
        </w:rPr>
        <w:t xml:space="preserve"> это </w:t>
      </w:r>
      <w:r w:rsidRPr="004D3FC2">
        <w:rPr>
          <w:color w:val="000000" w:themeColor="text1"/>
          <w:spacing w:val="-2"/>
        </w:rPr>
        <w:t xml:space="preserve">называют </w:t>
      </w:r>
      <w:r w:rsidRPr="009E3695">
        <w:rPr>
          <w:bCs w:val="0"/>
          <w:i/>
          <w:iCs/>
          <w:color w:val="000000" w:themeColor="text1"/>
          <w:spacing w:val="-2"/>
        </w:rPr>
        <w:t>магниторезистивным</w:t>
      </w:r>
      <w:r w:rsidRPr="004D3FC2">
        <w:rPr>
          <w:color w:val="000000" w:themeColor="text1"/>
          <w:spacing w:val="-2"/>
        </w:rPr>
        <w:t xml:space="preserve"> </w:t>
      </w:r>
      <w:r w:rsidRPr="004D3FC2">
        <w:rPr>
          <w:color w:val="000000" w:themeColor="text1"/>
        </w:rPr>
        <w:t>э</w:t>
      </w:r>
      <w:r w:rsidRPr="004D3FC2">
        <w:rPr>
          <w:color w:val="000000" w:themeColor="text1"/>
        </w:rPr>
        <w:t>ф</w:t>
      </w:r>
      <w:r w:rsidRPr="004D3FC2">
        <w:rPr>
          <w:color w:val="000000" w:themeColor="text1"/>
        </w:rPr>
        <w:t>фектом. По той же причине на боковых гранях пластины появляется ра</w:t>
      </w:r>
      <w:r w:rsidRPr="004D3FC2">
        <w:rPr>
          <w:color w:val="000000" w:themeColor="text1"/>
        </w:rPr>
        <w:t>з</w:t>
      </w:r>
      <w:r w:rsidRPr="004D3FC2">
        <w:rPr>
          <w:color w:val="000000" w:themeColor="text1"/>
        </w:rPr>
        <w:t xml:space="preserve">ность потенциалов </w:t>
      </w:r>
      <w:r w:rsidRPr="004D3FC2">
        <w:rPr>
          <w:bCs w:val="0"/>
          <w:color w:val="000000" w:themeColor="text1"/>
        </w:rPr>
        <w:t>–</w:t>
      </w:r>
      <w:r w:rsidRPr="004D3FC2">
        <w:rPr>
          <w:color w:val="000000" w:themeColor="text1"/>
        </w:rPr>
        <w:t xml:space="preserve"> это называют </w:t>
      </w:r>
      <w:r w:rsidRPr="009E3695">
        <w:rPr>
          <w:i/>
          <w:iCs/>
          <w:color w:val="000000" w:themeColor="text1"/>
        </w:rPr>
        <w:t>эффектом Холла</w:t>
      </w:r>
      <w:r w:rsidRPr="004D3FC2">
        <w:rPr>
          <w:color w:val="000000" w:themeColor="text1"/>
        </w:rPr>
        <w:t xml:space="preserve">. Значение поперечной ЭДС Холла пропорционально </w:t>
      </w:r>
      <w:r w:rsidRPr="00F45439">
        <w:rPr>
          <w:color w:val="000000" w:themeColor="text1"/>
        </w:rPr>
        <w:t>как</w:t>
      </w:r>
      <w:r w:rsidR="0029621C">
        <w:rPr>
          <w:color w:val="000000" w:themeColor="text1"/>
        </w:rPr>
        <w:t xml:space="preserve"> </w:t>
      </w:r>
      <w:r w:rsidRPr="00F45439">
        <w:rPr>
          <w:color w:val="000000" w:themeColor="text1"/>
        </w:rPr>
        <w:t xml:space="preserve"> силе</w:t>
      </w:r>
      <w:r w:rsidR="0029621C">
        <w:rPr>
          <w:color w:val="000000" w:themeColor="text1"/>
        </w:rPr>
        <w:t xml:space="preserve"> </w:t>
      </w:r>
      <w:r w:rsidRPr="00F45439">
        <w:rPr>
          <w:color w:val="000000" w:themeColor="text1"/>
        </w:rPr>
        <w:t xml:space="preserve"> тока,</w:t>
      </w:r>
      <w:r w:rsidR="0029621C">
        <w:rPr>
          <w:color w:val="000000" w:themeColor="text1"/>
        </w:rPr>
        <w:t xml:space="preserve"> </w:t>
      </w:r>
      <w:r w:rsidRPr="00F45439">
        <w:rPr>
          <w:color w:val="000000" w:themeColor="text1"/>
        </w:rPr>
        <w:t xml:space="preserve"> так</w:t>
      </w:r>
      <w:r w:rsidR="0029621C">
        <w:rPr>
          <w:color w:val="000000" w:themeColor="text1"/>
        </w:rPr>
        <w:t xml:space="preserve"> </w:t>
      </w:r>
      <w:r w:rsidRPr="00F45439">
        <w:rPr>
          <w:color w:val="000000" w:themeColor="text1"/>
        </w:rPr>
        <w:t xml:space="preserve"> и </w:t>
      </w:r>
      <w:r w:rsidR="0029621C">
        <w:rPr>
          <w:color w:val="000000" w:themeColor="text1"/>
        </w:rPr>
        <w:t xml:space="preserve"> </w:t>
      </w:r>
      <w:r w:rsidRPr="00F45439">
        <w:rPr>
          <w:color w:val="000000" w:themeColor="text1"/>
        </w:rPr>
        <w:t>значению</w:t>
      </w:r>
      <w:r w:rsidR="0029621C">
        <w:rPr>
          <w:color w:val="000000" w:themeColor="text1"/>
        </w:rPr>
        <w:t xml:space="preserve"> </w:t>
      </w:r>
      <w:r w:rsidRPr="00F45439">
        <w:rPr>
          <w:color w:val="000000" w:themeColor="text1"/>
        </w:rPr>
        <w:t xml:space="preserve"> индукции</w:t>
      </w:r>
      <w:r w:rsidRPr="004D3FC2">
        <w:rPr>
          <w:color w:val="000000" w:themeColor="text1"/>
        </w:rPr>
        <w:t xml:space="preserve"> магнитного поля. На основе эффекта Холла изготавливают полупроводн</w:t>
      </w:r>
      <w:r w:rsidRPr="004D3FC2">
        <w:rPr>
          <w:color w:val="000000" w:themeColor="text1"/>
        </w:rPr>
        <w:t>и</w:t>
      </w:r>
      <w:r w:rsidRPr="004D3FC2">
        <w:rPr>
          <w:color w:val="000000" w:themeColor="text1"/>
        </w:rPr>
        <w:t>ковые измерители магнитной индукции и тока, анализаторы спектра, фаз</w:t>
      </w:r>
      <w:r w:rsidRPr="004D3FC2">
        <w:rPr>
          <w:color w:val="000000" w:themeColor="text1"/>
        </w:rPr>
        <w:t>о</w:t>
      </w:r>
      <w:r w:rsidRPr="004D3FC2">
        <w:rPr>
          <w:color w:val="000000" w:themeColor="text1"/>
        </w:rPr>
        <w:t>чувствительные детекторы, модуляторы и т. п.</w:t>
      </w:r>
    </w:p>
    <w:p w:rsidR="002E6A22" w:rsidRPr="004D3FC2" w:rsidRDefault="002E6A22" w:rsidP="002E6A22">
      <w:pPr>
        <w:ind w:left="0" w:right="0" w:firstLine="340"/>
        <w:jc w:val="both"/>
        <w:rPr>
          <w:b/>
          <w:color w:val="000000" w:themeColor="text1"/>
        </w:rPr>
      </w:pPr>
      <w:r w:rsidRPr="009E3695">
        <w:rPr>
          <w:i/>
          <w:iCs/>
          <w:color w:val="000000" w:themeColor="text1"/>
        </w:rPr>
        <w:t>В сильных электрических полях</w:t>
      </w:r>
      <w:r w:rsidRPr="004D3FC2">
        <w:rPr>
          <w:color w:val="000000" w:themeColor="text1"/>
        </w:rPr>
        <w:t xml:space="preserve"> облегчается активация примесей, увел</w:t>
      </w:r>
      <w:r w:rsidRPr="004D3FC2">
        <w:rPr>
          <w:color w:val="000000" w:themeColor="text1"/>
        </w:rPr>
        <w:t>и</w:t>
      </w:r>
      <w:r w:rsidRPr="004D3FC2">
        <w:rPr>
          <w:color w:val="000000" w:themeColor="text1"/>
        </w:rPr>
        <w:t xml:space="preserve">чивается количество носителей заряда, что приводит к </w:t>
      </w:r>
      <w:r w:rsidRPr="009E3695">
        <w:rPr>
          <w:bCs w:val="0"/>
          <w:i/>
          <w:iCs/>
          <w:color w:val="000000" w:themeColor="text1"/>
        </w:rPr>
        <w:t>отступлению от закона Ома</w:t>
      </w:r>
      <w:r w:rsidRPr="004D3FC2">
        <w:rPr>
          <w:color w:val="000000" w:themeColor="text1"/>
        </w:rPr>
        <w:t xml:space="preserve"> – нарушается пропорциональность между плотностью тока в полупроводнике и напряжённостью внешнего электрического поля. В очень сильных полях возможен переброс электронов из валентной зоны в зону проводимости. При этом, благодаря своим волновым свойствам электроны способны преодолевать высокие, но тонкие потенциальные барьеры, т. е. проникать сквозь тонкие изоляционные плёнки, что называют </w:t>
      </w:r>
      <w:r w:rsidRPr="009E3695">
        <w:rPr>
          <w:bCs w:val="0"/>
          <w:i/>
          <w:iCs/>
          <w:color w:val="000000" w:themeColor="text1"/>
        </w:rPr>
        <w:t>туннельным эффектом</w:t>
      </w:r>
      <w:r w:rsidRPr="004D3FC2">
        <w:rPr>
          <w:b/>
          <w:color w:val="000000" w:themeColor="text1"/>
        </w:rPr>
        <w:t>.</w:t>
      </w:r>
    </w:p>
    <w:p w:rsidR="002E6A22" w:rsidRPr="004D3FC2" w:rsidRDefault="002E6A22" w:rsidP="002E6A22">
      <w:pPr>
        <w:ind w:left="0" w:right="0" w:firstLine="340"/>
        <w:jc w:val="both"/>
        <w:rPr>
          <w:bCs w:val="0"/>
          <w:color w:val="000000" w:themeColor="text1"/>
        </w:rPr>
      </w:pPr>
      <w:r w:rsidRPr="004D3FC2">
        <w:rPr>
          <w:bCs w:val="0"/>
          <w:color w:val="000000" w:themeColor="text1"/>
        </w:rPr>
        <w:lastRenderedPageBreak/>
        <w:t>Туннельный эффект используют в разрядниках для защиты от перен</w:t>
      </w:r>
      <w:r w:rsidRPr="004D3FC2">
        <w:rPr>
          <w:bCs w:val="0"/>
          <w:color w:val="000000" w:themeColor="text1"/>
        </w:rPr>
        <w:t>а</w:t>
      </w:r>
      <w:r w:rsidRPr="004D3FC2">
        <w:rPr>
          <w:bCs w:val="0"/>
          <w:color w:val="000000" w:themeColor="text1"/>
        </w:rPr>
        <w:t>пряжений, а также для создания полупроводниковых элементов с ярко в</w:t>
      </w:r>
      <w:r w:rsidRPr="004D3FC2">
        <w:rPr>
          <w:bCs w:val="0"/>
          <w:color w:val="000000" w:themeColor="text1"/>
        </w:rPr>
        <w:t>ы</w:t>
      </w:r>
      <w:r w:rsidRPr="004D3FC2">
        <w:rPr>
          <w:bCs w:val="0"/>
          <w:color w:val="000000" w:themeColor="text1"/>
        </w:rPr>
        <w:t>раженной нелинейной зависимостью тока от напряжения – варисторов и туннельных диодов.</w:t>
      </w:r>
    </w:p>
    <w:p w:rsidR="002E6A22" w:rsidRPr="004D3FC2" w:rsidRDefault="002E6A22" w:rsidP="002E6A22">
      <w:pPr>
        <w:ind w:left="0" w:right="0" w:firstLine="340"/>
        <w:jc w:val="both"/>
        <w:rPr>
          <w:color w:val="000000" w:themeColor="text1"/>
        </w:rPr>
      </w:pPr>
      <w:r w:rsidRPr="004D3FC2">
        <w:rPr>
          <w:noProof/>
          <w:color w:val="000000" w:themeColor="text1"/>
        </w:rPr>
        <mc:AlternateContent>
          <mc:Choice Requires="wpg">
            <w:drawing>
              <wp:anchor distT="0" distB="0" distL="114300" distR="114300" simplePos="0" relativeHeight="251924992" behindDoc="0" locked="0" layoutInCell="1" allowOverlap="1" wp14:anchorId="394F74C7" wp14:editId="23FC4E11">
                <wp:simplePos x="0" y="0"/>
                <wp:positionH relativeFrom="column">
                  <wp:posOffset>28575</wp:posOffset>
                </wp:positionH>
                <wp:positionV relativeFrom="paragraph">
                  <wp:posOffset>669290</wp:posOffset>
                </wp:positionV>
                <wp:extent cx="2047875" cy="1085850"/>
                <wp:effectExtent l="0" t="0" r="28575" b="0"/>
                <wp:wrapSquare wrapText="bothSides"/>
                <wp:docPr id="358" name="Группа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085850"/>
                          <a:chOff x="925" y="7980"/>
                          <a:chExt cx="3135" cy="1710"/>
                        </a:xfrm>
                      </wpg:grpSpPr>
                      <wpg:grpSp>
                        <wpg:cNvPr id="359" name="Group 888"/>
                        <wpg:cNvGrpSpPr>
                          <a:grpSpLocks/>
                        </wpg:cNvGrpSpPr>
                        <wpg:grpSpPr bwMode="auto">
                          <a:xfrm>
                            <a:off x="925" y="7980"/>
                            <a:ext cx="3135" cy="1710"/>
                            <a:chOff x="4434" y="1048"/>
                            <a:chExt cx="3135" cy="1710"/>
                          </a:xfrm>
                        </wpg:grpSpPr>
                        <wpg:grpSp>
                          <wpg:cNvPr id="360" name="Group 889"/>
                          <wpg:cNvGrpSpPr>
                            <a:grpSpLocks/>
                          </wpg:cNvGrpSpPr>
                          <wpg:grpSpPr bwMode="auto">
                            <a:xfrm>
                              <a:off x="4434" y="1048"/>
                              <a:ext cx="3135" cy="1710"/>
                              <a:chOff x="907" y="2674"/>
                              <a:chExt cx="3135" cy="1710"/>
                            </a:xfrm>
                          </wpg:grpSpPr>
                          <wpg:grpSp>
                            <wpg:cNvPr id="361" name="Group 890"/>
                            <wpg:cNvGrpSpPr>
                              <a:grpSpLocks/>
                            </wpg:cNvGrpSpPr>
                            <wpg:grpSpPr bwMode="auto">
                              <a:xfrm>
                                <a:off x="907" y="2674"/>
                                <a:ext cx="3135" cy="1710"/>
                                <a:chOff x="907" y="2674"/>
                                <a:chExt cx="3135" cy="1710"/>
                              </a:xfrm>
                            </wpg:grpSpPr>
                            <wps:wsp>
                              <wps:cNvPr id="362" name="AutoShape 891"/>
                              <wps:cNvSpPr>
                                <a:spLocks noChangeArrowheads="1"/>
                              </wps:cNvSpPr>
                              <wps:spPr bwMode="auto">
                                <a:xfrm rot="18900000">
                                  <a:off x="1191" y="3187"/>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AutoShape 892"/>
                              <wps:cNvSpPr>
                                <a:spLocks noChangeArrowheads="1"/>
                              </wps:cNvSpPr>
                              <wps:spPr bwMode="auto">
                                <a:xfrm rot="18900000">
                                  <a:off x="1476" y="3130"/>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AutoShape 893"/>
                              <wps:cNvSpPr>
                                <a:spLocks noChangeArrowheads="1"/>
                              </wps:cNvSpPr>
                              <wps:spPr bwMode="auto">
                                <a:xfrm rot="18900000">
                                  <a:off x="1476" y="3244"/>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AutoShape 894"/>
                              <wps:cNvSpPr>
                                <a:spLocks noChangeArrowheads="1"/>
                              </wps:cNvSpPr>
                              <wps:spPr bwMode="auto">
                                <a:xfrm rot="2700000" flipV="1">
                                  <a:off x="1761" y="3130"/>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 name="AutoShape 895"/>
                              <wps:cNvSpPr>
                                <a:spLocks noChangeArrowheads="1"/>
                              </wps:cNvSpPr>
                              <wps:spPr bwMode="auto">
                                <a:xfrm rot="2700000" flipV="1">
                                  <a:off x="1761" y="3016"/>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7" name="AutoShape 896"/>
                              <wps:cNvSpPr>
                                <a:spLocks noChangeArrowheads="1"/>
                              </wps:cNvSpPr>
                              <wps:spPr bwMode="auto">
                                <a:xfrm rot="18900000">
                                  <a:off x="1762" y="3244"/>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AutoShape 897"/>
                              <wps:cNvSpPr>
                                <a:spLocks noChangeArrowheads="1"/>
                              </wps:cNvSpPr>
                              <wps:spPr bwMode="auto">
                                <a:xfrm rot="18900000">
                                  <a:off x="1761" y="3358"/>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9" name="AutoShape 898"/>
                              <wps:cNvSpPr>
                                <a:spLocks noChangeArrowheads="1"/>
                              </wps:cNvSpPr>
                              <wps:spPr bwMode="auto">
                                <a:xfrm rot="18900000">
                                  <a:off x="3415" y="3187"/>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 name="AutoShape 899"/>
                              <wps:cNvSpPr>
                                <a:spLocks noChangeArrowheads="1"/>
                              </wps:cNvSpPr>
                              <wps:spPr bwMode="auto">
                                <a:xfrm rot="18900000">
                                  <a:off x="3529" y="3130"/>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1" name="AutoShape 900"/>
                              <wps:cNvSpPr>
                                <a:spLocks noChangeArrowheads="1"/>
                              </wps:cNvSpPr>
                              <wps:spPr bwMode="auto">
                                <a:xfrm rot="18900000">
                                  <a:off x="3529" y="3244"/>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2" name="AutoShape 901"/>
                              <wps:cNvSpPr>
                                <a:spLocks noChangeArrowheads="1"/>
                              </wps:cNvSpPr>
                              <wps:spPr bwMode="auto">
                                <a:xfrm rot="2700000" flipV="1">
                                  <a:off x="3643" y="3130"/>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AutoShape 902"/>
                              <wps:cNvSpPr>
                                <a:spLocks noChangeArrowheads="1"/>
                              </wps:cNvSpPr>
                              <wps:spPr bwMode="auto">
                                <a:xfrm rot="2700000" flipV="1">
                                  <a:off x="3586" y="3016"/>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AutoShape 903"/>
                              <wps:cNvSpPr>
                                <a:spLocks noChangeArrowheads="1"/>
                              </wps:cNvSpPr>
                              <wps:spPr bwMode="auto">
                                <a:xfrm rot="18900000">
                                  <a:off x="3643" y="3244"/>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5" name="AutoShape 904"/>
                              <wps:cNvSpPr>
                                <a:spLocks noChangeArrowheads="1"/>
                              </wps:cNvSpPr>
                              <wps:spPr bwMode="auto">
                                <a:xfrm rot="18900000">
                                  <a:off x="3586" y="3358"/>
                                  <a:ext cx="113" cy="113"/>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6" name="Line 905"/>
                              <wps:cNvCnPr/>
                              <wps:spPr bwMode="auto">
                                <a:xfrm>
                                  <a:off x="1192" y="2674"/>
                                  <a:ext cx="0" cy="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7" name="Line 906"/>
                              <wps:cNvCnPr/>
                              <wps:spPr bwMode="auto">
                                <a:xfrm>
                                  <a:off x="3757" y="2674"/>
                                  <a:ext cx="0" cy="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 name="Line 907"/>
                              <wps:cNvCnPr/>
                              <wps:spPr bwMode="auto">
                                <a:xfrm>
                                  <a:off x="3928" y="3130"/>
                                  <a:ext cx="0" cy="2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9" name="Line 908"/>
                              <wps:cNvCnPr/>
                              <wps:spPr bwMode="auto">
                                <a:xfrm>
                                  <a:off x="3814" y="3244"/>
                                  <a:ext cx="2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0" name="Line 909"/>
                              <wps:cNvCnPr/>
                              <wps:spPr bwMode="auto">
                                <a:xfrm>
                                  <a:off x="907" y="3244"/>
                                  <a:ext cx="22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1" name="Freeform 910"/>
                              <wps:cNvSpPr>
                                <a:spLocks/>
                              </wps:cNvSpPr>
                              <wps:spPr bwMode="auto">
                                <a:xfrm>
                                  <a:off x="2047" y="2944"/>
                                  <a:ext cx="789" cy="599"/>
                                </a:xfrm>
                                <a:custGeom>
                                  <a:avLst/>
                                  <a:gdLst>
                                    <a:gd name="T0" fmla="*/ 0 w 789"/>
                                    <a:gd name="T1" fmla="*/ 300 h 599"/>
                                    <a:gd name="T2" fmla="*/ 171 w 789"/>
                                    <a:gd name="T3" fmla="*/ 129 h 599"/>
                                    <a:gd name="T4" fmla="*/ 569 w 789"/>
                                    <a:gd name="T5" fmla="*/ 2 h 599"/>
                                    <a:gd name="T6" fmla="*/ 752 w 789"/>
                                    <a:gd name="T7" fmla="*/ 140 h 599"/>
                                    <a:gd name="T8" fmla="*/ 788 w 789"/>
                                    <a:gd name="T9" fmla="*/ 296 h 599"/>
                                    <a:gd name="T10" fmla="*/ 743 w 789"/>
                                    <a:gd name="T11" fmla="*/ 491 h 599"/>
                                    <a:gd name="T12" fmla="*/ 563 w 789"/>
                                    <a:gd name="T13" fmla="*/ 596 h 599"/>
                                    <a:gd name="T14" fmla="*/ 171 w 789"/>
                                    <a:gd name="T15" fmla="*/ 471 h 599"/>
                                    <a:gd name="T16" fmla="*/ 0 w 789"/>
                                    <a:gd name="T17" fmla="*/ 300 h 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9" h="599">
                                      <a:moveTo>
                                        <a:pt x="0" y="300"/>
                                      </a:moveTo>
                                      <a:cubicBezTo>
                                        <a:pt x="0" y="243"/>
                                        <a:pt x="76" y="179"/>
                                        <a:pt x="171" y="129"/>
                                      </a:cubicBezTo>
                                      <a:cubicBezTo>
                                        <a:pt x="266" y="79"/>
                                        <a:pt x="472" y="0"/>
                                        <a:pt x="569" y="2"/>
                                      </a:cubicBezTo>
                                      <a:cubicBezTo>
                                        <a:pt x="666" y="4"/>
                                        <a:pt x="715" y="91"/>
                                        <a:pt x="752" y="140"/>
                                      </a:cubicBezTo>
                                      <a:cubicBezTo>
                                        <a:pt x="789" y="189"/>
                                        <a:pt x="789" y="238"/>
                                        <a:pt x="788" y="296"/>
                                      </a:cubicBezTo>
                                      <a:cubicBezTo>
                                        <a:pt x="787" y="354"/>
                                        <a:pt x="781" y="441"/>
                                        <a:pt x="743" y="491"/>
                                      </a:cubicBezTo>
                                      <a:cubicBezTo>
                                        <a:pt x="705" y="541"/>
                                        <a:pt x="658" y="599"/>
                                        <a:pt x="563" y="596"/>
                                      </a:cubicBezTo>
                                      <a:cubicBezTo>
                                        <a:pt x="468" y="593"/>
                                        <a:pt x="265" y="520"/>
                                        <a:pt x="171" y="471"/>
                                      </a:cubicBezTo>
                                      <a:cubicBezTo>
                                        <a:pt x="77" y="422"/>
                                        <a:pt x="0" y="357"/>
                                        <a:pt x="0" y="300"/>
                                      </a:cubicBezTo>
                                      <a:close/>
                                    </a:path>
                                  </a:pathLst>
                                </a:custGeom>
                                <a:solidFill>
                                  <a:srgbClr val="FFFFFF"/>
                                </a:solidFill>
                                <a:ln w="12700" cap="flat" cmpd="sng">
                                  <a:solidFill>
                                    <a:srgbClr val="000000"/>
                                  </a:solidFill>
                                  <a:prstDash val="sysDot"/>
                                  <a:round/>
                                  <a:headEnd/>
                                  <a:tailEnd/>
                                </a:ln>
                              </wps:spPr>
                              <wps:bodyPr rot="0" vert="horz" wrap="square" lIns="91440" tIns="45720" rIns="91440" bIns="45720" anchor="t" anchorCtr="0" upright="1">
                                <a:noAutofit/>
                              </wps:bodyPr>
                            </wps:wsp>
                            <wps:wsp>
                              <wps:cNvPr id="382" name="Line 911"/>
                              <wps:cNvCnPr/>
                              <wps:spPr bwMode="auto">
                                <a:xfrm>
                                  <a:off x="2332" y="3244"/>
                                  <a:ext cx="1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912"/>
                              <wps:cNvCnPr/>
                              <wps:spPr bwMode="auto">
                                <a:xfrm>
                                  <a:off x="2617" y="3244"/>
                                  <a:ext cx="68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4" name="Text Box 913"/>
                              <wps:cNvSpPr txBox="1">
                                <a:spLocks noChangeArrowheads="1"/>
                              </wps:cNvSpPr>
                              <wps:spPr bwMode="auto">
                                <a:xfrm>
                                  <a:off x="1249" y="3871"/>
                                  <a:ext cx="2679"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C7199D" w:rsidRDefault="00886D8B" w:rsidP="002E6A22">
                                    <w:pPr>
                                      <w:spacing w:before="120"/>
                                      <w:rPr>
                                        <w:sz w:val="18"/>
                                        <w:szCs w:val="18"/>
                                      </w:rPr>
                                    </w:pPr>
                                    <w:r w:rsidRPr="00C7199D">
                                      <w:rPr>
                                        <w:sz w:val="18"/>
                                        <w:szCs w:val="18"/>
                                      </w:rPr>
                                      <w:t>Рисунок 3.</w:t>
                                    </w:r>
                                    <w:r>
                                      <w:rPr>
                                        <w:sz w:val="18"/>
                                        <w:szCs w:val="18"/>
                                      </w:rPr>
                                      <w:t>1</w:t>
                                    </w:r>
                                    <w:r w:rsidRPr="00C7199D">
                                      <w:rPr>
                                        <w:sz w:val="18"/>
                                        <w:szCs w:val="18"/>
                                      </w:rPr>
                                      <w:t xml:space="preserve"> – Эффект Ганна</w:t>
                                    </w:r>
                                  </w:p>
                                </w:txbxContent>
                              </wps:txbx>
                              <wps:bodyPr rot="0" vert="horz" wrap="square" lIns="0" tIns="0" rIns="0" bIns="0" anchor="t" anchorCtr="0" upright="1">
                                <a:noAutofit/>
                              </wps:bodyPr>
                            </wps:wsp>
                          </wpg:grpSp>
                          <wps:wsp>
                            <wps:cNvPr id="385" name="Line 914"/>
                            <wps:cNvCnPr/>
                            <wps:spPr bwMode="auto">
                              <a:xfrm>
                                <a:off x="1306" y="3244"/>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6" name="Line 915"/>
                            <wps:cNvCnPr/>
                            <wps:spPr bwMode="auto">
                              <a:xfrm>
                                <a:off x="1591" y="3187"/>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7" name="Line 916"/>
                            <wps:cNvCnPr/>
                            <wps:spPr bwMode="auto">
                              <a:xfrm>
                                <a:off x="1591" y="3301"/>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8" name="Line 917"/>
                            <wps:cNvCnPr/>
                            <wps:spPr bwMode="auto">
                              <a:xfrm>
                                <a:off x="1876" y="3073"/>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9" name="Line 918"/>
                            <wps:cNvCnPr/>
                            <wps:spPr bwMode="auto">
                              <a:xfrm>
                                <a:off x="1876" y="3187"/>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90" name="Line 919"/>
                            <wps:cNvCnPr/>
                            <wps:spPr bwMode="auto">
                              <a:xfrm>
                                <a:off x="1876" y="3301"/>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91" name="Line 920"/>
                            <wps:cNvCnPr/>
                            <wps:spPr bwMode="auto">
                              <a:xfrm>
                                <a:off x="1876" y="3415"/>
                                <a:ext cx="114"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s:wsp>
                          <wps:cNvPr id="392" name="Text Box 921"/>
                          <wps:cNvSpPr txBox="1">
                            <a:spLocks noChangeArrowheads="1"/>
                          </wps:cNvSpPr>
                          <wps:spPr bwMode="auto">
                            <a:xfrm>
                              <a:off x="4770" y="1053"/>
                              <a:ext cx="6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r>
                                  <w:t>Катод</w:t>
                                </w:r>
                              </w:p>
                            </w:txbxContent>
                          </wps:txbx>
                          <wps:bodyPr rot="0" vert="horz" wrap="square" lIns="0" tIns="0" rIns="0" bIns="0" anchor="t" anchorCtr="0" upright="1">
                            <a:noAutofit/>
                          </wps:bodyPr>
                        </wps:wsp>
                        <wps:wsp>
                          <wps:cNvPr id="393" name="Text Box 922"/>
                          <wps:cNvSpPr txBox="1">
                            <a:spLocks noChangeArrowheads="1"/>
                          </wps:cNvSpPr>
                          <wps:spPr bwMode="auto">
                            <a:xfrm>
                              <a:off x="5750" y="1053"/>
                              <a:ext cx="6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r>
                                  <w:t>Домен</w:t>
                                </w:r>
                              </w:p>
                            </w:txbxContent>
                          </wps:txbx>
                          <wps:bodyPr rot="0" vert="horz" wrap="square" lIns="0" tIns="0" rIns="0" bIns="0" anchor="t" anchorCtr="0" upright="1">
                            <a:noAutofit/>
                          </wps:bodyPr>
                        </wps:wsp>
                        <wps:wsp>
                          <wps:cNvPr id="394" name="Text Box 923"/>
                          <wps:cNvSpPr txBox="1">
                            <a:spLocks noChangeArrowheads="1"/>
                          </wps:cNvSpPr>
                          <wps:spPr bwMode="auto">
                            <a:xfrm>
                              <a:off x="6718" y="1053"/>
                              <a:ext cx="53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r>
                                  <w:t>Анод</w:t>
                                </w:r>
                              </w:p>
                            </w:txbxContent>
                          </wps:txbx>
                          <wps:bodyPr rot="0" vert="horz" wrap="square" lIns="0" tIns="0" rIns="0" bIns="0" anchor="t" anchorCtr="0" upright="1">
                            <a:noAutofit/>
                          </wps:bodyPr>
                        </wps:wsp>
                      </wpg:grpSp>
                      <wps:wsp>
                        <wps:cNvPr id="395" name="Text Box 924"/>
                        <wps:cNvSpPr txBox="1">
                          <a:spLocks noChangeArrowheads="1"/>
                        </wps:cNvSpPr>
                        <wps:spPr bwMode="auto">
                          <a:xfrm>
                            <a:off x="1350" y="8895"/>
                            <a:ext cx="23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r>
                                <w:t>Кристалл полупроводника</w:t>
                              </w:r>
                            </w:p>
                          </w:txbxContent>
                        </wps:txbx>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8" o:spid="_x0000_s1211" style="position:absolute;left:0;text-align:left;margin-left:2.25pt;margin-top:52.7pt;width:161.25pt;height:85.5pt;z-index:251924992" coordorigin="925,7980" coordsize="3135,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">
                <v:group id="Group 888" o:spid="_x0000_s1212" style="position:absolute;left:925;top:7980;width:3135;height:1710" coordorigin="4434,1048" coordsize="3135,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group id="Group 889" o:spid="_x0000_s1213" style="position:absolute;left:4434;top:1048;width:3135;height:1710" coordorigin="907,2674" coordsize="3135,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890" o:spid="_x0000_s1214" style="position:absolute;left:907;top:2674;width:3135;height:1710" coordorigin="907,2674" coordsize="3135,1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891" o:spid="_x0000_s1215" type="#_x0000_t57" style="position:absolute;left:1191;top:3187;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0TccA&#10;AADcAAAADwAAAGRycy9kb3ducmV2LnhtbESPQWsCMRSE70L/Q3iCF6lZLYhsjWItQltRqK2Ct9fN&#10;6+7S5GVJUl3/vSkIPQ4z8w0znbfWiBP5UDtWMBxkIIgLp2suFXx+rO4nIEJE1mgck4ILBZjP7jpT&#10;zLU78zuddrEUCcIhRwVVjE0uZSgqshgGriFO3rfzFmOSvpTa4znBrZGjLBtLizWnhQobWlZU/Ox+&#10;rQL05u31OHxa9s3ma3s4rjfr531UqtdtF48gIrXxP3xrv2gFD+MR/J1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jdE3HAAAA3AAAAA8AAAAAAAAAAAAAAAAAmAIAAGRy&#10;cy9kb3ducmV2LnhtbFBLBQYAAAAABAAEAPUAAACMAwAAAAA=&#10;"/>
                      <v:shape id="AutoShape 892" o:spid="_x0000_s1216" type="#_x0000_t57" style="position:absolute;left:1476;top:3130;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1scA&#10;AADcAAAADwAAAGRycy9kb3ducmV2LnhtbESPQWsCMRSE74L/ITzBi9SsClK2RlGLYCsWaqvg7XXz&#10;urs0eVmSVLf/3hQKPQ4z8w0zW7TWiAv5UDtWMBpmIIgLp2suFby/be7uQYSIrNE4JgU/FGAx73Zm&#10;mGt35Ve6HGIpEoRDjgqqGJtcylBUZDEMXUOcvE/nLcYkfSm1x2uCWyPHWTaVFmtOCxU2tK6o+Dp8&#10;WwXozfPTebRaD8z+4+V03u13j8eoVL/XLh9ARGrjf/ivvdUKJtMJ/J5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v0dbHAAAA3AAAAA8AAAAAAAAAAAAAAAAAmAIAAGRy&#10;cy9kb3ducmV2LnhtbFBLBQYAAAAABAAEAPUAAACMAwAAAAA=&#10;"/>
                      <v:shape id="AutoShape 893" o:spid="_x0000_s1217" type="#_x0000_t57" style="position:absolute;left:1476;top:3244;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JoscA&#10;AADcAAAADwAAAGRycy9kb3ducmV2LnhtbESPQWsCMRSE7wX/Q3hCL6VmbUXKapSqFFrFQq0K3p6b&#10;5+7S5GVJUt3+e1Mo9DjMzDfMeNpaI87kQ+1YQb+XgSAunK65VLD9fLl/AhEiskbjmBT8UIDppHMz&#10;xly7C3/QeRNLkSAcclRQxdjkUoaiIouh5xri5J2ctxiT9KXUHi8Jbo18yLKhtFhzWqiwoXlFxdfm&#10;2ypAb5Zvh/5sfmfWx/f9YbVeLXZRqdtu+zwCEamN/+G/9qtW8DgcwO+ZdATk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GSaLHAAAA3AAAAA8AAAAAAAAAAAAAAAAAmAIAAGRy&#10;cy9kb3ducmV2LnhtbFBLBQYAAAAABAAEAPUAAACMAwAAAAA=&#10;"/>
                      <v:shape id="AutoShape 894" o:spid="_x0000_s1218" type="#_x0000_t57" style="position:absolute;left:1761;top:3130;width:113;height:113;rotation:-4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9tgsUA&#10;AADcAAAADwAAAGRycy9kb3ducmV2LnhtbESPQWvCQBSE7wX/w/KE3upGS4OkrlIEtb1Y1Bzq7ZF9&#10;zQazb0N2TeK/7woFj8PMfMMsVoOtRUetrxwrmE4SEMSF0xWXCvLT5mUOwgdkjbVjUnAjD6vl6GmB&#10;mXY9H6g7hlJECPsMFZgQmkxKXxiy6CeuIY7er2sthijbUuoW+wi3tZwlSSotVhwXDDa0NlRcjler&#10;YN1vb2fMv8pD3u9/6l36fTHnTqnn8fDxDiLQEB7h//anVvCavsH9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22CxQAAANwAAAAPAAAAAAAAAAAAAAAAAJgCAABkcnMv&#10;ZG93bnJldi54bWxQSwUGAAAAAAQABAD1AAAAigMAAAAA&#10;"/>
                      <v:shape id="AutoShape 895" o:spid="_x0000_s1219" type="#_x0000_t57" style="position:absolute;left:1761;top:3016;width:113;height:113;rotation:-4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z9cUA&#10;AADcAAAADwAAAGRycy9kb3ducmV2LnhtbESPT2vCQBTE7wW/w/KE3upGC6FEVxHBP71UtDnU2yP7&#10;zAazb0N2TeK37xaEHoeZ+Q2zWA22Fh21vnKsYDpJQBAXTldcKsi/t28fIHxA1lg7JgUP8rBajl4W&#10;mGnX84m6cyhFhLDPUIEJocmk9IUhi37iGuLoXV1rMUTZllK32Ee4reUsSVJpseK4YLChjaHidr5b&#10;BZt+97hg/lme8v7rp96nx5u5dEq9jof1HESgIfyHn+2DVvCep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fP1xQAAANwAAAAPAAAAAAAAAAAAAAAAAJgCAABkcnMv&#10;ZG93bnJldi54bWxQSwUGAAAAAAQABAD1AAAAigMAAAAA&#10;"/>
                      <v:shape id="AutoShape 896" o:spid="_x0000_s1220" type="#_x0000_t57" style="position:absolute;left:1762;top:3244;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X1cgA&#10;AADcAAAADwAAAGRycy9kb3ducmV2LnhtbESPW2sCMRSE3wv+h3AKfSk1awu2bI1iLYIXFLxU8O24&#10;Od1dmpwsSarbf28KhT4OM/MNMxi11ogz+VA7VtDrZiCIC6drLhXsd9OHFxAhIms0jknBDwUYDTs3&#10;A8y1u/CGzttYigThkKOCKsYmlzIUFVkMXdcQJ+/TeYsxSV9K7fGS4NbIxyzrS4s1p4UKG5pUVHxt&#10;v60C9GYxP/beJvdmdVofjsvV8v0jKnV3245fQURq43/4rz3TCp76z/B7Jh0BO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NfVyAAAANwAAAAPAAAAAAAAAAAAAAAAAJgCAABk&#10;cnMvZG93bnJldi54bWxQSwUGAAAAAAQABAD1AAAAjQMAAAAA&#10;"/>
                      <v:shape id="AutoShape 897" o:spid="_x0000_s1221" type="#_x0000_t57" style="position:absolute;left:1761;top:3358;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Dp8QA&#10;AADcAAAADwAAAGRycy9kb3ducmV2LnhtbERPy2oCMRTdC/5DuEI3RTO2IDIapbUUWkXBV8Hd7eR2&#10;ZmhyMySpjn9vFgWXh/OezltrxJl8qB0rGA4yEMSF0zWXCg779/4YRIjIGo1jUnClAPNZtzPFXLsL&#10;b+m8i6VIIRxyVFDF2ORShqIii2HgGuLE/ThvMSboS6k9XlK4NfIpy0bSYs2pocKGFhUVv7s/qwC9&#10;WX6ehq+LR7P+3nydVuvV2zEq9dBrXyYgIrXxLv53f2gFz6O0Np1JR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LQ6fEAAAA3AAAAA8AAAAAAAAAAAAAAAAAmAIAAGRycy9k&#10;b3ducmV2LnhtbFBLBQYAAAAABAAEAPUAAACJAwAAAAA=&#10;"/>
                      <v:shape id="AutoShape 898" o:spid="_x0000_s1222" type="#_x0000_t57" style="position:absolute;left:3415;top:3187;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fmPMgA&#10;AADcAAAADwAAAGRycy9kb3ducmV2LnhtbESPW2sCMRSE3wv+h3AKfSk1awvSbo1iLYIXFLxU8O24&#10;Od1dmpwsSarbf28KhT4OM/MNMxi11ogz+VA7VtDrZiCIC6drLhXsd9OHZxAhIms0jknBDwUYDTs3&#10;A8y1u/CGzttYigThkKOCKsYmlzIUFVkMXdcQJ+/TeYsxSV9K7fGS4NbIxyzrS4s1p4UKG5pUVHxt&#10;v60C9GYxP/beJvdmdVofjsvV8v0jKnV3245fQURq43/4rz3TCp76L/B7Jh0BO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x+Y8yAAAANwAAAAPAAAAAAAAAAAAAAAAAJgCAABk&#10;cnMvZG93bnJldi54bWxQSwUGAAAAAAQABAD1AAAAjQMAAAAA&#10;"/>
                      <v:shape id="AutoShape 899" o:spid="_x0000_s1223" type="#_x0000_t57" style="position:absolute;left:3529;top:3130;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ZfMUA&#10;AADcAAAADwAAAGRycy9kb3ducmV2LnhtbERPy2oCMRTdF/yHcIVuima00MpoFKsUbMVCfRTc3U6u&#10;M0OTmyFJdfx7syh0eTjvyay1RpzJh9qxgkE/A0FcOF1zqWC/e+2NQISIrNE4JgVXCjCbdu4mmGt3&#10;4U86b2MpUgiHHBVUMTa5lKGoyGLou4Y4cSfnLcYEfSm1x0sKt0YOs+xJWqw5NVTY0KKi4mf7axWg&#10;N+9vx8HL4sFsvj++juvNenmISt132/kYRKQ2/ov/3Cut4PE5zU9n0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Nl8xQAAANwAAAAPAAAAAAAAAAAAAAAAAJgCAABkcnMv&#10;ZG93bnJldi54bWxQSwUGAAAAAAQABAD1AAAAigMAAAAA&#10;"/>
                      <v:shape id="AutoShape 900" o:spid="_x0000_s1224" type="#_x0000_t57" style="position:absolute;left:3529;top:3244;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858gA&#10;AADcAAAADwAAAGRycy9kb3ducmV2LnhtbESPUUsCQRSF34P+w3ADX0Jn16BkdRQzgkoM1BJ8u+5c&#10;dxdn7iwzk27/vgmCHg/nnO9wJrPOGnEmHxrHCvJBBoK4dLrhSsHH9rk/AhEiskbjmBR8U4DZ9Ppq&#10;goV2F17TeRMrkSAcClRQx9gWUoayJoth4Fri5B2dtxiT9JXUHi8Jbo0cZtm9tNhwWqixpUVN5Wnz&#10;ZRWgN2+v+/xxcWtWh/fdfrlaPn1GpXo33XwMIlIX/8N/7Ret4O4hh98z6QjI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aHznyAAAANwAAAAPAAAAAAAAAAAAAAAAAJgCAABk&#10;cnMvZG93bnJldi54bWxQSwUGAAAAAAQABAD1AAAAjQMAAAAA&#10;"/>
                      <v:shape id="AutoShape 901" o:spid="_x0000_s1225" type="#_x0000_t57" style="position:absolute;left:3643;top:3130;width:113;height:113;rotation:-4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9jK8UA&#10;AADcAAAADwAAAGRycy9kb3ducmV2LnhtbESPT2vCQBTE7wW/w/KE3upGC7ZEVxHBf5cWNQe9PbLP&#10;bDD7NmTXJH77bqHQ4zAzv2Hmy95WoqXGl44VjEcJCOLc6ZILBdl58/YJwgdkjZVjUvAkD8vF4GWO&#10;qXYdH6k9hUJECPsUFZgQ6lRKnxuy6EeuJo7ezTUWQ5RNIXWDXYTbSk6SZCotlhwXDNa0NpTfTw+r&#10;YN1tn1fMDsUx674u1W76fTfXVqnXYb+agQjUh//wX3uvFbx/TOD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2MrxQAAANwAAAAPAAAAAAAAAAAAAAAAAJgCAABkcnMv&#10;ZG93bnJldi54bWxQSwUGAAAAAAQABAD1AAAAigMAAAAA&#10;"/>
                      <v:shape id="AutoShape 902" o:spid="_x0000_s1226" type="#_x0000_t57" style="position:absolute;left:3586;top:3016;width:113;height:113;rotation:-4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GsMUA&#10;AADcAAAADwAAAGRycy9kb3ducmV2LnhtbESPQWvCQBSE7wX/w/KE3uqmCirRVYqgbS8VbQ719sg+&#10;s8Hs25Bdk/jvu4LgcZiZb5jlureVaKnxpWMF76MEBHHudMmFgux3+zYH4QOyxsoxKbiRh/Vq8LLE&#10;VLuOD9QeQyEihH2KCkwIdSqlzw1Z9CNXE0fv7BqLIcqmkLrBLsJtJcdJMpUWS44LBmvaGMovx6tV&#10;sOl2txNm38Uh637+qs/p/mJOrVKvw/5jASJQH57hR/tLK5jMJnA/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8awxQAAANwAAAAPAAAAAAAAAAAAAAAAAJgCAABkcnMv&#10;ZG93bnJldi54bWxQSwUGAAAAAAQABAD1AAAAigMAAAAA&#10;"/>
                      <v:shape id="AutoShape 903" o:spid="_x0000_s1227" type="#_x0000_t57" style="position:absolute;left:3643;top:3244;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ff8gA&#10;AADcAAAADwAAAGRycy9kb3ducmV2LnhtbESPUUsCQRSF34X+w3ADXyJntahYHcWUoBSDLAXfrjvX&#10;3aWZO8vMpOu/b4LAx8M55zuc0aS1RhzJh9qxgn4vA0FcOF1zqeDr8+X2CUSIyBqNY1JwpgCT8VVn&#10;hLl2J/6g4zqWIkE45KigirHJpQxFRRZDzzXEyTs4bzEm6UupPZ4S3Bo5yLIHabHmtFBhQ7OKiu/1&#10;j1WA3izedv3n2Y1Z7d+3u+VqOd9EpbrX7XQIIlIbL+H/9qtWcPd4D39n0hGQ4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99/yAAAANwAAAAPAAAAAAAAAAAAAAAAAJgCAABk&#10;cnMvZG93bnJldi54bWxQSwUGAAAAAAQABAD1AAAAjQMAAAAA&#10;"/>
                      <v:shape id="AutoShape 904" o:spid="_x0000_s1228" type="#_x0000_t57" style="position:absolute;left:3586;top:3358;width:113;height:113;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65MgA&#10;AADcAAAADwAAAGRycy9kb3ducmV2LnhtbESP3WoCMRSE74W+QzgFb0rNaukPq1GsUmgVC7VV8O64&#10;Oe4uTU6WJNX17ZtCwcthZr5hRpPWGnEkH2rHCvq9DARx4XTNpYKvz5fbJxAhIms0jknBmQJMxled&#10;EebanfiDjutYigThkKOCKsYmlzIUFVkMPdcQJ+/gvMWYpC+l9nhKcGvkIMsepMWa00KFDc0qKr7X&#10;P1YBerN42/WfZzdmtX/f7par5XwTlepet9MhiEhtvIT/269awd3jPfydSUdAj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U3rkyAAAANwAAAAPAAAAAAAAAAAAAAAAAJgCAABk&#10;cnMvZG93bnJldi54bWxQSwUGAAAAAAQABAD1AAAAjQMAAAAA&#10;"/>
                      <v:line id="Line 905" o:spid="_x0000_s1229" style="position:absolute;visibility:visible;mso-wrap-style:square" from="1192,2674" to="1192,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eGFMUAAADcAAAADwAAAGRycy9kb3ducmV2LnhtbESP0WoCMRRE3wX/IVyhb5q1BdtujSK2&#10;hYoP0m0/4Lq5blY3N0uS6urXm4Lg4zAzZ5jpvLONOJIPtWMF41EGgrh0uuZKwe/P5/AFRIjIGhvH&#10;pOBMAeazfm+KuXYn/qZjESuRIBxyVGBibHMpQ2nIYhi5ljh5O+ctxiR9JbXHU4LbRj5m2URarDkt&#10;GGxpaag8FH9Wwcpv14fxpTJyyyv/0WzeX4PdK/Uw6BZvICJ18R6+tb+0gqf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eGFMUAAADcAAAADwAAAAAAAAAA&#10;AAAAAAChAgAAZHJzL2Rvd25yZXYueG1sUEsFBgAAAAAEAAQA+QAAAJMDAAAAAA==&#10;" strokeweight="1pt"/>
                      <v:line id="Line 906" o:spid="_x0000_s1230" style="position:absolute;visibility:visible;mso-wrap-style:square" from="3757,2674" to="375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sjj8UAAADcAAAADwAAAGRycy9kb3ducmV2LnhtbESP0WoCMRRE3wv+Q7hC32rWFmpdjSK2&#10;hYoP0tUPuG6um9XNzZKkuvXrjVDo4zAzZ5jpvLONOJMPtWMFw0EGgrh0uuZKwW77+fQGIkRkjY1j&#10;UvBLAeaz3sMUc+0u/E3nIlYiQTjkqMDE2OZShtKQxTBwLXHyDs5bjEn6SmqPlwS3jXzOsldpsea0&#10;YLClpaHyVPxYBSu/X5+G18rIPa/8R7N5Hwd7VOqx3y0mICJ18T/81/7SCl5G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sjj8UAAADcAAAADwAAAAAAAAAA&#10;AAAAAAChAgAAZHJzL2Rvd25yZXYueG1sUEsFBgAAAAAEAAQA+QAAAJMDAAAAAA==&#10;" strokeweight="1pt"/>
                      <v:line id="Line 907" o:spid="_x0000_s1231" style="position:absolute;visibility:visible;mso-wrap-style:square" from="3928,3130" to="3928,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X8/8IAAADcAAAADwAAAGRycy9kb3ducmV2LnhtbERPy2rCQBTdC/2H4Ra600kVakmdSCmo&#10;xV2jBLq7ZG4eTeZOOjPR+PedRcHl4bw328n04kLOt5YVPC8SEMSl1S3XCs6n3fwVhA/IGnvLpOBG&#10;HrbZw2yDqbZX/qJLHmoRQ9inqKAJYUil9GVDBv3CDsSRq6wzGCJ0tdQOrzHc9HKZJC/SYMuxocGB&#10;Phoqu3w0Coox5++fbud6HPeHQ1X8dn51VOrpcXp/AxFoCnfxv/tTK1it49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X8/8IAAADcAAAADwAAAAAAAAAAAAAA&#10;AAChAgAAZHJzL2Rvd25yZXYueG1sUEsFBgAAAAAEAAQA+QAAAJADAAAAAA==&#10;" strokeweight="1.5pt"/>
                      <v:line id="Line 908" o:spid="_x0000_s1232" style="position:absolute;visibility:visible;mso-wrap-style:square" from="3814,3244" to="4042,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lZZMUAAADcAAAADwAAAGRycy9kb3ducmV2LnhtbESPT2vCQBTE7wW/w/IEb3VjhVajq0jB&#10;P/TWVARvj+wzicm+jbsbTb99t1DocZiZ3zDLdW8acSfnK8sKJuMEBHFudcWFguPX9nkGwgdkjY1l&#10;UvBNHtarwdMSU20f/En3LBQiQtinqKAMoU2l9HlJBv3YtsTRu1hnMETpCqkdPiLcNPIlSV6lwYrj&#10;QoktvZeU11lnFJy6jM/Xeusa7Hb7/eV0q/30Q6nRsN8sQATqw3/4r33QCqZv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lZZMUAAADcAAAADwAAAAAAAAAA&#10;AAAAAAChAgAAZHJzL2Rvd25yZXYueG1sUEsFBgAAAAAEAAQA+QAAAJMDAAAAAA==&#10;" strokeweight="1.5pt"/>
                      <v:line id="Line 909" o:spid="_x0000_s1233" style="position:absolute;visibility:visible;mso-wrap-style:square" from="907,3244" to="1135,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kz8EAAADcAAAADwAAAGRycy9kb3ducmV2LnhtbERPz2vCMBS+D/Y/hDfYbU3VIqUzighC&#10;D+7QOrbro3k2xealNlG7/345CB4/vt+rzWR7caPRd44VzJIUBHHjdMetgu/j/iMH4QOyxt4xKfgj&#10;D5v168sKC+3uXNGtDq2IIewLVGBCGAopfWPIok/cQBy5kxsthgjHVuoR7zHc9nKepktpsePYYHCg&#10;naHmXF+tguyrNPp3OvhDlZY/1F2y3aV2Sr2/TdtPEIGm8BQ/3KVWsMjj/HgmHg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N6TPwQAAANwAAAAPAAAAAAAAAAAAAAAA&#10;AKECAABkcnMvZG93bnJldi54bWxQSwUGAAAAAAQABAD5AAAAjwMAAAAA&#10;" strokeweight="2.25pt"/>
                      <v:shape id="Freeform 910" o:spid="_x0000_s1234" style="position:absolute;left:2047;top:2944;width:789;height:599;visibility:visible;mso-wrap-style:square;v-text-anchor:top" coordsize="789,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ugcMA&#10;AADcAAAADwAAAGRycy9kb3ducmV2LnhtbESPT2sCMRTE7wW/Q3hCbzW7tlTZGkVEwXqrf+6Pzetm&#10;283LkmR1/fZGEDwOM/MbZrbobSPO5EPtWEE+ykAQl07XXCk4HjZvUxAhImtsHJOCKwVYzAcvMyy0&#10;u/APnfexEgnCoUAFJsa2kDKUhiyGkWuJk/frvMWYpK+k9nhJcNvIcZZ9Sos1pwWDLa0Mlf/7zirY&#10;fEy+/zqTt7xerXWHO7/l00Sp12G//AIRqY/P8KO91Qrepzncz6Qj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ugcMAAADcAAAADwAAAAAAAAAAAAAAAACYAgAAZHJzL2Rv&#10;d25yZXYueG1sUEsFBgAAAAAEAAQA9QAAAIgDAAAAAA==&#10;" path="m,300c,243,76,179,171,129,266,79,472,,569,2v97,2,146,89,183,138c789,189,789,238,788,296v-1,58,-7,145,-45,195c705,541,658,599,563,596,468,593,265,520,171,471,77,422,,357,,300xe" strokeweight="1pt">
                        <v:stroke dashstyle="1 1"/>
                        <v:path arrowok="t" o:connecttype="custom" o:connectlocs="0,300;171,129;569,2;752,140;788,296;743,491;563,596;171,471;0,300" o:connectangles="0,0,0,0,0,0,0,0,0"/>
                      </v:shape>
                      <v:line id="Line 911" o:spid="_x0000_s1235" style="position:absolute;visibility:visible;mso-wrap-style:square" from="2332,3244" to="2503,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wMMUAAADcAAAADwAAAGRycy9kb3ducmV2LnhtbESP3WoCMRSE7wu+QzhC7zSrhaKr2UVs&#10;C5VeFH8e4Lg5blY3J0uS6rZP3xSEXg4z8w2zLHvbiiv50DhWMBlnIIgrpxuuFRz2b6MZiBCRNbaO&#10;ScE3BSiLwcMSc+1uvKXrLtYiQTjkqMDE2OVShsqQxTB2HXHyTs5bjEn6WmqPtwS3rZxm2bO02HBa&#10;MNjR2lB12X1ZBRt//LhMfmojj7zxr+3nyzzYs1KPw361ABGpj//he/tdK3iaTeH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nwMMUAAADcAAAADwAAAAAAAAAA&#10;AAAAAAChAgAAZHJzL2Rvd25yZXYueG1sUEsFBgAAAAAEAAQA+QAAAJMDAAAAAA==&#10;" strokeweight="1pt"/>
                      <v:line id="Line 912" o:spid="_x0000_s1236" style="position:absolute;visibility:visible;mso-wrap-style:square" from="2617,3244" to="330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LdcQAAADcAAAADwAAAGRycy9kb3ducmV2LnhtbESPzWrCQBSF94LvMFzBnU6s0IbUSSiC&#10;VFwUmnahu0vmNgnN3Akzo4l9+k6g0OXh/HycXTGaTtzI+daygs06AUFcWd1yreDz47BKQfiArLGz&#10;TAru5KHI57MdZtoO/E63MtQijrDPUEETQp9J6auGDPq17Ymj92WdwRClq6V2OMRx08mHJHmUBluO&#10;hAZ72jdUfZdXM0EGvenSq3k7XdLzEF6d/MEnpZaL8eUZRKAx/If/2ketYJtuYToTj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wot1xAAAANwAAAAPAAAAAAAAAAAA&#10;AAAAAKECAABkcnMvZG93bnJldi54bWxQSwUGAAAAAAQABAD5AAAAkgMAAAAA&#10;">
                        <v:stroke endarrow="classic" endarrowwidth="narrow" endarrowlength="short"/>
                      </v:line>
                      <v:shape id="Text Box 913" o:spid="_x0000_s1237" type="#_x0000_t202" style="position:absolute;left:1249;top:3871;width:267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886D8B" w:rsidRPr="00C7199D" w:rsidRDefault="00886D8B" w:rsidP="002E6A22">
                              <w:pPr>
                                <w:spacing w:before="120"/>
                                <w:rPr>
                                  <w:sz w:val="18"/>
                                  <w:szCs w:val="18"/>
                                </w:rPr>
                              </w:pPr>
                              <w:r w:rsidRPr="00C7199D">
                                <w:rPr>
                                  <w:sz w:val="18"/>
                                  <w:szCs w:val="18"/>
                                </w:rPr>
                                <w:t>Рисунок 3.</w:t>
                              </w:r>
                              <w:r>
                                <w:rPr>
                                  <w:sz w:val="18"/>
                                  <w:szCs w:val="18"/>
                                </w:rPr>
                                <w:t>1</w:t>
                              </w:r>
                              <w:r w:rsidRPr="00C7199D">
                                <w:rPr>
                                  <w:sz w:val="18"/>
                                  <w:szCs w:val="18"/>
                                </w:rPr>
                                <w:t xml:space="preserve"> – Эффект Ганна</w:t>
                              </w:r>
                            </w:p>
                          </w:txbxContent>
                        </v:textbox>
                      </v:shape>
                    </v:group>
                    <v:line id="Line 914" o:spid="_x0000_s1238" style="position:absolute;visibility:visible;mso-wrap-style:square" from="1306,3244" to="1420,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e2msMAAADcAAAADwAAAGRycy9kb3ducmV2LnhtbESPzYrCMBSF94LvEK7gTlMVtXSMIsIw&#10;gwtBx8XM7tLcaYvNTUmi7fj0RhBmeTg/H2e16UwtbuR8ZVnBZJyAIM6trrhQcP56H6UgfEDWWFsm&#10;BX/kYbPu91aYadvykW6nUIg4wj5DBWUITSalz0sy6Me2IY7er3UGQ5SukNphG8dNLadJspAGK46E&#10;EhvalZRfTlfzhLR6UqdXc9j/pN9t+HDyjkulhoNu+wYiUBf+w6/2p1YwS+fw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tprDAAAA3AAAAA8AAAAAAAAAAAAA&#10;AAAAoQIAAGRycy9kb3ducmV2LnhtbFBLBQYAAAAABAAEAPkAAACRAwAAAAA=&#10;">
                      <v:stroke endarrow="classic" endarrowwidth="narrow" endarrowlength="short"/>
                    </v:line>
                    <v:line id="Line 915" o:spid="_x0000_s1239" style="position:absolute;visibility:visible;mso-wrap-style:square" from="1591,3187" to="1705,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o7cQAAADcAAAADwAAAGRycy9kb3ducmV2LnhtbESPX2vCMBTF3wd+h3CFvc20EzR0RhmC&#10;THwYzO1B3y7NXVvW3JQktZ2ffhEGPh7Onx9ntRltKy7kQ+NYQz7LQBCXzjRcafj63D0pECEiG2wd&#10;k4ZfCrBZTx5WWBg38AddjrESaYRDgRrqGLtCylDWZDHMXEecvG/nLcYkfSWNxyGN21Y+Z9lCWmw4&#10;EWrsaFtT+XPs7Q0ymLxVvX0/nNVpiG9eXnGp9eN0fH0BEWmM9/B/e280zNUCbmfSEZ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tSjtxAAAANwAAAAPAAAAAAAAAAAA&#10;AAAAAKECAABkcnMvZG93bnJldi54bWxQSwUGAAAAAAQABAD5AAAAkgMAAAAA&#10;">
                      <v:stroke endarrow="classic" endarrowwidth="narrow" endarrowlength="short"/>
                    </v:line>
                    <v:line id="Line 916" o:spid="_x0000_s1240" style="position:absolute;visibility:visible;mso-wrap-style:square" from="1591,3301" to="1705,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NdsQAAADcAAAADwAAAGRycy9kb3ducmV2LnhtbESPX2vCMBTF3wd+h3CFvc20E2bojDIE&#10;mfgwmNuDvl2au7asuSlJajs//SIIPh7Onx9nuR5tK87kQ+NYQz7LQBCXzjRcafj+2j4pECEiG2wd&#10;k4Y/CrBeTR6WWBg38CedD7ESaYRDgRrqGLtCylDWZDHMXEecvB/nLcYkfSWNxyGN21Y+Z9mLtNhw&#10;ItTY0aam8vfQ2ytkMHmrevuxP6njEN+9vOBC68fp+PYKItIY7+Fbe2c0zNUCrmfS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12xAAAANwAAAAPAAAAAAAAAAAA&#10;AAAAAKECAABkcnMvZG93bnJldi54bWxQSwUGAAAAAAQABAD5AAAAkgMAAAAA&#10;">
                      <v:stroke endarrow="classic" endarrowwidth="narrow" endarrowlength="short"/>
                    </v:line>
                    <v:line id="Line 917" o:spid="_x0000_s1241" style="position:absolute;visibility:visible;mso-wrap-style:square" from="1876,3073" to="1990,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YZBMAAAADcAAAADwAAAGRycy9kb3ducmV2LnhtbERPTYvCMBC9C/6HMMLeNFVhLdUoIoji&#10;QVh3D3obmrEtNpOSRNv115uFBY+P971YdaYWD3K+sqxgPEpAEOdWV1wo+PneDlMQPiBrrC2Tgl/y&#10;sFr2ewvMtG35ix6nUIgYwj5DBWUITSalz0sy6Ee2IY7c1TqDIUJXSO2wjeGmlpMk+ZQGK44NJTa0&#10;KSm/ne7mr6TV4zq9m+Phkp7bsHPyiTOlPgbdeg4iUBfe4n/3XiuYpnFtPB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mGQTAAAAA3AAAAA8AAAAAAAAAAAAAAAAA&#10;oQIAAGRycy9kb3ducmV2LnhtbFBLBQYAAAAABAAEAPkAAACOAwAAAAA=&#10;">
                      <v:stroke endarrow="classic" endarrowwidth="narrow" endarrowlength="short"/>
                    </v:line>
                    <v:line id="Line 918" o:spid="_x0000_s1242" style="position:absolute;visibility:visible;mso-wrap-style:square" from="1876,3187" to="1990,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8n8MAAADcAAAADwAAAGRycy9kb3ducmV2LnhtbESPzYrCMBSF94LvEK7gTlMVtNMxigjD&#10;DC4EHRfO7tLcaYvNTUmi7fj0RhBmeTg/H2e57kwtbuR8ZVnBZJyAIM6trrhQcPr+GKUgfEDWWFsm&#10;BX/kYb3q95aYadvygW7HUIg4wj5DBWUITSalz0sy6Me2IY7er3UGQ5SukNphG8dNLadJMpcGK46E&#10;EhvalpRfjlfzhLR6UqdXs9/9pOc2fDp5x4VSw0G3eQcRqAv/4Vf7SyuYpW/wPBOP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vJ/DAAAA3AAAAA8AAAAAAAAAAAAA&#10;AAAAoQIAAGRycy9kb3ducmV2LnhtbFBLBQYAAAAABAAEAPkAAACRAwAAAAA=&#10;">
                      <v:stroke endarrow="classic" endarrowwidth="narrow" endarrowlength="short"/>
                    </v:line>
                    <v:line id="Line 919" o:spid="_x0000_s1243" style="position:absolute;visibility:visible;mso-wrap-style:square" from="1876,3301" to="1990,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D38EAAADcAAAADwAAAGRycy9kb3ducmV2LnhtbERPy4rCMBTdD/gP4QruxtQRtFajiDAo&#10;LgZ8LHR3aa5tsbkpSbSd+frJwIDLw3kvVp2pxZOcrywrGA0TEMS51RUXCs6nz/cUhA/IGmvLpOCb&#10;PKyWvbcFZtq2fKDnMRQihrDPUEEZQpNJ6fOSDPqhbYgjd7POYIjQFVI7bGO4qeVHkkykwYpjQ4kN&#10;bUrK78eH+Stp9ahOH+Zrf00vbdg6+YNTpQb9bj0HEagLL/G/e6cVjGdxfjwTj4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yYPfwQAAANwAAAAPAAAAAAAAAAAAAAAA&#10;AKECAABkcnMvZG93bnJldi54bWxQSwUGAAAAAAQABAD5AAAAjwMAAAAA&#10;">
                      <v:stroke endarrow="classic" endarrowwidth="narrow" endarrowlength="short"/>
                    </v:line>
                    <v:line id="Line 920" o:spid="_x0000_s1244" style="position:absolute;visibility:visible;mso-wrap-style:square" from="1876,3415" to="1990,3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UmRMMAAADcAAAADwAAAGRycy9kb3ducmV2LnhtbESPzWrCQBSF9wXfYbiCuzqJgo2po4gg&#10;SheFahd1d8ncJsHMnTAzmtind4SCy8P5+TiLVW8acSXna8sK0nECgriwuuZSwfdx+5qB8AFZY2OZ&#10;FNzIw2o5eFlgrm3HX3Q9hFLEEfY5KqhCaHMpfVGRQT+2LXH0fq0zGKJ0pdQOuzhuGjlJkpk0WHMk&#10;VNjSpqLifLiYB6TTaZNdzOfHKfvpws7JP3xTajTs1+8gAvXhGf5v77WC6TyFx5l4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FJkTDAAAA3AAAAA8AAAAAAAAAAAAA&#10;AAAAoQIAAGRycy9kb3ducmV2LnhtbFBLBQYAAAAABAAEAPkAAACRAwAAAAA=&#10;">
                      <v:stroke endarrow="classic" endarrowwidth="narrow" endarrowlength="short"/>
                    </v:line>
                  </v:group>
                  <v:shape id="Text Box 921" o:spid="_x0000_s1245" type="#_x0000_t202" style="position:absolute;left:4770;top:1053;width:61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RZcQA&#10;AADcAAAADwAAAGRycy9kb3ducmV2LnhtbESPQWvCQBSE74L/YXmCN92oIB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kWXEAAAA3AAAAA8AAAAAAAAAAAAAAAAAmAIAAGRycy9k&#10;b3ducmV2LnhtbFBLBQYAAAAABAAEAPUAAACJAwAAAAA=&#10;" filled="f" stroked="f">
                    <v:textbox inset="0,0,0,0">
                      <w:txbxContent>
                        <w:p w:rsidR="00886D8B" w:rsidRDefault="00886D8B" w:rsidP="002E6A22">
                          <w:r>
                            <w:t>Катод</w:t>
                          </w:r>
                        </w:p>
                      </w:txbxContent>
                    </v:textbox>
                  </v:shape>
                  <v:shape id="Text Box 922" o:spid="_x0000_s1246" type="#_x0000_t202" style="position:absolute;left:5750;top:1053;width:61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0/sQA&#10;AADcAAAADwAAAGRycy9kb3ducmV2LnhtbESPQWvCQBSE74L/YXlCb7pRQT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NP7EAAAA3AAAAA8AAAAAAAAAAAAAAAAAmAIAAGRycy9k&#10;b3ducmV2LnhtbFBLBQYAAAAABAAEAPUAAACJAwAAAAA=&#10;" filled="f" stroked="f">
                    <v:textbox inset="0,0,0,0">
                      <w:txbxContent>
                        <w:p w:rsidR="00886D8B" w:rsidRDefault="00886D8B" w:rsidP="002E6A22">
                          <w:r>
                            <w:t>Домен</w:t>
                          </w:r>
                        </w:p>
                      </w:txbxContent>
                    </v:textbox>
                  </v:shape>
                  <v:shape id="Text Box 923" o:spid="_x0000_s1247" type="#_x0000_t202" style="position:absolute;left:6718;top:1053;width:53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sisUA&#10;AADcAAAADwAAAGRycy9kb3ducmV2LnhtbESPQWvCQBSE7wX/w/KE3urGVkR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6yKxQAAANwAAAAPAAAAAAAAAAAAAAAAAJgCAABkcnMv&#10;ZG93bnJldi54bWxQSwUGAAAAAAQABAD1AAAAigMAAAAA&#10;" filled="f" stroked="f">
                    <v:textbox inset="0,0,0,0">
                      <w:txbxContent>
                        <w:p w:rsidR="00886D8B" w:rsidRDefault="00886D8B" w:rsidP="002E6A22">
                          <w:r>
                            <w:t>Анод</w:t>
                          </w:r>
                        </w:p>
                      </w:txbxContent>
                    </v:textbox>
                  </v:shape>
                </v:group>
                <v:shape id="Text Box 924" o:spid="_x0000_s1248" type="#_x0000_t202" style="position:absolute;left:1350;top:8895;width:233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2ls8YA&#10;AADcAAAADwAAAGRycy9kb3ducmV2LnhtbESPT2sCMRTE7wW/Q3hCbzWrxaqrUaQgFNpLVy/enpu3&#10;f3TzsiTp7rafvikUPA4z8xtmsxtMIzpyvrasYDpJQBDnVtdcKjgdD09LED4ga2wsk4Jv8rDbjh42&#10;mGrb8yd1WShFhLBPUUEVQptK6fOKDPqJbYmjV1hnMETpSqkd9hFuGjlLkhdpsOa4UGFLrxXlt+zL&#10;KBjm2elcHArnLH3sf67le98tLko9jof9GkSgIdzD/+03reB5NYe/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2ls8YAAADcAAAADwAAAAAAAAAAAAAAAACYAgAAZHJz&#10;L2Rvd25yZXYueG1sUEsFBgAAAAAEAAQA9QAAAIsDAAAAAA==&#10;" filled="f" stroked="f">
                  <v:textbox inset=".5mm,0,.5mm,0">
                    <w:txbxContent>
                      <w:p w:rsidR="00886D8B" w:rsidRDefault="00886D8B" w:rsidP="002E6A22">
                        <w:r>
                          <w:t>Кристалл полупроводника</w:t>
                        </w:r>
                      </w:p>
                    </w:txbxContent>
                  </v:textbox>
                </v:shape>
                <w10:wrap type="square"/>
              </v:group>
            </w:pict>
          </mc:Fallback>
        </mc:AlternateContent>
      </w:r>
      <w:r w:rsidRPr="004D3FC2">
        <w:rPr>
          <w:color w:val="000000" w:themeColor="text1"/>
        </w:rPr>
        <w:t xml:space="preserve">К эффектам сильного поля относится также </w:t>
      </w:r>
      <w:r w:rsidRPr="009E3695">
        <w:rPr>
          <w:bCs w:val="0"/>
          <w:i/>
          <w:iCs/>
          <w:color w:val="000000" w:themeColor="text1"/>
        </w:rPr>
        <w:t>эффект Ганна</w:t>
      </w:r>
      <w:r w:rsidRPr="004D3FC2">
        <w:rPr>
          <w:color w:val="000000" w:themeColor="text1"/>
        </w:rPr>
        <w:t>, открытый в 1963 г. Сущность его заключается в появлении высокочастотных колебаний электрического тока при воздействии на полупроводник постоянного эле</w:t>
      </w:r>
      <w:r w:rsidRPr="004D3FC2">
        <w:rPr>
          <w:color w:val="000000" w:themeColor="text1"/>
        </w:rPr>
        <w:t>к</w:t>
      </w:r>
      <w:r w:rsidRPr="004D3FC2">
        <w:rPr>
          <w:color w:val="000000" w:themeColor="text1"/>
        </w:rPr>
        <w:t>трического поля высокой напряжённости (рисунок 3.</w:t>
      </w:r>
      <w:r w:rsidR="00406CFF">
        <w:rPr>
          <w:color w:val="000000" w:themeColor="text1"/>
        </w:rPr>
        <w:t>1</w:t>
      </w:r>
      <w:r w:rsidRPr="004D3FC2">
        <w:rPr>
          <w:color w:val="000000" w:themeColor="text1"/>
        </w:rPr>
        <w:t>). За счёт неравн</w:t>
      </w:r>
      <w:r w:rsidRPr="004D3FC2">
        <w:rPr>
          <w:color w:val="000000" w:themeColor="text1"/>
        </w:rPr>
        <w:t>о</w:t>
      </w:r>
      <w:r w:rsidRPr="004D3FC2">
        <w:rPr>
          <w:color w:val="000000" w:themeColor="text1"/>
        </w:rPr>
        <w:t>мерности структуры полупрово</w:t>
      </w:r>
      <w:r w:rsidRPr="004D3FC2">
        <w:rPr>
          <w:color w:val="000000" w:themeColor="text1"/>
        </w:rPr>
        <w:t>д</w:t>
      </w:r>
      <w:r w:rsidRPr="004D3FC2">
        <w:rPr>
          <w:color w:val="000000" w:themeColor="text1"/>
        </w:rPr>
        <w:t>ника вблизи катода создаются условия для ударной ионизации и зарождается область повышенной концентрации электронов, назыв</w:t>
      </w:r>
      <w:r w:rsidRPr="004D3FC2">
        <w:rPr>
          <w:color w:val="000000" w:themeColor="text1"/>
        </w:rPr>
        <w:t>а</w:t>
      </w:r>
      <w:r w:rsidRPr="004D3FC2">
        <w:rPr>
          <w:color w:val="000000" w:themeColor="text1"/>
        </w:rPr>
        <w:t>емая электрическим доменом, к</w:t>
      </w:r>
      <w:r w:rsidRPr="004D3FC2">
        <w:rPr>
          <w:color w:val="000000" w:themeColor="text1"/>
        </w:rPr>
        <w:t>о</w:t>
      </w:r>
      <w:r w:rsidRPr="004D3FC2">
        <w:rPr>
          <w:color w:val="000000" w:themeColor="text1"/>
        </w:rPr>
        <w:t xml:space="preserve">торая затем прорастает к аноду. При этом </w:t>
      </w:r>
      <w:r w:rsidRPr="004D3FC2">
        <w:rPr>
          <w:color w:val="000000" w:themeColor="text1"/>
          <w:spacing w:val="2"/>
        </w:rPr>
        <w:t>вблизи катода напр</w:t>
      </w:r>
      <w:r w:rsidRPr="004D3FC2">
        <w:rPr>
          <w:color w:val="000000" w:themeColor="text1"/>
          <w:spacing w:val="2"/>
        </w:rPr>
        <w:t>я</w:t>
      </w:r>
      <w:r w:rsidRPr="004D3FC2">
        <w:rPr>
          <w:color w:val="000000" w:themeColor="text1"/>
          <w:spacing w:val="2"/>
        </w:rPr>
        <w:t>жённость</w:t>
      </w:r>
      <w:r w:rsidRPr="004D3FC2">
        <w:rPr>
          <w:color w:val="000000" w:themeColor="text1"/>
        </w:rPr>
        <w:t xml:space="preserve"> уменьшается и происх</w:t>
      </w:r>
      <w:r w:rsidRPr="004D3FC2">
        <w:rPr>
          <w:color w:val="000000" w:themeColor="text1"/>
        </w:rPr>
        <w:t>о</w:t>
      </w:r>
      <w:r w:rsidRPr="004D3FC2">
        <w:rPr>
          <w:color w:val="000000" w:themeColor="text1"/>
        </w:rPr>
        <w:t xml:space="preserve">дит </w:t>
      </w:r>
      <w:r w:rsidRPr="004D3FC2">
        <w:rPr>
          <w:color w:val="000000" w:themeColor="text1"/>
          <w:spacing w:val="2"/>
        </w:rPr>
        <w:t xml:space="preserve">рекомбинация, что приводит к </w:t>
      </w:r>
      <w:r w:rsidRPr="004D3FC2">
        <w:rPr>
          <w:color w:val="000000" w:themeColor="text1"/>
        </w:rPr>
        <w:t>отрыву домена от катода. Домен дв</w:t>
      </w:r>
      <w:r w:rsidRPr="004D3FC2">
        <w:rPr>
          <w:color w:val="000000" w:themeColor="text1"/>
        </w:rPr>
        <w:t>и</w:t>
      </w:r>
      <w:r w:rsidRPr="004D3FC2">
        <w:rPr>
          <w:color w:val="000000" w:themeColor="text1"/>
        </w:rPr>
        <w:t>жется к аноду и, достигнув его, разряжается; возникает импульс тока. После этого создаются условия для зарождения следующего домена и продвиж</w:t>
      </w:r>
      <w:r w:rsidRPr="004D3FC2">
        <w:rPr>
          <w:color w:val="000000" w:themeColor="text1"/>
        </w:rPr>
        <w:t>е</w:t>
      </w:r>
      <w:r w:rsidRPr="004D3FC2">
        <w:rPr>
          <w:color w:val="000000" w:themeColor="text1"/>
        </w:rPr>
        <w:t>ния его к аноду, таким образом возникает непрерывная последовательность и</w:t>
      </w:r>
      <w:r w:rsidRPr="004D3FC2">
        <w:rPr>
          <w:color w:val="000000" w:themeColor="text1"/>
        </w:rPr>
        <w:t>м</w:t>
      </w:r>
      <w:r w:rsidRPr="004D3FC2">
        <w:rPr>
          <w:color w:val="000000" w:themeColor="text1"/>
        </w:rPr>
        <w:t xml:space="preserve">пульсов. Впервые эффект Ганна наблюдался на образцах из арсенида галлия </w:t>
      </w:r>
      <w:r w:rsidRPr="004D3FC2">
        <w:rPr>
          <w:iCs/>
          <w:color w:val="000000" w:themeColor="text1"/>
        </w:rPr>
        <w:t>GaAs</w:t>
      </w:r>
      <w:r w:rsidRPr="004D3FC2">
        <w:rPr>
          <w:color w:val="000000" w:themeColor="text1"/>
        </w:rPr>
        <w:t xml:space="preserve"> и фосфида индия </w:t>
      </w:r>
      <w:r w:rsidRPr="004D3FC2">
        <w:rPr>
          <w:iCs/>
          <w:color w:val="000000" w:themeColor="text1"/>
        </w:rPr>
        <w:t>InP</w:t>
      </w:r>
      <w:r w:rsidRPr="004D3FC2">
        <w:rPr>
          <w:color w:val="000000" w:themeColor="text1"/>
        </w:rPr>
        <w:t xml:space="preserve"> с электропроводностью </w:t>
      </w:r>
      <w:r w:rsidRPr="004D3FC2">
        <w:rPr>
          <w:i/>
          <w:color w:val="000000" w:themeColor="text1"/>
          <w:lang w:val="en-US"/>
        </w:rPr>
        <w:t>n</w:t>
      </w:r>
      <w:r w:rsidRPr="004D3FC2">
        <w:rPr>
          <w:color w:val="000000" w:themeColor="text1"/>
        </w:rPr>
        <w:t>-типа. Порог</w:t>
      </w:r>
      <w:r w:rsidRPr="004D3FC2">
        <w:rPr>
          <w:color w:val="000000" w:themeColor="text1"/>
        </w:rPr>
        <w:t>о</w:t>
      </w:r>
      <w:r w:rsidRPr="004D3FC2">
        <w:rPr>
          <w:color w:val="000000" w:themeColor="text1"/>
        </w:rPr>
        <w:t xml:space="preserve">вая напряжённость поля для </w:t>
      </w:r>
      <w:r w:rsidRPr="004D3FC2">
        <w:rPr>
          <w:iCs/>
          <w:color w:val="000000" w:themeColor="text1"/>
        </w:rPr>
        <w:t>GaAs</w:t>
      </w:r>
      <w:r w:rsidRPr="004D3FC2">
        <w:rPr>
          <w:color w:val="000000" w:themeColor="text1"/>
        </w:rPr>
        <w:t xml:space="preserve"> составляет 0,3 МВ/м, а для </w:t>
      </w:r>
      <w:r w:rsidRPr="004D3FC2">
        <w:rPr>
          <w:iCs/>
          <w:color w:val="000000" w:themeColor="text1"/>
        </w:rPr>
        <w:t>InP</w:t>
      </w:r>
      <w:r w:rsidRPr="004D3FC2">
        <w:rPr>
          <w:color w:val="000000" w:themeColor="text1"/>
        </w:rPr>
        <w:t xml:space="preserve"> </w:t>
      </w:r>
      <w:r w:rsidRPr="004D3FC2">
        <w:rPr>
          <w:bCs w:val="0"/>
          <w:color w:val="000000" w:themeColor="text1"/>
        </w:rPr>
        <w:t>–</w:t>
      </w:r>
      <w:r w:rsidRPr="004D3FC2">
        <w:rPr>
          <w:color w:val="000000" w:themeColor="text1"/>
        </w:rPr>
        <w:t xml:space="preserve"> около 0,6 МВ/м. На основе эффекта Ганна разработаны приборы, генерирующие электромагнитные колебания в диапазоне частот до сотен гигагерц. Напр</w:t>
      </w:r>
      <w:r w:rsidRPr="004D3FC2">
        <w:rPr>
          <w:color w:val="000000" w:themeColor="text1"/>
        </w:rPr>
        <w:t>и</w:t>
      </w:r>
      <w:r w:rsidRPr="004D3FC2">
        <w:rPr>
          <w:color w:val="000000" w:themeColor="text1"/>
        </w:rPr>
        <w:t>мер, при толщине кристаллов арсенида галлия около 100 мкм и напряжении н</w:t>
      </w:r>
      <w:r w:rsidRPr="004D3FC2">
        <w:rPr>
          <w:color w:val="000000" w:themeColor="text1"/>
        </w:rPr>
        <w:t>е</w:t>
      </w:r>
      <w:r w:rsidRPr="004D3FC2">
        <w:rPr>
          <w:color w:val="000000" w:themeColor="text1"/>
        </w:rPr>
        <w:t>сколько десятков вольт, частота генерации составляет примерно 1 ГГц.</w:t>
      </w:r>
    </w:p>
    <w:p w:rsidR="002E6A22" w:rsidRPr="004D3FC2" w:rsidRDefault="00030668" w:rsidP="00030668">
      <w:pPr>
        <w:pStyle w:val="2"/>
        <w:jc w:val="center"/>
        <w:rPr>
          <w:rFonts w:ascii="Times New Roman" w:hAnsi="Times New Roman"/>
          <w:bCs/>
          <w:i w:val="0"/>
          <w:iCs w:val="0"/>
          <w:caps/>
          <w:color w:val="000000" w:themeColor="text1"/>
          <w:sz w:val="20"/>
          <w:szCs w:val="20"/>
        </w:rPr>
      </w:pPr>
      <w:bookmarkStart w:id="252" w:name="_Примесные_полупроводники_и"/>
      <w:bookmarkStart w:id="253" w:name="_Toc78466474"/>
      <w:bookmarkStart w:id="254" w:name="_Toc78466746"/>
      <w:bookmarkStart w:id="255" w:name="_Toc153366674"/>
      <w:bookmarkEnd w:id="252"/>
      <w:r w:rsidRPr="004D3FC2">
        <w:rPr>
          <w:rFonts w:ascii="Times New Roman" w:hAnsi="Times New Roman"/>
          <w:bCs/>
          <w:i w:val="0"/>
          <w:iCs w:val="0"/>
          <w:color w:val="000000" w:themeColor="text1"/>
          <w:sz w:val="20"/>
          <w:szCs w:val="20"/>
        </w:rPr>
        <w:t xml:space="preserve">3.2 </w:t>
      </w:r>
      <w:r w:rsidR="002E6A22" w:rsidRPr="004D3FC2">
        <w:rPr>
          <w:rFonts w:ascii="Times New Roman" w:hAnsi="Times New Roman"/>
          <w:i w:val="0"/>
          <w:iCs w:val="0"/>
          <w:color w:val="000000" w:themeColor="text1"/>
          <w:sz w:val="20"/>
          <w:szCs w:val="20"/>
        </w:rPr>
        <w:t xml:space="preserve">Примесные полупроводники и применение </w:t>
      </w:r>
      <w:r w:rsidR="002E6A22" w:rsidRPr="00E02100">
        <w:rPr>
          <w:rFonts w:ascii="Times New Roman" w:hAnsi="Times New Roman"/>
          <w:iCs w:val="0"/>
          <w:color w:val="000000" w:themeColor="text1"/>
          <w:sz w:val="20"/>
          <w:szCs w:val="20"/>
        </w:rPr>
        <w:t>p-n</w:t>
      </w:r>
      <w:r w:rsidR="002E6A22" w:rsidRPr="004D3FC2">
        <w:rPr>
          <w:rFonts w:ascii="Times New Roman" w:hAnsi="Times New Roman"/>
          <w:i w:val="0"/>
          <w:iCs w:val="0"/>
          <w:color w:val="000000" w:themeColor="text1"/>
          <w:sz w:val="20"/>
          <w:szCs w:val="20"/>
        </w:rPr>
        <w:t>-перехода</w:t>
      </w:r>
      <w:bookmarkEnd w:id="253"/>
      <w:bookmarkEnd w:id="254"/>
      <w:bookmarkEnd w:id="255"/>
    </w:p>
    <w:p w:rsidR="002E6A22" w:rsidRPr="004D3FC2" w:rsidRDefault="002E6A22" w:rsidP="002E6A22">
      <w:pPr>
        <w:ind w:left="0" w:right="0" w:firstLine="340"/>
        <w:jc w:val="both"/>
        <w:rPr>
          <w:color w:val="000000" w:themeColor="text1"/>
        </w:rPr>
      </w:pPr>
      <w:r w:rsidRPr="0076381A">
        <w:rPr>
          <w:i/>
          <w:iCs/>
          <w:color w:val="000000" w:themeColor="text1"/>
        </w:rPr>
        <w:t>Примесный</w:t>
      </w:r>
      <w:r w:rsidRPr="004D3FC2">
        <w:rPr>
          <w:color w:val="000000" w:themeColor="text1"/>
        </w:rPr>
        <w:t xml:space="preserve"> – это такой полупроводник, электрофизические свойства которого в основном определяются примесями. Примеси вводят в строго дозированных количествах; они создают дополнительные уровни в запре</w:t>
      </w:r>
      <w:r w:rsidRPr="004D3FC2">
        <w:rPr>
          <w:color w:val="000000" w:themeColor="text1"/>
        </w:rPr>
        <w:t>т</w:t>
      </w:r>
      <w:r w:rsidRPr="004D3FC2">
        <w:rPr>
          <w:color w:val="000000" w:themeColor="text1"/>
        </w:rPr>
        <w:t>ной зоне. При малой концентрации примесей расстояние между примесн</w:t>
      </w:r>
      <w:r w:rsidRPr="004D3FC2">
        <w:rPr>
          <w:color w:val="000000" w:themeColor="text1"/>
        </w:rPr>
        <w:t>ы</w:t>
      </w:r>
      <w:r w:rsidRPr="004D3FC2">
        <w:rPr>
          <w:color w:val="000000" w:themeColor="text1"/>
        </w:rPr>
        <w:t>ми атомами велико, их электронные оболочки не взаимодействуют друг с другом, вследствие этого примесные энергетические уровни являются ди</w:t>
      </w:r>
      <w:r w:rsidRPr="004D3FC2">
        <w:rPr>
          <w:color w:val="000000" w:themeColor="text1"/>
        </w:rPr>
        <w:t>с</w:t>
      </w:r>
      <w:r w:rsidRPr="004D3FC2">
        <w:rPr>
          <w:color w:val="000000" w:themeColor="text1"/>
        </w:rPr>
        <w:t>кретными, т. е. не расщепляются в зону.</w:t>
      </w:r>
    </w:p>
    <w:p w:rsidR="002E6A22" w:rsidRPr="004D3FC2" w:rsidRDefault="002E6A22" w:rsidP="002E6A22">
      <w:pPr>
        <w:spacing w:line="240" w:lineRule="exact"/>
        <w:ind w:left="0" w:right="0" w:firstLine="340"/>
        <w:jc w:val="both"/>
        <w:rPr>
          <w:color w:val="000000" w:themeColor="text1"/>
        </w:rPr>
      </w:pPr>
      <w:r w:rsidRPr="004D3FC2">
        <w:rPr>
          <w:color w:val="000000" w:themeColor="text1"/>
        </w:rPr>
        <w:t>Акцепторные свойства в четырёхвалентных кремнии и германии проя</w:t>
      </w:r>
      <w:r w:rsidRPr="004D3FC2">
        <w:rPr>
          <w:color w:val="000000" w:themeColor="text1"/>
        </w:rPr>
        <w:t>в</w:t>
      </w:r>
      <w:r w:rsidRPr="004D3FC2">
        <w:rPr>
          <w:color w:val="000000" w:themeColor="text1"/>
        </w:rPr>
        <w:t>ляют трёхвалентные элементы – алюминий, бор, галлий, индий. Для уст</w:t>
      </w:r>
      <w:r w:rsidRPr="004D3FC2">
        <w:rPr>
          <w:color w:val="000000" w:themeColor="text1"/>
        </w:rPr>
        <w:t>а</w:t>
      </w:r>
      <w:r w:rsidRPr="004D3FC2">
        <w:rPr>
          <w:color w:val="000000" w:themeColor="text1"/>
        </w:rPr>
        <w:t>новления химических связей с четырьмя соседними атомами у трёхвален</w:t>
      </w:r>
      <w:r w:rsidRPr="004D3FC2">
        <w:rPr>
          <w:color w:val="000000" w:themeColor="text1"/>
        </w:rPr>
        <w:t>т</w:t>
      </w:r>
      <w:r w:rsidRPr="004D3FC2">
        <w:rPr>
          <w:color w:val="000000" w:themeColor="text1"/>
        </w:rPr>
        <w:t xml:space="preserve">ного атома акцептора не хватает одного электрона, вследствие чего одна ковалентная связь оказывается невыполненной. Минимальную энергию, </w:t>
      </w:r>
      <w:r w:rsidRPr="004D3FC2">
        <w:rPr>
          <w:color w:val="000000" w:themeColor="text1"/>
        </w:rPr>
        <w:lastRenderedPageBreak/>
        <w:t xml:space="preserve">которую необходимо сообщить электрону валентной зоны, чтобы перевести его на акцепторный уровень, называют энергией ионизации акцептора или </w:t>
      </w:r>
      <w:r w:rsidRPr="001A162D">
        <w:rPr>
          <w:color w:val="000000" w:themeColor="text1"/>
          <w:spacing w:val="4"/>
        </w:rPr>
        <w:t>энергией активации акцепторной примеси. Она составляет сотые доли</w:t>
      </w:r>
      <w:r w:rsidRPr="004D3FC2">
        <w:rPr>
          <w:color w:val="000000" w:themeColor="text1"/>
        </w:rPr>
        <w:t xml:space="preserve"> электрон-вольта</w:t>
      </w:r>
      <w:r w:rsidR="00D27157">
        <w:rPr>
          <w:color w:val="000000" w:themeColor="text1"/>
        </w:rPr>
        <w:t>.</w:t>
      </w:r>
    </w:p>
    <w:p w:rsidR="002E6A22" w:rsidRPr="00686927" w:rsidRDefault="002E6A22" w:rsidP="002E6A22">
      <w:pPr>
        <w:ind w:left="0" w:right="0" w:firstLine="340"/>
        <w:jc w:val="both"/>
        <w:rPr>
          <w:color w:val="000000" w:themeColor="text1"/>
          <w:spacing w:val="-2"/>
        </w:rPr>
      </w:pPr>
      <w:r w:rsidRPr="004D3FC2">
        <w:rPr>
          <w:color w:val="000000" w:themeColor="text1"/>
        </w:rPr>
        <w:t>Если акцептор имеет достаточно энергии, он может захватить недост</w:t>
      </w:r>
      <w:r w:rsidRPr="004D3FC2">
        <w:rPr>
          <w:color w:val="000000" w:themeColor="text1"/>
        </w:rPr>
        <w:t>а</w:t>
      </w:r>
      <w:r w:rsidRPr="004D3FC2">
        <w:rPr>
          <w:color w:val="000000" w:themeColor="text1"/>
        </w:rPr>
        <w:t>ющий электрон у одного из соседних атомов кремния и превратиться в о</w:t>
      </w:r>
      <w:r w:rsidRPr="004D3FC2">
        <w:rPr>
          <w:color w:val="000000" w:themeColor="text1"/>
        </w:rPr>
        <w:t>т</w:t>
      </w:r>
      <w:r w:rsidRPr="004D3FC2">
        <w:rPr>
          <w:color w:val="000000" w:themeColor="text1"/>
        </w:rPr>
        <w:t>рицательно заряженный ион</w:t>
      </w:r>
      <w:r w:rsidR="00D27157">
        <w:rPr>
          <w:color w:val="000000" w:themeColor="text1"/>
        </w:rPr>
        <w:t>.</w:t>
      </w:r>
      <w:r w:rsidRPr="004D3FC2">
        <w:rPr>
          <w:color w:val="000000" w:themeColor="text1"/>
        </w:rPr>
        <w:t xml:space="preserve"> В том месте, откуда ушёл электрон, остаётся избыточный положительный заряд, называемый дыркой</w:t>
      </w:r>
      <w:r w:rsidR="00D27157">
        <w:rPr>
          <w:color w:val="000000" w:themeColor="text1"/>
        </w:rPr>
        <w:t>.</w:t>
      </w:r>
      <w:r w:rsidRPr="004D3FC2">
        <w:rPr>
          <w:color w:val="000000" w:themeColor="text1"/>
        </w:rPr>
        <w:t xml:space="preserve"> Если </w:t>
      </w:r>
      <w:r w:rsidRPr="00686927">
        <w:rPr>
          <w:color w:val="000000" w:themeColor="text1"/>
          <w:spacing w:val="-2"/>
        </w:rPr>
        <w:t>к полупр</w:t>
      </w:r>
      <w:r w:rsidRPr="00686927">
        <w:rPr>
          <w:color w:val="000000" w:themeColor="text1"/>
          <w:spacing w:val="-2"/>
        </w:rPr>
        <w:t>о</w:t>
      </w:r>
      <w:r w:rsidRPr="00686927">
        <w:rPr>
          <w:color w:val="000000" w:themeColor="text1"/>
          <w:spacing w:val="-2"/>
        </w:rPr>
        <w:t>воднику приложить напряжение, то дырка оторвётся от иона и будет пост</w:t>
      </w:r>
      <w:r w:rsidRPr="00686927">
        <w:rPr>
          <w:color w:val="000000" w:themeColor="text1"/>
          <w:spacing w:val="-2"/>
        </w:rPr>
        <w:t>е</w:t>
      </w:r>
      <w:r w:rsidRPr="00686927">
        <w:rPr>
          <w:color w:val="000000" w:themeColor="text1"/>
          <w:spacing w:val="-2"/>
        </w:rPr>
        <w:t xml:space="preserve">пенно перемещаться к отрицательному электроду, обеспечивая дырочную электропроводность. Условно считают, что в полупроводнике </w:t>
      </w:r>
      <w:r w:rsidRPr="00686927">
        <w:rPr>
          <w:i/>
          <w:iCs/>
          <w:color w:val="000000" w:themeColor="text1"/>
          <w:spacing w:val="-2"/>
          <w:lang w:val="en-US"/>
        </w:rPr>
        <w:t>p</w:t>
      </w:r>
      <w:r w:rsidRPr="00686927">
        <w:rPr>
          <w:color w:val="000000" w:themeColor="text1"/>
          <w:spacing w:val="-2"/>
        </w:rPr>
        <w:t xml:space="preserve">-типа заряд переносят положительные дырки (лат. </w:t>
      </w:r>
      <w:r w:rsidRPr="00686927">
        <w:rPr>
          <w:i/>
          <w:iCs/>
          <w:color w:val="000000" w:themeColor="text1"/>
          <w:spacing w:val="-2"/>
          <w:lang w:val="en-US"/>
        </w:rPr>
        <w:t>positivus</w:t>
      </w:r>
      <w:r w:rsidRPr="00686927">
        <w:rPr>
          <w:color w:val="000000" w:themeColor="text1"/>
          <w:spacing w:val="-2"/>
        </w:rPr>
        <w:t xml:space="preserve"> – положительный).</w:t>
      </w:r>
    </w:p>
    <w:p w:rsidR="002E6A22" w:rsidRPr="004D3FC2" w:rsidRDefault="001E1089" w:rsidP="0086309B">
      <w:pPr>
        <w:ind w:left="0" w:right="0" w:firstLine="340"/>
        <w:jc w:val="both"/>
        <w:rPr>
          <w:color w:val="000000" w:themeColor="text1"/>
        </w:rPr>
      </w:pPr>
      <w:r w:rsidRPr="0076381A">
        <w:rPr>
          <w:i/>
          <w:iCs/>
          <w:noProof/>
          <w:color w:val="000000" w:themeColor="text1"/>
        </w:rPr>
        <mc:AlternateContent>
          <mc:Choice Requires="wpg">
            <w:drawing>
              <wp:anchor distT="0" distB="0" distL="180340" distR="114300" simplePos="0" relativeHeight="251923968" behindDoc="0" locked="0" layoutInCell="1" allowOverlap="1" wp14:anchorId="5653EA5D" wp14:editId="6C52CD1F">
                <wp:simplePos x="0" y="0"/>
                <wp:positionH relativeFrom="margin">
                  <wp:posOffset>2204085</wp:posOffset>
                </wp:positionH>
                <wp:positionV relativeFrom="margin">
                  <wp:posOffset>3373755</wp:posOffset>
                </wp:positionV>
                <wp:extent cx="1991360" cy="2724150"/>
                <wp:effectExtent l="0" t="0" r="27940" b="0"/>
                <wp:wrapSquare wrapText="bothSides"/>
                <wp:docPr id="299" name="Группа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2724150"/>
                          <a:chOff x="4298" y="3687"/>
                          <a:chExt cx="3136" cy="4290"/>
                        </a:xfrm>
                      </wpg:grpSpPr>
                      <wps:wsp>
                        <wps:cNvPr id="300" name="Freeform 876"/>
                        <wps:cNvSpPr>
                          <a:spLocks/>
                        </wps:cNvSpPr>
                        <wps:spPr bwMode="auto">
                          <a:xfrm>
                            <a:off x="4629" y="4054"/>
                            <a:ext cx="2804" cy="1310"/>
                          </a:xfrm>
                          <a:custGeom>
                            <a:avLst/>
                            <a:gdLst>
                              <a:gd name="T0" fmla="*/ 0 w 1701"/>
                              <a:gd name="T1" fmla="*/ 0 h 1310"/>
                              <a:gd name="T2" fmla="*/ 53 w 1701"/>
                              <a:gd name="T3" fmla="*/ 638 h 1310"/>
                              <a:gd name="T4" fmla="*/ 143 w 1701"/>
                              <a:gd name="T5" fmla="*/ 1208 h 1310"/>
                              <a:gd name="T6" fmla="*/ 402 w 1701"/>
                              <a:gd name="T7" fmla="*/ 1248 h 1310"/>
                              <a:gd name="T8" fmla="*/ 663 w 1701"/>
                              <a:gd name="T9" fmla="*/ 1185 h 1310"/>
                              <a:gd name="T10" fmla="*/ 921 w 1701"/>
                              <a:gd name="T11" fmla="*/ 1101 h 1310"/>
                              <a:gd name="T12" fmla="*/ 1095 w 1701"/>
                              <a:gd name="T13" fmla="*/ 1047 h 1310"/>
                              <a:gd name="T14" fmla="*/ 1283 w 1701"/>
                              <a:gd name="T15" fmla="*/ 1020 h 1310"/>
                              <a:gd name="T16" fmla="*/ 1461 w 1701"/>
                              <a:gd name="T17" fmla="*/ 1026 h 1310"/>
                              <a:gd name="T18" fmla="*/ 1701 w 1701"/>
                              <a:gd name="T19" fmla="*/ 1062 h 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01" h="1310">
                                <a:moveTo>
                                  <a:pt x="0" y="0"/>
                                </a:moveTo>
                                <a:cubicBezTo>
                                  <a:pt x="9" y="106"/>
                                  <a:pt x="29" y="437"/>
                                  <a:pt x="53" y="638"/>
                                </a:cubicBezTo>
                                <a:cubicBezTo>
                                  <a:pt x="77" y="839"/>
                                  <a:pt x="85" y="1106"/>
                                  <a:pt x="143" y="1208"/>
                                </a:cubicBezTo>
                                <a:cubicBezTo>
                                  <a:pt x="201" y="1310"/>
                                  <a:pt x="315" y="1252"/>
                                  <a:pt x="402" y="1248"/>
                                </a:cubicBezTo>
                                <a:cubicBezTo>
                                  <a:pt x="507" y="1230"/>
                                  <a:pt x="585" y="1202"/>
                                  <a:pt x="663" y="1185"/>
                                </a:cubicBezTo>
                                <a:cubicBezTo>
                                  <a:pt x="749" y="1160"/>
                                  <a:pt x="849" y="1124"/>
                                  <a:pt x="921" y="1101"/>
                                </a:cubicBezTo>
                                <a:cubicBezTo>
                                  <a:pt x="993" y="1078"/>
                                  <a:pt x="1035" y="1060"/>
                                  <a:pt x="1095" y="1047"/>
                                </a:cubicBezTo>
                                <a:cubicBezTo>
                                  <a:pt x="1155" y="1034"/>
                                  <a:pt x="1222" y="1024"/>
                                  <a:pt x="1283" y="1020"/>
                                </a:cubicBezTo>
                                <a:cubicBezTo>
                                  <a:pt x="1344" y="1016"/>
                                  <a:pt x="1391" y="1019"/>
                                  <a:pt x="1461" y="1026"/>
                                </a:cubicBezTo>
                                <a:cubicBezTo>
                                  <a:pt x="1531" y="1033"/>
                                  <a:pt x="1651" y="1055"/>
                                  <a:pt x="1701" y="10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877"/>
                        <wps:cNvSpPr>
                          <a:spLocks/>
                        </wps:cNvSpPr>
                        <wps:spPr bwMode="auto">
                          <a:xfrm>
                            <a:off x="4629" y="4092"/>
                            <a:ext cx="2804" cy="2443"/>
                          </a:xfrm>
                          <a:custGeom>
                            <a:avLst/>
                            <a:gdLst>
                              <a:gd name="T0" fmla="*/ 0 w 2804"/>
                              <a:gd name="T1" fmla="*/ 0 h 2443"/>
                              <a:gd name="T2" fmla="*/ 40 w 2804"/>
                              <a:gd name="T3" fmla="*/ 265 h 2443"/>
                              <a:gd name="T4" fmla="*/ 173 w 2804"/>
                              <a:gd name="T5" fmla="*/ 1129 h 2443"/>
                              <a:gd name="T6" fmla="*/ 297 w 2804"/>
                              <a:gd name="T7" fmla="*/ 1909 h 2443"/>
                              <a:gd name="T8" fmla="*/ 451 w 2804"/>
                              <a:gd name="T9" fmla="*/ 2220 h 2443"/>
                              <a:gd name="T10" fmla="*/ 818 w 2804"/>
                              <a:gd name="T11" fmla="*/ 2055 h 2443"/>
                              <a:gd name="T12" fmla="*/ 1186 w 2804"/>
                              <a:gd name="T13" fmla="*/ 1995 h 2443"/>
                              <a:gd name="T14" fmla="*/ 1761 w 2804"/>
                              <a:gd name="T15" fmla="*/ 2128 h 2443"/>
                              <a:gd name="T16" fmla="*/ 2290 w 2804"/>
                              <a:gd name="T17" fmla="*/ 2269 h 2443"/>
                              <a:gd name="T18" fmla="*/ 2804 w 2804"/>
                              <a:gd name="T19" fmla="*/ 2443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04" h="2443">
                                <a:moveTo>
                                  <a:pt x="0" y="0"/>
                                </a:moveTo>
                                <a:cubicBezTo>
                                  <a:pt x="7" y="44"/>
                                  <a:pt x="12" y="77"/>
                                  <a:pt x="40" y="265"/>
                                </a:cubicBezTo>
                                <a:cubicBezTo>
                                  <a:pt x="68" y="453"/>
                                  <a:pt x="130" y="855"/>
                                  <a:pt x="173" y="1129"/>
                                </a:cubicBezTo>
                                <a:cubicBezTo>
                                  <a:pt x="216" y="1403"/>
                                  <a:pt x="251" y="1727"/>
                                  <a:pt x="297" y="1909"/>
                                </a:cubicBezTo>
                                <a:cubicBezTo>
                                  <a:pt x="343" y="2091"/>
                                  <a:pt x="364" y="2196"/>
                                  <a:pt x="451" y="2220"/>
                                </a:cubicBezTo>
                                <a:cubicBezTo>
                                  <a:pt x="538" y="2244"/>
                                  <a:pt x="696" y="2092"/>
                                  <a:pt x="818" y="2055"/>
                                </a:cubicBezTo>
                                <a:cubicBezTo>
                                  <a:pt x="940" y="2018"/>
                                  <a:pt x="1029" y="1983"/>
                                  <a:pt x="1186" y="1995"/>
                                </a:cubicBezTo>
                                <a:cubicBezTo>
                                  <a:pt x="1343" y="2007"/>
                                  <a:pt x="1577" y="2082"/>
                                  <a:pt x="1761" y="2128"/>
                                </a:cubicBezTo>
                                <a:cubicBezTo>
                                  <a:pt x="1945" y="2174"/>
                                  <a:pt x="2115" y="2216"/>
                                  <a:pt x="2290" y="2269"/>
                                </a:cubicBezTo>
                                <a:cubicBezTo>
                                  <a:pt x="2464" y="2322"/>
                                  <a:pt x="2697" y="2407"/>
                                  <a:pt x="2804" y="24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Line 878"/>
                        <wps:cNvCnPr/>
                        <wps:spPr bwMode="auto">
                          <a:xfrm>
                            <a:off x="4298" y="3913"/>
                            <a:ext cx="0" cy="2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879"/>
                        <wps:cNvCnPr/>
                        <wps:spPr bwMode="auto">
                          <a:xfrm>
                            <a:off x="4300" y="6769"/>
                            <a:ext cx="310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Text Box 880"/>
                        <wps:cNvSpPr txBox="1">
                          <a:spLocks noChangeArrowheads="1"/>
                        </wps:cNvSpPr>
                        <wps:spPr bwMode="auto">
                          <a:xfrm>
                            <a:off x="4390" y="3687"/>
                            <a:ext cx="52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pPr>
                                <w:spacing w:before="60"/>
                                <w:rPr>
                                  <w:lang w:val="en-US"/>
                                </w:rPr>
                              </w:pPr>
                              <w:r>
                                <w:rPr>
                                  <w:i/>
                                  <w:iCs/>
                                  <w:lang w:val="en-US"/>
                                </w:rPr>
                                <w:t>ln</w:t>
                              </w:r>
                              <w:r>
                                <w:rPr>
                                  <w:lang w:val="en-US"/>
                                </w:rPr>
                                <w:t>γ</w:t>
                              </w:r>
                            </w:p>
                          </w:txbxContent>
                        </wps:txbx>
                        <wps:bodyPr rot="0" vert="horz" wrap="square" lIns="0" tIns="0" rIns="0" bIns="0" anchor="t" anchorCtr="0" upright="1">
                          <a:noAutofit/>
                        </wps:bodyPr>
                      </wps:wsp>
                      <wps:wsp>
                        <wps:cNvPr id="305" name="Text Box 881"/>
                        <wps:cNvSpPr txBox="1">
                          <a:spLocks noChangeArrowheads="1"/>
                        </wps:cNvSpPr>
                        <wps:spPr bwMode="auto">
                          <a:xfrm>
                            <a:off x="4317" y="6822"/>
                            <a:ext cx="311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pPr>
                                <w:ind w:firstLine="23"/>
                              </w:pPr>
                              <w:r>
                                <w:t xml:space="preserve">  ←Возрастание температуры   1/</w:t>
                              </w:r>
                              <w:r>
                                <w:rPr>
                                  <w:i/>
                                  <w:iCs/>
                                </w:rPr>
                                <w:t>Т</w:t>
                              </w:r>
                            </w:p>
                          </w:txbxContent>
                        </wps:txbx>
                        <wps:bodyPr rot="0" vert="horz" wrap="square" lIns="0" tIns="0" rIns="0" bIns="0" anchor="t" anchorCtr="0" upright="1">
                          <a:noAutofit/>
                        </wps:bodyPr>
                      </wps:wsp>
                      <wps:wsp>
                        <wps:cNvPr id="306" name="Text Box 882"/>
                        <wps:cNvSpPr txBox="1">
                          <a:spLocks noChangeArrowheads="1"/>
                        </wps:cNvSpPr>
                        <wps:spPr bwMode="auto">
                          <a:xfrm>
                            <a:off x="4390" y="4009"/>
                            <a:ext cx="165"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pPr>
                                <w:spacing w:line="180" w:lineRule="exact"/>
                              </w:pPr>
                              <w:r>
                                <w:t>↑</w:t>
                              </w:r>
                            </w:p>
                            <w:p w:rsidR="00886D8B" w:rsidRDefault="00886D8B" w:rsidP="002E6A22">
                              <w:pPr>
                                <w:spacing w:line="180" w:lineRule="exact"/>
                              </w:pPr>
                            </w:p>
                            <w:p w:rsidR="00886D8B" w:rsidRDefault="00886D8B" w:rsidP="00453AD9">
                              <w:pPr>
                                <w:spacing w:line="180" w:lineRule="exact"/>
                                <w:ind w:right="9" w:firstLine="0"/>
                              </w:pPr>
                              <w:r>
                                <w:t>проводимость</w:t>
                              </w:r>
                            </w:p>
                          </w:txbxContent>
                        </wps:txbx>
                        <wps:bodyPr rot="0" vert="horz" wrap="square" lIns="0" tIns="0" rIns="0" bIns="0" anchor="t" anchorCtr="0" upright="1">
                          <a:noAutofit/>
                        </wps:bodyPr>
                      </wps:wsp>
                      <wps:wsp>
                        <wps:cNvPr id="307" name="Text Box 883"/>
                        <wps:cNvSpPr txBox="1">
                          <a:spLocks noChangeArrowheads="1"/>
                        </wps:cNvSpPr>
                        <wps:spPr bwMode="auto">
                          <a:xfrm>
                            <a:off x="5170" y="4565"/>
                            <a:ext cx="215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E6A22">
                              <w:pPr>
                                <w:pStyle w:val="a7"/>
                                <w:ind w:firstLine="0"/>
                              </w:pPr>
                              <w:r>
                                <w:t>Высокая концентрация примесей</w:t>
                              </w:r>
                            </w:p>
                          </w:txbxContent>
                        </wps:txbx>
                        <wps:bodyPr rot="0" vert="horz" wrap="square" lIns="0" tIns="0" rIns="0" bIns="0" anchor="t" anchorCtr="0" upright="1">
                          <a:noAutofit/>
                        </wps:bodyPr>
                      </wps:wsp>
                      <wps:wsp>
                        <wps:cNvPr id="308" name="Text Box 884"/>
                        <wps:cNvSpPr txBox="1">
                          <a:spLocks noChangeArrowheads="1"/>
                        </wps:cNvSpPr>
                        <wps:spPr bwMode="auto">
                          <a:xfrm>
                            <a:off x="5321" y="5563"/>
                            <a:ext cx="2009"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6309B">
                              <w:pPr>
                                <w:pStyle w:val="a7"/>
                                <w:spacing w:after="0"/>
                                <w:ind w:firstLine="0"/>
                              </w:pPr>
                              <w:r>
                                <w:t>Низкая концентрация</w:t>
                              </w:r>
                            </w:p>
                            <w:p w:rsidR="00886D8B" w:rsidRDefault="00886D8B" w:rsidP="0086309B">
                              <w:pPr>
                                <w:pStyle w:val="a7"/>
                                <w:spacing w:after="0"/>
                              </w:pPr>
                              <w:r>
                                <w:t xml:space="preserve">              примесей</w:t>
                              </w:r>
                            </w:p>
                          </w:txbxContent>
                        </wps:txbx>
                        <wps:bodyPr rot="0" vert="horz" wrap="square" lIns="0" tIns="0" rIns="0" bIns="0" anchor="t" anchorCtr="0" upright="1">
                          <a:noAutofit/>
                        </wps:bodyPr>
                      </wps:wsp>
                      <wps:wsp>
                        <wps:cNvPr id="309" name="Text Box 885"/>
                        <wps:cNvSpPr txBox="1">
                          <a:spLocks noChangeArrowheads="1"/>
                        </wps:cNvSpPr>
                        <wps:spPr bwMode="auto">
                          <a:xfrm>
                            <a:off x="4389" y="7115"/>
                            <a:ext cx="304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76381A" w:rsidRDefault="00886D8B" w:rsidP="002E6A22">
                              <w:pPr>
                                <w:jc w:val="center"/>
                                <w:rPr>
                                  <w:sz w:val="18"/>
                                  <w:szCs w:val="18"/>
                                </w:rPr>
                              </w:pPr>
                              <w:r w:rsidRPr="0076381A">
                                <w:rPr>
                                  <w:sz w:val="18"/>
                                  <w:szCs w:val="18"/>
                                </w:rPr>
                                <w:t>Рисунок  3.</w:t>
                              </w:r>
                              <w:r>
                                <w:rPr>
                                  <w:sz w:val="18"/>
                                  <w:szCs w:val="18"/>
                                </w:rPr>
                                <w:t>2</w:t>
                              </w:r>
                              <w:r w:rsidRPr="0076381A">
                                <w:rPr>
                                  <w:sz w:val="18"/>
                                  <w:szCs w:val="18"/>
                                </w:rPr>
                                <w:t xml:space="preserve">  –   Зависимость</w:t>
                              </w:r>
                            </w:p>
                            <w:p w:rsidR="00886D8B" w:rsidRDefault="00886D8B" w:rsidP="002E6A22">
                              <w:pPr>
                                <w:ind w:firstLine="23"/>
                                <w:jc w:val="center"/>
                                <w:rPr>
                                  <w:sz w:val="18"/>
                                  <w:szCs w:val="18"/>
                                </w:rPr>
                              </w:pPr>
                              <w:r w:rsidRPr="0076381A">
                                <w:rPr>
                                  <w:sz w:val="18"/>
                                  <w:szCs w:val="18"/>
                                </w:rPr>
                                <w:t>электропроводности примесного</w:t>
                              </w:r>
                            </w:p>
                            <w:p w:rsidR="00886D8B" w:rsidRPr="0076381A" w:rsidRDefault="00886D8B" w:rsidP="002E6A22">
                              <w:pPr>
                                <w:ind w:firstLine="23"/>
                                <w:jc w:val="center"/>
                                <w:rPr>
                                  <w:b/>
                                  <w:bCs w:val="0"/>
                                  <w:sz w:val="18"/>
                                  <w:szCs w:val="18"/>
                                </w:rPr>
                              </w:pPr>
                              <w:r w:rsidRPr="0076381A">
                                <w:rPr>
                                  <w:sz w:val="18"/>
                                  <w:szCs w:val="18"/>
                                </w:rPr>
                                <w:t xml:space="preserve"> полупроводника от температуры</w:t>
                              </w:r>
                            </w:p>
                          </w:txbxContent>
                        </wps:txbx>
                        <wps:bodyPr rot="0" vert="horz" wrap="square" lIns="54000" tIns="45720" rIns="1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9" o:spid="_x0000_s1249" style="position:absolute;left:0;text-align:left;margin-left:173.55pt;margin-top:265.65pt;width:156.8pt;height:214.5pt;z-index:251923968;mso-wrap-distance-left:14.2pt;mso-position-horizontal-relative:margin;mso-position-vertical-relative:margin" coordorigin="4298,3687" coordsize="3136,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">
                <v:shape id="Freeform 876" o:spid="_x0000_s1250" style="position:absolute;left:4629;top:4054;width:2804;height:1310;visibility:visible;mso-wrap-style:square;v-text-anchor:top" coordsize="1701,1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KTMMA&#10;AADcAAAADwAAAGRycy9kb3ducmV2LnhtbERPPW/CMBDdK/U/WIfUrXFoJUABgygtEiy0BBa2U3zE&#10;EfE5jd0k/fd4qNTx6X0vVoOtRUetrxwrGCcpCOLC6YpLBefT9nkGwgdkjbVjUvBLHlbLx4cFZtr1&#10;fKQuD6WIIewzVGBCaDIpfWHIok9cQxy5q2sthgjbUuoW+xhua/mSphNpseLYYLChjaHilv9YBRve&#10;vn1PP+lgvj72Td7tTv3k8q7U02hYz0EEGsK/+M+90wpe0z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iKTMMAAADcAAAADwAAAAAAAAAAAAAAAACYAgAAZHJzL2Rv&#10;d25yZXYueG1sUEsFBgAAAAAEAAQA9QAAAIgDAAAAAA==&#10;" path="m,c9,106,29,437,53,638v24,201,32,468,90,570c201,1310,315,1252,402,1248v105,-18,183,-46,261,-63c749,1160,849,1124,921,1101v72,-23,114,-41,174,-54c1155,1034,1222,1024,1283,1020v61,-4,108,-1,178,6c1531,1033,1651,1055,1701,1062e" filled="f">
                  <v:path arrowok="t" o:connecttype="custom" o:connectlocs="0,0;87,638;236,1208;663,1248;1093,1185;1518,1101;1805,1047;2115,1020;2408,1026;2804,1062" o:connectangles="0,0,0,0,0,0,0,0,0,0"/>
                </v:shape>
                <v:shape id="Freeform 877" o:spid="_x0000_s1251" style="position:absolute;left:4629;top:4092;width:2804;height:2443;visibility:visible;mso-wrap-style:square;v-text-anchor:top" coordsize="2804,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5F8QA&#10;AADcAAAADwAAAGRycy9kb3ducmV2LnhtbESPQWsCMRSE7wX/Q3iCt5pVaZHVKFooiJfSVdTjY/Pc&#10;DW5e1iTq+u+bQqHHYWa+YebLzjbiTj4YxwpGwwwEcem04UrBfvf5OgURIrLGxjEpeFKA5aL3Msdc&#10;uwd/072IlUgQDjkqqGNscylDWZPFMHQtcfLOzluMSfpKao+PBLeNHGfZu7RoOC3U2NJHTeWluNlE&#10;Oaw37mvizLg4e1Mdj6e36/ak1KDfrWYgInXxP/zX3mgFk2wEv2fS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bORfEAAAA3AAAAA8AAAAAAAAAAAAAAAAAmAIAAGRycy9k&#10;b3ducmV2LnhtbFBLBQYAAAAABAAEAPUAAACJAwAAAAA=&#10;" path="m,c7,44,12,77,40,265v28,188,90,590,133,864c216,1403,251,1727,297,1909v46,182,67,287,154,311c538,2244,696,2092,818,2055v122,-37,211,-72,368,-60c1343,2007,1577,2082,1761,2128v184,46,354,88,529,141c2464,2322,2697,2407,2804,2443e" filled="f">
                  <v:path arrowok="t" o:connecttype="custom" o:connectlocs="0,0;40,265;173,1129;297,1909;451,2220;818,2055;1186,1995;1761,2128;2290,2269;2804,2443" o:connectangles="0,0,0,0,0,0,0,0,0,0"/>
                </v:shape>
                <v:line id="Line 878" o:spid="_x0000_s1252" style="position:absolute;visibility:visible;mso-wrap-style:square" from="4298,3913" to="4298,6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879" o:spid="_x0000_s1253" style="position:absolute;visibility:visible;mso-wrap-style:square" from="4300,6769" to="7405,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shape id="Text Box 880" o:spid="_x0000_s1254" type="#_x0000_t202" style="position:absolute;left:4390;top:3687;width:525;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5DcUA&#10;AADcAAAADwAAAGRycy9kb3ducmV2LnhtbESPQWsCMRSE7wX/Q3iF3mpSW6T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TkNxQAAANwAAAAPAAAAAAAAAAAAAAAAAJgCAABkcnMv&#10;ZG93bnJldi54bWxQSwUGAAAAAAQABAD1AAAAigMAAAAA&#10;" filled="f" stroked="f">
                  <v:textbox inset="0,0,0,0">
                    <w:txbxContent>
                      <w:p w:rsidR="00886D8B" w:rsidRDefault="00886D8B" w:rsidP="002E6A22">
                        <w:pPr>
                          <w:spacing w:before="60"/>
                          <w:rPr>
                            <w:lang w:val="en-US"/>
                          </w:rPr>
                        </w:pPr>
                        <w:proofErr w:type="spellStart"/>
                        <w:proofErr w:type="gramStart"/>
                        <w:r>
                          <w:rPr>
                            <w:i/>
                            <w:iCs/>
                            <w:lang w:val="en-US"/>
                          </w:rPr>
                          <w:t>ln</w:t>
                        </w:r>
                        <w:r>
                          <w:rPr>
                            <w:lang w:val="en-US"/>
                          </w:rPr>
                          <w:t>γ</w:t>
                        </w:r>
                        <w:proofErr w:type="spellEnd"/>
                        <w:proofErr w:type="gramEnd"/>
                      </w:p>
                    </w:txbxContent>
                  </v:textbox>
                </v:shape>
                <v:shape id="Text Box 881" o:spid="_x0000_s1255" type="#_x0000_t202" style="position:absolute;left:4317;top:6822;width:3117;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886D8B" w:rsidRDefault="00886D8B" w:rsidP="002E6A22">
                        <w:pPr>
                          <w:ind w:firstLine="23"/>
                        </w:pPr>
                        <w:r>
                          <w:t xml:space="preserve">  ←Возрастание температуры   1</w:t>
                        </w:r>
                        <w:proofErr w:type="gramStart"/>
                        <w:r>
                          <w:t>/</w:t>
                        </w:r>
                        <w:r>
                          <w:rPr>
                            <w:i/>
                            <w:iCs/>
                          </w:rPr>
                          <w:t>Т</w:t>
                        </w:r>
                        <w:proofErr w:type="gramEnd"/>
                      </w:p>
                    </w:txbxContent>
                  </v:textbox>
                </v:shape>
                <v:shape id="Text Box 882" o:spid="_x0000_s1256" type="#_x0000_t202" style="position:absolute;left:4390;top:4009;width:165;height:2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8C4cUA&#10;AADcAAAADwAAAGRycy9kb3ducmV2LnhtbESPQWsCMRSE74X+h/CE3mpiC4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wLhxQAAANwAAAAPAAAAAAAAAAAAAAAAAJgCAABkcnMv&#10;ZG93bnJldi54bWxQSwUGAAAAAAQABAD1AAAAigMAAAAA&#10;" filled="f" stroked="f">
                  <v:textbox inset="0,0,0,0">
                    <w:txbxContent>
                      <w:p w:rsidR="00886D8B" w:rsidRDefault="00886D8B" w:rsidP="002E6A22">
                        <w:pPr>
                          <w:spacing w:line="180" w:lineRule="exact"/>
                        </w:pPr>
                        <w:r>
                          <w:t>↑</w:t>
                        </w:r>
                      </w:p>
                      <w:p w:rsidR="00886D8B" w:rsidRDefault="00886D8B" w:rsidP="002E6A22">
                        <w:pPr>
                          <w:spacing w:line="180" w:lineRule="exact"/>
                        </w:pPr>
                      </w:p>
                      <w:p w:rsidR="00886D8B" w:rsidRDefault="00886D8B" w:rsidP="00453AD9">
                        <w:pPr>
                          <w:spacing w:line="180" w:lineRule="exact"/>
                          <w:ind w:right="9" w:firstLine="0"/>
                        </w:pPr>
                        <w:r>
                          <w:t>проводимость</w:t>
                        </w:r>
                      </w:p>
                    </w:txbxContent>
                  </v:textbox>
                </v:shape>
                <v:shape id="Text Box 883" o:spid="_x0000_s1257" type="#_x0000_t202" style="position:absolute;left:5170;top:4565;width:2152;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rsidR="00886D8B" w:rsidRDefault="00886D8B" w:rsidP="002E6A22">
                        <w:pPr>
                          <w:pStyle w:val="a7"/>
                          <w:ind w:firstLine="0"/>
                        </w:pPr>
                        <w:r>
                          <w:t>Высокая концентрация примесей</w:t>
                        </w:r>
                      </w:p>
                    </w:txbxContent>
                  </v:textbox>
                </v:shape>
                <v:shape id="Text Box 884" o:spid="_x0000_s1258" type="#_x0000_t202" style="position:absolute;left:5321;top:5563;width:2009;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zCMEA&#10;AADcAAAADwAAAGRycy9kb3ducmV2LnhtbERPz2vCMBS+D/wfwhN2m4kbyK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MwjBAAAA3AAAAA8AAAAAAAAAAAAAAAAAmAIAAGRycy9kb3du&#10;cmV2LnhtbFBLBQYAAAAABAAEAPUAAACGAwAAAAA=&#10;" filled="f" stroked="f">
                  <v:textbox inset="0,0,0,0">
                    <w:txbxContent>
                      <w:p w:rsidR="00886D8B" w:rsidRDefault="00886D8B" w:rsidP="0086309B">
                        <w:pPr>
                          <w:pStyle w:val="a7"/>
                          <w:spacing w:after="0"/>
                          <w:ind w:firstLine="0"/>
                        </w:pPr>
                        <w:r>
                          <w:t>Низкая концентрация</w:t>
                        </w:r>
                      </w:p>
                      <w:p w:rsidR="00886D8B" w:rsidRDefault="00886D8B" w:rsidP="0086309B">
                        <w:pPr>
                          <w:pStyle w:val="a7"/>
                          <w:spacing w:after="0"/>
                        </w:pPr>
                        <w:r>
                          <w:t xml:space="preserve">              примесей</w:t>
                        </w:r>
                      </w:p>
                    </w:txbxContent>
                  </v:textbox>
                </v:shape>
                <v:shape id="Text Box 885" o:spid="_x0000_s1259" type="#_x0000_t202" style="position:absolute;left:4389;top:7115;width:3045;height: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recUA&#10;AADcAAAADwAAAGRycy9kb3ducmV2LnhtbESP0WrCQBRE34X+w3KFvunGtkgbsxERCpYirdYPuGRv&#10;NiHZu2l2jfHvu0LBx2FmzjDZerStGKj3tWMFi3kCgrhwumaj4PTzPnsF4QOyxtYxKbiSh3X+MMkw&#10;1e7CBxqOwYgIYZ+igiqELpXSFxVZ9HPXEUevdL3FEGVvpO7xEuG2lU9JspQWa44LFXa0rahojmer&#10;4GMwe/PSfF7Lr035PS62p8Nv2Sj1OB03KxCBxnAP/7d3WsFz8ga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ut5xQAAANwAAAAPAAAAAAAAAAAAAAAAAJgCAABkcnMv&#10;ZG93bnJldi54bWxQSwUGAAAAAAQABAD1AAAAigMAAAAA&#10;" filled="f" stroked="f">
                  <v:textbox inset="1.5mm,,.5mm">
                    <w:txbxContent>
                      <w:p w:rsidR="00886D8B" w:rsidRPr="0076381A" w:rsidRDefault="00886D8B" w:rsidP="002E6A22">
                        <w:pPr>
                          <w:jc w:val="center"/>
                          <w:rPr>
                            <w:sz w:val="18"/>
                            <w:szCs w:val="18"/>
                          </w:rPr>
                        </w:pPr>
                        <w:r w:rsidRPr="0076381A">
                          <w:rPr>
                            <w:sz w:val="18"/>
                            <w:szCs w:val="18"/>
                          </w:rPr>
                          <w:t>Рисунок  3.</w:t>
                        </w:r>
                        <w:r>
                          <w:rPr>
                            <w:sz w:val="18"/>
                            <w:szCs w:val="18"/>
                          </w:rPr>
                          <w:t>2</w:t>
                        </w:r>
                        <w:r w:rsidRPr="0076381A">
                          <w:rPr>
                            <w:sz w:val="18"/>
                            <w:szCs w:val="18"/>
                          </w:rPr>
                          <w:t xml:space="preserve">  –   Зависимость</w:t>
                        </w:r>
                      </w:p>
                      <w:p w:rsidR="00886D8B" w:rsidRDefault="00886D8B" w:rsidP="002E6A22">
                        <w:pPr>
                          <w:ind w:firstLine="23"/>
                          <w:jc w:val="center"/>
                          <w:rPr>
                            <w:sz w:val="18"/>
                            <w:szCs w:val="18"/>
                          </w:rPr>
                        </w:pPr>
                        <w:r w:rsidRPr="0076381A">
                          <w:rPr>
                            <w:sz w:val="18"/>
                            <w:szCs w:val="18"/>
                          </w:rPr>
                          <w:t>электропроводности примесного</w:t>
                        </w:r>
                      </w:p>
                      <w:p w:rsidR="00886D8B" w:rsidRPr="0076381A" w:rsidRDefault="00886D8B" w:rsidP="002E6A22">
                        <w:pPr>
                          <w:ind w:firstLine="23"/>
                          <w:jc w:val="center"/>
                          <w:rPr>
                            <w:b/>
                            <w:bCs w:val="0"/>
                            <w:sz w:val="18"/>
                            <w:szCs w:val="18"/>
                          </w:rPr>
                        </w:pPr>
                        <w:r w:rsidRPr="0076381A">
                          <w:rPr>
                            <w:sz w:val="18"/>
                            <w:szCs w:val="18"/>
                          </w:rPr>
                          <w:t xml:space="preserve"> полупроводника от температуры</w:t>
                        </w:r>
                      </w:p>
                    </w:txbxContent>
                  </v:textbox>
                </v:shape>
                <w10:wrap type="square" anchorx="margin" anchory="margin"/>
              </v:group>
            </w:pict>
          </mc:Fallback>
        </mc:AlternateContent>
      </w:r>
      <w:r w:rsidR="00D27157">
        <w:rPr>
          <w:color w:val="000000" w:themeColor="text1"/>
        </w:rPr>
        <w:t>В</w:t>
      </w:r>
      <w:r w:rsidR="002E6A22" w:rsidRPr="004D3FC2">
        <w:rPr>
          <w:color w:val="000000" w:themeColor="text1"/>
        </w:rPr>
        <w:t xml:space="preserve"> примесно</w:t>
      </w:r>
      <w:r w:rsidR="00D27157">
        <w:rPr>
          <w:color w:val="000000" w:themeColor="text1"/>
        </w:rPr>
        <w:t>м</w:t>
      </w:r>
      <w:r w:rsidR="002E6A22" w:rsidRPr="004D3FC2">
        <w:rPr>
          <w:color w:val="000000" w:themeColor="text1"/>
        </w:rPr>
        <w:t xml:space="preserve"> полупроводник</w:t>
      </w:r>
      <w:r w:rsidR="00D27157">
        <w:rPr>
          <w:color w:val="000000" w:themeColor="text1"/>
        </w:rPr>
        <w:t>е</w:t>
      </w:r>
      <w:r w:rsidR="002E6A22" w:rsidRPr="004D3FC2">
        <w:rPr>
          <w:color w:val="000000" w:themeColor="text1"/>
        </w:rPr>
        <w:t xml:space="preserve"> </w:t>
      </w:r>
      <w:r w:rsidR="002E6A22" w:rsidRPr="004D3FC2">
        <w:rPr>
          <w:i/>
          <w:iCs/>
          <w:color w:val="000000" w:themeColor="text1"/>
          <w:lang w:val="en-US"/>
        </w:rPr>
        <w:t>n</w:t>
      </w:r>
      <w:r w:rsidR="002E6A22" w:rsidRPr="004D3FC2">
        <w:rPr>
          <w:color w:val="000000" w:themeColor="text1"/>
        </w:rPr>
        <w:t>-</w:t>
      </w:r>
      <w:r w:rsidR="002E6A22" w:rsidRPr="004D3FC2">
        <w:rPr>
          <w:color w:val="000000" w:themeColor="text1"/>
          <w:spacing w:val="2"/>
        </w:rPr>
        <w:t>типа примесь создаёт разрешённые</w:t>
      </w:r>
      <w:r w:rsidR="002E6A22" w:rsidRPr="004D3FC2">
        <w:rPr>
          <w:color w:val="000000" w:themeColor="text1"/>
        </w:rPr>
        <w:t xml:space="preserve"> уровни вблизи нижнего края зоны проводимости, </w:t>
      </w:r>
      <w:r w:rsidR="002E6A22" w:rsidRPr="004D3FC2">
        <w:rPr>
          <w:color w:val="000000" w:themeColor="text1"/>
          <w:spacing w:val="2"/>
        </w:rPr>
        <w:t>такие примеси называют донорами.</w:t>
      </w:r>
      <w:r w:rsidR="002E6A22" w:rsidRPr="004D3FC2">
        <w:rPr>
          <w:color w:val="000000" w:themeColor="text1"/>
        </w:rPr>
        <w:t xml:space="preserve"> Типичными донорами в кремнии и германии являются мышьяк, фосфор и сурьма. Они имеют пять электронов на внешнем уровне. Встра</w:t>
      </w:r>
      <w:r w:rsidR="002E6A22" w:rsidRPr="004D3FC2">
        <w:rPr>
          <w:color w:val="000000" w:themeColor="text1"/>
        </w:rPr>
        <w:t>и</w:t>
      </w:r>
      <w:r w:rsidR="002E6A22" w:rsidRPr="004D3FC2">
        <w:rPr>
          <w:color w:val="000000" w:themeColor="text1"/>
        </w:rPr>
        <w:t>ваясь в узел решётки, атом донора использует четыре электрона для образ</w:t>
      </w:r>
      <w:r w:rsidR="002E6A22" w:rsidRPr="004D3FC2">
        <w:rPr>
          <w:color w:val="000000" w:themeColor="text1"/>
        </w:rPr>
        <w:t>о</w:t>
      </w:r>
      <w:r w:rsidR="002E6A22" w:rsidRPr="004D3FC2">
        <w:rPr>
          <w:color w:val="000000" w:themeColor="text1"/>
        </w:rPr>
        <w:t>вания связей с ближайшими соседями, а пятый электрон оказывается ли</w:t>
      </w:r>
      <w:r w:rsidR="002E6A22" w:rsidRPr="004D3FC2">
        <w:rPr>
          <w:color w:val="000000" w:themeColor="text1"/>
        </w:rPr>
        <w:t>ш</w:t>
      </w:r>
      <w:r w:rsidR="002E6A22" w:rsidRPr="004D3FC2">
        <w:rPr>
          <w:color w:val="000000" w:themeColor="text1"/>
        </w:rPr>
        <w:t xml:space="preserve">ним, т. е. не участвует в создании ковалентных связей. Из-за большой </w:t>
      </w:r>
      <w:r w:rsidR="002E6A22" w:rsidRPr="001A162D">
        <w:rPr>
          <w:color w:val="000000" w:themeColor="text1"/>
          <w:spacing w:val="-2"/>
        </w:rPr>
        <w:t>диэлектрической проницаемости среды (для германия ε = 16, кремния ε = 12)</w:t>
      </w:r>
      <w:r w:rsidR="002E6A22" w:rsidRPr="004D3FC2">
        <w:rPr>
          <w:color w:val="000000" w:themeColor="text1"/>
        </w:rPr>
        <w:t xml:space="preserve"> кулоновское притяжение этого лишнего электрона ядром в значительной мере ослаблено (соответственно в 256 и 144 раз). </w:t>
      </w:r>
      <w:r w:rsidR="00D27157">
        <w:rPr>
          <w:color w:val="000000" w:themeColor="text1"/>
        </w:rPr>
        <w:t>П</w:t>
      </w:r>
      <w:r w:rsidR="002E6A22" w:rsidRPr="004D3FC2">
        <w:rPr>
          <w:color w:val="000000" w:themeColor="text1"/>
        </w:rPr>
        <w:t>од действием приложе</w:t>
      </w:r>
      <w:r w:rsidR="002E6A22" w:rsidRPr="004D3FC2">
        <w:rPr>
          <w:color w:val="000000" w:themeColor="text1"/>
        </w:rPr>
        <w:t>н</w:t>
      </w:r>
      <w:r w:rsidR="002E6A22" w:rsidRPr="004D3FC2">
        <w:rPr>
          <w:color w:val="000000" w:themeColor="text1"/>
        </w:rPr>
        <w:t>ного напряжения легко отрывается и перемещается к положительному электроду, обеспечивая электро</w:t>
      </w:r>
      <w:r w:rsidR="002E6A22" w:rsidRPr="004D3FC2">
        <w:rPr>
          <w:color w:val="000000" w:themeColor="text1"/>
        </w:rPr>
        <w:t>н</w:t>
      </w:r>
      <w:r w:rsidR="002E6A22" w:rsidRPr="004D3FC2">
        <w:rPr>
          <w:color w:val="000000" w:themeColor="text1"/>
        </w:rPr>
        <w:t>ную электропроводность полупр</w:t>
      </w:r>
      <w:r w:rsidR="002E6A22" w:rsidRPr="004D3FC2">
        <w:rPr>
          <w:color w:val="000000" w:themeColor="text1"/>
        </w:rPr>
        <w:t>о</w:t>
      </w:r>
      <w:r w:rsidR="002E6A22" w:rsidRPr="004D3FC2">
        <w:rPr>
          <w:color w:val="000000" w:themeColor="text1"/>
        </w:rPr>
        <w:t xml:space="preserve">водника </w:t>
      </w:r>
      <w:r w:rsidR="002E6A22" w:rsidRPr="004D3FC2">
        <w:rPr>
          <w:i/>
          <w:iCs/>
          <w:color w:val="000000" w:themeColor="text1"/>
          <w:lang w:val="en-US"/>
        </w:rPr>
        <w:t>n</w:t>
      </w:r>
      <w:r w:rsidR="002E6A22" w:rsidRPr="004D3FC2">
        <w:rPr>
          <w:color w:val="000000" w:themeColor="text1"/>
        </w:rPr>
        <w:t xml:space="preserve">-типа (лат. </w:t>
      </w:r>
      <w:r w:rsidR="002E6A22" w:rsidRPr="004D3FC2">
        <w:rPr>
          <w:i/>
          <w:iCs/>
          <w:color w:val="000000" w:themeColor="text1"/>
          <w:lang w:val="en-US"/>
        </w:rPr>
        <w:t>negativus</w:t>
      </w:r>
      <w:r w:rsidR="002E6A22" w:rsidRPr="004D3FC2">
        <w:rPr>
          <w:color w:val="000000" w:themeColor="text1"/>
        </w:rPr>
        <w:t xml:space="preserve"> – о</w:t>
      </w:r>
      <w:r w:rsidR="002E6A22" w:rsidRPr="004D3FC2">
        <w:rPr>
          <w:color w:val="000000" w:themeColor="text1"/>
        </w:rPr>
        <w:t>т</w:t>
      </w:r>
      <w:r w:rsidR="002E6A22" w:rsidRPr="004D3FC2">
        <w:rPr>
          <w:color w:val="000000" w:themeColor="text1"/>
        </w:rPr>
        <w:t>рицательный).</w:t>
      </w:r>
      <w:bookmarkStart w:id="256" w:name="_Toc25952736"/>
      <w:bookmarkStart w:id="257" w:name="_Toc38870046"/>
      <w:bookmarkStart w:id="258" w:name="_Toc38872225"/>
      <w:bookmarkStart w:id="259" w:name="_Toc40255362"/>
      <w:bookmarkStart w:id="260" w:name="_Toc40257356"/>
      <w:bookmarkStart w:id="261" w:name="_Toc40257817"/>
      <w:bookmarkStart w:id="262" w:name="_Toc40257898"/>
      <w:bookmarkStart w:id="263" w:name="_Toc40258133"/>
      <w:bookmarkStart w:id="264" w:name="_Toc98128372"/>
      <w:bookmarkStart w:id="265" w:name="_Toc98138602"/>
      <w:bookmarkStart w:id="266" w:name="_Toc98190539"/>
      <w:bookmarkStart w:id="267" w:name="_Toc471732669"/>
      <w:bookmarkStart w:id="268" w:name="_Toc119758560"/>
      <w:bookmarkStart w:id="269" w:name="_Toc119908102"/>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rsidR="002E6A22" w:rsidRPr="004D3FC2" w:rsidRDefault="002E6A22" w:rsidP="002E6A22">
      <w:pPr>
        <w:spacing w:line="245" w:lineRule="auto"/>
        <w:ind w:left="0" w:right="0" w:firstLine="340"/>
        <w:jc w:val="both"/>
        <w:rPr>
          <w:color w:val="000000" w:themeColor="text1"/>
        </w:rPr>
      </w:pPr>
      <w:r w:rsidRPr="0076381A">
        <w:rPr>
          <w:i/>
          <w:iCs/>
          <w:color w:val="000000" w:themeColor="text1"/>
        </w:rPr>
        <w:t>Электропроводность</w:t>
      </w:r>
      <w:r w:rsidRPr="004D3FC2">
        <w:rPr>
          <w:color w:val="000000" w:themeColor="text1"/>
        </w:rPr>
        <w:t xml:space="preserve"> примесн</w:t>
      </w:r>
      <w:r w:rsidRPr="004D3FC2">
        <w:rPr>
          <w:color w:val="000000" w:themeColor="text1"/>
        </w:rPr>
        <w:t>о</w:t>
      </w:r>
      <w:r w:rsidRPr="004D3FC2">
        <w:rPr>
          <w:color w:val="000000" w:themeColor="text1"/>
        </w:rPr>
        <w:t>го полупроводника определяется концентрацией и подвижностью н</w:t>
      </w:r>
      <w:r w:rsidRPr="004D3FC2">
        <w:rPr>
          <w:color w:val="000000" w:themeColor="text1"/>
        </w:rPr>
        <w:t>о</w:t>
      </w:r>
      <w:r w:rsidRPr="004D3FC2">
        <w:rPr>
          <w:color w:val="000000" w:themeColor="text1"/>
        </w:rPr>
        <w:t xml:space="preserve">сителей зарядов и </w:t>
      </w:r>
      <w:r w:rsidRPr="004D3FC2">
        <w:rPr>
          <w:color w:val="000000" w:themeColor="text1"/>
          <w:spacing w:val="2"/>
        </w:rPr>
        <w:t>сложным образом зависит от</w:t>
      </w:r>
      <w:r w:rsidRPr="004D3FC2">
        <w:rPr>
          <w:color w:val="000000" w:themeColor="text1"/>
        </w:rPr>
        <w:t xml:space="preserve"> температуры. Рассмо</w:t>
      </w:r>
      <w:r w:rsidRPr="004D3FC2">
        <w:rPr>
          <w:color w:val="000000" w:themeColor="text1"/>
        </w:rPr>
        <w:t>т</w:t>
      </w:r>
      <w:r w:rsidRPr="004D3FC2">
        <w:rPr>
          <w:color w:val="000000" w:themeColor="text1"/>
        </w:rPr>
        <w:t>рим график этой зависимости, изо</w:t>
      </w:r>
      <w:r w:rsidRPr="004D3FC2">
        <w:rPr>
          <w:color w:val="000000" w:themeColor="text1"/>
        </w:rPr>
        <w:t>б</w:t>
      </w:r>
      <w:r w:rsidRPr="004D3FC2">
        <w:rPr>
          <w:color w:val="000000" w:themeColor="text1"/>
        </w:rPr>
        <w:t>ражённый на рисунке 3.</w:t>
      </w:r>
      <w:r w:rsidR="001E1089">
        <w:rPr>
          <w:color w:val="000000" w:themeColor="text1"/>
        </w:rPr>
        <w:t>2</w:t>
      </w:r>
      <w:r w:rsidRPr="004D3FC2">
        <w:rPr>
          <w:color w:val="000000" w:themeColor="text1"/>
        </w:rPr>
        <w:t xml:space="preserve"> в нескол</w:t>
      </w:r>
      <w:r w:rsidRPr="004D3FC2">
        <w:rPr>
          <w:color w:val="000000" w:themeColor="text1"/>
        </w:rPr>
        <w:t>ь</w:t>
      </w:r>
      <w:r w:rsidRPr="004D3FC2">
        <w:rPr>
          <w:color w:val="000000" w:themeColor="text1"/>
        </w:rPr>
        <w:t>ко необычной системе координат: по вертикали в логарифмическом ма</w:t>
      </w:r>
      <w:r w:rsidRPr="004D3FC2">
        <w:rPr>
          <w:color w:val="000000" w:themeColor="text1"/>
        </w:rPr>
        <w:t>с</w:t>
      </w:r>
      <w:r w:rsidRPr="004D3FC2">
        <w:rPr>
          <w:color w:val="000000" w:themeColor="text1"/>
        </w:rPr>
        <w:t xml:space="preserve">штабе отложена удельная объёмная </w:t>
      </w:r>
      <w:r w:rsidRPr="004D3FC2">
        <w:rPr>
          <w:color w:val="000000" w:themeColor="text1"/>
          <w:spacing w:val="-2"/>
        </w:rPr>
        <w:t>проводимость, а по горизонтали –</w:t>
      </w:r>
      <w:r w:rsidRPr="004D3FC2">
        <w:rPr>
          <w:color w:val="000000" w:themeColor="text1"/>
        </w:rPr>
        <w:t xml:space="preserve"> величина, обратная температуре; нагреву соответствует движение справа налево. Наклонные участки с </w:t>
      </w:r>
      <w:r w:rsidRPr="004D3FC2">
        <w:rPr>
          <w:color w:val="000000" w:themeColor="text1"/>
        </w:rPr>
        <w:lastRenderedPageBreak/>
        <w:t>правой стороны графиков соответствуют процессу активации примесей, по мере увеличения температуры растёт число носителей заряда, вовлечённых в процесс электропроводности, а значит и проводимость. Однако, когда все примеси ионизируются, этот рост заканчивается и, при дальнейшем увел</w:t>
      </w:r>
      <w:r w:rsidRPr="004D3FC2">
        <w:rPr>
          <w:color w:val="000000" w:themeColor="text1"/>
        </w:rPr>
        <w:t>и</w:t>
      </w:r>
      <w:r w:rsidRPr="004D3FC2">
        <w:rPr>
          <w:color w:val="000000" w:themeColor="text1"/>
        </w:rPr>
        <w:t xml:space="preserve">чении температуры, наблюдается спад электропроводности, вызванный уменьшением </w:t>
      </w:r>
      <w:r w:rsidRPr="004D3FC2">
        <w:rPr>
          <w:bCs w:val="0"/>
          <w:color w:val="000000" w:themeColor="text1"/>
        </w:rPr>
        <w:t xml:space="preserve">подвижности носителей зарядов. </w:t>
      </w:r>
      <w:r w:rsidRPr="004D3FC2">
        <w:rPr>
          <w:color w:val="000000" w:themeColor="text1"/>
        </w:rPr>
        <w:t>Этот спад обусловлен ус</w:t>
      </w:r>
      <w:r w:rsidRPr="004D3FC2">
        <w:rPr>
          <w:color w:val="000000" w:themeColor="text1"/>
        </w:rPr>
        <w:t>и</w:t>
      </w:r>
      <w:r w:rsidRPr="004D3FC2">
        <w:rPr>
          <w:color w:val="000000" w:themeColor="text1"/>
        </w:rPr>
        <w:t>лением тепловых колебаний атомов кристаллической решётки полупрово</w:t>
      </w:r>
      <w:r w:rsidRPr="004D3FC2">
        <w:rPr>
          <w:color w:val="000000" w:themeColor="text1"/>
        </w:rPr>
        <w:t>д</w:t>
      </w:r>
      <w:r w:rsidRPr="004D3FC2">
        <w:rPr>
          <w:color w:val="000000" w:themeColor="text1"/>
        </w:rPr>
        <w:t>ника и торможения движущихся электронов этими атомами. При дальне</w:t>
      </w:r>
      <w:r w:rsidRPr="004D3FC2">
        <w:rPr>
          <w:color w:val="000000" w:themeColor="text1"/>
        </w:rPr>
        <w:t>й</w:t>
      </w:r>
      <w:r w:rsidRPr="004D3FC2">
        <w:rPr>
          <w:color w:val="000000" w:themeColor="text1"/>
        </w:rPr>
        <w:t xml:space="preserve">шем нагреве в левой части графиков начинается ионизация </w:t>
      </w:r>
      <w:r w:rsidRPr="002351AA">
        <w:rPr>
          <w:color w:val="000000" w:themeColor="text1"/>
          <w:spacing w:val="-2"/>
        </w:rPr>
        <w:t>собственных атомов полупроводника, и электропроводность резко возрастает.</w:t>
      </w:r>
    </w:p>
    <w:p w:rsidR="002E6A22" w:rsidRPr="004D3FC2" w:rsidRDefault="002E6A22" w:rsidP="002E6A22">
      <w:pPr>
        <w:spacing w:line="245" w:lineRule="auto"/>
        <w:ind w:left="0" w:right="0" w:firstLine="340"/>
        <w:jc w:val="both"/>
        <w:rPr>
          <w:color w:val="000000" w:themeColor="text1"/>
        </w:rPr>
      </w:pPr>
      <w:r w:rsidRPr="004D3FC2">
        <w:rPr>
          <w:color w:val="000000" w:themeColor="text1"/>
        </w:rPr>
        <w:t>Работа большинства усилительных и переключающих полупроводник</w:t>
      </w:r>
      <w:r w:rsidRPr="004D3FC2">
        <w:rPr>
          <w:color w:val="000000" w:themeColor="text1"/>
        </w:rPr>
        <w:t>о</w:t>
      </w:r>
      <w:r w:rsidRPr="004D3FC2">
        <w:rPr>
          <w:color w:val="000000" w:themeColor="text1"/>
        </w:rPr>
        <w:t>вых приборов происходит в режиме использования примесной электропр</w:t>
      </w:r>
      <w:r w:rsidRPr="004D3FC2">
        <w:rPr>
          <w:color w:val="000000" w:themeColor="text1"/>
        </w:rPr>
        <w:t>о</w:t>
      </w:r>
      <w:r w:rsidRPr="004D3FC2">
        <w:rPr>
          <w:color w:val="000000" w:themeColor="text1"/>
        </w:rPr>
        <w:t>водности. В тот момент, когда в результате повышения температуры возн</w:t>
      </w:r>
      <w:r w:rsidRPr="004D3FC2">
        <w:rPr>
          <w:color w:val="000000" w:themeColor="text1"/>
        </w:rPr>
        <w:t>и</w:t>
      </w:r>
      <w:r w:rsidRPr="004D3FC2">
        <w:rPr>
          <w:color w:val="000000" w:themeColor="text1"/>
        </w:rPr>
        <w:t>кает собственная электропроводность, их работа нарушается. Это ограничивает температурный диапазон применения полупроводниковых приборов.</w:t>
      </w:r>
    </w:p>
    <w:p w:rsidR="002E6A22" w:rsidRPr="004D3FC2" w:rsidRDefault="002E6A22" w:rsidP="002E6A22">
      <w:pPr>
        <w:spacing w:line="245" w:lineRule="auto"/>
        <w:ind w:left="0" w:right="0" w:firstLine="340"/>
        <w:jc w:val="both"/>
        <w:rPr>
          <w:color w:val="000000" w:themeColor="text1"/>
        </w:rPr>
      </w:pPr>
      <w:r w:rsidRPr="004D3FC2">
        <w:rPr>
          <w:color w:val="000000" w:themeColor="text1"/>
        </w:rPr>
        <w:t>Рассмотрим процессы, происходящие на границе двух участков пол</w:t>
      </w:r>
      <w:r w:rsidRPr="004D3FC2">
        <w:rPr>
          <w:color w:val="000000" w:themeColor="text1"/>
        </w:rPr>
        <w:t>у</w:t>
      </w:r>
      <w:r w:rsidRPr="004D3FC2">
        <w:rPr>
          <w:color w:val="000000" w:themeColor="text1"/>
        </w:rPr>
        <w:t xml:space="preserve">проводника с различным типом электропроводности, называемой </w:t>
      </w:r>
      <w:r w:rsidRPr="004D3FC2">
        <w:rPr>
          <w:b/>
          <w:bCs w:val="0"/>
          <w:i/>
          <w:iCs/>
          <w:color w:val="000000" w:themeColor="text1"/>
          <w:lang w:val="en-US"/>
        </w:rPr>
        <w:t>p</w:t>
      </w:r>
      <w:r w:rsidRPr="004D3FC2">
        <w:rPr>
          <w:b/>
          <w:bCs w:val="0"/>
          <w:i/>
          <w:iCs/>
          <w:color w:val="000000" w:themeColor="text1"/>
        </w:rPr>
        <w:t>-</w:t>
      </w:r>
      <w:r w:rsidRPr="004D3FC2">
        <w:rPr>
          <w:b/>
          <w:bCs w:val="0"/>
          <w:i/>
          <w:iCs/>
          <w:color w:val="000000" w:themeColor="text1"/>
          <w:lang w:val="en-US"/>
        </w:rPr>
        <w:t>n</w:t>
      </w:r>
      <w:r w:rsidRPr="004D3FC2">
        <w:rPr>
          <w:b/>
          <w:bCs w:val="0"/>
          <w:color w:val="000000" w:themeColor="text1"/>
        </w:rPr>
        <w:t>-переходом.</w:t>
      </w:r>
      <w:r w:rsidRPr="004D3FC2">
        <w:rPr>
          <w:color w:val="000000" w:themeColor="text1"/>
        </w:rPr>
        <w:t xml:space="preserve"> Здесь пятые электроны доноров покидают их оболочки и д</w:t>
      </w:r>
      <w:r w:rsidRPr="004D3FC2">
        <w:rPr>
          <w:color w:val="000000" w:themeColor="text1"/>
        </w:rPr>
        <w:t>о</w:t>
      </w:r>
      <w:r w:rsidRPr="004D3FC2">
        <w:rPr>
          <w:color w:val="000000" w:themeColor="text1"/>
        </w:rPr>
        <w:t>полняют оболочки близко расположенных трёхвалентных акцепторов, ко</w:t>
      </w:r>
      <w:r w:rsidRPr="004D3FC2">
        <w:rPr>
          <w:color w:val="000000" w:themeColor="text1"/>
        </w:rPr>
        <w:t>м</w:t>
      </w:r>
      <w:r w:rsidRPr="004D3FC2">
        <w:rPr>
          <w:color w:val="000000" w:themeColor="text1"/>
        </w:rPr>
        <w:t xml:space="preserve">плектуя четвёртую ковалентную связь. При этом доноры превращаются в положительные, а акцепторы – в отрицательные ионы; возникает область объёмного заряда </w:t>
      </w:r>
      <w:r w:rsidRPr="004D3FC2">
        <w:rPr>
          <w:color w:val="000000" w:themeColor="text1"/>
          <w:spacing w:val="20"/>
        </w:rPr>
        <w:t>ООЗ</w:t>
      </w:r>
      <w:r w:rsidR="001E1089">
        <w:rPr>
          <w:color w:val="000000" w:themeColor="text1"/>
        </w:rPr>
        <w:t xml:space="preserve">. </w:t>
      </w:r>
      <w:r w:rsidRPr="004D3FC2">
        <w:rPr>
          <w:color w:val="000000" w:themeColor="text1"/>
        </w:rPr>
        <w:t xml:space="preserve">Толщина </w:t>
      </w:r>
      <w:r w:rsidRPr="004D3FC2">
        <w:rPr>
          <w:color w:val="000000" w:themeColor="text1"/>
          <w:spacing w:val="20"/>
        </w:rPr>
        <w:t>ООЗ</w:t>
      </w:r>
      <w:r w:rsidRPr="004D3FC2">
        <w:rPr>
          <w:color w:val="000000" w:themeColor="text1"/>
        </w:rPr>
        <w:t xml:space="preserve"> может быть от единиц </w:t>
      </w:r>
      <w:r w:rsidRPr="004D3FC2">
        <w:rPr>
          <w:color w:val="000000" w:themeColor="text1"/>
          <w:spacing w:val="2"/>
        </w:rPr>
        <w:t xml:space="preserve">до десятков </w:t>
      </w:r>
      <w:r w:rsidRPr="002351AA">
        <w:rPr>
          <w:color w:val="000000" w:themeColor="text1"/>
          <w:spacing w:val="-2"/>
        </w:rPr>
        <w:t>межатомных расстояний, чем больше легирующих примесей, тем она тоньше.</w:t>
      </w:r>
    </w:p>
    <w:p w:rsidR="00FB1848" w:rsidRDefault="002E6A22" w:rsidP="00FB1848">
      <w:pPr>
        <w:spacing w:line="245" w:lineRule="auto"/>
        <w:ind w:left="0" w:right="0" w:firstLine="340"/>
        <w:jc w:val="both"/>
        <w:rPr>
          <w:color w:val="000000" w:themeColor="text1"/>
        </w:rPr>
      </w:pPr>
      <w:r w:rsidRPr="004D3FC2">
        <w:rPr>
          <w:color w:val="000000" w:themeColor="text1"/>
        </w:rPr>
        <w:t xml:space="preserve">Внутри </w:t>
      </w:r>
      <w:r w:rsidRPr="004D3FC2">
        <w:rPr>
          <w:color w:val="000000" w:themeColor="text1"/>
          <w:spacing w:val="20"/>
        </w:rPr>
        <w:t>ООЗ</w:t>
      </w:r>
      <w:r w:rsidRPr="004D3FC2">
        <w:rPr>
          <w:color w:val="000000" w:themeColor="text1"/>
        </w:rPr>
        <w:t xml:space="preserve"> находятся положительные </w:t>
      </w:r>
      <w:r w:rsidRPr="004D3FC2">
        <w:rPr>
          <w:color w:val="000000" w:themeColor="text1"/>
          <w:spacing w:val="2"/>
        </w:rPr>
        <w:t>ионы доноров и отрицател</w:t>
      </w:r>
      <w:r w:rsidRPr="004D3FC2">
        <w:rPr>
          <w:color w:val="000000" w:themeColor="text1"/>
          <w:spacing w:val="2"/>
        </w:rPr>
        <w:t>ь</w:t>
      </w:r>
      <w:r w:rsidRPr="004D3FC2">
        <w:rPr>
          <w:color w:val="000000" w:themeColor="text1"/>
          <w:spacing w:val="2"/>
        </w:rPr>
        <w:t>ные ионы акцепторов, а подвижных носителей зарядов нет; её можно ра</w:t>
      </w:r>
      <w:r w:rsidRPr="004D3FC2">
        <w:rPr>
          <w:color w:val="000000" w:themeColor="text1"/>
          <w:spacing w:val="2"/>
        </w:rPr>
        <w:t>с</w:t>
      </w:r>
      <w:r w:rsidRPr="004D3FC2">
        <w:rPr>
          <w:color w:val="000000" w:themeColor="text1"/>
          <w:spacing w:val="2"/>
        </w:rPr>
        <w:t>сматривать как заряженный конденсатор</w:t>
      </w:r>
      <w:r w:rsidR="00FB1848">
        <w:rPr>
          <w:color w:val="000000" w:themeColor="text1"/>
          <w:spacing w:val="2"/>
        </w:rPr>
        <w:t>. Если</w:t>
      </w:r>
      <w:r w:rsidR="00FB1848" w:rsidRPr="00FB1848">
        <w:rPr>
          <w:b/>
          <w:bCs w:val="0"/>
          <w:i/>
          <w:iCs/>
          <w:color w:val="000000" w:themeColor="text1"/>
        </w:rPr>
        <w:t xml:space="preserve"> </w:t>
      </w:r>
      <w:r w:rsidR="00FB1848" w:rsidRPr="00FB1848">
        <w:rPr>
          <w:bCs w:val="0"/>
          <w:i/>
          <w:iCs/>
          <w:color w:val="000000" w:themeColor="text1"/>
          <w:lang w:val="en-US"/>
        </w:rPr>
        <w:t>p</w:t>
      </w:r>
      <w:r w:rsidR="00FB1848" w:rsidRPr="00FB1848">
        <w:rPr>
          <w:bCs w:val="0"/>
          <w:i/>
          <w:iCs/>
          <w:color w:val="000000" w:themeColor="text1"/>
        </w:rPr>
        <w:t>-</w:t>
      </w:r>
      <w:r w:rsidR="00FB1848" w:rsidRPr="00FB1848">
        <w:rPr>
          <w:bCs w:val="0"/>
          <w:i/>
          <w:iCs/>
          <w:color w:val="000000" w:themeColor="text1"/>
          <w:lang w:val="en-US"/>
        </w:rPr>
        <w:t>n</w:t>
      </w:r>
      <w:r w:rsidR="00FB1848" w:rsidRPr="00FB1848">
        <w:rPr>
          <w:bCs w:val="0"/>
          <w:color w:val="000000" w:themeColor="text1"/>
        </w:rPr>
        <w:t>-переход</w:t>
      </w:r>
      <w:r w:rsidRPr="004D3FC2">
        <w:rPr>
          <w:color w:val="000000" w:themeColor="text1"/>
          <w:spacing w:val="2"/>
        </w:rPr>
        <w:t xml:space="preserve"> освети</w:t>
      </w:r>
      <w:r w:rsidR="00FB1848">
        <w:rPr>
          <w:color w:val="000000" w:themeColor="text1"/>
          <w:spacing w:val="2"/>
        </w:rPr>
        <w:t>ть</w:t>
      </w:r>
      <w:r w:rsidRPr="004D3FC2">
        <w:rPr>
          <w:color w:val="000000" w:themeColor="text1"/>
          <w:spacing w:val="2"/>
        </w:rPr>
        <w:t>. во</w:t>
      </w:r>
      <w:r w:rsidRPr="004D3FC2">
        <w:rPr>
          <w:color w:val="000000" w:themeColor="text1"/>
          <w:spacing w:val="2"/>
        </w:rPr>
        <w:t>з</w:t>
      </w:r>
      <w:r w:rsidRPr="004D3FC2">
        <w:rPr>
          <w:color w:val="000000" w:themeColor="text1"/>
          <w:spacing w:val="2"/>
        </w:rPr>
        <w:t xml:space="preserve">никнет </w:t>
      </w:r>
      <w:r w:rsidRPr="004D3FC2">
        <w:rPr>
          <w:color w:val="000000" w:themeColor="text1"/>
        </w:rPr>
        <w:t>движение электронов, при котором световая энергия квантов преобразуется в электрическую, это используют в элементах солнечных батарей.</w:t>
      </w:r>
    </w:p>
    <w:p w:rsidR="002E6A22" w:rsidRPr="004D3FC2" w:rsidRDefault="002E6A22" w:rsidP="002E6A22">
      <w:pPr>
        <w:ind w:left="0" w:right="0" w:firstLine="340"/>
        <w:jc w:val="both"/>
        <w:rPr>
          <w:color w:val="000000" w:themeColor="text1"/>
        </w:rPr>
      </w:pPr>
      <w:r w:rsidRPr="004D3FC2">
        <w:rPr>
          <w:color w:val="000000" w:themeColor="text1"/>
        </w:rPr>
        <w:t xml:space="preserve">При подаче на </w:t>
      </w:r>
      <w:r w:rsidRPr="004D3FC2">
        <w:rPr>
          <w:i/>
          <w:iCs/>
          <w:color w:val="000000" w:themeColor="text1"/>
          <w:lang w:val="en-US"/>
        </w:rPr>
        <w:t>p</w:t>
      </w:r>
      <w:r w:rsidRPr="004D3FC2">
        <w:rPr>
          <w:i/>
          <w:iCs/>
          <w:color w:val="000000" w:themeColor="text1"/>
        </w:rPr>
        <w:t>-</w:t>
      </w:r>
      <w:r w:rsidRPr="004D3FC2">
        <w:rPr>
          <w:i/>
          <w:iCs/>
          <w:color w:val="000000" w:themeColor="text1"/>
          <w:lang w:val="en-US"/>
        </w:rPr>
        <w:t>n</w:t>
      </w:r>
      <w:r w:rsidRPr="004D3FC2">
        <w:rPr>
          <w:color w:val="000000" w:themeColor="text1"/>
        </w:rPr>
        <w:t>-переход внешнего напряжения прямой полярности область объёмного заряда становится тоньше, а затем исчезает, и</w:t>
      </w:r>
      <w:r w:rsidRPr="004D3FC2">
        <w:rPr>
          <w:i/>
          <w:iCs/>
          <w:color w:val="000000" w:themeColor="text1"/>
        </w:rPr>
        <w:t xml:space="preserve"> </w:t>
      </w:r>
      <w:r w:rsidRPr="004D3FC2">
        <w:rPr>
          <w:i/>
          <w:iCs/>
          <w:color w:val="000000" w:themeColor="text1"/>
          <w:lang w:val="en-US"/>
        </w:rPr>
        <w:t>p</w:t>
      </w:r>
      <w:r w:rsidRPr="004D3FC2">
        <w:rPr>
          <w:i/>
          <w:iCs/>
          <w:color w:val="000000" w:themeColor="text1"/>
        </w:rPr>
        <w:t>-</w:t>
      </w:r>
      <w:r w:rsidRPr="004D3FC2">
        <w:rPr>
          <w:i/>
          <w:iCs/>
          <w:color w:val="000000" w:themeColor="text1"/>
          <w:lang w:val="en-US"/>
        </w:rPr>
        <w:t>n</w:t>
      </w:r>
      <w:r w:rsidRPr="004D3FC2">
        <w:rPr>
          <w:color w:val="000000" w:themeColor="text1"/>
        </w:rPr>
        <w:t>-переход проводит электрический ток</w:t>
      </w:r>
      <w:r w:rsidR="00FB1848">
        <w:rPr>
          <w:color w:val="000000" w:themeColor="text1"/>
        </w:rPr>
        <w:t>.</w:t>
      </w:r>
      <w:r w:rsidRPr="004D3FC2">
        <w:rPr>
          <w:color w:val="000000" w:themeColor="text1"/>
        </w:rPr>
        <w:t xml:space="preserve"> Суммарное напряжение на открытом </w:t>
      </w:r>
      <w:r w:rsidRPr="004D3FC2">
        <w:rPr>
          <w:i/>
          <w:iCs/>
          <w:color w:val="000000" w:themeColor="text1"/>
          <w:lang w:val="en-US"/>
        </w:rPr>
        <w:t>p</w:t>
      </w:r>
      <w:r w:rsidRPr="004D3FC2">
        <w:rPr>
          <w:i/>
          <w:iCs/>
          <w:color w:val="000000" w:themeColor="text1"/>
        </w:rPr>
        <w:t>-</w:t>
      </w:r>
      <w:r w:rsidRPr="004D3FC2">
        <w:rPr>
          <w:i/>
          <w:iCs/>
          <w:color w:val="000000" w:themeColor="text1"/>
          <w:lang w:val="en-US"/>
        </w:rPr>
        <w:t>n</w:t>
      </w:r>
      <w:r w:rsidRPr="004D3FC2">
        <w:rPr>
          <w:color w:val="000000" w:themeColor="text1"/>
        </w:rPr>
        <w:t>-переходе в основном определяется шириной запретной зоны полупр</w:t>
      </w:r>
      <w:r w:rsidRPr="004D3FC2">
        <w:rPr>
          <w:color w:val="000000" w:themeColor="text1"/>
        </w:rPr>
        <w:t>о</w:t>
      </w:r>
      <w:r w:rsidRPr="004D3FC2">
        <w:rPr>
          <w:color w:val="000000" w:themeColor="text1"/>
        </w:rPr>
        <w:t>водника и слабо зависит от тока.</w:t>
      </w:r>
    </w:p>
    <w:p w:rsidR="002E6A22" w:rsidRPr="004D3FC2" w:rsidRDefault="002E6A22" w:rsidP="002E6A22">
      <w:pPr>
        <w:ind w:left="0" w:right="0" w:firstLine="340"/>
        <w:jc w:val="both"/>
        <w:rPr>
          <w:color w:val="000000" w:themeColor="text1"/>
        </w:rPr>
      </w:pPr>
      <w:r w:rsidRPr="004D3FC2">
        <w:rPr>
          <w:color w:val="000000" w:themeColor="text1"/>
        </w:rPr>
        <w:t>У широкозонных полупроводников при «падении» электрона из зоны проводимости в валентную излучается квант света, величина которого соо</w:t>
      </w:r>
      <w:r w:rsidRPr="004D3FC2">
        <w:rPr>
          <w:color w:val="000000" w:themeColor="text1"/>
        </w:rPr>
        <w:t>т</w:t>
      </w:r>
      <w:r w:rsidRPr="004D3FC2">
        <w:rPr>
          <w:color w:val="000000" w:themeColor="text1"/>
        </w:rPr>
        <w:t>ветствует ширине запретной зоны: это используют в светодиодах и пол</w:t>
      </w:r>
      <w:r w:rsidRPr="004D3FC2">
        <w:rPr>
          <w:color w:val="000000" w:themeColor="text1"/>
        </w:rPr>
        <w:t>у</w:t>
      </w:r>
      <w:r w:rsidRPr="004D3FC2">
        <w:rPr>
          <w:color w:val="000000" w:themeColor="text1"/>
        </w:rPr>
        <w:t>проводниковых лазерах. От ширины запретной зоны зависит цвет свечения.</w:t>
      </w:r>
    </w:p>
    <w:p w:rsidR="00FB1848" w:rsidRDefault="002E6A22" w:rsidP="002E6A22">
      <w:pPr>
        <w:ind w:left="0" w:right="0" w:firstLine="340"/>
        <w:jc w:val="both"/>
        <w:rPr>
          <w:color w:val="000000" w:themeColor="text1"/>
        </w:rPr>
      </w:pPr>
      <w:r w:rsidRPr="004D3FC2">
        <w:rPr>
          <w:color w:val="000000" w:themeColor="text1"/>
        </w:rPr>
        <w:t xml:space="preserve">При подаче на </w:t>
      </w:r>
      <w:r w:rsidRPr="004D3FC2">
        <w:rPr>
          <w:i/>
          <w:iCs/>
          <w:color w:val="000000" w:themeColor="text1"/>
          <w:lang w:val="en-US"/>
        </w:rPr>
        <w:t>p</w:t>
      </w:r>
      <w:r w:rsidRPr="004D3FC2">
        <w:rPr>
          <w:i/>
          <w:iCs/>
          <w:color w:val="000000" w:themeColor="text1"/>
        </w:rPr>
        <w:t>-</w:t>
      </w:r>
      <w:r w:rsidRPr="004D3FC2">
        <w:rPr>
          <w:i/>
          <w:iCs/>
          <w:color w:val="000000" w:themeColor="text1"/>
          <w:lang w:val="en-US"/>
        </w:rPr>
        <w:t>n</w:t>
      </w:r>
      <w:r w:rsidRPr="004D3FC2">
        <w:rPr>
          <w:color w:val="000000" w:themeColor="text1"/>
        </w:rPr>
        <w:t>-переход внешнего напряжения обратной полярности область объёмного заряда разрастается, и её границы раздвигаются</w:t>
      </w:r>
      <w:r w:rsidR="00FB1848">
        <w:rPr>
          <w:color w:val="000000" w:themeColor="text1"/>
        </w:rPr>
        <w:t>.</w:t>
      </w:r>
    </w:p>
    <w:p w:rsidR="002E6A22" w:rsidRPr="004D3FC2" w:rsidRDefault="002E6A22" w:rsidP="002E6A22">
      <w:pPr>
        <w:ind w:left="0" w:right="0" w:firstLine="340"/>
        <w:jc w:val="both"/>
        <w:rPr>
          <w:color w:val="000000" w:themeColor="text1"/>
        </w:rPr>
      </w:pPr>
      <w:r w:rsidRPr="004D3FC2">
        <w:rPr>
          <w:color w:val="000000" w:themeColor="text1"/>
        </w:rPr>
        <w:lastRenderedPageBreak/>
        <w:t xml:space="preserve">Изоляционные свойства закрытого </w:t>
      </w:r>
      <w:r w:rsidRPr="004D3FC2">
        <w:rPr>
          <w:i/>
          <w:iCs/>
          <w:color w:val="000000" w:themeColor="text1"/>
          <w:lang w:val="en-US"/>
        </w:rPr>
        <w:t>p</w:t>
      </w:r>
      <w:r w:rsidRPr="004D3FC2">
        <w:rPr>
          <w:i/>
          <w:iCs/>
          <w:color w:val="000000" w:themeColor="text1"/>
        </w:rPr>
        <w:t>-</w:t>
      </w:r>
      <w:r w:rsidRPr="004D3FC2">
        <w:rPr>
          <w:i/>
          <w:iCs/>
          <w:color w:val="000000" w:themeColor="text1"/>
          <w:lang w:val="en-US"/>
        </w:rPr>
        <w:t>n</w:t>
      </w:r>
      <w:r w:rsidRPr="004D3FC2">
        <w:rPr>
          <w:color w:val="000000" w:themeColor="text1"/>
        </w:rPr>
        <w:t>-перехода сохраняются до пр</w:t>
      </w:r>
      <w:r w:rsidRPr="004D3FC2">
        <w:rPr>
          <w:color w:val="000000" w:themeColor="text1"/>
        </w:rPr>
        <w:t>о</w:t>
      </w:r>
      <w:r w:rsidRPr="004D3FC2">
        <w:rPr>
          <w:color w:val="000000" w:themeColor="text1"/>
        </w:rPr>
        <w:t>боя, который может быть туннельным, лавинным и тепловым. При лави</w:t>
      </w:r>
      <w:r w:rsidRPr="004D3FC2">
        <w:rPr>
          <w:color w:val="000000" w:themeColor="text1"/>
        </w:rPr>
        <w:t>н</w:t>
      </w:r>
      <w:r w:rsidRPr="004D3FC2">
        <w:rPr>
          <w:color w:val="000000" w:themeColor="text1"/>
        </w:rPr>
        <w:t xml:space="preserve">ном пробое </w:t>
      </w:r>
      <w:r w:rsidRPr="00A42652">
        <w:rPr>
          <w:color w:val="000000" w:themeColor="text1"/>
          <w:spacing w:val="2"/>
        </w:rPr>
        <w:t xml:space="preserve">напряжение на </w:t>
      </w:r>
      <w:r w:rsidRPr="00A42652">
        <w:rPr>
          <w:i/>
          <w:iCs/>
          <w:color w:val="000000" w:themeColor="text1"/>
          <w:spacing w:val="2"/>
          <w:lang w:val="en-US"/>
        </w:rPr>
        <w:t>p</w:t>
      </w:r>
      <w:r w:rsidRPr="00A42652">
        <w:rPr>
          <w:i/>
          <w:iCs/>
          <w:color w:val="000000" w:themeColor="text1"/>
          <w:spacing w:val="2"/>
        </w:rPr>
        <w:t>-</w:t>
      </w:r>
      <w:r w:rsidRPr="00A42652">
        <w:rPr>
          <w:i/>
          <w:iCs/>
          <w:color w:val="000000" w:themeColor="text1"/>
          <w:spacing w:val="2"/>
          <w:lang w:val="en-US"/>
        </w:rPr>
        <w:t>n</w:t>
      </w:r>
      <w:r w:rsidRPr="00A42652">
        <w:rPr>
          <w:color w:val="000000" w:themeColor="text1"/>
          <w:spacing w:val="2"/>
        </w:rPr>
        <w:t>-переходе</w:t>
      </w:r>
      <w:r w:rsidRPr="004D3FC2">
        <w:rPr>
          <w:color w:val="000000" w:themeColor="text1"/>
        </w:rPr>
        <w:t xml:space="preserve"> почти не зависит от тока; это и</w:t>
      </w:r>
      <w:r w:rsidRPr="004D3FC2">
        <w:rPr>
          <w:color w:val="000000" w:themeColor="text1"/>
        </w:rPr>
        <w:t>с</w:t>
      </w:r>
      <w:r w:rsidRPr="004D3FC2">
        <w:rPr>
          <w:color w:val="000000" w:themeColor="text1"/>
        </w:rPr>
        <w:t>пользуют в стабилитронах, используемых в параметрических стабилизаторах напряжения. При тепловом пробое полупроводник выходит из строя</w:t>
      </w:r>
      <w:r w:rsidR="00FB1848">
        <w:rPr>
          <w:color w:val="000000" w:themeColor="text1"/>
        </w:rPr>
        <w:t>.</w:t>
      </w:r>
    </w:p>
    <w:p w:rsidR="002E6A22" w:rsidRPr="004D3FC2" w:rsidRDefault="00030668" w:rsidP="002666DC">
      <w:pPr>
        <w:pStyle w:val="2"/>
        <w:jc w:val="center"/>
        <w:rPr>
          <w:rFonts w:ascii="Times New Roman" w:hAnsi="Times New Roman"/>
          <w:bCs/>
          <w:i w:val="0"/>
          <w:iCs w:val="0"/>
          <w:color w:val="000000" w:themeColor="text1"/>
          <w:sz w:val="20"/>
          <w:szCs w:val="20"/>
        </w:rPr>
      </w:pPr>
      <w:bookmarkStart w:id="270" w:name="_Toc78466475"/>
      <w:bookmarkStart w:id="271" w:name="_Toc78466747"/>
      <w:bookmarkStart w:id="272" w:name="_Toc153366675"/>
      <w:r w:rsidRPr="004D3FC2">
        <w:rPr>
          <w:rFonts w:ascii="Times New Roman" w:hAnsi="Times New Roman"/>
          <w:bCs/>
          <w:i w:val="0"/>
          <w:iCs w:val="0"/>
          <w:color w:val="000000" w:themeColor="text1"/>
          <w:sz w:val="20"/>
          <w:szCs w:val="20"/>
        </w:rPr>
        <w:t xml:space="preserve">3.3 </w:t>
      </w:r>
      <w:r w:rsidR="002E6A22" w:rsidRPr="004D3FC2">
        <w:rPr>
          <w:rFonts w:ascii="Times New Roman" w:hAnsi="Times New Roman"/>
          <w:i w:val="0"/>
          <w:iCs w:val="0"/>
          <w:color w:val="000000" w:themeColor="text1"/>
          <w:sz w:val="20"/>
          <w:szCs w:val="20"/>
        </w:rPr>
        <w:t>Получение и применение германия</w:t>
      </w:r>
      <w:bookmarkEnd w:id="270"/>
      <w:bookmarkEnd w:id="271"/>
      <w:bookmarkEnd w:id="272"/>
    </w:p>
    <w:p w:rsidR="002E6A22" w:rsidRPr="004D3FC2" w:rsidRDefault="002E6A22" w:rsidP="002E6A22">
      <w:pPr>
        <w:ind w:left="0" w:right="0" w:firstLine="340"/>
        <w:jc w:val="both"/>
        <w:rPr>
          <w:color w:val="000000" w:themeColor="text1"/>
        </w:rPr>
      </w:pPr>
      <w:r w:rsidRPr="004D3FC2">
        <w:rPr>
          <w:color w:val="000000" w:themeColor="text1"/>
        </w:rPr>
        <w:t>Германий относится к числу очень рассеянных элементов, т. е. часто встречается в природе, но присутствует в различных минералах в очень н</w:t>
      </w:r>
      <w:r w:rsidRPr="004D3FC2">
        <w:rPr>
          <w:color w:val="000000" w:themeColor="text1"/>
        </w:rPr>
        <w:t>е</w:t>
      </w:r>
      <w:r w:rsidRPr="004D3FC2">
        <w:rPr>
          <w:color w:val="000000" w:themeColor="text1"/>
        </w:rPr>
        <w:t>больших количествах. В настоящее время основными источниками пр</w:t>
      </w:r>
      <w:r w:rsidRPr="004D3FC2">
        <w:rPr>
          <w:color w:val="000000" w:themeColor="text1"/>
        </w:rPr>
        <w:t>о</w:t>
      </w:r>
      <w:r w:rsidRPr="004D3FC2">
        <w:rPr>
          <w:color w:val="000000" w:themeColor="text1"/>
        </w:rPr>
        <w:t>мышленного получения германия являются побочные продукты цинкового производства, коксования углей, а также германиевые концентраты, пол</w:t>
      </w:r>
      <w:r w:rsidRPr="004D3FC2">
        <w:rPr>
          <w:color w:val="000000" w:themeColor="text1"/>
        </w:rPr>
        <w:t>у</w:t>
      </w:r>
      <w:r w:rsidRPr="004D3FC2">
        <w:rPr>
          <w:color w:val="000000" w:themeColor="text1"/>
        </w:rPr>
        <w:t>чаемые из медно-свинцовых руд. Из исходного сырья получают тетрахл</w:t>
      </w:r>
      <w:r w:rsidRPr="004D3FC2">
        <w:rPr>
          <w:color w:val="000000" w:themeColor="text1"/>
        </w:rPr>
        <w:t>о</w:t>
      </w:r>
      <w:r w:rsidRPr="004D3FC2">
        <w:rPr>
          <w:color w:val="000000" w:themeColor="text1"/>
        </w:rPr>
        <w:t>рид германия, который переводят в диоксид, а затем восстанавливают в в</w:t>
      </w:r>
      <w:r w:rsidRPr="004D3FC2">
        <w:rPr>
          <w:color w:val="000000" w:themeColor="text1"/>
        </w:rPr>
        <w:t>о</w:t>
      </w:r>
      <w:r w:rsidRPr="004D3FC2">
        <w:rPr>
          <w:color w:val="000000" w:themeColor="text1"/>
        </w:rPr>
        <w:t>дородной печи при температуре 650–700 °С до состояния металлического порошка и сплавляют в слитки. Возможно получение порошка германия и путём непосредственного разложения тетрахлорида.</w:t>
      </w:r>
    </w:p>
    <w:p w:rsidR="00FB1848" w:rsidRDefault="002E6A22" w:rsidP="002E6A22">
      <w:pPr>
        <w:ind w:left="0" w:right="0" w:firstLine="340"/>
        <w:jc w:val="both"/>
        <w:rPr>
          <w:bCs w:val="0"/>
          <w:i/>
          <w:iCs/>
          <w:color w:val="000000" w:themeColor="text1"/>
        </w:rPr>
      </w:pPr>
      <w:r w:rsidRPr="004D3FC2">
        <w:rPr>
          <w:bCs w:val="0"/>
          <w:color w:val="000000" w:themeColor="text1"/>
          <w:spacing w:val="8"/>
        </w:rPr>
        <w:t>С целью получения германия, пригодного для</w:t>
      </w:r>
      <w:r w:rsidRPr="004D3FC2">
        <w:rPr>
          <w:bCs w:val="0"/>
          <w:color w:val="000000" w:themeColor="text1"/>
        </w:rPr>
        <w:t xml:space="preserve"> </w:t>
      </w:r>
      <w:r w:rsidRPr="004D3FC2">
        <w:rPr>
          <w:color w:val="000000" w:themeColor="text1"/>
        </w:rPr>
        <w:t xml:space="preserve">полупроводникового приборостроения, его </w:t>
      </w:r>
      <w:r w:rsidRPr="004D3FC2">
        <w:rPr>
          <w:bCs w:val="0"/>
          <w:color w:val="000000" w:themeColor="text1"/>
        </w:rPr>
        <w:t>очищают от загрязнений</w:t>
      </w:r>
      <w:r w:rsidRPr="004D3FC2">
        <w:rPr>
          <w:color w:val="000000" w:themeColor="text1"/>
        </w:rPr>
        <w:t xml:space="preserve"> методом </w:t>
      </w:r>
      <w:r w:rsidRPr="0076381A">
        <w:rPr>
          <w:bCs w:val="0"/>
          <w:i/>
          <w:iCs/>
          <w:color w:val="000000" w:themeColor="text1"/>
        </w:rPr>
        <w:t>зонной плавки</w:t>
      </w:r>
      <w:r w:rsidR="00FB1848">
        <w:rPr>
          <w:bCs w:val="0"/>
          <w:i/>
          <w:iCs/>
          <w:color w:val="000000" w:themeColor="text1"/>
        </w:rPr>
        <w:t>.</w:t>
      </w:r>
    </w:p>
    <w:p w:rsidR="00E5355E" w:rsidRDefault="002E6A22" w:rsidP="002E6A22">
      <w:pPr>
        <w:ind w:left="0" w:right="0" w:firstLine="340"/>
        <w:jc w:val="both"/>
        <w:rPr>
          <w:i/>
          <w:iCs/>
          <w:color w:val="000000" w:themeColor="text1"/>
          <w:spacing w:val="4"/>
        </w:rPr>
      </w:pPr>
      <w:r w:rsidRPr="004D3FC2">
        <w:rPr>
          <w:color w:val="000000" w:themeColor="text1"/>
        </w:rPr>
        <w:t>Наиболее совершенные монокристаллы германия вытягивают из ра</w:t>
      </w:r>
      <w:r w:rsidRPr="004D3FC2">
        <w:rPr>
          <w:color w:val="000000" w:themeColor="text1"/>
        </w:rPr>
        <w:t>с</w:t>
      </w:r>
      <w:r w:rsidRPr="004D3FC2">
        <w:rPr>
          <w:color w:val="000000" w:themeColor="text1"/>
        </w:rPr>
        <w:t xml:space="preserve">плава по </w:t>
      </w:r>
      <w:r w:rsidRPr="0076381A">
        <w:rPr>
          <w:i/>
          <w:iCs/>
          <w:color w:val="000000" w:themeColor="text1"/>
        </w:rPr>
        <w:t xml:space="preserve">методу </w:t>
      </w:r>
      <w:r w:rsidRPr="0076381A">
        <w:rPr>
          <w:i/>
          <w:iCs/>
          <w:color w:val="000000" w:themeColor="text1"/>
          <w:spacing w:val="4"/>
        </w:rPr>
        <w:t>Чохральского</w:t>
      </w:r>
      <w:r w:rsidR="00E5355E">
        <w:rPr>
          <w:i/>
          <w:iCs/>
          <w:color w:val="000000" w:themeColor="text1"/>
          <w:spacing w:val="4"/>
        </w:rPr>
        <w:t>.</w:t>
      </w:r>
    </w:p>
    <w:p w:rsidR="002E6A22" w:rsidRPr="004D3FC2" w:rsidRDefault="002E6A22" w:rsidP="002E6A22">
      <w:pPr>
        <w:spacing w:line="252" w:lineRule="auto"/>
        <w:ind w:left="0" w:right="0" w:firstLine="340"/>
        <w:jc w:val="both"/>
        <w:rPr>
          <w:color w:val="000000" w:themeColor="text1"/>
        </w:rPr>
      </w:pPr>
      <w:r w:rsidRPr="004D3FC2">
        <w:rPr>
          <w:color w:val="000000" w:themeColor="text1"/>
        </w:rPr>
        <w:t>На основе германия изготавливают приборы самого различного назн</w:t>
      </w:r>
      <w:r w:rsidRPr="004D3FC2">
        <w:rPr>
          <w:color w:val="000000" w:themeColor="text1"/>
        </w:rPr>
        <w:t>а</w:t>
      </w:r>
      <w:r w:rsidRPr="004D3FC2">
        <w:rPr>
          <w:color w:val="000000" w:themeColor="text1"/>
        </w:rPr>
        <w:t>чения, в первую очередь диоды и транзисторы. Достоинством германиевых диодов является малое значение потери напряжения при протекании тока в прямом направлении, а недостатком – невысокие допустимые обратные напряжения. Германий используют для создания туннельных диодов и в</w:t>
      </w:r>
      <w:r w:rsidRPr="004D3FC2">
        <w:rPr>
          <w:color w:val="000000" w:themeColor="text1"/>
        </w:rPr>
        <w:t>а</w:t>
      </w:r>
      <w:r w:rsidRPr="004D3FC2">
        <w:rPr>
          <w:color w:val="000000" w:themeColor="text1"/>
        </w:rPr>
        <w:t>рикапов, высокочастотных, импульсных и СВЧ-диодов. В импульсных ди</w:t>
      </w:r>
      <w:r w:rsidRPr="004D3FC2">
        <w:rPr>
          <w:color w:val="000000" w:themeColor="text1"/>
        </w:rPr>
        <w:t>о</w:t>
      </w:r>
      <w:r w:rsidRPr="004D3FC2">
        <w:rPr>
          <w:color w:val="000000" w:themeColor="text1"/>
        </w:rPr>
        <w:t>дах для достижения высокой скорости переключения германий легируют золотом.</w:t>
      </w:r>
    </w:p>
    <w:p w:rsidR="002E6A22" w:rsidRPr="004D3FC2" w:rsidRDefault="002E6A22" w:rsidP="002E6A22">
      <w:pPr>
        <w:ind w:left="0" w:right="0" w:firstLine="340"/>
        <w:jc w:val="both"/>
        <w:rPr>
          <w:color w:val="000000" w:themeColor="text1"/>
        </w:rPr>
      </w:pPr>
      <w:r w:rsidRPr="004D3FC2">
        <w:rPr>
          <w:color w:val="000000" w:themeColor="text1"/>
        </w:rPr>
        <w:t>Благодаря относительно высокой подвижности носителей заряда герм</w:t>
      </w:r>
      <w:r w:rsidRPr="004D3FC2">
        <w:rPr>
          <w:color w:val="000000" w:themeColor="text1"/>
        </w:rPr>
        <w:t>а</w:t>
      </w:r>
      <w:r w:rsidRPr="004D3FC2">
        <w:rPr>
          <w:color w:val="000000" w:themeColor="text1"/>
        </w:rPr>
        <w:t>ний применяют для изготовления датчиков Холла и других магниточу</w:t>
      </w:r>
      <w:r w:rsidRPr="004D3FC2">
        <w:rPr>
          <w:color w:val="000000" w:themeColor="text1"/>
        </w:rPr>
        <w:t>в</w:t>
      </w:r>
      <w:r w:rsidRPr="004D3FC2">
        <w:rPr>
          <w:color w:val="000000" w:themeColor="text1"/>
        </w:rPr>
        <w:t>ствительных приборов. В нормальных условиях чистый германий прозрачен для электромагнитного излучения с длиной волны более 1,8 мкм, что позв</w:t>
      </w:r>
      <w:r w:rsidRPr="004D3FC2">
        <w:rPr>
          <w:color w:val="000000" w:themeColor="text1"/>
        </w:rPr>
        <w:t>о</w:t>
      </w:r>
      <w:r w:rsidRPr="004D3FC2">
        <w:rPr>
          <w:color w:val="000000" w:themeColor="text1"/>
        </w:rPr>
        <w:t>ляет использовать его для изготовления фототранзисторов и фотодиодов, оптических линз с большой светосилой (для инфракрасных лучей), оптич</w:t>
      </w:r>
      <w:r w:rsidRPr="004D3FC2">
        <w:rPr>
          <w:color w:val="000000" w:themeColor="text1"/>
        </w:rPr>
        <w:t>е</w:t>
      </w:r>
      <w:r w:rsidRPr="004D3FC2">
        <w:rPr>
          <w:color w:val="000000" w:themeColor="text1"/>
        </w:rPr>
        <w:t>ских фильтров, модуляторов света и коротких радиоволн, а также счётчиков ядерных частиц.</w:t>
      </w:r>
    </w:p>
    <w:p w:rsidR="002E6A22" w:rsidRPr="0076381A" w:rsidRDefault="002E6A22" w:rsidP="002E6A22">
      <w:pPr>
        <w:ind w:left="0" w:right="0" w:firstLine="340"/>
        <w:jc w:val="both"/>
        <w:rPr>
          <w:i/>
          <w:iCs/>
          <w:color w:val="000000" w:themeColor="text1"/>
        </w:rPr>
      </w:pPr>
      <w:r w:rsidRPr="004D3FC2">
        <w:rPr>
          <w:color w:val="000000" w:themeColor="text1"/>
        </w:rPr>
        <w:t>Рабочий диапазон температур германиевых приборов – от минус 60 до плюс 70 °С.</w:t>
      </w:r>
      <w:r w:rsidRPr="004D3FC2">
        <w:rPr>
          <w:b/>
          <w:bCs w:val="0"/>
          <w:color w:val="000000" w:themeColor="text1"/>
        </w:rPr>
        <w:t xml:space="preserve"> </w:t>
      </w:r>
      <w:r w:rsidRPr="0076381A">
        <w:rPr>
          <w:i/>
          <w:iCs/>
          <w:color w:val="000000" w:themeColor="text1"/>
        </w:rPr>
        <w:t>Невысокий верхний предел рабочей температуры является о</w:t>
      </w:r>
      <w:r w:rsidRPr="0076381A">
        <w:rPr>
          <w:i/>
          <w:iCs/>
          <w:color w:val="000000" w:themeColor="text1"/>
        </w:rPr>
        <w:t>с</w:t>
      </w:r>
      <w:r w:rsidRPr="0076381A">
        <w:rPr>
          <w:i/>
          <w:iCs/>
          <w:color w:val="000000" w:themeColor="text1"/>
        </w:rPr>
        <w:t>новным недостатком изделий из германия.</w:t>
      </w:r>
    </w:p>
    <w:p w:rsidR="002E6A22" w:rsidRPr="004D3FC2" w:rsidRDefault="00030668" w:rsidP="00030668">
      <w:pPr>
        <w:pStyle w:val="2"/>
        <w:jc w:val="center"/>
        <w:rPr>
          <w:rFonts w:ascii="Times New Roman" w:hAnsi="Times New Roman"/>
          <w:i w:val="0"/>
          <w:iCs w:val="0"/>
          <w:color w:val="000000" w:themeColor="text1"/>
          <w:sz w:val="20"/>
          <w:szCs w:val="20"/>
        </w:rPr>
      </w:pPr>
      <w:bookmarkStart w:id="273" w:name="_Toc78466476"/>
      <w:bookmarkStart w:id="274" w:name="_Toc78466748"/>
      <w:bookmarkStart w:id="275" w:name="_Toc153366676"/>
      <w:r w:rsidRPr="004D3FC2">
        <w:rPr>
          <w:rFonts w:ascii="Times New Roman" w:hAnsi="Times New Roman"/>
          <w:bCs/>
          <w:i w:val="0"/>
          <w:iCs w:val="0"/>
          <w:color w:val="000000" w:themeColor="text1"/>
          <w:sz w:val="20"/>
          <w:szCs w:val="20"/>
        </w:rPr>
        <w:lastRenderedPageBreak/>
        <w:t>3.</w:t>
      </w:r>
      <w:r w:rsidRPr="004D3FC2">
        <w:rPr>
          <w:rFonts w:ascii="Times New Roman" w:hAnsi="Times New Roman"/>
          <w:bCs/>
          <w:i w:val="0"/>
          <w:iCs w:val="0"/>
          <w:color w:val="000000" w:themeColor="text1"/>
          <w:sz w:val="20"/>
          <w:szCs w:val="20"/>
          <w:lang w:val="ru-RU"/>
        </w:rPr>
        <w:t>4</w:t>
      </w:r>
      <w:r w:rsidRPr="004D3FC2">
        <w:rPr>
          <w:rFonts w:ascii="Times New Roman" w:hAnsi="Times New Roman"/>
          <w:bCs/>
          <w:i w:val="0"/>
          <w:iCs w:val="0"/>
          <w:color w:val="000000" w:themeColor="text1"/>
          <w:sz w:val="20"/>
          <w:szCs w:val="20"/>
        </w:rPr>
        <w:t xml:space="preserve"> </w:t>
      </w:r>
      <w:r w:rsidR="002E6A22" w:rsidRPr="004D3FC2">
        <w:rPr>
          <w:rFonts w:ascii="Times New Roman" w:hAnsi="Times New Roman"/>
          <w:i w:val="0"/>
          <w:iCs w:val="0"/>
          <w:color w:val="000000" w:themeColor="text1"/>
          <w:sz w:val="20"/>
          <w:szCs w:val="20"/>
        </w:rPr>
        <w:t>Получение и применение кремния</w:t>
      </w:r>
      <w:bookmarkEnd w:id="273"/>
      <w:bookmarkEnd w:id="274"/>
      <w:bookmarkEnd w:id="275"/>
    </w:p>
    <w:p w:rsidR="002E6A22" w:rsidRPr="004D3FC2" w:rsidRDefault="002E6A22" w:rsidP="002E6A22">
      <w:pPr>
        <w:ind w:left="0" w:right="0" w:firstLine="340"/>
        <w:jc w:val="both"/>
        <w:rPr>
          <w:color w:val="000000" w:themeColor="text1"/>
        </w:rPr>
      </w:pPr>
      <w:r w:rsidRPr="004D3FC2">
        <w:rPr>
          <w:color w:val="000000" w:themeColor="text1"/>
        </w:rPr>
        <w:t>Кремний является одним из самых распространённых элементов, в зе</w:t>
      </w:r>
      <w:r w:rsidRPr="004D3FC2">
        <w:rPr>
          <w:color w:val="000000" w:themeColor="text1"/>
        </w:rPr>
        <w:t>м</w:t>
      </w:r>
      <w:r w:rsidRPr="004D3FC2">
        <w:rPr>
          <w:color w:val="000000" w:themeColor="text1"/>
        </w:rPr>
        <w:t>ной коре его содержится 29,5 % (по массе). Наиболее распространённым соединением этого элемента является диоксид кремния SiO</w:t>
      </w:r>
      <w:r w:rsidRPr="004D3FC2">
        <w:rPr>
          <w:color w:val="000000" w:themeColor="text1"/>
          <w:vertAlign w:val="subscript"/>
        </w:rPr>
        <w:t>2</w:t>
      </w:r>
      <w:r w:rsidRPr="004D3FC2">
        <w:rPr>
          <w:color w:val="000000" w:themeColor="text1"/>
        </w:rPr>
        <w:t xml:space="preserve"> в виде минер</w:t>
      </w:r>
      <w:r w:rsidRPr="004D3FC2">
        <w:rPr>
          <w:color w:val="000000" w:themeColor="text1"/>
        </w:rPr>
        <w:t>а</w:t>
      </w:r>
      <w:r w:rsidRPr="004D3FC2">
        <w:rPr>
          <w:color w:val="000000" w:themeColor="text1"/>
        </w:rPr>
        <w:t xml:space="preserve">ла кварца и кварцевого песка. Впервые кремний был получен ещё в </w:t>
      </w:r>
      <w:smartTag w:uri="urn:schemas-microsoft-com:office:smarttags" w:element="metricconverter">
        <w:smartTagPr>
          <w:attr w:name="ProductID" w:val="1811 г"/>
        </w:smartTagPr>
        <w:r w:rsidRPr="004D3FC2">
          <w:rPr>
            <w:color w:val="000000" w:themeColor="text1"/>
          </w:rPr>
          <w:t>1811 г</w:t>
        </w:r>
      </w:smartTag>
      <w:r w:rsidRPr="004D3FC2">
        <w:rPr>
          <w:color w:val="000000" w:themeColor="text1"/>
        </w:rPr>
        <w:t>., однако как материал полупроводниковой электроники стал широко прим</w:t>
      </w:r>
      <w:r w:rsidRPr="004D3FC2">
        <w:rPr>
          <w:color w:val="000000" w:themeColor="text1"/>
        </w:rPr>
        <w:t>е</w:t>
      </w:r>
      <w:r w:rsidRPr="004D3FC2">
        <w:rPr>
          <w:color w:val="000000" w:themeColor="text1"/>
        </w:rPr>
        <w:t>няться после разработки эффективных методов его очистки. По сравнению с германием у кремния меньше размеры атомов и период кристаллической решётки, что обусловливает более сильную ковалентную химическую связь и, как следствие этого, большие ширину запретной зоны, удельное электр</w:t>
      </w:r>
      <w:r w:rsidRPr="004D3FC2">
        <w:rPr>
          <w:color w:val="000000" w:themeColor="text1"/>
        </w:rPr>
        <w:t>и</w:t>
      </w:r>
      <w:r w:rsidRPr="004D3FC2">
        <w:rPr>
          <w:color w:val="000000" w:themeColor="text1"/>
        </w:rPr>
        <w:t>ческое сопротивление и допустимую рабочую температуру.</w:t>
      </w:r>
    </w:p>
    <w:p w:rsidR="002E6A22" w:rsidRPr="004D3FC2" w:rsidRDefault="002E6A22" w:rsidP="002E6A22">
      <w:pPr>
        <w:ind w:left="0" w:right="0" w:firstLine="340"/>
        <w:jc w:val="both"/>
        <w:rPr>
          <w:color w:val="000000" w:themeColor="text1"/>
        </w:rPr>
      </w:pPr>
      <w:r w:rsidRPr="004D3FC2">
        <w:rPr>
          <w:color w:val="000000" w:themeColor="text1"/>
        </w:rPr>
        <w:t>Технический кремний, содержащий около 1 % примесей, получают при восстановлении его из оксидов с углеродом в электрических печах. Техн</w:t>
      </w:r>
      <w:r w:rsidRPr="004D3FC2">
        <w:rPr>
          <w:color w:val="000000" w:themeColor="text1"/>
        </w:rPr>
        <w:t>о</w:t>
      </w:r>
      <w:r w:rsidRPr="004D3FC2">
        <w:rPr>
          <w:color w:val="000000" w:themeColor="text1"/>
        </w:rPr>
        <w:t>логия получения и применения кремния полупроводниковой чистоты вкл</w:t>
      </w:r>
      <w:r w:rsidRPr="004D3FC2">
        <w:rPr>
          <w:color w:val="000000" w:themeColor="text1"/>
        </w:rPr>
        <w:t>ю</w:t>
      </w:r>
      <w:r w:rsidRPr="004D3FC2">
        <w:rPr>
          <w:color w:val="000000" w:themeColor="text1"/>
        </w:rPr>
        <w:t>чает в себя следующие операции: 1) превращение технического кремния в легколетучую жидкость – трихлорсилан SiHCl</w:t>
      </w:r>
      <w:r w:rsidRPr="004D3FC2">
        <w:rPr>
          <w:color w:val="000000" w:themeColor="text1"/>
          <w:vertAlign w:val="subscript"/>
        </w:rPr>
        <w:t>3</w:t>
      </w:r>
      <w:r w:rsidRPr="004D3FC2">
        <w:rPr>
          <w:color w:val="000000" w:themeColor="text1"/>
        </w:rPr>
        <w:t>; 2) очистка трихлорсилана физическими и химическими методами; 3) термическое разложение с выд</w:t>
      </w:r>
      <w:r w:rsidRPr="004D3FC2">
        <w:rPr>
          <w:color w:val="000000" w:themeColor="text1"/>
        </w:rPr>
        <w:t>е</w:t>
      </w:r>
      <w:r w:rsidRPr="004D3FC2">
        <w:rPr>
          <w:color w:val="000000" w:themeColor="text1"/>
        </w:rPr>
        <w:t>лением чистого кремния; 4) кристаллизационная очистка с применением зонной плавки; 5) выращивание монокристаллов вытягиванием из расплава; 6) эпитаксия.</w:t>
      </w:r>
    </w:p>
    <w:p w:rsidR="002E6A22" w:rsidRPr="004D3FC2" w:rsidRDefault="002E6A22" w:rsidP="002E6A22">
      <w:pPr>
        <w:ind w:left="0" w:right="0" w:firstLine="340"/>
        <w:jc w:val="both"/>
        <w:rPr>
          <w:color w:val="000000" w:themeColor="text1"/>
        </w:rPr>
      </w:pPr>
      <w:r w:rsidRPr="0076381A">
        <w:rPr>
          <w:i/>
          <w:iCs/>
          <w:color w:val="000000" w:themeColor="text1"/>
        </w:rPr>
        <w:t>Эпитаксия кремния.</w:t>
      </w:r>
      <w:r w:rsidRPr="004D3FC2">
        <w:rPr>
          <w:color w:val="000000" w:themeColor="text1"/>
        </w:rPr>
        <w:t xml:space="preserve"> При изготовлении кремниевых приборов и инт</w:t>
      </w:r>
      <w:r w:rsidRPr="004D3FC2">
        <w:rPr>
          <w:color w:val="000000" w:themeColor="text1"/>
        </w:rPr>
        <w:t>е</w:t>
      </w:r>
      <w:r w:rsidRPr="004D3FC2">
        <w:rPr>
          <w:color w:val="000000" w:themeColor="text1"/>
        </w:rPr>
        <w:t>гральных микросхем важную роль играют технологии эпитаксиального осаждения тонких слоёв.</w:t>
      </w:r>
    </w:p>
    <w:p w:rsidR="002E6A22" w:rsidRPr="004D3FC2" w:rsidRDefault="002E6A22" w:rsidP="002E6A22">
      <w:pPr>
        <w:ind w:left="0" w:right="0" w:firstLine="340"/>
        <w:jc w:val="both"/>
        <w:rPr>
          <w:color w:val="000000" w:themeColor="text1"/>
        </w:rPr>
      </w:pPr>
      <w:r w:rsidRPr="004D3FC2">
        <w:rPr>
          <w:color w:val="000000" w:themeColor="text1"/>
        </w:rPr>
        <w:t>Термин «эпитаксия» означает ориентированное наращивание криста</w:t>
      </w:r>
      <w:r w:rsidRPr="004D3FC2">
        <w:rPr>
          <w:color w:val="000000" w:themeColor="text1"/>
        </w:rPr>
        <w:t>л</w:t>
      </w:r>
      <w:r w:rsidRPr="004D3FC2">
        <w:rPr>
          <w:color w:val="000000" w:themeColor="text1"/>
        </w:rPr>
        <w:t>лической плёнки одного вещества на поверхности другого кристалла, сл</w:t>
      </w:r>
      <w:r w:rsidRPr="004D3FC2">
        <w:rPr>
          <w:color w:val="000000" w:themeColor="text1"/>
        </w:rPr>
        <w:t>у</w:t>
      </w:r>
      <w:r w:rsidRPr="004D3FC2">
        <w:rPr>
          <w:color w:val="000000" w:themeColor="text1"/>
        </w:rPr>
        <w:t>жащего подложкой. Наиболее распространённый вариант промышленной технологии получения кремниевых эпитаксиальных слоёв основан на пр</w:t>
      </w:r>
      <w:r w:rsidRPr="004D3FC2">
        <w:rPr>
          <w:color w:val="000000" w:themeColor="text1"/>
        </w:rPr>
        <w:t>о</w:t>
      </w:r>
      <w:r w:rsidRPr="004D3FC2">
        <w:rPr>
          <w:color w:val="000000" w:themeColor="text1"/>
        </w:rPr>
        <w:t>цессе водородного восстановления тетрахлорида кремния в соответствии с реакцией</w:t>
      </w:r>
    </w:p>
    <w:p w:rsidR="002E6A22" w:rsidRPr="004D3FC2" w:rsidRDefault="002E6A22" w:rsidP="002E6A22">
      <w:pPr>
        <w:spacing w:before="120" w:after="120"/>
        <w:ind w:left="0" w:right="0" w:firstLine="0"/>
        <w:jc w:val="center"/>
        <w:rPr>
          <w:color w:val="000000" w:themeColor="text1"/>
        </w:rPr>
      </w:pPr>
      <w:r w:rsidRPr="004D3FC2">
        <w:rPr>
          <w:color w:val="000000" w:themeColor="text1"/>
        </w:rPr>
        <w:t>S</w:t>
      </w:r>
      <w:r w:rsidRPr="004D3FC2">
        <w:rPr>
          <w:color w:val="000000" w:themeColor="text1"/>
          <w:lang w:val="en-US"/>
        </w:rPr>
        <w:t>i</w:t>
      </w:r>
      <w:r w:rsidRPr="004D3FC2">
        <w:rPr>
          <w:color w:val="000000" w:themeColor="text1"/>
        </w:rPr>
        <w:t>Cl</w:t>
      </w:r>
      <w:r w:rsidRPr="004D3FC2">
        <w:rPr>
          <w:color w:val="000000" w:themeColor="text1"/>
          <w:vertAlign w:val="subscript"/>
        </w:rPr>
        <w:t>4</w:t>
      </w:r>
      <w:r w:rsidRPr="004D3FC2">
        <w:rPr>
          <w:color w:val="000000" w:themeColor="text1"/>
        </w:rPr>
        <w:t>(газ) + 2H</w:t>
      </w:r>
      <w:r w:rsidRPr="004D3FC2">
        <w:rPr>
          <w:color w:val="000000" w:themeColor="text1"/>
          <w:vertAlign w:val="subscript"/>
        </w:rPr>
        <w:t>2</w:t>
      </w:r>
      <w:r w:rsidRPr="004D3FC2">
        <w:rPr>
          <w:color w:val="000000" w:themeColor="text1"/>
        </w:rPr>
        <w:t>(газ) ↔ Si(твёрдый) + 4HCl(газ).</w:t>
      </w:r>
    </w:p>
    <w:p w:rsidR="002E6A22" w:rsidRPr="004D3FC2" w:rsidRDefault="002E6A22" w:rsidP="002E6A22">
      <w:pPr>
        <w:ind w:left="0" w:right="0" w:firstLine="340"/>
        <w:jc w:val="both"/>
        <w:rPr>
          <w:color w:val="000000" w:themeColor="text1"/>
        </w:rPr>
      </w:pPr>
      <w:r w:rsidRPr="004D3FC2">
        <w:rPr>
          <w:color w:val="000000" w:themeColor="text1"/>
        </w:rPr>
        <w:t xml:space="preserve">Изоляционные </w:t>
      </w:r>
      <w:r w:rsidRPr="0076381A">
        <w:rPr>
          <w:i/>
          <w:iCs/>
          <w:color w:val="000000" w:themeColor="text1"/>
        </w:rPr>
        <w:t>оксидные плёнки</w:t>
      </w:r>
      <w:r w:rsidRPr="004D3FC2">
        <w:rPr>
          <w:color w:val="000000" w:themeColor="text1"/>
        </w:rPr>
        <w:t xml:space="preserve"> из </w:t>
      </w:r>
      <w:r w:rsidRPr="004D3FC2">
        <w:rPr>
          <w:iCs/>
          <w:color w:val="000000" w:themeColor="text1"/>
        </w:rPr>
        <w:t>SiO</w:t>
      </w:r>
      <w:r w:rsidRPr="004D3FC2">
        <w:rPr>
          <w:color w:val="000000" w:themeColor="text1"/>
          <w:vertAlign w:val="subscript"/>
        </w:rPr>
        <w:t>2</w:t>
      </w:r>
      <w:r w:rsidRPr="004D3FC2">
        <w:rPr>
          <w:color w:val="000000" w:themeColor="text1"/>
        </w:rPr>
        <w:t xml:space="preserve"> получают методом термическ</w:t>
      </w:r>
      <w:r w:rsidRPr="004D3FC2">
        <w:rPr>
          <w:color w:val="000000" w:themeColor="text1"/>
        </w:rPr>
        <w:t>о</w:t>
      </w:r>
      <w:r w:rsidRPr="004D3FC2">
        <w:rPr>
          <w:color w:val="000000" w:themeColor="text1"/>
        </w:rPr>
        <w:t>го окисления чистым кислородом или парами воды при температуре 100</w:t>
      </w:r>
      <w:r w:rsidRPr="004D3FC2">
        <w:rPr>
          <w:color w:val="000000" w:themeColor="text1"/>
          <w:spacing w:val="20"/>
        </w:rPr>
        <w:t>0</w:t>
      </w:r>
      <w:r w:rsidRPr="004D3FC2">
        <w:rPr>
          <w:color w:val="000000" w:themeColor="text1"/>
        </w:rPr>
        <w:t>–1300 °С. Они имеют стеклообразную структуру и по свойствам близки к расплавленному кварцу.</w:t>
      </w:r>
    </w:p>
    <w:p w:rsidR="002E6A22" w:rsidRPr="004D3FC2" w:rsidRDefault="002E6A22" w:rsidP="002E6A22">
      <w:pPr>
        <w:ind w:left="0" w:right="0" w:firstLine="340"/>
        <w:jc w:val="both"/>
        <w:rPr>
          <w:color w:val="000000" w:themeColor="text1"/>
        </w:rPr>
      </w:pPr>
      <w:r w:rsidRPr="004D3FC2">
        <w:rPr>
          <w:color w:val="000000" w:themeColor="text1"/>
        </w:rPr>
        <w:t>Кремний является основным материалом при изготовлении интеграл</w:t>
      </w:r>
      <w:r w:rsidRPr="004D3FC2">
        <w:rPr>
          <w:color w:val="000000" w:themeColor="text1"/>
        </w:rPr>
        <w:t>ь</w:t>
      </w:r>
      <w:r w:rsidRPr="004D3FC2">
        <w:rPr>
          <w:color w:val="000000" w:themeColor="text1"/>
        </w:rPr>
        <w:t>ных микросхем, а также дискретных полупроводниковых приборов. Из кремния изготавливают выпрямительные, импульсные и СВЧ-диоды, ст</w:t>
      </w:r>
      <w:r w:rsidRPr="004D3FC2">
        <w:rPr>
          <w:color w:val="000000" w:themeColor="text1"/>
        </w:rPr>
        <w:t>а</w:t>
      </w:r>
      <w:r w:rsidRPr="004D3FC2">
        <w:rPr>
          <w:color w:val="000000" w:themeColor="text1"/>
        </w:rPr>
        <w:t>билитроны, тиристоры, низкочастотные и высокочастотные, мощные и м</w:t>
      </w:r>
      <w:r w:rsidRPr="004D3FC2">
        <w:rPr>
          <w:color w:val="000000" w:themeColor="text1"/>
        </w:rPr>
        <w:t>а</w:t>
      </w:r>
      <w:r w:rsidRPr="004D3FC2">
        <w:rPr>
          <w:color w:val="000000" w:themeColor="text1"/>
        </w:rPr>
        <w:t>ломощные биполярные транзисторы, полевые транзисторы и приборы с з</w:t>
      </w:r>
      <w:r w:rsidRPr="004D3FC2">
        <w:rPr>
          <w:color w:val="000000" w:themeColor="text1"/>
        </w:rPr>
        <w:t>а</w:t>
      </w:r>
      <w:r w:rsidRPr="004D3FC2">
        <w:rPr>
          <w:color w:val="000000" w:themeColor="text1"/>
        </w:rPr>
        <w:t>рядовой связью; рабочие частоты кремниевых приборов достигают 10 ГГц.</w:t>
      </w:r>
    </w:p>
    <w:p w:rsidR="002E6A22" w:rsidRPr="004D3FC2" w:rsidRDefault="002E6A22" w:rsidP="002E6A22">
      <w:pPr>
        <w:ind w:left="0" w:right="0" w:firstLine="340"/>
        <w:jc w:val="both"/>
        <w:rPr>
          <w:color w:val="000000" w:themeColor="text1"/>
        </w:rPr>
      </w:pPr>
      <w:r w:rsidRPr="004D3FC2">
        <w:rPr>
          <w:color w:val="000000" w:themeColor="text1"/>
        </w:rPr>
        <w:lastRenderedPageBreak/>
        <w:t>Кремниевые выпрямительные диоды и тиристоры могут выдерживать обратные напряжения до нескольких киловольт и пропускать ток в прямом направлении до нескольких килоампер. Кремниевые стабилитроны, в зав</w:t>
      </w:r>
      <w:r w:rsidRPr="004D3FC2">
        <w:rPr>
          <w:color w:val="000000" w:themeColor="text1"/>
        </w:rPr>
        <w:t>и</w:t>
      </w:r>
      <w:r w:rsidRPr="004D3FC2">
        <w:rPr>
          <w:color w:val="000000" w:themeColor="text1"/>
        </w:rPr>
        <w:t>симости от степени легирования материала, имеют напряжение стабилиз</w:t>
      </w:r>
      <w:r w:rsidRPr="004D3FC2">
        <w:rPr>
          <w:color w:val="000000" w:themeColor="text1"/>
        </w:rPr>
        <w:t>а</w:t>
      </w:r>
      <w:r w:rsidRPr="004D3FC2">
        <w:rPr>
          <w:color w:val="000000" w:themeColor="text1"/>
        </w:rPr>
        <w:t>ции от 3 до 400 В.</w:t>
      </w:r>
    </w:p>
    <w:p w:rsidR="002E6A22" w:rsidRPr="004D3FC2" w:rsidRDefault="002E6A22" w:rsidP="002E6A22">
      <w:pPr>
        <w:ind w:left="0" w:right="0" w:firstLine="340"/>
        <w:jc w:val="both"/>
        <w:rPr>
          <w:color w:val="000000" w:themeColor="text1"/>
        </w:rPr>
      </w:pPr>
      <w:r w:rsidRPr="004D3FC2">
        <w:rPr>
          <w:color w:val="000000" w:themeColor="text1"/>
        </w:rPr>
        <w:t>Чистый кремний прозрачен для электромагнитного излучения с длиной волны более 1,1 мкм. Кремниевые фоточувствительные приборы, особенно фотодиоды, отличаются высоким быстродействием. Спектр фоточувств</w:t>
      </w:r>
      <w:r w:rsidRPr="004D3FC2">
        <w:rPr>
          <w:color w:val="000000" w:themeColor="text1"/>
        </w:rPr>
        <w:t>и</w:t>
      </w:r>
      <w:r w:rsidRPr="004D3FC2">
        <w:rPr>
          <w:color w:val="000000" w:themeColor="text1"/>
        </w:rPr>
        <w:t>тельности кремниевых фотодетекторов лежит в пределах 0,</w:t>
      </w:r>
      <w:r w:rsidRPr="004D3FC2">
        <w:rPr>
          <w:color w:val="000000" w:themeColor="text1"/>
          <w:spacing w:val="20"/>
        </w:rPr>
        <w:t>3</w:t>
      </w:r>
      <w:r w:rsidRPr="004D3FC2">
        <w:rPr>
          <w:color w:val="000000" w:themeColor="text1"/>
        </w:rPr>
        <w:t>–1,1 мкм и х</w:t>
      </w:r>
      <w:r w:rsidRPr="004D3FC2">
        <w:rPr>
          <w:color w:val="000000" w:themeColor="text1"/>
        </w:rPr>
        <w:t>о</w:t>
      </w:r>
      <w:r w:rsidRPr="004D3FC2">
        <w:rPr>
          <w:color w:val="000000" w:themeColor="text1"/>
        </w:rPr>
        <w:t>рошо согласуется со спектром излучения лазеров. Кремниевые фотоэлеме</w:t>
      </w:r>
      <w:r w:rsidRPr="004D3FC2">
        <w:rPr>
          <w:color w:val="000000" w:themeColor="text1"/>
        </w:rPr>
        <w:t>н</w:t>
      </w:r>
      <w:r w:rsidRPr="004D3FC2">
        <w:rPr>
          <w:color w:val="000000" w:themeColor="text1"/>
        </w:rPr>
        <w:t>ты, под названием солнечных батарей, применяют для получения электрической энергии, их коэффициент полезного действия доходит до 1</w:t>
      </w:r>
      <w:r w:rsidRPr="004D3FC2">
        <w:rPr>
          <w:color w:val="000000" w:themeColor="text1"/>
          <w:spacing w:val="20"/>
        </w:rPr>
        <w:t>0</w:t>
      </w:r>
      <w:r w:rsidRPr="004D3FC2">
        <w:rPr>
          <w:color w:val="000000" w:themeColor="text1"/>
        </w:rPr>
        <w:t>–12 %. Кремний применяют для изготовления тензодатчиков, в которых используется сильная зависимость удельного электрического сопротивл</w:t>
      </w:r>
      <w:r w:rsidRPr="004D3FC2">
        <w:rPr>
          <w:color w:val="000000" w:themeColor="text1"/>
        </w:rPr>
        <w:t>е</w:t>
      </w:r>
      <w:r w:rsidRPr="004D3FC2">
        <w:rPr>
          <w:color w:val="000000" w:themeColor="text1"/>
        </w:rPr>
        <w:t>ния кремния от механических напряжений.</w:t>
      </w:r>
    </w:p>
    <w:p w:rsidR="002E6A22" w:rsidRPr="004D3FC2" w:rsidRDefault="002E6A22" w:rsidP="002E6A22">
      <w:pPr>
        <w:ind w:left="0" w:right="0" w:firstLine="340"/>
        <w:jc w:val="both"/>
        <w:rPr>
          <w:color w:val="000000" w:themeColor="text1"/>
        </w:rPr>
      </w:pPr>
      <w:r w:rsidRPr="004D3FC2">
        <w:rPr>
          <w:color w:val="000000" w:themeColor="text1"/>
        </w:rPr>
        <w:t xml:space="preserve">При изготовлении больших интегральных микросхем используют </w:t>
      </w:r>
      <w:r w:rsidRPr="0076381A">
        <w:rPr>
          <w:bCs w:val="0"/>
          <w:i/>
          <w:iCs/>
          <w:color w:val="000000" w:themeColor="text1"/>
        </w:rPr>
        <w:t>пол</w:t>
      </w:r>
      <w:r w:rsidRPr="0076381A">
        <w:rPr>
          <w:bCs w:val="0"/>
          <w:i/>
          <w:iCs/>
          <w:color w:val="000000" w:themeColor="text1"/>
        </w:rPr>
        <w:t>и</w:t>
      </w:r>
      <w:r w:rsidRPr="0076381A">
        <w:rPr>
          <w:bCs w:val="0"/>
          <w:i/>
          <w:iCs/>
          <w:color w:val="000000" w:themeColor="text1"/>
        </w:rPr>
        <w:t>кристаллический кремний,</w:t>
      </w:r>
      <w:r w:rsidRPr="004D3FC2">
        <w:rPr>
          <w:color w:val="000000" w:themeColor="text1"/>
        </w:rPr>
        <w:t xml:space="preserve"> который может выполнять функции резистора, проводникового соединения, а также контактного соединения с различными областями кристаллов. Осаждение плотного мелкозернистого слоя пол</w:t>
      </w:r>
      <w:r w:rsidRPr="004D3FC2">
        <w:rPr>
          <w:color w:val="000000" w:themeColor="text1"/>
        </w:rPr>
        <w:t>и</w:t>
      </w:r>
      <w:r w:rsidRPr="004D3FC2">
        <w:rPr>
          <w:color w:val="000000" w:themeColor="text1"/>
        </w:rPr>
        <w:t xml:space="preserve">кристаллического кремния проводят по способу термического разложения силана </w:t>
      </w:r>
      <w:r w:rsidRPr="004D3FC2">
        <w:rPr>
          <w:color w:val="000000" w:themeColor="text1"/>
          <w:vertAlign w:val="subscript"/>
        </w:rPr>
        <w:t xml:space="preserve"> </w:t>
      </w:r>
      <w:r w:rsidRPr="004D3FC2">
        <w:rPr>
          <w:iCs/>
          <w:color w:val="000000" w:themeColor="text1"/>
        </w:rPr>
        <w:t>SiH</w:t>
      </w:r>
      <w:r w:rsidRPr="004D3FC2">
        <w:rPr>
          <w:color w:val="000000" w:themeColor="text1"/>
          <w:vertAlign w:val="subscript"/>
        </w:rPr>
        <w:t xml:space="preserve">4 </w:t>
      </w:r>
      <w:r w:rsidRPr="004D3FC2">
        <w:rPr>
          <w:color w:val="000000" w:themeColor="text1"/>
        </w:rPr>
        <w:t xml:space="preserve"> при температуре 70</w:t>
      </w:r>
      <w:r w:rsidRPr="004D3FC2">
        <w:rPr>
          <w:color w:val="000000" w:themeColor="text1"/>
          <w:spacing w:val="20"/>
        </w:rPr>
        <w:t>0</w:t>
      </w:r>
      <w:r w:rsidRPr="004D3FC2">
        <w:rPr>
          <w:color w:val="000000" w:themeColor="text1"/>
        </w:rPr>
        <w:t>–1000 °С. Для получения высокой эле</w:t>
      </w:r>
      <w:r w:rsidRPr="004D3FC2">
        <w:rPr>
          <w:color w:val="000000" w:themeColor="text1"/>
        </w:rPr>
        <w:t>к</w:t>
      </w:r>
      <w:r w:rsidRPr="004D3FC2">
        <w:rPr>
          <w:color w:val="000000" w:themeColor="text1"/>
        </w:rPr>
        <w:t>тропроводности поликристаллический кремний легируют.</w:t>
      </w:r>
    </w:p>
    <w:p w:rsidR="002E6A22" w:rsidRPr="004D3FC2" w:rsidRDefault="002E6A22" w:rsidP="002E6A22">
      <w:pPr>
        <w:ind w:left="0" w:right="0" w:firstLine="340"/>
        <w:jc w:val="both"/>
        <w:rPr>
          <w:color w:val="000000" w:themeColor="text1"/>
        </w:rPr>
      </w:pPr>
      <w:r w:rsidRPr="0076381A">
        <w:rPr>
          <w:bCs w:val="0"/>
          <w:i/>
          <w:iCs/>
          <w:color w:val="000000" w:themeColor="text1"/>
        </w:rPr>
        <w:t>Аморфный кремний</w:t>
      </w:r>
      <w:r w:rsidRPr="004D3FC2">
        <w:rPr>
          <w:bCs w:val="0"/>
          <w:color w:val="000000" w:themeColor="text1"/>
        </w:rPr>
        <w:t xml:space="preserve"> выступил в качестве более дешёвой альтернативы монокристаллическому, например, при изготовлении на его основе солне</w:t>
      </w:r>
      <w:r w:rsidRPr="004D3FC2">
        <w:rPr>
          <w:bCs w:val="0"/>
          <w:color w:val="000000" w:themeColor="text1"/>
        </w:rPr>
        <w:t>ч</w:t>
      </w:r>
      <w:r w:rsidRPr="004D3FC2">
        <w:rPr>
          <w:bCs w:val="0"/>
          <w:color w:val="000000" w:themeColor="text1"/>
        </w:rPr>
        <w:t>ных элементов. Аморфные пленки Si по своим свойствам не представляют практического интереса, однако при добавке водорода получают гидрир</w:t>
      </w:r>
      <w:r w:rsidRPr="004D3FC2">
        <w:rPr>
          <w:bCs w:val="0"/>
          <w:color w:val="000000" w:themeColor="text1"/>
        </w:rPr>
        <w:t>о</w:t>
      </w:r>
      <w:r w:rsidRPr="004D3FC2">
        <w:rPr>
          <w:bCs w:val="0"/>
          <w:color w:val="000000" w:themeColor="text1"/>
        </w:rPr>
        <w:t xml:space="preserve">ванный кремний Si:H. Его можно легировать традиционными донорными (фосфор P, мышьяк As) и акцепторными (бор В) примесями, придавая ему электронный или дырочный тип проводимости, создавать в нем </w:t>
      </w:r>
      <w:r w:rsidRPr="004D3FC2">
        <w:rPr>
          <w:bCs w:val="0"/>
          <w:i/>
          <w:iCs/>
          <w:color w:val="000000" w:themeColor="text1"/>
        </w:rPr>
        <w:t>p-n</w:t>
      </w:r>
      <w:r w:rsidRPr="004D3FC2">
        <w:rPr>
          <w:bCs w:val="0"/>
          <w:color w:val="000000" w:themeColor="text1"/>
        </w:rPr>
        <w:t>-переходы.</w:t>
      </w:r>
      <w:r w:rsidR="00E5355E">
        <w:rPr>
          <w:bCs w:val="0"/>
          <w:color w:val="000000" w:themeColor="text1"/>
        </w:rPr>
        <w:t xml:space="preserve"> </w:t>
      </w:r>
      <w:r w:rsidRPr="004D3FC2">
        <w:rPr>
          <w:bCs w:val="0"/>
          <w:color w:val="000000" w:themeColor="text1"/>
        </w:rPr>
        <w:t>Гидрированный кремний является прекрасным материалом для создания светочувствительных элементов в ксерографии, датчиков перви</w:t>
      </w:r>
      <w:r w:rsidRPr="004D3FC2">
        <w:rPr>
          <w:bCs w:val="0"/>
          <w:color w:val="000000" w:themeColor="text1"/>
        </w:rPr>
        <w:t>ч</w:t>
      </w:r>
      <w:r w:rsidRPr="004D3FC2">
        <w:rPr>
          <w:bCs w:val="0"/>
          <w:color w:val="000000" w:themeColor="text1"/>
        </w:rPr>
        <w:t>ного изображения (сенсоров), мишеней видиконов для передающих телев</w:t>
      </w:r>
      <w:r w:rsidRPr="004D3FC2">
        <w:rPr>
          <w:bCs w:val="0"/>
          <w:color w:val="000000" w:themeColor="text1"/>
        </w:rPr>
        <w:t>и</w:t>
      </w:r>
      <w:r w:rsidRPr="004D3FC2">
        <w:rPr>
          <w:bCs w:val="0"/>
          <w:color w:val="000000" w:themeColor="text1"/>
        </w:rPr>
        <w:t>зионных трубок. Оптические датчики из гидрированного аморфного кре</w:t>
      </w:r>
      <w:r w:rsidRPr="004D3FC2">
        <w:rPr>
          <w:bCs w:val="0"/>
          <w:color w:val="000000" w:themeColor="text1"/>
        </w:rPr>
        <w:t>м</w:t>
      </w:r>
      <w:r w:rsidRPr="004D3FC2">
        <w:rPr>
          <w:bCs w:val="0"/>
          <w:color w:val="000000" w:themeColor="text1"/>
        </w:rPr>
        <w:t>ния используются для записи в памяти видеоинформации, для целей дефектоскопии в металлургической и текстильной промышленности, в устройствах автоматической экспозиции и регулирования яркости.</w:t>
      </w:r>
    </w:p>
    <w:p w:rsidR="002E6A22" w:rsidRPr="004D3FC2" w:rsidRDefault="002E6A22" w:rsidP="002E6A22">
      <w:pPr>
        <w:ind w:left="0" w:right="0" w:firstLine="340"/>
        <w:jc w:val="both"/>
        <w:rPr>
          <w:color w:val="000000" w:themeColor="text1"/>
        </w:rPr>
      </w:pPr>
      <w:r w:rsidRPr="004D3FC2">
        <w:rPr>
          <w:color w:val="000000" w:themeColor="text1"/>
        </w:rPr>
        <w:t>Температурный диапазон кремниевых приборов – до 180 °С.</w:t>
      </w:r>
    </w:p>
    <w:p w:rsidR="002E6A22" w:rsidRPr="004D3FC2" w:rsidRDefault="00030668" w:rsidP="00030668">
      <w:pPr>
        <w:pStyle w:val="2"/>
        <w:jc w:val="center"/>
        <w:rPr>
          <w:rFonts w:ascii="Times New Roman" w:hAnsi="Times New Roman"/>
          <w:i w:val="0"/>
          <w:iCs w:val="0"/>
          <w:color w:val="000000" w:themeColor="text1"/>
          <w:sz w:val="20"/>
          <w:szCs w:val="20"/>
        </w:rPr>
      </w:pPr>
      <w:bookmarkStart w:id="276" w:name="_Toc78466477"/>
      <w:bookmarkStart w:id="277" w:name="_Toc78466749"/>
      <w:bookmarkStart w:id="278" w:name="_Toc153366677"/>
      <w:r w:rsidRPr="004D3FC2">
        <w:rPr>
          <w:rFonts w:ascii="Times New Roman" w:hAnsi="Times New Roman"/>
          <w:bCs/>
          <w:i w:val="0"/>
          <w:iCs w:val="0"/>
          <w:color w:val="000000" w:themeColor="text1"/>
          <w:sz w:val="20"/>
          <w:szCs w:val="20"/>
        </w:rPr>
        <w:t>3.</w:t>
      </w:r>
      <w:r w:rsidRPr="004D3FC2">
        <w:rPr>
          <w:rFonts w:ascii="Times New Roman" w:hAnsi="Times New Roman"/>
          <w:bCs/>
          <w:i w:val="0"/>
          <w:iCs w:val="0"/>
          <w:color w:val="000000" w:themeColor="text1"/>
          <w:sz w:val="20"/>
          <w:szCs w:val="20"/>
          <w:lang w:val="ru-RU"/>
        </w:rPr>
        <w:t>5</w:t>
      </w:r>
      <w:r w:rsidRPr="004D3FC2">
        <w:rPr>
          <w:rFonts w:ascii="Times New Roman" w:hAnsi="Times New Roman"/>
          <w:bCs/>
          <w:i w:val="0"/>
          <w:iCs w:val="0"/>
          <w:color w:val="000000" w:themeColor="text1"/>
          <w:sz w:val="20"/>
          <w:szCs w:val="20"/>
        </w:rPr>
        <w:t xml:space="preserve"> </w:t>
      </w:r>
      <w:r w:rsidR="002E6A22" w:rsidRPr="004D3FC2">
        <w:rPr>
          <w:rFonts w:ascii="Times New Roman" w:hAnsi="Times New Roman"/>
          <w:i w:val="0"/>
          <w:iCs w:val="0"/>
          <w:color w:val="000000" w:themeColor="text1"/>
          <w:sz w:val="20"/>
          <w:szCs w:val="20"/>
        </w:rPr>
        <w:t>Получение и применение графенов</w:t>
      </w:r>
      <w:bookmarkEnd w:id="276"/>
      <w:bookmarkEnd w:id="277"/>
      <w:bookmarkEnd w:id="278"/>
    </w:p>
    <w:p w:rsidR="002E6A22" w:rsidRPr="002666DC" w:rsidRDefault="002E6A22" w:rsidP="002E6A22">
      <w:pPr>
        <w:ind w:left="0" w:right="0" w:firstLine="284"/>
        <w:jc w:val="both"/>
        <w:rPr>
          <w:color w:val="000000" w:themeColor="text1"/>
          <w:spacing w:val="-2"/>
        </w:rPr>
      </w:pPr>
      <w:r w:rsidRPr="002666DC">
        <w:rPr>
          <w:color w:val="000000" w:themeColor="text1"/>
          <w:spacing w:val="-2"/>
        </w:rPr>
        <w:t xml:space="preserve">В </w:t>
      </w:r>
      <w:smartTag w:uri="urn:schemas-microsoft-com:office:smarttags" w:element="metricconverter">
        <w:smartTagPr>
          <w:attr w:name="ProductID" w:val="2004 г"/>
        </w:smartTagPr>
        <w:r w:rsidRPr="002666DC">
          <w:rPr>
            <w:color w:val="000000" w:themeColor="text1"/>
            <w:spacing w:val="-2"/>
          </w:rPr>
          <w:t>2004 г</w:t>
        </w:r>
      </w:smartTag>
      <w:r w:rsidRPr="002666DC">
        <w:rPr>
          <w:color w:val="000000" w:themeColor="text1"/>
          <w:spacing w:val="-2"/>
        </w:rPr>
        <w:t>. Константин Новосёлов и Андре Гейм представили своё совмес</w:t>
      </w:r>
      <w:r w:rsidRPr="002666DC">
        <w:rPr>
          <w:color w:val="000000" w:themeColor="text1"/>
          <w:spacing w:val="-2"/>
        </w:rPr>
        <w:t>т</w:t>
      </w:r>
      <w:r w:rsidRPr="002666DC">
        <w:rPr>
          <w:color w:val="000000" w:themeColor="text1"/>
          <w:spacing w:val="-2"/>
        </w:rPr>
        <w:t xml:space="preserve">ное изобретение – графены, которые сразу же стали самым перспективным </w:t>
      </w:r>
      <w:r w:rsidRPr="00BF6F9E">
        <w:rPr>
          <w:color w:val="000000" w:themeColor="text1"/>
          <w:spacing w:val="2"/>
        </w:rPr>
        <w:t>материалом наноэлектроники (Нобелевская премия 2010 г.). Графены</w:t>
      </w:r>
      <w:r w:rsidRPr="002666DC">
        <w:rPr>
          <w:color w:val="000000" w:themeColor="text1"/>
          <w:spacing w:val="-2"/>
        </w:rPr>
        <w:t xml:space="preserve"> </w:t>
      </w:r>
      <w:r w:rsidRPr="002666DC">
        <w:rPr>
          <w:color w:val="000000" w:themeColor="text1"/>
          <w:spacing w:val="-2"/>
        </w:rPr>
        <w:lastRenderedPageBreak/>
        <w:t>представляют собой плоские кристаллические плёнки углерода толщиной от одного до нескольких атомов и признаны самым прочным материалом на Земле. Для получения графеновых плёнок применяют два основных способа:</w:t>
      </w:r>
    </w:p>
    <w:p w:rsidR="002E6A22" w:rsidRPr="004D3FC2" w:rsidRDefault="002E6A22" w:rsidP="002E6A22">
      <w:pPr>
        <w:ind w:left="0" w:right="0" w:firstLine="284"/>
        <w:jc w:val="both"/>
        <w:rPr>
          <w:color w:val="000000" w:themeColor="text1"/>
        </w:rPr>
      </w:pPr>
      <w:r w:rsidRPr="004D3FC2">
        <w:rPr>
          <w:color w:val="000000" w:themeColor="text1"/>
        </w:rPr>
        <w:t>1 Слой карбида кремния нагревают в вакууме, кремний испаряется, остаётся углеродная плёнка; лишние слои удаляют травлением.</w:t>
      </w:r>
    </w:p>
    <w:p w:rsidR="002E6A22" w:rsidRPr="004D3FC2" w:rsidRDefault="002E6A22" w:rsidP="002E6A22">
      <w:pPr>
        <w:ind w:left="0" w:right="0" w:firstLine="284"/>
        <w:jc w:val="both"/>
        <w:rPr>
          <w:color w:val="000000" w:themeColor="text1"/>
        </w:rPr>
      </w:pPr>
      <w:r w:rsidRPr="004D3FC2">
        <w:rPr>
          <w:color w:val="000000" w:themeColor="text1"/>
        </w:rPr>
        <w:t>2 Графит пропитывают веществом, которое способно резко увеличивать свой объём, как бы «взрываться» при ударе, нагреве либо под действием ультразвука. При «взрыве» кусок графита как бы «распушается», превращ</w:t>
      </w:r>
      <w:r w:rsidRPr="004D3FC2">
        <w:rPr>
          <w:color w:val="000000" w:themeColor="text1"/>
        </w:rPr>
        <w:t>а</w:t>
      </w:r>
      <w:r w:rsidRPr="004D3FC2">
        <w:rPr>
          <w:color w:val="000000" w:themeColor="text1"/>
        </w:rPr>
        <w:t>ясь в легчайший чёрный пух, при этом образуются однослойные плёнки, которые, однако, способны сворачиваться в нанотрубки; свободные радик</w:t>
      </w:r>
      <w:r w:rsidRPr="004D3FC2">
        <w:rPr>
          <w:color w:val="000000" w:themeColor="text1"/>
        </w:rPr>
        <w:t>а</w:t>
      </w:r>
      <w:r w:rsidRPr="004D3FC2">
        <w:rPr>
          <w:color w:val="000000" w:themeColor="text1"/>
        </w:rPr>
        <w:t>лы соединяются с кислородом, образуя оксид графена. Раствор оксида гр</w:t>
      </w:r>
      <w:r w:rsidRPr="004D3FC2">
        <w:rPr>
          <w:color w:val="000000" w:themeColor="text1"/>
        </w:rPr>
        <w:t>а</w:t>
      </w:r>
      <w:r w:rsidRPr="004D3FC2">
        <w:rPr>
          <w:color w:val="000000" w:themeColor="text1"/>
        </w:rPr>
        <w:t>фена пропускают через целлюлозную мембрану до достижения нужной толщины слоя, затем прижимают мембрану к какой-либо основе и раств</w:t>
      </w:r>
      <w:r w:rsidRPr="004D3FC2">
        <w:rPr>
          <w:color w:val="000000" w:themeColor="text1"/>
        </w:rPr>
        <w:t>о</w:t>
      </w:r>
      <w:r w:rsidRPr="004D3FC2">
        <w:rPr>
          <w:color w:val="000000" w:themeColor="text1"/>
        </w:rPr>
        <w:t>ряют целлюлозу ацетоном. Восстанавливают графен парами гидразина с последующим отжигом в инертной атмосфере при 200</w:t>
      </w:r>
      <w:r w:rsidRPr="004D3FC2">
        <w:rPr>
          <w:color w:val="000000" w:themeColor="text1"/>
          <w:lang w:val="en-US"/>
        </w:rPr>
        <w:t> </w:t>
      </w:r>
      <w:r w:rsidRPr="004D3FC2">
        <w:rPr>
          <w:color w:val="000000" w:themeColor="text1"/>
        </w:rPr>
        <w:t>°С.</w:t>
      </w:r>
    </w:p>
    <w:p w:rsidR="002E6A22" w:rsidRPr="004D3FC2" w:rsidRDefault="002E6A22" w:rsidP="002E6A22">
      <w:pPr>
        <w:ind w:left="0" w:right="0" w:firstLine="284"/>
        <w:jc w:val="both"/>
        <w:rPr>
          <w:color w:val="000000" w:themeColor="text1"/>
        </w:rPr>
      </w:pPr>
      <w:r w:rsidRPr="004D3FC2">
        <w:rPr>
          <w:color w:val="000000" w:themeColor="text1"/>
        </w:rPr>
        <w:t>Однослойный графен является проводником, а двуслойный – полупр</w:t>
      </w:r>
      <w:r w:rsidRPr="004D3FC2">
        <w:rPr>
          <w:color w:val="000000" w:themeColor="text1"/>
        </w:rPr>
        <w:t>о</w:t>
      </w:r>
      <w:r w:rsidRPr="004D3FC2">
        <w:rPr>
          <w:color w:val="000000" w:themeColor="text1"/>
        </w:rPr>
        <w:t>водником; из всех известных материалов в нём самая высокая подвижность электронов. Двуслойный графен обладает уникальным свойством – ширина его запретной зоны может изменяться в широком диапазоне от 0 до 1 эВ и выше под действием напряжённости внешнего электрического поля менее 1</w:t>
      </w:r>
      <w:r w:rsidR="004437B9">
        <w:rPr>
          <w:color w:val="000000" w:themeColor="text1"/>
        </w:rPr>
        <w:t> </w:t>
      </w:r>
      <w:r w:rsidRPr="004D3FC2">
        <w:rPr>
          <w:color w:val="000000" w:themeColor="text1"/>
        </w:rPr>
        <w:t>В/нм.</w:t>
      </w:r>
    </w:p>
    <w:p w:rsidR="002E6A22" w:rsidRPr="004D3FC2" w:rsidRDefault="002E6A22" w:rsidP="002E6A22">
      <w:pPr>
        <w:ind w:left="0" w:right="0" w:firstLine="284"/>
        <w:jc w:val="both"/>
        <w:rPr>
          <w:color w:val="000000" w:themeColor="text1"/>
        </w:rPr>
      </w:pPr>
      <w:r w:rsidRPr="004D3FC2">
        <w:rPr>
          <w:color w:val="000000" w:themeColor="text1"/>
        </w:rPr>
        <w:t>Уникальные оптические, электрические и механические свойства граф</w:t>
      </w:r>
      <w:r w:rsidRPr="004D3FC2">
        <w:rPr>
          <w:color w:val="000000" w:themeColor="text1"/>
        </w:rPr>
        <w:t>е</w:t>
      </w:r>
      <w:r w:rsidRPr="004D3FC2">
        <w:rPr>
          <w:color w:val="000000" w:themeColor="text1"/>
        </w:rPr>
        <w:t>нов можно использовать в самых разных приложениях наноэлектроники, от сверхминиатюрных транзисторов и сверхёмкой памяти до суперчувств</w:t>
      </w:r>
      <w:r w:rsidRPr="004D3FC2">
        <w:rPr>
          <w:color w:val="000000" w:themeColor="text1"/>
        </w:rPr>
        <w:t>и</w:t>
      </w:r>
      <w:r w:rsidRPr="004D3FC2">
        <w:rPr>
          <w:color w:val="000000" w:themeColor="text1"/>
        </w:rPr>
        <w:t>тельных химических датчиков и эффективных солнечных батарей.</w:t>
      </w:r>
    </w:p>
    <w:p w:rsidR="002E6A22" w:rsidRPr="004D3FC2" w:rsidRDefault="00030668" w:rsidP="00030668">
      <w:pPr>
        <w:pStyle w:val="2"/>
        <w:jc w:val="center"/>
        <w:rPr>
          <w:rFonts w:ascii="Times New Roman" w:hAnsi="Times New Roman"/>
          <w:i w:val="0"/>
          <w:iCs w:val="0"/>
          <w:color w:val="000000" w:themeColor="text1"/>
          <w:sz w:val="20"/>
          <w:szCs w:val="20"/>
        </w:rPr>
      </w:pPr>
      <w:bookmarkStart w:id="279" w:name="_Toc78466478"/>
      <w:bookmarkStart w:id="280" w:name="_Toc78466750"/>
      <w:bookmarkStart w:id="281" w:name="_Toc153366678"/>
      <w:r w:rsidRPr="004D3FC2">
        <w:rPr>
          <w:rFonts w:ascii="Times New Roman" w:hAnsi="Times New Roman"/>
          <w:bCs/>
          <w:i w:val="0"/>
          <w:iCs w:val="0"/>
          <w:color w:val="000000" w:themeColor="text1"/>
          <w:sz w:val="20"/>
          <w:szCs w:val="20"/>
        </w:rPr>
        <w:t xml:space="preserve">3.6 </w:t>
      </w:r>
      <w:r w:rsidR="002E6A22" w:rsidRPr="004D3FC2">
        <w:rPr>
          <w:rFonts w:ascii="Times New Roman" w:hAnsi="Times New Roman"/>
          <w:i w:val="0"/>
          <w:iCs w:val="0"/>
          <w:color w:val="000000" w:themeColor="text1"/>
          <w:sz w:val="20"/>
          <w:szCs w:val="20"/>
        </w:rPr>
        <w:t>Получение и применение карбида кремния</w:t>
      </w:r>
      <w:bookmarkEnd w:id="279"/>
      <w:bookmarkEnd w:id="280"/>
      <w:bookmarkEnd w:id="281"/>
    </w:p>
    <w:p w:rsidR="002E6A22" w:rsidRPr="004D3FC2" w:rsidRDefault="002E6A22" w:rsidP="002E6A22">
      <w:pPr>
        <w:ind w:left="0" w:right="0" w:firstLine="340"/>
        <w:jc w:val="both"/>
        <w:rPr>
          <w:color w:val="000000" w:themeColor="text1"/>
        </w:rPr>
      </w:pPr>
      <w:r w:rsidRPr="004D3FC2">
        <w:rPr>
          <w:color w:val="000000" w:themeColor="text1"/>
        </w:rPr>
        <w:t xml:space="preserve">Карбид кремния </w:t>
      </w:r>
      <w:r w:rsidRPr="004D3FC2">
        <w:rPr>
          <w:iCs/>
          <w:color w:val="000000" w:themeColor="text1"/>
        </w:rPr>
        <w:t>SiC</w:t>
      </w:r>
      <w:r w:rsidRPr="004D3FC2">
        <w:rPr>
          <w:color w:val="000000" w:themeColor="text1"/>
        </w:rPr>
        <w:t xml:space="preserve"> образуется при соединении сходных по строению внешней электронной оболочки, но разных по размерам атомов. Эта связь сильнее, чем в чистом кремнии, следовательно, запретная зона шире. В пр</w:t>
      </w:r>
      <w:r w:rsidRPr="004D3FC2">
        <w:rPr>
          <w:color w:val="000000" w:themeColor="text1"/>
        </w:rPr>
        <w:t>и</w:t>
      </w:r>
      <w:r w:rsidRPr="004D3FC2">
        <w:rPr>
          <w:color w:val="000000" w:themeColor="text1"/>
        </w:rPr>
        <w:t xml:space="preserve">роде этот материал встречается крайне редко и в </w:t>
      </w:r>
      <w:r w:rsidR="002666DC">
        <w:rPr>
          <w:color w:val="000000" w:themeColor="text1"/>
        </w:rPr>
        <w:t xml:space="preserve">очень </w:t>
      </w:r>
      <w:r w:rsidRPr="004D3FC2">
        <w:rPr>
          <w:color w:val="000000" w:themeColor="text1"/>
        </w:rPr>
        <w:t>ограниченных кол</w:t>
      </w:r>
      <w:r w:rsidRPr="004D3FC2">
        <w:rPr>
          <w:color w:val="000000" w:themeColor="text1"/>
        </w:rPr>
        <w:t>и</w:t>
      </w:r>
      <w:r w:rsidRPr="004D3FC2">
        <w:rPr>
          <w:color w:val="000000" w:themeColor="text1"/>
        </w:rPr>
        <w:t>чествах.</w:t>
      </w:r>
    </w:p>
    <w:p w:rsidR="002E6A22" w:rsidRPr="004D3FC2" w:rsidRDefault="002E6A22" w:rsidP="002E6A22">
      <w:pPr>
        <w:ind w:left="0" w:right="0" w:firstLine="340"/>
        <w:jc w:val="both"/>
        <w:rPr>
          <w:color w:val="000000" w:themeColor="text1"/>
        </w:rPr>
      </w:pPr>
      <w:r w:rsidRPr="004D3FC2">
        <w:rPr>
          <w:color w:val="000000" w:themeColor="text1"/>
        </w:rPr>
        <w:t xml:space="preserve">Технический карбид кремния изготавливают в электрических печах при восстановлении кварцевого песка углеродом. В печи образуются сросшиеся пакеты кристаллов </w:t>
      </w:r>
      <w:r w:rsidRPr="004D3FC2">
        <w:rPr>
          <w:color w:val="000000" w:themeColor="text1"/>
          <w:lang w:val="en-US"/>
        </w:rPr>
        <w:t>SiC</w:t>
      </w:r>
      <w:r w:rsidRPr="004D3FC2">
        <w:rPr>
          <w:color w:val="000000" w:themeColor="text1"/>
        </w:rPr>
        <w:t>, называемые друзами, из них путём дробления пол</w:t>
      </w:r>
      <w:r w:rsidRPr="004D3FC2">
        <w:rPr>
          <w:color w:val="000000" w:themeColor="text1"/>
        </w:rPr>
        <w:t>у</w:t>
      </w:r>
      <w:r w:rsidRPr="004D3FC2">
        <w:rPr>
          <w:color w:val="000000" w:themeColor="text1"/>
        </w:rPr>
        <w:t xml:space="preserve">чают порошок карбида кремния. Кристаллы полупроводниковой чистоты получают методом возгонки с последующей кристаллизацией в атмосфере аргона при температуре </w:t>
      </w:r>
      <w:r w:rsidRPr="004D3FC2">
        <w:rPr>
          <w:color w:val="000000" w:themeColor="text1"/>
          <w:spacing w:val="4"/>
        </w:rPr>
        <w:t>240</w:t>
      </w:r>
      <w:r w:rsidRPr="004D3FC2">
        <w:rPr>
          <w:color w:val="000000" w:themeColor="text1"/>
          <w:spacing w:val="20"/>
        </w:rPr>
        <w:t>0</w:t>
      </w:r>
      <w:r w:rsidRPr="004D3FC2">
        <w:rPr>
          <w:color w:val="000000" w:themeColor="text1"/>
          <w:spacing w:val="4"/>
        </w:rPr>
        <w:t>–2600</w:t>
      </w:r>
      <w:r w:rsidRPr="004D3FC2">
        <w:rPr>
          <w:color w:val="000000" w:themeColor="text1"/>
          <w:spacing w:val="4"/>
          <w:lang w:val="en-US"/>
        </w:rPr>
        <w:t> </w:t>
      </w:r>
      <w:r w:rsidRPr="004D3FC2">
        <w:rPr>
          <w:color w:val="000000" w:themeColor="text1"/>
          <w:spacing w:val="4"/>
        </w:rPr>
        <w:t xml:space="preserve">°С. Карбид кремния имеет более сотни </w:t>
      </w:r>
      <w:r w:rsidRPr="004D3FC2">
        <w:rPr>
          <w:color w:val="000000" w:themeColor="text1"/>
          <w:spacing w:val="10"/>
        </w:rPr>
        <w:t>различных модификаций кристаллических структур</w:t>
      </w:r>
      <w:r w:rsidRPr="004D3FC2">
        <w:rPr>
          <w:color w:val="000000" w:themeColor="text1"/>
          <w:spacing w:val="4"/>
        </w:rPr>
        <w:t>, отличающихся порядком</w:t>
      </w:r>
      <w:r w:rsidRPr="004D3FC2">
        <w:rPr>
          <w:color w:val="000000" w:themeColor="text1"/>
        </w:rPr>
        <w:t xml:space="preserve"> расположения атомов; ширина запретной зоны – в пределах от 2,4 до 3,3 эВ; подвижность электронов 0,01</w:t>
      </w:r>
      <w:r w:rsidRPr="004D3FC2">
        <w:rPr>
          <w:color w:val="000000" w:themeColor="text1"/>
          <w:spacing w:val="20"/>
        </w:rPr>
        <w:t>–</w:t>
      </w:r>
      <w:r w:rsidRPr="004D3FC2">
        <w:rPr>
          <w:color w:val="000000" w:themeColor="text1"/>
        </w:rPr>
        <w:t>0,05 м</w:t>
      </w:r>
      <w:r w:rsidRPr="004D3FC2">
        <w:rPr>
          <w:color w:val="000000" w:themeColor="text1"/>
          <w:vertAlign w:val="superscript"/>
        </w:rPr>
        <w:t>2</w:t>
      </w:r>
      <w:r w:rsidRPr="004D3FC2">
        <w:rPr>
          <w:i/>
          <w:iCs/>
          <w:color w:val="000000" w:themeColor="text1"/>
        </w:rPr>
        <w:t>/</w:t>
      </w:r>
      <w:r w:rsidRPr="004D3FC2">
        <w:rPr>
          <w:color w:val="000000" w:themeColor="text1"/>
        </w:rPr>
        <w:t>(В·с).</w:t>
      </w:r>
    </w:p>
    <w:p w:rsidR="002E6A22" w:rsidRPr="004D3FC2" w:rsidRDefault="002E6A22" w:rsidP="002E6A22">
      <w:pPr>
        <w:ind w:left="0" w:right="0" w:firstLine="340"/>
        <w:jc w:val="both"/>
        <w:rPr>
          <w:color w:val="000000" w:themeColor="text1"/>
        </w:rPr>
      </w:pPr>
      <w:r w:rsidRPr="004D3FC2">
        <w:rPr>
          <w:color w:val="000000" w:themeColor="text1"/>
        </w:rPr>
        <w:lastRenderedPageBreak/>
        <w:t xml:space="preserve">Электропроводность кристаллов </w:t>
      </w:r>
      <w:r w:rsidRPr="004D3FC2">
        <w:rPr>
          <w:iCs/>
          <w:color w:val="000000" w:themeColor="text1"/>
        </w:rPr>
        <w:t>SiC</w:t>
      </w:r>
      <w:r w:rsidRPr="004D3FC2">
        <w:rPr>
          <w:color w:val="000000" w:themeColor="text1"/>
        </w:rPr>
        <w:t xml:space="preserve"> при нормальной температуре – примесная; тип электропроводности зависит от валентности примесей либо определяется избытком атомов </w:t>
      </w:r>
      <w:r w:rsidRPr="004D3FC2">
        <w:rPr>
          <w:iCs/>
          <w:color w:val="000000" w:themeColor="text1"/>
        </w:rPr>
        <w:t>Si</w:t>
      </w:r>
      <w:r w:rsidRPr="004D3FC2">
        <w:rPr>
          <w:color w:val="000000" w:themeColor="text1"/>
        </w:rPr>
        <w:t xml:space="preserve"> или </w:t>
      </w:r>
      <w:r w:rsidRPr="004D3FC2">
        <w:rPr>
          <w:iCs/>
          <w:color w:val="000000" w:themeColor="text1"/>
        </w:rPr>
        <w:t>С,</w:t>
      </w:r>
      <w:r w:rsidRPr="004D3FC2">
        <w:rPr>
          <w:color w:val="000000" w:themeColor="text1"/>
        </w:rPr>
        <w:t xml:space="preserve"> собственная электропроводность появляется при температуре выше 1400</w:t>
      </w:r>
      <w:r w:rsidRPr="004D3FC2">
        <w:rPr>
          <w:color w:val="000000" w:themeColor="text1"/>
          <w:lang w:val="en-US"/>
        </w:rPr>
        <w:t> </w:t>
      </w:r>
      <w:r w:rsidRPr="004D3FC2">
        <w:rPr>
          <w:color w:val="000000" w:themeColor="text1"/>
        </w:rPr>
        <w:t>°С.</w:t>
      </w:r>
    </w:p>
    <w:p w:rsidR="002E6A22" w:rsidRPr="004D3FC2" w:rsidRDefault="002E6A22" w:rsidP="002E6A22">
      <w:pPr>
        <w:ind w:left="0" w:right="0" w:firstLine="340"/>
        <w:jc w:val="both"/>
        <w:rPr>
          <w:color w:val="000000" w:themeColor="text1"/>
        </w:rPr>
      </w:pPr>
      <w:r w:rsidRPr="004D3FC2">
        <w:rPr>
          <w:color w:val="000000" w:themeColor="text1"/>
        </w:rPr>
        <w:t>Светодиоды из карбида кремния излучают в видимой области спектра, изменяя состав примесей, можно получить свечение любого цвета – от красного до фиолетового. Эти светодиоды имеют невысокую эффекти</w:t>
      </w:r>
      <w:r w:rsidRPr="004D3FC2">
        <w:rPr>
          <w:color w:val="000000" w:themeColor="text1"/>
        </w:rPr>
        <w:t>в</w:t>
      </w:r>
      <w:r w:rsidRPr="004D3FC2">
        <w:rPr>
          <w:color w:val="000000" w:themeColor="text1"/>
        </w:rPr>
        <w:t>ность, но отличаются стабильностью свойств и могут использоваться как эталонные источники света при измерениях.</w:t>
      </w:r>
    </w:p>
    <w:p w:rsidR="002E6A22" w:rsidRPr="002666DC" w:rsidRDefault="002E6A22" w:rsidP="002E6A22">
      <w:pPr>
        <w:ind w:left="0" w:right="0" w:firstLine="340"/>
        <w:jc w:val="both"/>
        <w:rPr>
          <w:color w:val="000000" w:themeColor="text1"/>
          <w:spacing w:val="-2"/>
        </w:rPr>
      </w:pPr>
      <w:r w:rsidRPr="004D3FC2">
        <w:rPr>
          <w:color w:val="000000" w:themeColor="text1"/>
        </w:rPr>
        <w:t>Порошок карбида кремния представляет собой смесь мелких криста</w:t>
      </w:r>
      <w:r w:rsidRPr="004D3FC2">
        <w:rPr>
          <w:color w:val="000000" w:themeColor="text1"/>
        </w:rPr>
        <w:t>л</w:t>
      </w:r>
      <w:r w:rsidRPr="004D3FC2">
        <w:rPr>
          <w:color w:val="000000" w:themeColor="text1"/>
        </w:rPr>
        <w:t>ликов и обладает замечательным свойством – пробиваться, теряя сопроти</w:t>
      </w:r>
      <w:r w:rsidRPr="004D3FC2">
        <w:rPr>
          <w:color w:val="000000" w:themeColor="text1"/>
        </w:rPr>
        <w:t>в</w:t>
      </w:r>
      <w:r w:rsidRPr="004D3FC2">
        <w:rPr>
          <w:color w:val="000000" w:themeColor="text1"/>
        </w:rPr>
        <w:t>ление, под действием высокого напряжения, и восстанавливать сопротивл</w:t>
      </w:r>
      <w:r w:rsidRPr="004D3FC2">
        <w:rPr>
          <w:color w:val="000000" w:themeColor="text1"/>
        </w:rPr>
        <w:t>е</w:t>
      </w:r>
      <w:r w:rsidRPr="004D3FC2">
        <w:rPr>
          <w:color w:val="000000" w:themeColor="text1"/>
        </w:rPr>
        <w:t>ние после снятия напряжения. На основе порошкообразного карбида кремния, скреплённого связующим материалом, изготавливают варисторы (нелинейные полупроводниковые резисторы), вилитовые разрядники для защиты от перенапряжений (в вилите кристаллы карбида кремния скрепл</w:t>
      </w:r>
      <w:r w:rsidRPr="004D3FC2">
        <w:rPr>
          <w:color w:val="000000" w:themeColor="text1"/>
        </w:rPr>
        <w:t>е</w:t>
      </w:r>
      <w:r w:rsidRPr="004D3FC2">
        <w:rPr>
          <w:color w:val="000000" w:themeColor="text1"/>
        </w:rPr>
        <w:t>ны стеклом), а также волноводные поглотители. Для целей высокотемпер</w:t>
      </w:r>
      <w:r w:rsidRPr="004D3FC2">
        <w:rPr>
          <w:color w:val="000000" w:themeColor="text1"/>
        </w:rPr>
        <w:t>а</w:t>
      </w:r>
      <w:r w:rsidRPr="004D3FC2">
        <w:rPr>
          <w:color w:val="000000" w:themeColor="text1"/>
        </w:rPr>
        <w:t>турного нагрева применяют силитовые стержни из карбида кремния с угл</w:t>
      </w:r>
      <w:r w:rsidRPr="004D3FC2">
        <w:rPr>
          <w:color w:val="000000" w:themeColor="text1"/>
        </w:rPr>
        <w:t>е</w:t>
      </w:r>
      <w:r w:rsidRPr="004D3FC2">
        <w:rPr>
          <w:color w:val="000000" w:themeColor="text1"/>
        </w:rPr>
        <w:t xml:space="preserve">родом и кремнием. </w:t>
      </w:r>
      <w:r w:rsidRPr="002666DC">
        <w:rPr>
          <w:color w:val="000000" w:themeColor="text1"/>
          <w:spacing w:val="-2"/>
        </w:rPr>
        <w:t>Карбид кремния является одним из наиболее твёрдых веществ и используется для механической обработки различных материалов.</w:t>
      </w:r>
    </w:p>
    <w:p w:rsidR="002E6A22" w:rsidRPr="004D3FC2" w:rsidRDefault="00030668" w:rsidP="00030668">
      <w:pPr>
        <w:pStyle w:val="2"/>
        <w:jc w:val="center"/>
        <w:rPr>
          <w:rFonts w:ascii="Times New Roman" w:hAnsi="Times New Roman"/>
          <w:i w:val="0"/>
          <w:iCs w:val="0"/>
          <w:color w:val="000000" w:themeColor="text1"/>
          <w:sz w:val="20"/>
          <w:szCs w:val="20"/>
        </w:rPr>
      </w:pPr>
      <w:bookmarkStart w:id="282" w:name="_Toc78466479"/>
      <w:bookmarkStart w:id="283" w:name="_Toc78466751"/>
      <w:bookmarkStart w:id="284" w:name="_Toc153366679"/>
      <w:r w:rsidRPr="004D3FC2">
        <w:rPr>
          <w:rFonts w:ascii="Times New Roman" w:hAnsi="Times New Roman"/>
          <w:bCs/>
          <w:i w:val="0"/>
          <w:iCs w:val="0"/>
          <w:color w:val="000000" w:themeColor="text1"/>
          <w:sz w:val="20"/>
          <w:szCs w:val="20"/>
        </w:rPr>
        <w:t>3.</w:t>
      </w:r>
      <w:r w:rsidRPr="004D3FC2">
        <w:rPr>
          <w:rFonts w:ascii="Times New Roman" w:hAnsi="Times New Roman"/>
          <w:bCs/>
          <w:i w:val="0"/>
          <w:iCs w:val="0"/>
          <w:color w:val="000000" w:themeColor="text1"/>
          <w:sz w:val="20"/>
          <w:szCs w:val="20"/>
          <w:lang w:val="ru-RU"/>
        </w:rPr>
        <w:t>7</w:t>
      </w:r>
      <w:r w:rsidRPr="004D3FC2">
        <w:rPr>
          <w:rFonts w:ascii="Times New Roman" w:hAnsi="Times New Roman"/>
          <w:bCs/>
          <w:i w:val="0"/>
          <w:iCs w:val="0"/>
          <w:color w:val="000000" w:themeColor="text1"/>
          <w:sz w:val="20"/>
          <w:szCs w:val="20"/>
        </w:rPr>
        <w:t xml:space="preserve"> </w:t>
      </w:r>
      <w:r w:rsidR="002E6A22" w:rsidRPr="004D3FC2">
        <w:rPr>
          <w:rFonts w:ascii="Times New Roman" w:hAnsi="Times New Roman"/>
          <w:i w:val="0"/>
          <w:iCs w:val="0"/>
          <w:color w:val="000000" w:themeColor="text1"/>
          <w:sz w:val="20"/>
          <w:szCs w:val="20"/>
        </w:rPr>
        <w:t xml:space="preserve">Получение и применение сплавов </w:t>
      </w:r>
      <w:r w:rsidR="002E6A22" w:rsidRPr="004D3FC2">
        <w:rPr>
          <w:rFonts w:ascii="Times New Roman" w:hAnsi="Times New Roman"/>
          <w:i w:val="0"/>
          <w:iCs w:val="0"/>
          <w:color w:val="000000" w:themeColor="text1"/>
          <w:sz w:val="20"/>
          <w:szCs w:val="20"/>
          <w:lang w:val="en-US"/>
        </w:rPr>
        <w:t>Si</w:t>
      </w:r>
      <w:r w:rsidR="002E6A22" w:rsidRPr="004D3FC2">
        <w:rPr>
          <w:rFonts w:ascii="Times New Roman" w:hAnsi="Times New Roman"/>
          <w:i w:val="0"/>
          <w:iCs w:val="0"/>
          <w:color w:val="000000" w:themeColor="text1"/>
          <w:sz w:val="20"/>
          <w:szCs w:val="20"/>
        </w:rPr>
        <w:t>+</w:t>
      </w:r>
      <w:r w:rsidR="002E6A22" w:rsidRPr="004D3FC2">
        <w:rPr>
          <w:rFonts w:ascii="Times New Roman" w:hAnsi="Times New Roman"/>
          <w:i w:val="0"/>
          <w:iCs w:val="0"/>
          <w:color w:val="000000" w:themeColor="text1"/>
          <w:sz w:val="20"/>
          <w:szCs w:val="20"/>
          <w:lang w:val="en-US"/>
        </w:rPr>
        <w:t>Ge</w:t>
      </w:r>
      <w:r w:rsidR="002E6A22" w:rsidRPr="004D3FC2">
        <w:rPr>
          <w:rFonts w:ascii="Times New Roman" w:hAnsi="Times New Roman"/>
          <w:i w:val="0"/>
          <w:iCs w:val="0"/>
          <w:color w:val="000000" w:themeColor="text1"/>
          <w:sz w:val="20"/>
          <w:szCs w:val="20"/>
        </w:rPr>
        <w:t xml:space="preserve"> и </w:t>
      </w:r>
      <w:r w:rsidR="002E6A22" w:rsidRPr="004D3FC2">
        <w:rPr>
          <w:rFonts w:ascii="Times New Roman" w:hAnsi="Times New Roman"/>
          <w:i w:val="0"/>
          <w:iCs w:val="0"/>
          <w:color w:val="000000" w:themeColor="text1"/>
          <w:sz w:val="20"/>
          <w:szCs w:val="20"/>
          <w:lang w:val="en-US"/>
        </w:rPr>
        <w:t>Si</w:t>
      </w:r>
      <w:r w:rsidR="002E6A22" w:rsidRPr="004D3FC2">
        <w:rPr>
          <w:rFonts w:ascii="Times New Roman" w:hAnsi="Times New Roman"/>
          <w:i w:val="0"/>
          <w:iCs w:val="0"/>
          <w:color w:val="000000" w:themeColor="text1"/>
          <w:sz w:val="20"/>
          <w:szCs w:val="20"/>
        </w:rPr>
        <w:t>+</w:t>
      </w:r>
      <w:r w:rsidR="002E6A22" w:rsidRPr="004D3FC2">
        <w:rPr>
          <w:rFonts w:ascii="Times New Roman" w:hAnsi="Times New Roman"/>
          <w:i w:val="0"/>
          <w:iCs w:val="0"/>
          <w:color w:val="000000" w:themeColor="text1"/>
          <w:sz w:val="20"/>
          <w:szCs w:val="20"/>
          <w:lang w:val="en-US"/>
        </w:rPr>
        <w:t>Ge</w:t>
      </w:r>
      <w:r w:rsidR="002E6A22" w:rsidRPr="004D3FC2">
        <w:rPr>
          <w:rFonts w:ascii="Times New Roman" w:hAnsi="Times New Roman"/>
          <w:i w:val="0"/>
          <w:iCs w:val="0"/>
          <w:color w:val="000000" w:themeColor="text1"/>
          <w:sz w:val="20"/>
          <w:szCs w:val="20"/>
        </w:rPr>
        <w:t>+</w:t>
      </w:r>
      <w:r w:rsidR="002E6A22" w:rsidRPr="004D3FC2">
        <w:rPr>
          <w:rFonts w:ascii="Times New Roman" w:hAnsi="Times New Roman"/>
          <w:i w:val="0"/>
          <w:iCs w:val="0"/>
          <w:color w:val="000000" w:themeColor="text1"/>
          <w:sz w:val="20"/>
          <w:szCs w:val="20"/>
          <w:lang w:val="en-US"/>
        </w:rPr>
        <w:t>C</w:t>
      </w:r>
      <w:bookmarkEnd w:id="282"/>
      <w:bookmarkEnd w:id="283"/>
      <w:bookmarkEnd w:id="284"/>
    </w:p>
    <w:p w:rsidR="002E6A22" w:rsidRPr="004D3FC2" w:rsidRDefault="002E6A22" w:rsidP="002E6A22">
      <w:pPr>
        <w:tabs>
          <w:tab w:val="left" w:pos="5103"/>
        </w:tabs>
        <w:ind w:left="0" w:right="0" w:firstLine="284"/>
        <w:jc w:val="both"/>
        <w:rPr>
          <w:color w:val="000000" w:themeColor="text1"/>
        </w:rPr>
      </w:pPr>
      <w:r w:rsidRPr="004D3FC2">
        <w:rPr>
          <w:color w:val="000000" w:themeColor="text1"/>
        </w:rPr>
        <w:t>Кремний и германий являются химическими аналогами. Оба этих эл</w:t>
      </w:r>
      <w:r w:rsidRPr="004D3FC2">
        <w:rPr>
          <w:color w:val="000000" w:themeColor="text1"/>
        </w:rPr>
        <w:t>е</w:t>
      </w:r>
      <w:r w:rsidRPr="004D3FC2">
        <w:rPr>
          <w:color w:val="000000" w:themeColor="text1"/>
        </w:rPr>
        <w:t xml:space="preserve">мента кристаллизуются в алмазоподобную структуру; постоянная решетки Si равна 5,44 Å, Ge – 5,66 Å. Высокое сходство этих элементов позволяет им образовывать непрерывный ряд твёрдых растворов, ширина запретной зоны </w:t>
      </w:r>
      <w:r w:rsidRPr="004437B9">
        <w:rPr>
          <w:color w:val="000000" w:themeColor="text1"/>
          <w:spacing w:val="-4"/>
        </w:rPr>
        <w:t>которых плавно и линейно меняется при изменении процентного соотношения</w:t>
      </w:r>
      <w:r w:rsidRPr="004D3FC2">
        <w:rPr>
          <w:color w:val="000000" w:themeColor="text1"/>
        </w:rPr>
        <w:t xml:space="preserve"> составляющих от 1,12 эВ для чистого кремния до 0,665 эВ для чистого ге</w:t>
      </w:r>
      <w:r w:rsidRPr="004D3FC2">
        <w:rPr>
          <w:color w:val="000000" w:themeColor="text1"/>
        </w:rPr>
        <w:t>р</w:t>
      </w:r>
      <w:r w:rsidRPr="004D3FC2">
        <w:rPr>
          <w:color w:val="000000" w:themeColor="text1"/>
        </w:rPr>
        <w:t>мания. Исключением является сплав Si</w:t>
      </w:r>
      <w:r w:rsidRPr="004D3FC2">
        <w:rPr>
          <w:color w:val="000000" w:themeColor="text1"/>
          <w:vertAlign w:val="subscript"/>
        </w:rPr>
        <w:t>0.15</w:t>
      </w:r>
      <w:r w:rsidRPr="004D3FC2">
        <w:rPr>
          <w:color w:val="000000" w:themeColor="text1"/>
        </w:rPr>
        <w:t>Ge</w:t>
      </w:r>
      <w:r w:rsidRPr="004D3FC2">
        <w:rPr>
          <w:color w:val="000000" w:themeColor="text1"/>
          <w:vertAlign w:val="subscript"/>
        </w:rPr>
        <w:t>0.85</w:t>
      </w:r>
      <w:r w:rsidRPr="004D3FC2">
        <w:rPr>
          <w:color w:val="000000" w:themeColor="text1"/>
        </w:rPr>
        <w:t>, для которого характерно образование островков с параметрами, резко отличающимися от параметров остального объёма материала. Производство Si</w:t>
      </w:r>
      <w:r w:rsidRPr="004D3FC2">
        <w:rPr>
          <w:color w:val="000000" w:themeColor="text1"/>
          <w:vertAlign w:val="subscript"/>
        </w:rPr>
        <w:t>1–</w:t>
      </w:r>
      <w:r w:rsidRPr="004D3FC2">
        <w:rPr>
          <w:i/>
          <w:iCs/>
          <w:color w:val="000000" w:themeColor="text1"/>
          <w:vertAlign w:val="subscript"/>
          <w:lang w:val="en-US"/>
        </w:rPr>
        <w:t>X</w:t>
      </w:r>
      <w:r w:rsidRPr="004D3FC2">
        <w:rPr>
          <w:color w:val="000000" w:themeColor="text1"/>
        </w:rPr>
        <w:t>Ge</w:t>
      </w:r>
      <w:r w:rsidRPr="004D3FC2">
        <w:rPr>
          <w:i/>
          <w:iCs/>
          <w:color w:val="000000" w:themeColor="text1"/>
          <w:vertAlign w:val="subscript"/>
          <w:lang w:val="en-US"/>
        </w:rPr>
        <w:t>X</w:t>
      </w:r>
      <w:r w:rsidRPr="004D3FC2">
        <w:rPr>
          <w:color w:val="000000" w:themeColor="text1"/>
        </w:rPr>
        <w:t xml:space="preserve"> сплавов и структур возможно различными методами, такими как кристаллизация из расплавов, бестигельная зонная плавка, жидкофазная эпитаксия и др. Для получения гетеропереходов применяют технологию плазмохимического осаждения Si</w:t>
      </w:r>
      <w:r w:rsidRPr="004D3FC2">
        <w:rPr>
          <w:color w:val="000000" w:themeColor="text1"/>
          <w:vertAlign w:val="subscript"/>
        </w:rPr>
        <w:t>1–</w:t>
      </w:r>
      <w:r w:rsidRPr="004D3FC2">
        <w:rPr>
          <w:i/>
          <w:iCs/>
          <w:color w:val="000000" w:themeColor="text1"/>
          <w:vertAlign w:val="subscript"/>
          <w:lang w:val="en-US"/>
        </w:rPr>
        <w:t>X</w:t>
      </w:r>
      <w:r w:rsidRPr="004D3FC2">
        <w:rPr>
          <w:color w:val="000000" w:themeColor="text1"/>
        </w:rPr>
        <w:t>Ge</w:t>
      </w:r>
      <w:r w:rsidRPr="004D3FC2">
        <w:rPr>
          <w:i/>
          <w:iCs/>
          <w:color w:val="000000" w:themeColor="text1"/>
          <w:vertAlign w:val="subscript"/>
          <w:lang w:val="en-US"/>
        </w:rPr>
        <w:t>X</w:t>
      </w:r>
      <w:r w:rsidRPr="004D3FC2">
        <w:rPr>
          <w:color w:val="000000" w:themeColor="text1"/>
        </w:rPr>
        <w:t xml:space="preserve"> на кремниевую подложку путём разложения смеси силана </w:t>
      </w:r>
      <w:r w:rsidRPr="004D3FC2">
        <w:rPr>
          <w:color w:val="000000" w:themeColor="text1"/>
          <w:lang w:val="en-US"/>
        </w:rPr>
        <w:t>SiH</w:t>
      </w:r>
      <w:r w:rsidRPr="004D3FC2">
        <w:rPr>
          <w:color w:val="000000" w:themeColor="text1"/>
          <w:vertAlign w:val="subscript"/>
        </w:rPr>
        <w:t>4</w:t>
      </w:r>
      <w:r w:rsidRPr="004D3FC2">
        <w:rPr>
          <w:color w:val="000000" w:themeColor="text1"/>
        </w:rPr>
        <w:t xml:space="preserve"> и ге</w:t>
      </w:r>
      <w:r w:rsidRPr="004D3FC2">
        <w:rPr>
          <w:color w:val="000000" w:themeColor="text1"/>
        </w:rPr>
        <w:t>р</w:t>
      </w:r>
      <w:r w:rsidRPr="004D3FC2">
        <w:rPr>
          <w:color w:val="000000" w:themeColor="text1"/>
        </w:rPr>
        <w:t xml:space="preserve">мана </w:t>
      </w:r>
      <w:r w:rsidRPr="004D3FC2">
        <w:rPr>
          <w:color w:val="000000" w:themeColor="text1"/>
          <w:lang w:val="en-US"/>
        </w:rPr>
        <w:t>GeH</w:t>
      </w:r>
      <w:r w:rsidRPr="004D3FC2">
        <w:rPr>
          <w:color w:val="000000" w:themeColor="text1"/>
          <w:vertAlign w:val="subscript"/>
        </w:rPr>
        <w:t>4</w:t>
      </w:r>
      <w:r w:rsidRPr="004D3FC2">
        <w:rPr>
          <w:color w:val="000000" w:themeColor="text1"/>
        </w:rPr>
        <w:t>, взятых в соответствующей пропорции, причём изменяя пропо</w:t>
      </w:r>
      <w:r w:rsidRPr="004D3FC2">
        <w:rPr>
          <w:color w:val="000000" w:themeColor="text1"/>
        </w:rPr>
        <w:t>р</w:t>
      </w:r>
      <w:r w:rsidRPr="004D3FC2">
        <w:rPr>
          <w:color w:val="000000" w:themeColor="text1"/>
        </w:rPr>
        <w:t>ции можно регулировать распределение германия по толщине получаемой плёнки.</w:t>
      </w:r>
    </w:p>
    <w:p w:rsidR="002E6A22" w:rsidRPr="004D3FC2" w:rsidRDefault="002E6A22" w:rsidP="002E6A22">
      <w:pPr>
        <w:tabs>
          <w:tab w:val="left" w:pos="5103"/>
        </w:tabs>
        <w:ind w:left="0" w:right="0" w:firstLine="284"/>
        <w:jc w:val="both"/>
        <w:rPr>
          <w:color w:val="000000" w:themeColor="text1"/>
        </w:rPr>
      </w:pPr>
      <w:r w:rsidRPr="004D3FC2">
        <w:rPr>
          <w:color w:val="000000" w:themeColor="text1"/>
        </w:rPr>
        <w:t xml:space="preserve">Стоимость </w:t>
      </w:r>
      <w:r w:rsidRPr="004D3FC2">
        <w:rPr>
          <w:color w:val="000000" w:themeColor="text1"/>
          <w:lang w:val="en-US"/>
        </w:rPr>
        <w:t>Si</w:t>
      </w:r>
      <w:r w:rsidRPr="004D3FC2">
        <w:rPr>
          <w:color w:val="000000" w:themeColor="text1"/>
        </w:rPr>
        <w:t>+</w:t>
      </w:r>
      <w:r w:rsidRPr="004D3FC2">
        <w:rPr>
          <w:color w:val="000000" w:themeColor="text1"/>
          <w:lang w:val="en-US"/>
        </w:rPr>
        <w:t>Ge</w:t>
      </w:r>
      <w:r w:rsidRPr="004D3FC2">
        <w:rPr>
          <w:color w:val="000000" w:themeColor="text1"/>
        </w:rPr>
        <w:t xml:space="preserve"> приборов немногим выше, чем классических приборов на основе кремния, а все производственные процессы, наработанные для Si, применимы и для Si+Ge. Преимуществами кремниево-германиевых приб</w:t>
      </w:r>
      <w:r w:rsidRPr="004D3FC2">
        <w:rPr>
          <w:color w:val="000000" w:themeColor="text1"/>
        </w:rPr>
        <w:t>о</w:t>
      </w:r>
      <w:r w:rsidRPr="004D3FC2">
        <w:rPr>
          <w:color w:val="000000" w:themeColor="text1"/>
        </w:rPr>
        <w:t xml:space="preserve">ров являются уменьшение шумов, потерь энергии и увеличение рабочей </w:t>
      </w:r>
      <w:r w:rsidRPr="004D3FC2">
        <w:rPr>
          <w:color w:val="000000" w:themeColor="text1"/>
        </w:rPr>
        <w:lastRenderedPageBreak/>
        <w:t>частоты. К тому же применение гетеропереходов позволяет организовать обработку сигналов с несколькими различными уровнями, т. е. использ</w:t>
      </w:r>
      <w:r w:rsidRPr="004D3FC2">
        <w:rPr>
          <w:color w:val="000000" w:themeColor="text1"/>
        </w:rPr>
        <w:t>о</w:t>
      </w:r>
      <w:r w:rsidRPr="004D3FC2">
        <w:rPr>
          <w:color w:val="000000" w:themeColor="text1"/>
        </w:rPr>
        <w:t xml:space="preserve">вать не двоичную, а троичную, четверичную и т. д. систему. В настоящее время кремний-германиевые приборы вытесняют более дорогие и менее технологичные приборы из арсенида галлия и других соединений </w:t>
      </w:r>
      <w:r w:rsidRPr="004D3FC2">
        <w:rPr>
          <w:i/>
          <w:color w:val="000000" w:themeColor="text1"/>
          <w:lang w:val="en-US"/>
        </w:rPr>
        <w:t>A</w:t>
      </w:r>
      <w:r w:rsidRPr="004D3FC2">
        <w:rPr>
          <w:color w:val="000000" w:themeColor="text1"/>
          <w:vertAlign w:val="superscript"/>
          <w:lang w:val="en-US"/>
        </w:rPr>
        <w:t>III</w:t>
      </w:r>
      <w:r w:rsidRPr="004D3FC2">
        <w:rPr>
          <w:i/>
          <w:color w:val="000000" w:themeColor="text1"/>
          <w:lang w:val="en-US"/>
        </w:rPr>
        <w:t>B</w:t>
      </w:r>
      <w:r w:rsidRPr="004D3FC2">
        <w:rPr>
          <w:color w:val="000000" w:themeColor="text1"/>
          <w:vertAlign w:val="superscript"/>
          <w:lang w:val="en-US"/>
        </w:rPr>
        <w:t>V</w:t>
      </w:r>
      <w:r w:rsidRPr="004D3FC2">
        <w:rPr>
          <w:color w:val="000000" w:themeColor="text1"/>
        </w:rPr>
        <w:t xml:space="preserve"> из СВЧ-электроники (сотни ГГц) и оптоэлектроники.</w:t>
      </w:r>
    </w:p>
    <w:p w:rsidR="002E6A22" w:rsidRPr="004D3FC2" w:rsidRDefault="002E6A22" w:rsidP="002E6A22">
      <w:pPr>
        <w:ind w:left="0" w:right="0" w:firstLine="284"/>
        <w:jc w:val="both"/>
        <w:rPr>
          <w:color w:val="000000" w:themeColor="text1"/>
        </w:rPr>
      </w:pPr>
      <w:r w:rsidRPr="004D3FC2">
        <w:rPr>
          <w:color w:val="000000" w:themeColor="text1"/>
        </w:rPr>
        <w:t>Небольшие добавки углерода призваны устранить проблемы ухудшения характеристик Si+Ge-транзисторов во время термообработки, выполняемой при изготовлении микросхем. Эпитаксиальное выращивание монокриста</w:t>
      </w:r>
      <w:r w:rsidRPr="004D3FC2">
        <w:rPr>
          <w:color w:val="000000" w:themeColor="text1"/>
        </w:rPr>
        <w:t>л</w:t>
      </w:r>
      <w:r w:rsidRPr="004D3FC2">
        <w:rPr>
          <w:color w:val="000000" w:themeColor="text1"/>
        </w:rPr>
        <w:t>лического Si+Ge+C выполняют на кремниевой подложке с помощью хим</w:t>
      </w:r>
      <w:r w:rsidRPr="004D3FC2">
        <w:rPr>
          <w:color w:val="000000" w:themeColor="text1"/>
        </w:rPr>
        <w:t>и</w:t>
      </w:r>
      <w:r w:rsidRPr="004D3FC2">
        <w:rPr>
          <w:color w:val="000000" w:themeColor="text1"/>
        </w:rPr>
        <w:t>ческого осаждения из паровой фазы при сверхвысоком вакууме. Череду</w:t>
      </w:r>
      <w:r w:rsidRPr="004D3FC2">
        <w:rPr>
          <w:color w:val="000000" w:themeColor="text1"/>
        </w:rPr>
        <w:t>ю</w:t>
      </w:r>
      <w:r w:rsidRPr="004D3FC2">
        <w:rPr>
          <w:color w:val="000000" w:themeColor="text1"/>
        </w:rPr>
        <w:t>щиеся слои Si+Ge+C и Si толщиной 10 нанометров применяют в качестве куллеров для охлаждения микросхем, используя термоэлектрический э</w:t>
      </w:r>
      <w:r w:rsidRPr="004D3FC2">
        <w:rPr>
          <w:color w:val="000000" w:themeColor="text1"/>
        </w:rPr>
        <w:t>ф</w:t>
      </w:r>
      <w:r w:rsidRPr="004D3FC2">
        <w:rPr>
          <w:color w:val="000000" w:themeColor="text1"/>
        </w:rPr>
        <w:t>фект Пельтье.</w:t>
      </w:r>
    </w:p>
    <w:p w:rsidR="002E6A22" w:rsidRPr="004D3FC2" w:rsidRDefault="00030668" w:rsidP="00030668">
      <w:pPr>
        <w:pStyle w:val="2"/>
        <w:jc w:val="center"/>
        <w:rPr>
          <w:rFonts w:ascii="Times New Roman" w:hAnsi="Times New Roman"/>
          <w:bCs/>
          <w:i w:val="0"/>
          <w:iCs w:val="0"/>
          <w:color w:val="000000" w:themeColor="text1"/>
          <w:sz w:val="20"/>
          <w:szCs w:val="20"/>
        </w:rPr>
      </w:pPr>
      <w:bookmarkStart w:id="285" w:name="_Toc78466480"/>
      <w:bookmarkStart w:id="286" w:name="_Toc78466752"/>
      <w:bookmarkStart w:id="287" w:name="_Toc153366680"/>
      <w:r w:rsidRPr="004D3FC2">
        <w:rPr>
          <w:rFonts w:ascii="Times New Roman" w:hAnsi="Times New Roman"/>
          <w:bCs/>
          <w:i w:val="0"/>
          <w:iCs w:val="0"/>
          <w:color w:val="000000" w:themeColor="text1"/>
          <w:sz w:val="20"/>
          <w:szCs w:val="20"/>
        </w:rPr>
        <w:t xml:space="preserve">3.8 </w:t>
      </w:r>
      <w:r w:rsidR="002E6A22" w:rsidRPr="004D3FC2">
        <w:rPr>
          <w:rFonts w:ascii="Times New Roman" w:hAnsi="Times New Roman"/>
          <w:i w:val="0"/>
          <w:iCs w:val="0"/>
          <w:color w:val="000000" w:themeColor="text1"/>
          <w:sz w:val="20"/>
          <w:szCs w:val="20"/>
        </w:rPr>
        <w:t>Применение полупроводниковых соединений типа A</w:t>
      </w:r>
      <w:r w:rsidR="002E6A22" w:rsidRPr="004D3FC2">
        <w:rPr>
          <w:rFonts w:ascii="Times New Roman" w:hAnsi="Times New Roman"/>
          <w:i w:val="0"/>
          <w:iCs w:val="0"/>
          <w:color w:val="000000" w:themeColor="text1"/>
          <w:sz w:val="20"/>
          <w:szCs w:val="20"/>
          <w:vertAlign w:val="superscript"/>
        </w:rPr>
        <w:t>III</w:t>
      </w:r>
      <w:r w:rsidR="002E6A22" w:rsidRPr="004D3FC2">
        <w:rPr>
          <w:rFonts w:ascii="Times New Roman" w:hAnsi="Times New Roman"/>
          <w:i w:val="0"/>
          <w:iCs w:val="0"/>
          <w:color w:val="000000" w:themeColor="text1"/>
          <w:sz w:val="20"/>
          <w:szCs w:val="20"/>
        </w:rPr>
        <w:t>B</w:t>
      </w:r>
      <w:r w:rsidR="002E6A22" w:rsidRPr="004D3FC2">
        <w:rPr>
          <w:rFonts w:ascii="Times New Roman" w:hAnsi="Times New Roman"/>
          <w:i w:val="0"/>
          <w:iCs w:val="0"/>
          <w:color w:val="000000" w:themeColor="text1"/>
          <w:sz w:val="20"/>
          <w:szCs w:val="20"/>
          <w:vertAlign w:val="superscript"/>
        </w:rPr>
        <w:t>V</w:t>
      </w:r>
      <w:bookmarkEnd w:id="285"/>
      <w:bookmarkEnd w:id="286"/>
      <w:bookmarkEnd w:id="287"/>
    </w:p>
    <w:p w:rsidR="00A24332" w:rsidRDefault="002E6A22" w:rsidP="002E6A22">
      <w:pPr>
        <w:ind w:left="0" w:right="0" w:firstLine="340"/>
        <w:jc w:val="both"/>
        <w:rPr>
          <w:color w:val="000000" w:themeColor="text1"/>
        </w:rPr>
      </w:pPr>
      <w:r w:rsidRPr="004D3FC2">
        <w:rPr>
          <w:color w:val="000000" w:themeColor="text1"/>
        </w:rPr>
        <w:t xml:space="preserve">Соединения типа </w:t>
      </w:r>
      <w:r w:rsidRPr="004D3FC2">
        <w:rPr>
          <w:i/>
          <w:color w:val="000000" w:themeColor="text1"/>
          <w:lang w:val="en-US"/>
        </w:rPr>
        <w:t>A</w:t>
      </w:r>
      <w:r w:rsidRPr="004D3FC2">
        <w:rPr>
          <w:color w:val="000000" w:themeColor="text1"/>
          <w:vertAlign w:val="superscript"/>
          <w:lang w:val="en-US"/>
        </w:rPr>
        <w:t>III</w:t>
      </w:r>
      <w:r w:rsidRPr="004D3FC2">
        <w:rPr>
          <w:i/>
          <w:color w:val="000000" w:themeColor="text1"/>
          <w:lang w:val="en-US"/>
        </w:rPr>
        <w:t>B</w:t>
      </w:r>
      <w:r w:rsidRPr="004D3FC2">
        <w:rPr>
          <w:color w:val="000000" w:themeColor="text1"/>
          <w:vertAlign w:val="superscript"/>
          <w:lang w:val="en-US"/>
        </w:rPr>
        <w:t>V</w:t>
      </w:r>
      <w:r w:rsidRPr="004D3FC2">
        <w:rPr>
          <w:color w:val="000000" w:themeColor="text1"/>
          <w:vertAlign w:val="superscript"/>
        </w:rPr>
        <w:t xml:space="preserve"> </w:t>
      </w:r>
      <w:r w:rsidRPr="004D3FC2">
        <w:rPr>
          <w:color w:val="000000" w:themeColor="text1"/>
        </w:rPr>
        <w:t>образуют трёхвалентные элементы – бор, ал</w:t>
      </w:r>
      <w:r w:rsidRPr="004D3FC2">
        <w:rPr>
          <w:color w:val="000000" w:themeColor="text1"/>
        </w:rPr>
        <w:t>ю</w:t>
      </w:r>
      <w:r w:rsidRPr="004D3FC2">
        <w:rPr>
          <w:color w:val="000000" w:themeColor="text1"/>
        </w:rPr>
        <w:t xml:space="preserve">миний, галлий, индий с пятивалентными азотом, фосфором, мышьяком и сурьмой. Для них характерен особый тип химической связи, называемой донорно-акцепторной; при этом одна из четырёх связей, которыми каждый атом встроен в решётку, обеспечивается неподеленной парой валентных электронов атома </w:t>
      </w:r>
      <w:r w:rsidRPr="004D3FC2">
        <w:rPr>
          <w:iCs/>
          <w:color w:val="000000" w:themeColor="text1"/>
        </w:rPr>
        <w:t xml:space="preserve">неметалла. </w:t>
      </w:r>
      <w:r w:rsidRPr="004D3FC2">
        <w:rPr>
          <w:bCs w:val="0"/>
          <w:color w:val="000000" w:themeColor="text1"/>
        </w:rPr>
        <w:t>Эту группу материалов</w:t>
      </w:r>
      <w:r w:rsidRPr="004D3FC2">
        <w:rPr>
          <w:color w:val="000000" w:themeColor="text1"/>
        </w:rPr>
        <w:t xml:space="preserve"> принято классифиц</w:t>
      </w:r>
      <w:r w:rsidRPr="004D3FC2">
        <w:rPr>
          <w:color w:val="000000" w:themeColor="text1"/>
        </w:rPr>
        <w:t>и</w:t>
      </w:r>
      <w:r w:rsidRPr="004D3FC2">
        <w:rPr>
          <w:color w:val="000000" w:themeColor="text1"/>
        </w:rPr>
        <w:t>ровать по неметаллическому элементу; соответственно, различают нитриды, фосфиды, арсениды и антимониды. Возможности применения полупрово</w:t>
      </w:r>
      <w:r w:rsidRPr="004D3FC2">
        <w:rPr>
          <w:color w:val="000000" w:themeColor="text1"/>
        </w:rPr>
        <w:t>д</w:t>
      </w:r>
      <w:r w:rsidRPr="004D3FC2">
        <w:rPr>
          <w:color w:val="000000" w:themeColor="text1"/>
        </w:rPr>
        <w:t>ников характеризуются шириной запретной зоны и подвижностью электр</w:t>
      </w:r>
      <w:r w:rsidRPr="004D3FC2">
        <w:rPr>
          <w:color w:val="000000" w:themeColor="text1"/>
        </w:rPr>
        <w:t>о</w:t>
      </w:r>
      <w:r w:rsidRPr="004D3FC2">
        <w:rPr>
          <w:color w:val="000000" w:themeColor="text1"/>
        </w:rPr>
        <w:t xml:space="preserve">нов, для соединений типа </w:t>
      </w:r>
      <w:r w:rsidRPr="004D3FC2">
        <w:rPr>
          <w:i/>
          <w:color w:val="000000" w:themeColor="text1"/>
          <w:lang w:val="en-US"/>
        </w:rPr>
        <w:t>A</w:t>
      </w:r>
      <w:r w:rsidRPr="004D3FC2">
        <w:rPr>
          <w:color w:val="000000" w:themeColor="text1"/>
          <w:vertAlign w:val="superscript"/>
          <w:lang w:val="en-US"/>
        </w:rPr>
        <w:t>III</w:t>
      </w:r>
      <w:r w:rsidRPr="004D3FC2">
        <w:rPr>
          <w:i/>
          <w:color w:val="000000" w:themeColor="text1"/>
          <w:lang w:val="en-US"/>
        </w:rPr>
        <w:t>B</w:t>
      </w:r>
      <w:r w:rsidRPr="004D3FC2">
        <w:rPr>
          <w:color w:val="000000" w:themeColor="text1"/>
          <w:vertAlign w:val="superscript"/>
          <w:lang w:val="en-US"/>
        </w:rPr>
        <w:t>V</w:t>
      </w:r>
      <w:r w:rsidRPr="004D3FC2">
        <w:rPr>
          <w:color w:val="000000" w:themeColor="text1"/>
          <w:vertAlign w:val="superscript"/>
        </w:rPr>
        <w:t xml:space="preserve"> </w:t>
      </w:r>
      <w:r w:rsidRPr="004D3FC2">
        <w:rPr>
          <w:color w:val="000000" w:themeColor="text1"/>
        </w:rPr>
        <w:t>эти параметры приведены в таблице 3.</w:t>
      </w:r>
      <w:r w:rsidR="001A162D">
        <w:rPr>
          <w:color w:val="000000" w:themeColor="text1"/>
        </w:rPr>
        <w:t>1</w:t>
      </w:r>
      <w:r w:rsidRPr="004D3FC2">
        <w:rPr>
          <w:color w:val="000000" w:themeColor="text1"/>
        </w:rPr>
        <w:t>.</w:t>
      </w:r>
    </w:p>
    <w:p w:rsidR="002E6A22" w:rsidRPr="004D3FC2" w:rsidRDefault="002E6A22" w:rsidP="002E6A22">
      <w:pPr>
        <w:spacing w:before="200" w:after="80"/>
        <w:ind w:left="0" w:right="0" w:firstLine="0"/>
        <w:jc w:val="both"/>
        <w:rPr>
          <w:b/>
          <w:bCs w:val="0"/>
          <w:color w:val="000000" w:themeColor="text1"/>
        </w:rPr>
      </w:pPr>
      <w:r w:rsidRPr="004D3FC2">
        <w:rPr>
          <w:i/>
          <w:iCs/>
          <w:color w:val="000000" w:themeColor="text1"/>
        </w:rPr>
        <w:t>Таблица 3.</w:t>
      </w:r>
      <w:r w:rsidR="001A162D">
        <w:rPr>
          <w:i/>
          <w:iCs/>
          <w:color w:val="000000" w:themeColor="text1"/>
        </w:rPr>
        <w:t>1</w:t>
      </w:r>
      <w:r w:rsidRPr="004D3FC2">
        <w:rPr>
          <w:b/>
          <w:bCs w:val="0"/>
          <w:color w:val="000000" w:themeColor="text1"/>
        </w:rPr>
        <w:t xml:space="preserve"> – Характеристики полупроводниковых соединений </w:t>
      </w:r>
      <w:r w:rsidRPr="004D3FC2">
        <w:rPr>
          <w:b/>
          <w:bCs w:val="0"/>
          <w:i/>
          <w:color w:val="000000" w:themeColor="text1"/>
          <w:lang w:val="en-US"/>
        </w:rPr>
        <w:t>A</w:t>
      </w:r>
      <w:r w:rsidRPr="004D3FC2">
        <w:rPr>
          <w:b/>
          <w:bCs w:val="0"/>
          <w:color w:val="000000" w:themeColor="text1"/>
          <w:vertAlign w:val="superscript"/>
          <w:lang w:val="en-US"/>
        </w:rPr>
        <w:t>III</w:t>
      </w:r>
      <w:r w:rsidRPr="004D3FC2">
        <w:rPr>
          <w:b/>
          <w:bCs w:val="0"/>
          <w:i/>
          <w:color w:val="000000" w:themeColor="text1"/>
          <w:lang w:val="en-US"/>
        </w:rPr>
        <w:t>B</w:t>
      </w:r>
      <w:r w:rsidRPr="004D3FC2">
        <w:rPr>
          <w:b/>
          <w:bCs w:val="0"/>
          <w:color w:val="000000" w:themeColor="text1"/>
          <w:vertAlign w:val="superscript"/>
          <w:lang w:val="en-US"/>
        </w:rPr>
        <w:t>V</w:t>
      </w:r>
      <w:r w:rsidRPr="004D3FC2">
        <w:rPr>
          <w:b/>
          <w:bCs w:val="0"/>
          <w:color w:val="000000" w:themeColor="text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161"/>
        <w:gridCol w:w="1399"/>
        <w:gridCol w:w="1396"/>
        <w:gridCol w:w="1227"/>
      </w:tblGrid>
      <w:tr w:rsidR="004D3FC2" w:rsidRPr="004D3FC2" w:rsidTr="007518A9">
        <w:trPr>
          <w:cantSplit/>
        </w:trPr>
        <w:tc>
          <w:tcPr>
            <w:tcW w:w="1418" w:type="dxa"/>
            <w:vMerge w:val="restart"/>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Соединяемые элементы</w:t>
            </w:r>
          </w:p>
        </w:tc>
        <w:tc>
          <w:tcPr>
            <w:tcW w:w="1161"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Азот </w:t>
            </w:r>
            <w:r w:rsidRPr="004D3FC2">
              <w:rPr>
                <w:iCs/>
                <w:color w:val="000000" w:themeColor="text1"/>
                <w:sz w:val="18"/>
                <w:szCs w:val="18"/>
                <w:lang w:val="en-US"/>
              </w:rPr>
              <w:t>N</w:t>
            </w:r>
          </w:p>
        </w:tc>
        <w:tc>
          <w:tcPr>
            <w:tcW w:w="1399"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Фосфор </w:t>
            </w:r>
            <w:r w:rsidRPr="004D3FC2">
              <w:rPr>
                <w:iCs/>
                <w:color w:val="000000" w:themeColor="text1"/>
                <w:sz w:val="18"/>
                <w:szCs w:val="18"/>
                <w:lang w:val="en-US"/>
              </w:rPr>
              <w:t>P</w:t>
            </w:r>
          </w:p>
        </w:tc>
        <w:tc>
          <w:tcPr>
            <w:tcW w:w="1396"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Мышьяк </w:t>
            </w:r>
            <w:r w:rsidRPr="004D3FC2">
              <w:rPr>
                <w:iCs/>
                <w:color w:val="000000" w:themeColor="text1"/>
                <w:sz w:val="18"/>
                <w:szCs w:val="18"/>
                <w:lang w:val="en-US"/>
              </w:rPr>
              <w:t>As</w:t>
            </w:r>
          </w:p>
        </w:tc>
        <w:tc>
          <w:tcPr>
            <w:tcW w:w="1227"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Сурьма </w:t>
            </w:r>
            <w:r w:rsidRPr="004D3FC2">
              <w:rPr>
                <w:iCs/>
                <w:color w:val="000000" w:themeColor="text1"/>
                <w:sz w:val="18"/>
                <w:szCs w:val="18"/>
                <w:lang w:val="en-US"/>
              </w:rPr>
              <w:t>Sb</w:t>
            </w:r>
          </w:p>
        </w:tc>
      </w:tr>
      <w:tr w:rsidR="004D3FC2" w:rsidRPr="004D3FC2" w:rsidTr="007518A9">
        <w:trPr>
          <w:cantSplit/>
        </w:trPr>
        <w:tc>
          <w:tcPr>
            <w:tcW w:w="1418" w:type="dxa"/>
            <w:vMerge/>
          </w:tcPr>
          <w:p w:rsidR="002E6A22" w:rsidRPr="004D3FC2" w:rsidRDefault="002E6A22" w:rsidP="002E6A22">
            <w:pPr>
              <w:ind w:left="0" w:right="0" w:firstLine="0"/>
              <w:jc w:val="both"/>
              <w:rPr>
                <w:color w:val="000000" w:themeColor="text1"/>
                <w:sz w:val="18"/>
                <w:szCs w:val="18"/>
              </w:rPr>
            </w:pPr>
          </w:p>
        </w:tc>
        <w:tc>
          <w:tcPr>
            <w:tcW w:w="5183" w:type="dxa"/>
            <w:gridSpan w:val="4"/>
          </w:tcPr>
          <w:p w:rsidR="002E6A22" w:rsidRPr="004D3FC2" w:rsidRDefault="002E6A22" w:rsidP="002E6A22">
            <w:pPr>
              <w:ind w:left="0" w:right="0" w:firstLine="0"/>
              <w:jc w:val="center"/>
              <w:rPr>
                <w:iCs/>
                <w:color w:val="000000" w:themeColor="text1"/>
                <w:sz w:val="18"/>
                <w:szCs w:val="18"/>
              </w:rPr>
            </w:pPr>
            <w:r w:rsidRPr="004D3FC2">
              <w:rPr>
                <w:color w:val="000000" w:themeColor="text1"/>
                <w:sz w:val="18"/>
                <w:szCs w:val="18"/>
              </w:rPr>
              <w:t>Ширина запретной зоны, эВ / подвижность электронов, м</w:t>
            </w:r>
            <w:r w:rsidRPr="004D3FC2">
              <w:rPr>
                <w:color w:val="000000" w:themeColor="text1"/>
                <w:sz w:val="18"/>
                <w:szCs w:val="18"/>
                <w:vertAlign w:val="superscript"/>
              </w:rPr>
              <w:t>2</w:t>
            </w:r>
            <w:r w:rsidRPr="004D3FC2">
              <w:rPr>
                <w:i/>
                <w:iCs/>
                <w:color w:val="000000" w:themeColor="text1"/>
                <w:sz w:val="18"/>
                <w:szCs w:val="18"/>
              </w:rPr>
              <w:t>/</w:t>
            </w:r>
            <w:r w:rsidRPr="004D3FC2">
              <w:rPr>
                <w:color w:val="000000" w:themeColor="text1"/>
                <w:sz w:val="18"/>
                <w:szCs w:val="18"/>
              </w:rPr>
              <w:t>(В·с)</w:t>
            </w:r>
          </w:p>
        </w:tc>
      </w:tr>
      <w:tr w:rsidR="004D3FC2" w:rsidRPr="004D3FC2" w:rsidTr="007518A9">
        <w:tc>
          <w:tcPr>
            <w:tcW w:w="1418"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Алюминий </w:t>
            </w:r>
            <w:r w:rsidRPr="004D3FC2">
              <w:rPr>
                <w:iCs/>
                <w:color w:val="000000" w:themeColor="text1"/>
                <w:sz w:val="18"/>
                <w:szCs w:val="18"/>
                <w:lang w:val="en-US"/>
              </w:rPr>
              <w:t>Al</w:t>
            </w:r>
          </w:p>
        </w:tc>
        <w:tc>
          <w:tcPr>
            <w:tcW w:w="1161"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5,88 </w:t>
            </w:r>
            <w:r w:rsidRPr="004D3FC2">
              <w:rPr>
                <w:i/>
                <w:iCs/>
                <w:color w:val="000000" w:themeColor="text1"/>
                <w:sz w:val="18"/>
                <w:szCs w:val="18"/>
              </w:rPr>
              <w:t xml:space="preserve">/ </w:t>
            </w:r>
            <w:r w:rsidRPr="004D3FC2">
              <w:rPr>
                <w:color w:val="000000" w:themeColor="text1"/>
                <w:sz w:val="18"/>
                <w:szCs w:val="18"/>
              </w:rPr>
              <w:t>–</w:t>
            </w:r>
          </w:p>
        </w:tc>
        <w:tc>
          <w:tcPr>
            <w:tcW w:w="13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2,45 </w:t>
            </w:r>
            <w:r w:rsidRPr="004D3FC2">
              <w:rPr>
                <w:i/>
                <w:iCs/>
                <w:color w:val="000000" w:themeColor="text1"/>
                <w:sz w:val="18"/>
                <w:szCs w:val="18"/>
              </w:rPr>
              <w:t>/ 0,008</w:t>
            </w:r>
          </w:p>
        </w:tc>
        <w:tc>
          <w:tcPr>
            <w:tcW w:w="1396"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2,16 </w:t>
            </w:r>
            <w:r w:rsidRPr="004D3FC2">
              <w:rPr>
                <w:i/>
                <w:iCs/>
                <w:color w:val="000000" w:themeColor="text1"/>
                <w:sz w:val="18"/>
                <w:szCs w:val="18"/>
              </w:rPr>
              <w:t>/ 0,028</w:t>
            </w:r>
          </w:p>
        </w:tc>
        <w:tc>
          <w:tcPr>
            <w:tcW w:w="1227"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1,58 </w:t>
            </w:r>
            <w:r w:rsidRPr="004D3FC2">
              <w:rPr>
                <w:i/>
                <w:iCs/>
                <w:color w:val="000000" w:themeColor="text1"/>
                <w:sz w:val="18"/>
                <w:szCs w:val="18"/>
              </w:rPr>
              <w:t>/ 0,02</w:t>
            </w:r>
          </w:p>
        </w:tc>
      </w:tr>
      <w:tr w:rsidR="004D3FC2" w:rsidRPr="004D3FC2" w:rsidTr="007518A9">
        <w:tc>
          <w:tcPr>
            <w:tcW w:w="1418"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Галлий       </w:t>
            </w:r>
            <w:r w:rsidRPr="004D3FC2">
              <w:rPr>
                <w:iCs/>
                <w:color w:val="000000" w:themeColor="text1"/>
                <w:sz w:val="18"/>
                <w:szCs w:val="18"/>
                <w:lang w:val="en-US"/>
              </w:rPr>
              <w:t>Ga</w:t>
            </w:r>
          </w:p>
        </w:tc>
        <w:tc>
          <w:tcPr>
            <w:tcW w:w="1161"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3,4 </w:t>
            </w:r>
            <w:r w:rsidRPr="004D3FC2">
              <w:rPr>
                <w:i/>
                <w:iCs/>
                <w:color w:val="000000" w:themeColor="text1"/>
                <w:sz w:val="18"/>
                <w:szCs w:val="18"/>
              </w:rPr>
              <w:t>/ 0,03</w:t>
            </w:r>
          </w:p>
        </w:tc>
        <w:tc>
          <w:tcPr>
            <w:tcW w:w="13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2,26 </w:t>
            </w:r>
            <w:r w:rsidRPr="004D3FC2">
              <w:rPr>
                <w:i/>
                <w:iCs/>
                <w:color w:val="000000" w:themeColor="text1"/>
                <w:sz w:val="18"/>
                <w:szCs w:val="18"/>
              </w:rPr>
              <w:t>/ 0,019</w:t>
            </w:r>
          </w:p>
        </w:tc>
        <w:tc>
          <w:tcPr>
            <w:tcW w:w="1396"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1,43 </w:t>
            </w:r>
            <w:r w:rsidRPr="004D3FC2">
              <w:rPr>
                <w:i/>
                <w:iCs/>
                <w:color w:val="000000" w:themeColor="text1"/>
                <w:sz w:val="18"/>
                <w:szCs w:val="18"/>
              </w:rPr>
              <w:t>/ 0,95</w:t>
            </w:r>
          </w:p>
        </w:tc>
        <w:tc>
          <w:tcPr>
            <w:tcW w:w="1227"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0,72 </w:t>
            </w:r>
            <w:r w:rsidRPr="004D3FC2">
              <w:rPr>
                <w:i/>
                <w:iCs/>
                <w:color w:val="000000" w:themeColor="text1"/>
                <w:sz w:val="18"/>
                <w:szCs w:val="18"/>
              </w:rPr>
              <w:t>/ 0,4</w:t>
            </w:r>
          </w:p>
        </w:tc>
      </w:tr>
      <w:tr w:rsidR="004D3FC2" w:rsidRPr="004D3FC2" w:rsidTr="007518A9">
        <w:tc>
          <w:tcPr>
            <w:tcW w:w="1418"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Индий         </w:t>
            </w:r>
            <w:r w:rsidRPr="004D3FC2">
              <w:rPr>
                <w:iCs/>
                <w:color w:val="000000" w:themeColor="text1"/>
                <w:sz w:val="18"/>
                <w:szCs w:val="18"/>
                <w:lang w:val="en-US"/>
              </w:rPr>
              <w:t>In</w:t>
            </w:r>
          </w:p>
        </w:tc>
        <w:tc>
          <w:tcPr>
            <w:tcW w:w="1161"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1,95 </w:t>
            </w:r>
            <w:r w:rsidRPr="004D3FC2">
              <w:rPr>
                <w:i/>
                <w:iCs/>
                <w:color w:val="000000" w:themeColor="text1"/>
                <w:sz w:val="18"/>
                <w:szCs w:val="18"/>
              </w:rPr>
              <w:t>/</w:t>
            </w:r>
            <w:r w:rsidRPr="004D3FC2">
              <w:rPr>
                <w:color w:val="000000" w:themeColor="text1"/>
                <w:sz w:val="18"/>
                <w:szCs w:val="18"/>
              </w:rPr>
              <w:t>–</w:t>
            </w:r>
          </w:p>
        </w:tc>
        <w:tc>
          <w:tcPr>
            <w:tcW w:w="13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1,35 </w:t>
            </w:r>
            <w:r w:rsidRPr="004D3FC2">
              <w:rPr>
                <w:i/>
                <w:iCs/>
                <w:color w:val="000000" w:themeColor="text1"/>
                <w:sz w:val="18"/>
                <w:szCs w:val="18"/>
              </w:rPr>
              <w:t>/ 0,46</w:t>
            </w:r>
          </w:p>
        </w:tc>
        <w:tc>
          <w:tcPr>
            <w:tcW w:w="1396"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0,36 </w:t>
            </w:r>
            <w:r w:rsidRPr="004D3FC2">
              <w:rPr>
                <w:i/>
                <w:iCs/>
                <w:color w:val="000000" w:themeColor="text1"/>
                <w:sz w:val="18"/>
                <w:szCs w:val="18"/>
              </w:rPr>
              <w:t>/ 3,3</w:t>
            </w:r>
          </w:p>
        </w:tc>
        <w:tc>
          <w:tcPr>
            <w:tcW w:w="1227"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0,18 </w:t>
            </w:r>
            <w:r w:rsidRPr="004D3FC2">
              <w:rPr>
                <w:i/>
                <w:iCs/>
                <w:color w:val="000000" w:themeColor="text1"/>
                <w:sz w:val="18"/>
                <w:szCs w:val="18"/>
              </w:rPr>
              <w:t>/ 7,8</w:t>
            </w:r>
          </w:p>
        </w:tc>
      </w:tr>
    </w:tbl>
    <w:p w:rsidR="002E6A22" w:rsidRPr="00BF6F9E" w:rsidRDefault="002E6A22" w:rsidP="002E6A22">
      <w:pPr>
        <w:ind w:left="0" w:right="0" w:firstLine="340"/>
        <w:jc w:val="both"/>
        <w:rPr>
          <w:color w:val="000000" w:themeColor="text1"/>
          <w:sz w:val="16"/>
          <w:szCs w:val="16"/>
        </w:rPr>
      </w:pPr>
    </w:p>
    <w:p w:rsidR="002E6A22" w:rsidRPr="004D3FC2" w:rsidRDefault="002E6A22" w:rsidP="00CD06D1">
      <w:pPr>
        <w:spacing w:line="240" w:lineRule="exact"/>
        <w:ind w:left="0" w:right="0" w:firstLine="340"/>
        <w:jc w:val="both"/>
        <w:rPr>
          <w:color w:val="000000" w:themeColor="text1"/>
        </w:rPr>
      </w:pPr>
      <w:r w:rsidRPr="004D3FC2">
        <w:rPr>
          <w:iCs/>
          <w:color w:val="000000" w:themeColor="text1"/>
        </w:rPr>
        <w:t>Технология получения монокристаллов и монокристаллических плёнок этих соединений во многом использует приёмы, разработанные для герм</w:t>
      </w:r>
      <w:r w:rsidRPr="004D3FC2">
        <w:rPr>
          <w:iCs/>
          <w:color w:val="000000" w:themeColor="text1"/>
        </w:rPr>
        <w:t>а</w:t>
      </w:r>
      <w:r w:rsidRPr="004D3FC2">
        <w:rPr>
          <w:iCs/>
          <w:color w:val="000000" w:themeColor="text1"/>
        </w:rPr>
        <w:t>ния, кремния и карбида кремния – зонную плавку, возгонку с последующей кристаллизацией, вытягивание монокристалла из расплава, эпитаксиальное осаждение плёнки, однако с учётом специфики новых материалов и соста</w:t>
      </w:r>
      <w:r w:rsidRPr="004D3FC2">
        <w:rPr>
          <w:iCs/>
          <w:color w:val="000000" w:themeColor="text1"/>
        </w:rPr>
        <w:t>в</w:t>
      </w:r>
      <w:r w:rsidRPr="004D3FC2">
        <w:rPr>
          <w:iCs/>
          <w:color w:val="000000" w:themeColor="text1"/>
        </w:rPr>
        <w:t xml:space="preserve">ляющих. </w:t>
      </w:r>
      <w:r w:rsidRPr="004D3FC2">
        <w:rPr>
          <w:iCs/>
          <w:color w:val="000000" w:themeColor="text1"/>
          <w:spacing w:val="-4"/>
        </w:rPr>
        <w:t>В частности, для получения фосфидов и арсенидов расплавы</w:t>
      </w:r>
      <w:r w:rsidRPr="004D3FC2">
        <w:rPr>
          <w:iCs/>
          <w:color w:val="000000" w:themeColor="text1"/>
        </w:rPr>
        <w:t xml:space="preserve"> мета</w:t>
      </w:r>
      <w:r w:rsidRPr="004D3FC2">
        <w:rPr>
          <w:iCs/>
          <w:color w:val="000000" w:themeColor="text1"/>
        </w:rPr>
        <w:t>л</w:t>
      </w:r>
      <w:r w:rsidRPr="004D3FC2">
        <w:rPr>
          <w:iCs/>
          <w:color w:val="000000" w:themeColor="text1"/>
        </w:rPr>
        <w:t>лов сначала под давлением насыщают парами фосфора или мышьяка, а з</w:t>
      </w:r>
      <w:r w:rsidRPr="004D3FC2">
        <w:rPr>
          <w:iCs/>
          <w:color w:val="000000" w:themeColor="text1"/>
        </w:rPr>
        <w:t>а</w:t>
      </w:r>
      <w:r w:rsidRPr="004D3FC2">
        <w:rPr>
          <w:iCs/>
          <w:color w:val="000000" w:themeColor="text1"/>
        </w:rPr>
        <w:t xml:space="preserve">тем вызывают направленную кристаллизацию. Монокристаллы вытягивают </w:t>
      </w:r>
      <w:r w:rsidRPr="004D3FC2">
        <w:rPr>
          <w:iCs/>
          <w:color w:val="000000" w:themeColor="text1"/>
        </w:rPr>
        <w:lastRenderedPageBreak/>
        <w:t>из расплавов под слоем флюса, причём в среде чистого аргона. Наилучшими свойствами отличаются приборы, изготовленные методами эпитаксиального осаждения плёнок.</w:t>
      </w:r>
    </w:p>
    <w:p w:rsidR="002E6A22" w:rsidRPr="004D3FC2" w:rsidRDefault="002E6A22" w:rsidP="00CD06D1">
      <w:pPr>
        <w:spacing w:line="240" w:lineRule="exact"/>
        <w:ind w:left="0" w:right="0" w:firstLine="340"/>
        <w:jc w:val="both"/>
        <w:rPr>
          <w:color w:val="000000" w:themeColor="text1"/>
        </w:rPr>
      </w:pPr>
      <w:r w:rsidRPr="004D3FC2">
        <w:rPr>
          <w:bCs w:val="0"/>
          <w:color w:val="000000" w:themeColor="text1"/>
        </w:rPr>
        <w:t xml:space="preserve">Особый интерес к </w:t>
      </w:r>
      <w:r w:rsidRPr="004D3FC2">
        <w:rPr>
          <w:color w:val="000000" w:themeColor="text1"/>
        </w:rPr>
        <w:t xml:space="preserve">соединениям типа </w:t>
      </w:r>
      <w:r w:rsidRPr="004D3FC2">
        <w:rPr>
          <w:i/>
          <w:color w:val="000000" w:themeColor="text1"/>
          <w:lang w:val="en-US"/>
        </w:rPr>
        <w:t>A</w:t>
      </w:r>
      <w:r w:rsidRPr="004D3FC2">
        <w:rPr>
          <w:color w:val="000000" w:themeColor="text1"/>
          <w:vertAlign w:val="superscript"/>
          <w:lang w:val="en-US"/>
        </w:rPr>
        <w:t>III</w:t>
      </w:r>
      <w:r w:rsidRPr="004D3FC2">
        <w:rPr>
          <w:i/>
          <w:color w:val="000000" w:themeColor="text1"/>
          <w:lang w:val="en-US"/>
        </w:rPr>
        <w:t>B</w:t>
      </w:r>
      <w:r w:rsidRPr="004D3FC2">
        <w:rPr>
          <w:color w:val="000000" w:themeColor="text1"/>
          <w:vertAlign w:val="superscript"/>
          <w:lang w:val="en-US"/>
        </w:rPr>
        <w:t>V</w:t>
      </w:r>
      <w:r w:rsidRPr="004D3FC2">
        <w:rPr>
          <w:bCs w:val="0"/>
          <w:color w:val="000000" w:themeColor="text1"/>
        </w:rPr>
        <w:t xml:space="preserve"> вызван потребностями опт</w:t>
      </w:r>
      <w:r w:rsidRPr="004D3FC2">
        <w:rPr>
          <w:bCs w:val="0"/>
          <w:color w:val="000000" w:themeColor="text1"/>
        </w:rPr>
        <w:t>о</w:t>
      </w:r>
      <w:r w:rsidRPr="004D3FC2">
        <w:rPr>
          <w:bCs w:val="0"/>
          <w:color w:val="000000" w:themeColor="text1"/>
        </w:rPr>
        <w:t xml:space="preserve">электроники в быстродействующих источниках и приёмниках излучения. </w:t>
      </w:r>
      <w:r w:rsidRPr="004D3FC2">
        <w:rPr>
          <w:color w:val="000000" w:themeColor="text1"/>
        </w:rPr>
        <w:t>Для излучения в видимой области спектра ширина запретной зоны пол</w:t>
      </w:r>
      <w:r w:rsidRPr="004D3FC2">
        <w:rPr>
          <w:color w:val="000000" w:themeColor="text1"/>
        </w:rPr>
        <w:t>у</w:t>
      </w:r>
      <w:r w:rsidRPr="004D3FC2">
        <w:rPr>
          <w:color w:val="000000" w:themeColor="text1"/>
        </w:rPr>
        <w:t>проводника должна превышать 1,7 эВ, этому условию удовлетворяют фо</w:t>
      </w:r>
      <w:r w:rsidRPr="004D3FC2">
        <w:rPr>
          <w:color w:val="000000" w:themeColor="text1"/>
        </w:rPr>
        <w:t>с</w:t>
      </w:r>
      <w:r w:rsidRPr="004D3FC2">
        <w:rPr>
          <w:color w:val="000000" w:themeColor="text1"/>
        </w:rPr>
        <w:t xml:space="preserve">фид галлия </w:t>
      </w:r>
      <w:r w:rsidRPr="004D3FC2">
        <w:rPr>
          <w:iCs/>
          <w:color w:val="000000" w:themeColor="text1"/>
        </w:rPr>
        <w:t>GaP</w:t>
      </w:r>
      <w:r w:rsidRPr="004D3FC2">
        <w:rPr>
          <w:color w:val="000000" w:themeColor="text1"/>
        </w:rPr>
        <w:t xml:space="preserve"> и нитрид галлия </w:t>
      </w:r>
      <w:r w:rsidRPr="004D3FC2">
        <w:rPr>
          <w:iCs/>
          <w:color w:val="000000" w:themeColor="text1"/>
        </w:rPr>
        <w:t>GaN</w:t>
      </w:r>
      <w:r w:rsidRPr="004D3FC2">
        <w:rPr>
          <w:color w:val="000000" w:themeColor="text1"/>
        </w:rPr>
        <w:t xml:space="preserve">. При </w:t>
      </w:r>
      <w:r w:rsidRPr="004D3FC2">
        <w:rPr>
          <w:color w:val="000000" w:themeColor="text1"/>
          <w:spacing w:val="4"/>
        </w:rPr>
        <w:t>изготовлении светодиодов их легируют цинком, а фосфид галлия – ещё и</w:t>
      </w:r>
      <w:r w:rsidRPr="004D3FC2">
        <w:rPr>
          <w:color w:val="000000" w:themeColor="text1"/>
        </w:rPr>
        <w:t xml:space="preserve"> кислородом. Материалы с б</w:t>
      </w:r>
      <w:r w:rsidRPr="004D3FC2">
        <w:rPr>
          <w:color w:val="000000" w:themeColor="text1"/>
        </w:rPr>
        <w:t>о</w:t>
      </w:r>
      <w:r w:rsidRPr="004D3FC2">
        <w:rPr>
          <w:color w:val="000000" w:themeColor="text1"/>
        </w:rPr>
        <w:t>лее узкой запретной зоной способны эффективно излучать в инфракрасной области, лучший из них – арсенид галлия</w:t>
      </w:r>
      <w:r w:rsidRPr="004D3FC2">
        <w:rPr>
          <w:i/>
          <w:color w:val="000000" w:themeColor="text1"/>
        </w:rPr>
        <w:t xml:space="preserve"> </w:t>
      </w:r>
      <w:r w:rsidRPr="004D3FC2">
        <w:rPr>
          <w:iCs/>
          <w:color w:val="000000" w:themeColor="text1"/>
        </w:rPr>
        <w:t>GaAs</w:t>
      </w:r>
      <w:r w:rsidRPr="004D3FC2">
        <w:rPr>
          <w:color w:val="000000" w:themeColor="text1"/>
        </w:rPr>
        <w:t>, имеющий Δ</w:t>
      </w:r>
      <w:r w:rsidRPr="004D3FC2">
        <w:rPr>
          <w:i/>
          <w:iCs/>
          <w:color w:val="000000" w:themeColor="text1"/>
          <w:lang w:val="en-US"/>
        </w:rPr>
        <w:t>W</w:t>
      </w:r>
      <w:r w:rsidRPr="004D3FC2">
        <w:rPr>
          <w:i/>
          <w:iCs/>
          <w:color w:val="000000" w:themeColor="text1"/>
        </w:rPr>
        <w:t xml:space="preserve"> </w:t>
      </w:r>
      <w:r w:rsidRPr="004D3FC2">
        <w:rPr>
          <w:color w:val="000000" w:themeColor="text1"/>
        </w:rPr>
        <w:t>= 1,43 эВ. Арсенид галлия явился первым полупроводником, на котором в 1962 г. был создан инжекционный лазер, т. е. получено когерентное излучение. Ант</w:t>
      </w:r>
      <w:r w:rsidRPr="004D3FC2">
        <w:rPr>
          <w:color w:val="000000" w:themeColor="text1"/>
        </w:rPr>
        <w:t>и</w:t>
      </w:r>
      <w:r w:rsidRPr="004D3FC2">
        <w:rPr>
          <w:color w:val="000000" w:themeColor="text1"/>
        </w:rPr>
        <w:t xml:space="preserve">монид индия </w:t>
      </w:r>
      <w:r w:rsidRPr="004D3FC2">
        <w:rPr>
          <w:iCs/>
          <w:color w:val="000000" w:themeColor="text1"/>
        </w:rPr>
        <w:t>InSb, благодаря узкой запретной зоне,</w:t>
      </w:r>
      <w:r w:rsidRPr="004D3FC2">
        <w:rPr>
          <w:color w:val="000000" w:themeColor="text1"/>
        </w:rPr>
        <w:t xml:space="preserve"> способен принимать инфракрасное излучение с длиной волны до λ ≈ 7 мкм.</w:t>
      </w:r>
    </w:p>
    <w:p w:rsidR="004437B9" w:rsidRDefault="002E6A22" w:rsidP="00CD06D1">
      <w:pPr>
        <w:spacing w:line="240" w:lineRule="exact"/>
        <w:ind w:left="0" w:right="0" w:firstLine="340"/>
        <w:jc w:val="both"/>
        <w:rPr>
          <w:color w:val="000000" w:themeColor="text1"/>
        </w:rPr>
      </w:pPr>
      <w:r w:rsidRPr="004D3FC2">
        <w:rPr>
          <w:color w:val="000000" w:themeColor="text1"/>
        </w:rPr>
        <w:t>Арсенид галлия является одним из лучших фоточувствительных мат</w:t>
      </w:r>
      <w:r w:rsidRPr="004D3FC2">
        <w:rPr>
          <w:color w:val="000000" w:themeColor="text1"/>
        </w:rPr>
        <w:t>е</w:t>
      </w:r>
      <w:r w:rsidRPr="004D3FC2">
        <w:rPr>
          <w:color w:val="000000" w:themeColor="text1"/>
        </w:rPr>
        <w:t>риалов для применения в солнечных батареях. Фотокатоды из арсенида га</w:t>
      </w:r>
      <w:r w:rsidRPr="004D3FC2">
        <w:rPr>
          <w:color w:val="000000" w:themeColor="text1"/>
        </w:rPr>
        <w:t>л</w:t>
      </w:r>
      <w:r w:rsidRPr="004D3FC2">
        <w:rPr>
          <w:color w:val="000000" w:themeColor="text1"/>
        </w:rPr>
        <w:t xml:space="preserve">лия </w:t>
      </w:r>
      <w:r w:rsidRPr="004D3FC2">
        <w:rPr>
          <w:i/>
          <w:iCs/>
          <w:color w:val="000000" w:themeColor="text1"/>
        </w:rPr>
        <w:t>р</w:t>
      </w:r>
      <w:r w:rsidRPr="004D3FC2">
        <w:rPr>
          <w:color w:val="000000" w:themeColor="text1"/>
        </w:rPr>
        <w:t xml:space="preserve">-типа, активированного плёнкой </w:t>
      </w:r>
      <w:r w:rsidRPr="004D3FC2">
        <w:rPr>
          <w:iCs/>
          <w:color w:val="000000" w:themeColor="text1"/>
        </w:rPr>
        <w:t>Cs</w:t>
      </w:r>
      <w:r w:rsidRPr="004D3FC2">
        <w:rPr>
          <w:iCs/>
          <w:color w:val="000000" w:themeColor="text1"/>
          <w:vertAlign w:val="subscript"/>
        </w:rPr>
        <w:t>2</w:t>
      </w:r>
      <w:r w:rsidRPr="004D3FC2">
        <w:rPr>
          <w:iCs/>
          <w:color w:val="000000" w:themeColor="text1"/>
        </w:rPr>
        <w:t>O</w:t>
      </w:r>
      <w:r w:rsidRPr="004D3FC2">
        <w:rPr>
          <w:color w:val="000000" w:themeColor="text1"/>
        </w:rPr>
        <w:t xml:space="preserve"> для снижения работы выхода электронов, обладают высочайшей чувствительностью в ближней инфр</w:t>
      </w:r>
      <w:r w:rsidRPr="004D3FC2">
        <w:rPr>
          <w:color w:val="000000" w:themeColor="text1"/>
        </w:rPr>
        <w:t>а</w:t>
      </w:r>
      <w:r w:rsidRPr="004D3FC2">
        <w:rPr>
          <w:color w:val="000000" w:themeColor="text1"/>
        </w:rPr>
        <w:t>красной области спектра.</w:t>
      </w:r>
      <w:r w:rsidRPr="004D3FC2">
        <w:rPr>
          <w:bCs w:val="0"/>
          <w:color w:val="000000" w:themeColor="text1"/>
        </w:rPr>
        <w:t xml:space="preserve"> Благодаря высокой подвижности носителей зар</w:t>
      </w:r>
      <w:r w:rsidRPr="004D3FC2">
        <w:rPr>
          <w:bCs w:val="0"/>
          <w:color w:val="000000" w:themeColor="text1"/>
        </w:rPr>
        <w:t>я</w:t>
      </w:r>
      <w:r w:rsidRPr="004D3FC2">
        <w:rPr>
          <w:bCs w:val="0"/>
          <w:color w:val="000000" w:themeColor="text1"/>
        </w:rPr>
        <w:t>дов</w:t>
      </w:r>
      <w:r w:rsidRPr="004D3FC2">
        <w:rPr>
          <w:color w:val="000000" w:themeColor="text1"/>
        </w:rPr>
        <w:t xml:space="preserve"> арсенид галлия и антимонид индия применяют для изготовления ту</w:t>
      </w:r>
      <w:r w:rsidRPr="004D3FC2">
        <w:rPr>
          <w:color w:val="000000" w:themeColor="text1"/>
        </w:rPr>
        <w:t>н</w:t>
      </w:r>
      <w:r w:rsidRPr="004D3FC2">
        <w:rPr>
          <w:color w:val="000000" w:themeColor="text1"/>
        </w:rPr>
        <w:t xml:space="preserve">нельных диодов. По сравнению с германиевыми, туннельные диоды из </w:t>
      </w:r>
      <w:r w:rsidRPr="004D3FC2">
        <w:rPr>
          <w:iCs/>
          <w:color w:val="000000" w:themeColor="text1"/>
        </w:rPr>
        <w:t>GaAs</w:t>
      </w:r>
      <w:r w:rsidRPr="004D3FC2">
        <w:rPr>
          <w:color w:val="000000" w:themeColor="text1"/>
        </w:rPr>
        <w:t xml:space="preserve"> характеризуются более высокой рабочей температурой, а из </w:t>
      </w:r>
      <w:r w:rsidRPr="004D3FC2">
        <w:rPr>
          <w:iCs/>
          <w:color w:val="000000" w:themeColor="text1"/>
        </w:rPr>
        <w:t xml:space="preserve">InSb </w:t>
      </w:r>
      <w:r w:rsidRPr="004D3FC2">
        <w:rPr>
          <w:color w:val="000000" w:themeColor="text1"/>
        </w:rPr>
        <w:t xml:space="preserve">– лучшими частотными свойствами. На основе узкозонных антимонида </w:t>
      </w:r>
      <w:r w:rsidRPr="004D3FC2">
        <w:rPr>
          <w:iCs/>
          <w:color w:val="000000" w:themeColor="text1"/>
        </w:rPr>
        <w:t>InSb и арсенида InAs индия</w:t>
      </w:r>
      <w:r w:rsidRPr="004D3FC2">
        <w:rPr>
          <w:color w:val="000000" w:themeColor="text1"/>
        </w:rPr>
        <w:t>, обладающих очень высокой подвижностью электр</w:t>
      </w:r>
      <w:r w:rsidRPr="004D3FC2">
        <w:rPr>
          <w:color w:val="000000" w:themeColor="text1"/>
        </w:rPr>
        <w:t>о</w:t>
      </w:r>
      <w:r w:rsidRPr="004D3FC2">
        <w:rPr>
          <w:color w:val="000000" w:themeColor="text1"/>
        </w:rPr>
        <w:t>нов, изготавливают магниторезисторы и преобразователи Холла.</w:t>
      </w:r>
    </w:p>
    <w:p w:rsidR="002E6A22" w:rsidRDefault="002E6A22" w:rsidP="00CD06D1">
      <w:pPr>
        <w:spacing w:line="240" w:lineRule="exact"/>
        <w:ind w:left="0" w:right="0" w:firstLine="340"/>
        <w:jc w:val="both"/>
        <w:rPr>
          <w:color w:val="000000" w:themeColor="text1"/>
        </w:rPr>
      </w:pPr>
      <w:r w:rsidRPr="004D3FC2">
        <w:rPr>
          <w:color w:val="000000" w:themeColor="text1"/>
        </w:rPr>
        <w:t xml:space="preserve">Для создания генераторов Ганна, работающих на частотах до 10 ГГц, применяют арсенид галлия, а также фосфид </w:t>
      </w:r>
      <w:r w:rsidRPr="004D3FC2">
        <w:rPr>
          <w:color w:val="000000" w:themeColor="text1"/>
          <w:lang w:val="en-US"/>
        </w:rPr>
        <w:t>InP</w:t>
      </w:r>
      <w:r w:rsidRPr="004D3FC2">
        <w:rPr>
          <w:color w:val="000000" w:themeColor="text1"/>
        </w:rPr>
        <w:t xml:space="preserve"> и арсенид </w:t>
      </w:r>
      <w:r w:rsidRPr="004D3FC2">
        <w:rPr>
          <w:color w:val="000000" w:themeColor="text1"/>
          <w:lang w:val="en-US"/>
        </w:rPr>
        <w:t>InAs</w:t>
      </w:r>
      <w:r w:rsidRPr="004D3FC2">
        <w:rPr>
          <w:color w:val="000000" w:themeColor="text1"/>
        </w:rPr>
        <w:t xml:space="preserve"> индия. Пр</w:t>
      </w:r>
      <w:r w:rsidRPr="004D3FC2">
        <w:rPr>
          <w:color w:val="000000" w:themeColor="text1"/>
        </w:rPr>
        <w:t>о</w:t>
      </w:r>
      <w:r w:rsidRPr="004D3FC2">
        <w:rPr>
          <w:color w:val="000000" w:themeColor="text1"/>
        </w:rPr>
        <w:t>гресс в технологии арсенида галлия открыл широкие перспективы примен</w:t>
      </w:r>
      <w:r w:rsidRPr="004D3FC2">
        <w:rPr>
          <w:color w:val="000000" w:themeColor="text1"/>
        </w:rPr>
        <w:t>е</w:t>
      </w:r>
      <w:r w:rsidRPr="004D3FC2">
        <w:rPr>
          <w:color w:val="000000" w:themeColor="text1"/>
        </w:rPr>
        <w:t>ния этого материала для создания полевых транзисторов и быстродейств</w:t>
      </w:r>
      <w:r w:rsidRPr="004D3FC2">
        <w:rPr>
          <w:color w:val="000000" w:themeColor="text1"/>
        </w:rPr>
        <w:t>у</w:t>
      </w:r>
      <w:r w:rsidRPr="004D3FC2">
        <w:rPr>
          <w:color w:val="000000" w:themeColor="text1"/>
        </w:rPr>
        <w:t>ющих интегральных микросхем.</w:t>
      </w:r>
    </w:p>
    <w:p w:rsidR="000A4E67" w:rsidRPr="004D3FC2" w:rsidRDefault="000A4E67" w:rsidP="00CD06D1">
      <w:pPr>
        <w:spacing w:line="240" w:lineRule="exact"/>
        <w:ind w:left="0" w:right="0" w:firstLine="340"/>
        <w:jc w:val="both"/>
        <w:rPr>
          <w:color w:val="000000" w:themeColor="text1"/>
        </w:rPr>
      </w:pPr>
      <w:r w:rsidRPr="000A4E67">
        <w:rPr>
          <w:color w:val="000000" w:themeColor="text1"/>
        </w:rPr>
        <w:t>Нитрид галлия имеет широкую запретную зону 3,4 эВ, что позволяет создавать устройства, работающие на более высоких частотах, до 100 гГц, с более высокой мощностью и более высокой стойкостью к радиации. Это делает его идеальным материалом для использования в космической и ядерной технике. Нитрид-галлиевые светодиоды имеют высокую энергоэ</w:t>
      </w:r>
      <w:r w:rsidRPr="000A4E67">
        <w:rPr>
          <w:color w:val="000000" w:themeColor="text1"/>
        </w:rPr>
        <w:t>ф</w:t>
      </w:r>
      <w:r w:rsidRPr="000A4E67">
        <w:rPr>
          <w:color w:val="000000" w:themeColor="text1"/>
        </w:rPr>
        <w:t xml:space="preserve">фективность, которая достигает более 60%, отличаются высокой яркостью, что позволяет использовать их в качестве основного источника света. Также </w:t>
      </w:r>
      <w:r w:rsidRPr="002666DC">
        <w:rPr>
          <w:color w:val="000000" w:themeColor="text1"/>
          <w:spacing w:val="4"/>
        </w:rPr>
        <w:t>они обладают высокой долговечностью, которая может достигать боле</w:t>
      </w:r>
      <w:r w:rsidRPr="002666DC">
        <w:rPr>
          <w:color w:val="000000" w:themeColor="text1"/>
          <w:spacing w:val="2"/>
        </w:rPr>
        <w:t xml:space="preserve">е </w:t>
      </w:r>
      <w:r w:rsidRPr="000A4E67">
        <w:rPr>
          <w:color w:val="000000" w:themeColor="text1"/>
        </w:rPr>
        <w:t>50 000 часов работы.</w:t>
      </w:r>
    </w:p>
    <w:p w:rsidR="002E6A22" w:rsidRPr="004D3FC2" w:rsidRDefault="002E6A22" w:rsidP="00CD06D1">
      <w:pPr>
        <w:spacing w:line="240" w:lineRule="exact"/>
        <w:ind w:left="0" w:right="0" w:firstLine="340"/>
        <w:jc w:val="both"/>
        <w:rPr>
          <w:color w:val="000000" w:themeColor="text1"/>
        </w:rPr>
      </w:pPr>
      <w:bookmarkStart w:id="288" w:name="_Toc25952756"/>
      <w:bookmarkStart w:id="289" w:name="_Toc38870066"/>
      <w:r w:rsidRPr="004D3FC2">
        <w:rPr>
          <w:color w:val="000000" w:themeColor="text1"/>
        </w:rPr>
        <w:lastRenderedPageBreak/>
        <w:t xml:space="preserve">Создание и применение твёрдых растворов соединений </w:t>
      </w:r>
      <w:r w:rsidRPr="004D3FC2">
        <w:rPr>
          <w:i/>
          <w:color w:val="000000" w:themeColor="text1"/>
          <w:lang w:val="en-US"/>
        </w:rPr>
        <w:t>A</w:t>
      </w:r>
      <w:r w:rsidRPr="004D3FC2">
        <w:rPr>
          <w:color w:val="000000" w:themeColor="text1"/>
          <w:vertAlign w:val="superscript"/>
          <w:lang w:val="en-US"/>
        </w:rPr>
        <w:t>III</w:t>
      </w:r>
      <w:r w:rsidRPr="004D3FC2">
        <w:rPr>
          <w:color w:val="000000" w:themeColor="text1"/>
        </w:rPr>
        <w:t xml:space="preserve"> </w:t>
      </w:r>
      <w:r w:rsidRPr="004D3FC2">
        <w:rPr>
          <w:i/>
          <w:color w:val="000000" w:themeColor="text1"/>
          <w:lang w:val="en-US"/>
        </w:rPr>
        <w:t>B</w:t>
      </w:r>
      <w:r w:rsidRPr="004D3FC2">
        <w:rPr>
          <w:color w:val="000000" w:themeColor="text1"/>
          <w:vertAlign w:val="superscript"/>
          <w:lang w:val="en-US"/>
        </w:rPr>
        <w:t>V</w:t>
      </w:r>
      <w:bookmarkEnd w:id="288"/>
      <w:bookmarkEnd w:id="289"/>
      <w:r w:rsidRPr="004D3FC2">
        <w:rPr>
          <w:color w:val="000000" w:themeColor="text1"/>
        </w:rPr>
        <w:t xml:space="preserve"> позволяет плавно управлять шириной запретной зоны и подвижностью носителей з</w:t>
      </w:r>
      <w:r w:rsidRPr="004D3FC2">
        <w:rPr>
          <w:color w:val="000000" w:themeColor="text1"/>
        </w:rPr>
        <w:t>а</w:t>
      </w:r>
      <w:r w:rsidRPr="004D3FC2">
        <w:rPr>
          <w:color w:val="000000" w:themeColor="text1"/>
        </w:rPr>
        <w:t>ряда в полупроводниках путём изменения их состава, что открывает шир</w:t>
      </w:r>
      <w:r w:rsidRPr="004D3FC2">
        <w:rPr>
          <w:color w:val="000000" w:themeColor="text1"/>
        </w:rPr>
        <w:t>о</w:t>
      </w:r>
      <w:r w:rsidRPr="004D3FC2">
        <w:rPr>
          <w:color w:val="000000" w:themeColor="text1"/>
        </w:rPr>
        <w:t xml:space="preserve">кие возможности создания </w:t>
      </w:r>
      <w:r w:rsidRPr="004D3FC2">
        <w:rPr>
          <w:b/>
          <w:color w:val="000000" w:themeColor="text1"/>
        </w:rPr>
        <w:t>гетеропереходов</w:t>
      </w:r>
      <w:r w:rsidRPr="004D3FC2">
        <w:rPr>
          <w:color w:val="000000" w:themeColor="text1"/>
        </w:rPr>
        <w:t xml:space="preserve"> и приборов на их основе. Под гетеропереходами понимают контакты двух разных полупроводников с ра</w:t>
      </w:r>
      <w:r w:rsidRPr="004D3FC2">
        <w:rPr>
          <w:color w:val="000000" w:themeColor="text1"/>
        </w:rPr>
        <w:t>з</w:t>
      </w:r>
      <w:r w:rsidRPr="004D3FC2">
        <w:rPr>
          <w:color w:val="000000" w:themeColor="text1"/>
        </w:rPr>
        <w:t>личной шириной запретной зоны. Они позволяют достичь очень высокого квантового выхода люминесценции, существенно снизить пороговую пло</w:t>
      </w:r>
      <w:r w:rsidRPr="004D3FC2">
        <w:rPr>
          <w:color w:val="000000" w:themeColor="text1"/>
        </w:rPr>
        <w:t>т</w:t>
      </w:r>
      <w:r w:rsidRPr="004D3FC2">
        <w:rPr>
          <w:color w:val="000000" w:themeColor="text1"/>
        </w:rPr>
        <w:t>ность тока, требуемую для генерации когерентного излучения, и осущ</w:t>
      </w:r>
      <w:r w:rsidRPr="004D3FC2">
        <w:rPr>
          <w:color w:val="000000" w:themeColor="text1"/>
        </w:rPr>
        <w:t>е</w:t>
      </w:r>
      <w:r w:rsidRPr="004D3FC2">
        <w:rPr>
          <w:color w:val="000000" w:themeColor="text1"/>
        </w:rPr>
        <w:t>ствить непрерывный режим излучения при комнатной температуре, кот</w:t>
      </w:r>
      <w:r w:rsidRPr="004D3FC2">
        <w:rPr>
          <w:color w:val="000000" w:themeColor="text1"/>
        </w:rPr>
        <w:t>о</w:t>
      </w:r>
      <w:r w:rsidRPr="004D3FC2">
        <w:rPr>
          <w:color w:val="000000" w:themeColor="text1"/>
        </w:rPr>
        <w:t xml:space="preserve">рый не удается реализовать в лазерах с </w:t>
      </w:r>
      <w:r w:rsidRPr="004D3FC2">
        <w:rPr>
          <w:i/>
          <w:color w:val="000000" w:themeColor="text1"/>
          <w:lang w:val="en-US"/>
        </w:rPr>
        <w:t>p</w:t>
      </w:r>
      <w:r w:rsidRPr="004D3FC2">
        <w:rPr>
          <w:i/>
          <w:color w:val="000000" w:themeColor="text1"/>
        </w:rPr>
        <w:t>-</w:t>
      </w:r>
      <w:r w:rsidRPr="004D3FC2">
        <w:rPr>
          <w:i/>
          <w:color w:val="000000" w:themeColor="text1"/>
          <w:lang w:val="en-US"/>
        </w:rPr>
        <w:t>n</w:t>
      </w:r>
      <w:r w:rsidRPr="004D3FC2">
        <w:rPr>
          <w:color w:val="000000" w:themeColor="text1"/>
        </w:rPr>
        <w:t xml:space="preserve">-пере-ходом. В частности лазеры на основе гетеропары </w:t>
      </w:r>
      <w:r w:rsidRPr="004D3FC2">
        <w:rPr>
          <w:iCs/>
          <w:color w:val="000000" w:themeColor="text1"/>
        </w:rPr>
        <w:t>InP/Ga</w:t>
      </w:r>
      <w:r w:rsidRPr="004D3FC2">
        <w:rPr>
          <w:i/>
          <w:color w:val="000000" w:themeColor="text1"/>
          <w:vertAlign w:val="subscript"/>
          <w:lang w:val="en-US"/>
        </w:rPr>
        <w:t>X</w:t>
      </w:r>
      <w:r w:rsidRPr="004D3FC2">
        <w:rPr>
          <w:iCs/>
          <w:color w:val="000000" w:themeColor="text1"/>
        </w:rPr>
        <w:t>In</w:t>
      </w:r>
      <w:r w:rsidRPr="004D3FC2">
        <w:rPr>
          <w:iCs/>
          <w:color w:val="000000" w:themeColor="text1"/>
          <w:vertAlign w:val="subscript"/>
        </w:rPr>
        <w:t>1-</w:t>
      </w:r>
      <w:r w:rsidRPr="004D3FC2">
        <w:rPr>
          <w:i/>
          <w:color w:val="000000" w:themeColor="text1"/>
          <w:vertAlign w:val="subscript"/>
          <w:lang w:val="en-US"/>
        </w:rPr>
        <w:t>X</w:t>
      </w:r>
      <w:r w:rsidRPr="004D3FC2">
        <w:rPr>
          <w:iCs/>
          <w:color w:val="000000" w:themeColor="text1"/>
        </w:rPr>
        <w:t>As</w:t>
      </w:r>
      <w:r w:rsidRPr="004D3FC2">
        <w:rPr>
          <w:iCs/>
          <w:color w:val="000000" w:themeColor="text1"/>
          <w:vertAlign w:val="subscript"/>
        </w:rPr>
        <w:t>1-</w:t>
      </w:r>
      <w:r w:rsidRPr="004D3FC2">
        <w:rPr>
          <w:i/>
          <w:color w:val="000000" w:themeColor="text1"/>
          <w:vertAlign w:val="subscript"/>
          <w:lang w:val="en-US"/>
        </w:rPr>
        <w:t>Y</w:t>
      </w:r>
      <w:r w:rsidRPr="004D3FC2">
        <w:rPr>
          <w:iCs/>
          <w:color w:val="000000" w:themeColor="text1"/>
        </w:rPr>
        <w:t>P</w:t>
      </w:r>
      <w:r w:rsidRPr="004D3FC2">
        <w:rPr>
          <w:i/>
          <w:color w:val="000000" w:themeColor="text1"/>
          <w:vertAlign w:val="subscript"/>
          <w:lang w:val="en-US"/>
        </w:rPr>
        <w:t>Y</w:t>
      </w:r>
      <w:r w:rsidRPr="004D3FC2">
        <w:rPr>
          <w:color w:val="000000" w:themeColor="text1"/>
        </w:rPr>
        <w:t xml:space="preserve">  перспективны для применения в волоконно-оптических линиях связи, поскольку спектральный диапазон их излучения соответствует минимальным оптическим потерям в кварцевом волокне, имеют возможность внутренней модуляции излучения путём и</w:t>
      </w:r>
      <w:r w:rsidRPr="004D3FC2">
        <w:rPr>
          <w:color w:val="000000" w:themeColor="text1"/>
        </w:rPr>
        <w:t>з</w:t>
      </w:r>
      <w:r w:rsidRPr="004D3FC2">
        <w:rPr>
          <w:color w:val="000000" w:themeColor="text1"/>
        </w:rPr>
        <w:t>менения управляющего напряжения и совместимы с интегральными микр</w:t>
      </w:r>
      <w:r w:rsidRPr="004D3FC2">
        <w:rPr>
          <w:color w:val="000000" w:themeColor="text1"/>
        </w:rPr>
        <w:t>о</w:t>
      </w:r>
      <w:r w:rsidRPr="004D3FC2">
        <w:rPr>
          <w:color w:val="000000" w:themeColor="text1"/>
        </w:rPr>
        <w:t>схемами по рабочим параметрам.</w:t>
      </w:r>
    </w:p>
    <w:p w:rsidR="002E6A22" w:rsidRPr="004D3FC2" w:rsidRDefault="00030668" w:rsidP="00030668">
      <w:pPr>
        <w:pStyle w:val="2"/>
        <w:jc w:val="center"/>
        <w:rPr>
          <w:rFonts w:ascii="Times New Roman" w:hAnsi="Times New Roman"/>
          <w:bCs/>
          <w:i w:val="0"/>
          <w:iCs w:val="0"/>
          <w:color w:val="000000" w:themeColor="text1"/>
          <w:sz w:val="20"/>
          <w:szCs w:val="20"/>
        </w:rPr>
      </w:pPr>
      <w:bookmarkStart w:id="290" w:name="_Применение_халькогенидов_и"/>
      <w:bookmarkStart w:id="291" w:name="_Toc78466481"/>
      <w:bookmarkStart w:id="292" w:name="_Toc78466753"/>
      <w:bookmarkStart w:id="293" w:name="_Toc153366681"/>
      <w:bookmarkStart w:id="294" w:name="_Toc25952757"/>
      <w:bookmarkStart w:id="295" w:name="_Toc38870067"/>
      <w:bookmarkStart w:id="296" w:name="_Toc38872237"/>
      <w:bookmarkStart w:id="297" w:name="_Toc40255374"/>
      <w:bookmarkStart w:id="298" w:name="_Toc40257368"/>
      <w:bookmarkStart w:id="299" w:name="_Toc40257829"/>
      <w:bookmarkStart w:id="300" w:name="_Toc40257910"/>
      <w:bookmarkStart w:id="301" w:name="_Toc40258145"/>
      <w:bookmarkStart w:id="302" w:name="_Toc98128384"/>
      <w:bookmarkStart w:id="303" w:name="_Toc98138614"/>
      <w:bookmarkStart w:id="304" w:name="_Toc98190551"/>
      <w:bookmarkStart w:id="305" w:name="_Toc471732681"/>
      <w:bookmarkStart w:id="306" w:name="_Toc119908116"/>
      <w:bookmarkEnd w:id="290"/>
      <w:r w:rsidRPr="004D3FC2">
        <w:rPr>
          <w:rFonts w:ascii="Times New Roman" w:hAnsi="Times New Roman"/>
          <w:bCs/>
          <w:i w:val="0"/>
          <w:iCs w:val="0"/>
          <w:color w:val="000000" w:themeColor="text1"/>
          <w:sz w:val="20"/>
          <w:szCs w:val="20"/>
        </w:rPr>
        <w:t xml:space="preserve">3.9 </w:t>
      </w:r>
      <w:r w:rsidR="002E6A22" w:rsidRPr="004D3FC2">
        <w:rPr>
          <w:rFonts w:ascii="Times New Roman" w:hAnsi="Times New Roman"/>
          <w:i w:val="0"/>
          <w:iCs w:val="0"/>
          <w:color w:val="000000" w:themeColor="text1"/>
          <w:sz w:val="20"/>
          <w:szCs w:val="20"/>
        </w:rPr>
        <w:t>Применение халькогенидов и оксидов</w:t>
      </w:r>
      <w:bookmarkEnd w:id="291"/>
      <w:bookmarkEnd w:id="292"/>
      <w:bookmarkEnd w:id="293"/>
    </w:p>
    <w:bookmarkEnd w:id="294"/>
    <w:bookmarkEnd w:id="295"/>
    <w:bookmarkEnd w:id="296"/>
    <w:bookmarkEnd w:id="297"/>
    <w:bookmarkEnd w:id="298"/>
    <w:bookmarkEnd w:id="299"/>
    <w:bookmarkEnd w:id="300"/>
    <w:bookmarkEnd w:id="301"/>
    <w:bookmarkEnd w:id="302"/>
    <w:bookmarkEnd w:id="303"/>
    <w:bookmarkEnd w:id="304"/>
    <w:bookmarkEnd w:id="305"/>
    <w:bookmarkEnd w:id="306"/>
    <w:p w:rsidR="002E6A22" w:rsidRPr="004D3FC2" w:rsidRDefault="002E6A22" w:rsidP="00CD06D1">
      <w:pPr>
        <w:spacing w:line="240" w:lineRule="exact"/>
        <w:ind w:left="0" w:right="0" w:firstLine="340"/>
        <w:jc w:val="both"/>
        <w:rPr>
          <w:color w:val="000000" w:themeColor="text1"/>
        </w:rPr>
      </w:pPr>
      <w:r w:rsidRPr="004D3FC2">
        <w:rPr>
          <w:color w:val="000000" w:themeColor="text1"/>
        </w:rPr>
        <w:t xml:space="preserve">Халькогены (от греч. </w:t>
      </w:r>
      <w:r w:rsidRPr="004D3FC2">
        <w:rPr>
          <w:i/>
          <w:iCs/>
          <w:color w:val="000000" w:themeColor="text1"/>
          <w:lang w:val="en-US"/>
        </w:rPr>
        <w:t>halkos</w:t>
      </w:r>
      <w:r w:rsidRPr="004D3FC2">
        <w:rPr>
          <w:color w:val="000000" w:themeColor="text1"/>
        </w:rPr>
        <w:t xml:space="preserve"> – медь, </w:t>
      </w:r>
      <w:r w:rsidRPr="004D3FC2">
        <w:rPr>
          <w:i/>
          <w:iCs/>
          <w:color w:val="000000" w:themeColor="text1"/>
          <w:lang w:val="en-US"/>
        </w:rPr>
        <w:t>genes</w:t>
      </w:r>
      <w:r w:rsidRPr="004D3FC2">
        <w:rPr>
          <w:color w:val="000000" w:themeColor="text1"/>
        </w:rPr>
        <w:t xml:space="preserve"> – рождающий, т. е. порожд</w:t>
      </w:r>
      <w:r w:rsidRPr="004D3FC2">
        <w:rPr>
          <w:color w:val="000000" w:themeColor="text1"/>
        </w:rPr>
        <w:t>а</w:t>
      </w:r>
      <w:r w:rsidRPr="004D3FC2">
        <w:rPr>
          <w:color w:val="000000" w:themeColor="text1"/>
        </w:rPr>
        <w:t xml:space="preserve">ющие медные руды) – это общее название серы </w:t>
      </w:r>
      <w:r w:rsidRPr="004D3FC2">
        <w:rPr>
          <w:color w:val="000000" w:themeColor="text1"/>
          <w:lang w:val="en-US"/>
        </w:rPr>
        <w:t>S</w:t>
      </w:r>
      <w:r w:rsidRPr="004D3FC2">
        <w:rPr>
          <w:color w:val="000000" w:themeColor="text1"/>
        </w:rPr>
        <w:t xml:space="preserve">, селена </w:t>
      </w:r>
      <w:r w:rsidRPr="004D3FC2">
        <w:rPr>
          <w:color w:val="000000" w:themeColor="text1"/>
          <w:lang w:val="en-US"/>
        </w:rPr>
        <w:t>Se</w:t>
      </w:r>
      <w:r w:rsidRPr="004D3FC2">
        <w:rPr>
          <w:color w:val="000000" w:themeColor="text1"/>
        </w:rPr>
        <w:t xml:space="preserve"> и теллура </w:t>
      </w:r>
      <w:r w:rsidRPr="004D3FC2">
        <w:rPr>
          <w:color w:val="000000" w:themeColor="text1"/>
          <w:lang w:val="en-US"/>
        </w:rPr>
        <w:t>Te</w:t>
      </w:r>
      <w:r w:rsidRPr="004D3FC2">
        <w:rPr>
          <w:color w:val="000000" w:themeColor="text1"/>
        </w:rPr>
        <w:t>. Наибольшее применение в электротехнике и электронике нашли хальког</w:t>
      </w:r>
      <w:r w:rsidRPr="004D3FC2">
        <w:rPr>
          <w:color w:val="000000" w:themeColor="text1"/>
        </w:rPr>
        <w:t>е</w:t>
      </w:r>
      <w:r w:rsidRPr="004D3FC2">
        <w:rPr>
          <w:color w:val="000000" w:themeColor="text1"/>
        </w:rPr>
        <w:t>ниды цинка, кадмия, ртути и свинца, ширина запретной зоны и подви</w:t>
      </w:r>
      <w:r w:rsidRPr="004D3FC2">
        <w:rPr>
          <w:color w:val="000000" w:themeColor="text1"/>
        </w:rPr>
        <w:t>ж</w:t>
      </w:r>
      <w:r w:rsidRPr="004D3FC2">
        <w:rPr>
          <w:color w:val="000000" w:themeColor="text1"/>
        </w:rPr>
        <w:t>ность электронов в которых приведены в таблице 3.</w:t>
      </w:r>
      <w:r w:rsidR="001A162D">
        <w:rPr>
          <w:color w:val="000000" w:themeColor="text1"/>
        </w:rPr>
        <w:t>2</w:t>
      </w:r>
      <w:r w:rsidRPr="004D3FC2">
        <w:rPr>
          <w:color w:val="000000" w:themeColor="text1"/>
        </w:rPr>
        <w:t>. Широкое применение имеют также оксиды меди и цинка, халькогенидные и оксидные полупр</w:t>
      </w:r>
      <w:r w:rsidRPr="004D3FC2">
        <w:rPr>
          <w:color w:val="000000" w:themeColor="text1"/>
        </w:rPr>
        <w:t>о</w:t>
      </w:r>
      <w:r w:rsidRPr="004D3FC2">
        <w:rPr>
          <w:color w:val="000000" w:themeColor="text1"/>
        </w:rPr>
        <w:t>водниковые стёкла.</w:t>
      </w:r>
    </w:p>
    <w:p w:rsidR="002E6A22" w:rsidRPr="004D3FC2" w:rsidRDefault="002E6A22" w:rsidP="002E6A22">
      <w:pPr>
        <w:spacing w:before="200" w:after="80"/>
        <w:ind w:left="0" w:right="0" w:firstLine="0"/>
        <w:rPr>
          <w:b/>
          <w:bCs w:val="0"/>
          <w:color w:val="000000" w:themeColor="text1"/>
        </w:rPr>
      </w:pPr>
      <w:r w:rsidRPr="004D3FC2">
        <w:rPr>
          <w:i/>
          <w:iCs/>
          <w:color w:val="000000" w:themeColor="text1"/>
        </w:rPr>
        <w:t>Таблица 3.</w:t>
      </w:r>
      <w:r w:rsidR="001A162D">
        <w:rPr>
          <w:i/>
          <w:iCs/>
          <w:color w:val="000000" w:themeColor="text1"/>
        </w:rPr>
        <w:t>2</w:t>
      </w:r>
      <w:r w:rsidRPr="004D3FC2">
        <w:rPr>
          <w:b/>
          <w:bCs w:val="0"/>
          <w:color w:val="000000" w:themeColor="text1"/>
        </w:rPr>
        <w:t xml:space="preserve"> –</w:t>
      </w:r>
      <w:r w:rsidRPr="004D3FC2">
        <w:rPr>
          <w:color w:val="000000" w:themeColor="text1"/>
        </w:rPr>
        <w:t xml:space="preserve"> </w:t>
      </w:r>
      <w:r w:rsidRPr="004D3FC2">
        <w:rPr>
          <w:b/>
          <w:bCs w:val="0"/>
          <w:color w:val="000000" w:themeColor="text1"/>
        </w:rPr>
        <w:t>Характеристики халькогенидов</w:t>
      </w:r>
    </w:p>
    <w:tbl>
      <w:tblPr>
        <w:tblStyle w:val="2c"/>
        <w:tblW w:w="0" w:type="auto"/>
        <w:tblInd w:w="108" w:type="dxa"/>
        <w:tblLook w:val="04A0" w:firstRow="1" w:lastRow="0" w:firstColumn="1" w:lastColumn="0" w:noHBand="0" w:noVBand="1"/>
      </w:tblPr>
      <w:tblGrid>
        <w:gridCol w:w="1276"/>
        <w:gridCol w:w="2012"/>
        <w:gridCol w:w="1699"/>
        <w:gridCol w:w="1534"/>
      </w:tblGrid>
      <w:tr w:rsidR="004D3FC2" w:rsidRPr="004D3FC2" w:rsidTr="007518A9">
        <w:tc>
          <w:tcPr>
            <w:tcW w:w="1276" w:type="dxa"/>
            <w:vMerge w:val="restart"/>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Соединяемые элементы</w:t>
            </w:r>
          </w:p>
        </w:tc>
        <w:tc>
          <w:tcPr>
            <w:tcW w:w="2012"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Сера </w:t>
            </w:r>
            <w:r w:rsidRPr="004D3FC2">
              <w:rPr>
                <w:iCs/>
                <w:color w:val="000000" w:themeColor="text1"/>
                <w:sz w:val="18"/>
                <w:szCs w:val="18"/>
                <w:lang w:val="en-US"/>
              </w:rPr>
              <w:t>S</w:t>
            </w:r>
          </w:p>
        </w:tc>
        <w:tc>
          <w:tcPr>
            <w:tcW w:w="1699"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Селен </w:t>
            </w:r>
            <w:r w:rsidRPr="004D3FC2">
              <w:rPr>
                <w:iCs/>
                <w:color w:val="000000" w:themeColor="text1"/>
                <w:sz w:val="18"/>
                <w:szCs w:val="18"/>
                <w:lang w:val="en-US"/>
              </w:rPr>
              <w:t>Se</w:t>
            </w:r>
          </w:p>
        </w:tc>
        <w:tc>
          <w:tcPr>
            <w:tcW w:w="1534" w:type="dxa"/>
          </w:tcPr>
          <w:p w:rsidR="002E6A22" w:rsidRPr="004D3FC2" w:rsidRDefault="002E6A22" w:rsidP="002E6A22">
            <w:pPr>
              <w:ind w:left="0" w:right="0" w:firstLine="0"/>
              <w:jc w:val="center"/>
              <w:rPr>
                <w:iCs/>
                <w:color w:val="000000" w:themeColor="text1"/>
                <w:sz w:val="18"/>
                <w:szCs w:val="18"/>
              </w:rPr>
            </w:pPr>
            <w:r w:rsidRPr="004D3FC2">
              <w:rPr>
                <w:iCs/>
                <w:color w:val="000000" w:themeColor="text1"/>
                <w:sz w:val="18"/>
                <w:szCs w:val="18"/>
              </w:rPr>
              <w:t xml:space="preserve">Теллур </w:t>
            </w:r>
            <w:r w:rsidRPr="004D3FC2">
              <w:rPr>
                <w:iCs/>
                <w:color w:val="000000" w:themeColor="text1"/>
                <w:sz w:val="18"/>
                <w:szCs w:val="18"/>
                <w:lang w:val="en-US"/>
              </w:rPr>
              <w:t>Te</w:t>
            </w:r>
          </w:p>
        </w:tc>
      </w:tr>
      <w:tr w:rsidR="004D3FC2" w:rsidRPr="004D3FC2" w:rsidTr="007518A9">
        <w:tc>
          <w:tcPr>
            <w:tcW w:w="1276" w:type="dxa"/>
            <w:vMerge/>
          </w:tcPr>
          <w:p w:rsidR="002E6A22" w:rsidRPr="004D3FC2" w:rsidRDefault="002E6A22" w:rsidP="002E6A22">
            <w:pPr>
              <w:spacing w:line="235" w:lineRule="auto"/>
              <w:ind w:left="0" w:right="0" w:firstLine="0"/>
              <w:jc w:val="both"/>
              <w:rPr>
                <w:color w:val="000000" w:themeColor="text1"/>
                <w:sz w:val="18"/>
                <w:szCs w:val="18"/>
              </w:rPr>
            </w:pPr>
          </w:p>
        </w:tc>
        <w:tc>
          <w:tcPr>
            <w:tcW w:w="5245" w:type="dxa"/>
            <w:gridSpan w:val="3"/>
          </w:tcPr>
          <w:p w:rsidR="002E6A22" w:rsidRPr="004D3FC2" w:rsidRDefault="002E6A22" w:rsidP="002E6A22">
            <w:pPr>
              <w:spacing w:line="235" w:lineRule="auto"/>
              <w:ind w:left="0" w:right="0" w:firstLine="0"/>
              <w:jc w:val="both"/>
              <w:rPr>
                <w:color w:val="000000" w:themeColor="text1"/>
                <w:sz w:val="18"/>
                <w:szCs w:val="18"/>
              </w:rPr>
            </w:pPr>
            <w:r w:rsidRPr="004D3FC2">
              <w:rPr>
                <w:color w:val="000000" w:themeColor="text1"/>
                <w:sz w:val="18"/>
                <w:szCs w:val="18"/>
              </w:rPr>
              <w:t>Ширина запретной зоны, эВ / подвижность электронов, м</w:t>
            </w:r>
            <w:r w:rsidRPr="004D3FC2">
              <w:rPr>
                <w:color w:val="000000" w:themeColor="text1"/>
                <w:sz w:val="18"/>
                <w:szCs w:val="18"/>
                <w:vertAlign w:val="superscript"/>
              </w:rPr>
              <w:t>2</w:t>
            </w:r>
            <w:r w:rsidRPr="004D3FC2">
              <w:rPr>
                <w:i/>
                <w:iCs/>
                <w:color w:val="000000" w:themeColor="text1"/>
                <w:sz w:val="18"/>
                <w:szCs w:val="18"/>
              </w:rPr>
              <w:t>/</w:t>
            </w:r>
            <w:r w:rsidRPr="004D3FC2">
              <w:rPr>
                <w:color w:val="000000" w:themeColor="text1"/>
                <w:sz w:val="18"/>
                <w:szCs w:val="18"/>
              </w:rPr>
              <w:t>(В·с)</w:t>
            </w:r>
          </w:p>
        </w:tc>
      </w:tr>
      <w:tr w:rsidR="004D3FC2" w:rsidRPr="004D3FC2" w:rsidTr="007518A9">
        <w:tc>
          <w:tcPr>
            <w:tcW w:w="1276"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Цинк      </w:t>
            </w:r>
            <w:r w:rsidRPr="004D3FC2">
              <w:rPr>
                <w:iCs/>
                <w:color w:val="000000" w:themeColor="text1"/>
                <w:sz w:val="18"/>
                <w:szCs w:val="18"/>
                <w:lang w:val="en-US"/>
              </w:rPr>
              <w:t>Zn</w:t>
            </w:r>
          </w:p>
        </w:tc>
        <w:tc>
          <w:tcPr>
            <w:tcW w:w="2012"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3,67(3,74) </w:t>
            </w:r>
            <w:r w:rsidRPr="004D3FC2">
              <w:rPr>
                <w:i/>
                <w:iCs/>
                <w:color w:val="000000" w:themeColor="text1"/>
                <w:sz w:val="18"/>
                <w:szCs w:val="18"/>
              </w:rPr>
              <w:t>/ 0,014</w:t>
            </w:r>
          </w:p>
        </w:tc>
        <w:tc>
          <w:tcPr>
            <w:tcW w:w="16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2,73 </w:t>
            </w:r>
            <w:r w:rsidRPr="004D3FC2">
              <w:rPr>
                <w:i/>
                <w:iCs/>
                <w:color w:val="000000" w:themeColor="text1"/>
                <w:sz w:val="18"/>
                <w:szCs w:val="18"/>
              </w:rPr>
              <w:t>/ 0,026</w:t>
            </w:r>
          </w:p>
        </w:tc>
        <w:tc>
          <w:tcPr>
            <w:tcW w:w="1534"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2,23 </w:t>
            </w:r>
            <w:r w:rsidRPr="004D3FC2">
              <w:rPr>
                <w:i/>
                <w:iCs/>
                <w:color w:val="000000" w:themeColor="text1"/>
                <w:sz w:val="18"/>
                <w:szCs w:val="18"/>
              </w:rPr>
              <w:t>/ 0,053</w:t>
            </w:r>
          </w:p>
        </w:tc>
      </w:tr>
      <w:tr w:rsidR="004D3FC2" w:rsidRPr="004D3FC2" w:rsidTr="007518A9">
        <w:tc>
          <w:tcPr>
            <w:tcW w:w="1276"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Кадмий  </w:t>
            </w:r>
            <w:r w:rsidRPr="004D3FC2">
              <w:rPr>
                <w:iCs/>
                <w:color w:val="000000" w:themeColor="text1"/>
                <w:sz w:val="18"/>
                <w:szCs w:val="18"/>
                <w:lang w:val="en-US"/>
              </w:rPr>
              <w:t>Cd</w:t>
            </w:r>
          </w:p>
        </w:tc>
        <w:tc>
          <w:tcPr>
            <w:tcW w:w="2012"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2,53 </w:t>
            </w:r>
            <w:r w:rsidRPr="004D3FC2">
              <w:rPr>
                <w:i/>
                <w:iCs/>
                <w:color w:val="000000" w:themeColor="text1"/>
                <w:sz w:val="18"/>
                <w:szCs w:val="18"/>
              </w:rPr>
              <w:t>/ 0,034</w:t>
            </w:r>
          </w:p>
        </w:tc>
        <w:tc>
          <w:tcPr>
            <w:tcW w:w="16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1,85 </w:t>
            </w:r>
            <w:r w:rsidRPr="004D3FC2">
              <w:rPr>
                <w:i/>
                <w:iCs/>
                <w:color w:val="000000" w:themeColor="text1"/>
                <w:sz w:val="18"/>
                <w:szCs w:val="18"/>
              </w:rPr>
              <w:t>/ 0,072</w:t>
            </w:r>
          </w:p>
        </w:tc>
        <w:tc>
          <w:tcPr>
            <w:tcW w:w="1534"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1,51 </w:t>
            </w:r>
            <w:r w:rsidRPr="004D3FC2">
              <w:rPr>
                <w:i/>
                <w:iCs/>
                <w:color w:val="000000" w:themeColor="text1"/>
                <w:sz w:val="18"/>
                <w:szCs w:val="18"/>
              </w:rPr>
              <w:t>/ 0,12</w:t>
            </w:r>
          </w:p>
        </w:tc>
      </w:tr>
      <w:tr w:rsidR="004D3FC2" w:rsidRPr="004D3FC2" w:rsidTr="007518A9">
        <w:tc>
          <w:tcPr>
            <w:tcW w:w="1276"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Ртуть   </w:t>
            </w:r>
            <w:r w:rsidRPr="004D3FC2">
              <w:rPr>
                <w:iCs/>
                <w:color w:val="000000" w:themeColor="text1"/>
                <w:sz w:val="18"/>
                <w:szCs w:val="18"/>
                <w:lang w:val="en-US"/>
              </w:rPr>
              <w:t xml:space="preserve"> </w:t>
            </w:r>
            <w:r w:rsidRPr="004D3FC2">
              <w:rPr>
                <w:iCs/>
                <w:color w:val="000000" w:themeColor="text1"/>
                <w:sz w:val="18"/>
                <w:szCs w:val="18"/>
              </w:rPr>
              <w:t xml:space="preserve">  </w:t>
            </w:r>
            <w:r w:rsidRPr="004D3FC2">
              <w:rPr>
                <w:iCs/>
                <w:color w:val="000000" w:themeColor="text1"/>
                <w:sz w:val="18"/>
                <w:szCs w:val="18"/>
                <w:lang w:val="en-US"/>
              </w:rPr>
              <w:t>Hg</w:t>
            </w:r>
          </w:p>
        </w:tc>
        <w:tc>
          <w:tcPr>
            <w:tcW w:w="2012"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1,78 </w:t>
            </w:r>
            <w:r w:rsidRPr="004D3FC2">
              <w:rPr>
                <w:i/>
                <w:iCs/>
                <w:color w:val="000000" w:themeColor="text1"/>
                <w:sz w:val="18"/>
                <w:szCs w:val="18"/>
              </w:rPr>
              <w:t>/ 0,07</w:t>
            </w:r>
          </w:p>
        </w:tc>
        <w:tc>
          <w:tcPr>
            <w:tcW w:w="16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0,12 </w:t>
            </w:r>
            <w:r w:rsidRPr="004D3FC2">
              <w:rPr>
                <w:i/>
                <w:iCs/>
                <w:color w:val="000000" w:themeColor="text1"/>
                <w:sz w:val="18"/>
                <w:szCs w:val="18"/>
              </w:rPr>
              <w:t>/ 2,0</w:t>
            </w:r>
          </w:p>
        </w:tc>
        <w:tc>
          <w:tcPr>
            <w:tcW w:w="1534"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0,08 </w:t>
            </w:r>
            <w:r w:rsidRPr="004D3FC2">
              <w:rPr>
                <w:i/>
                <w:iCs/>
                <w:color w:val="000000" w:themeColor="text1"/>
                <w:sz w:val="18"/>
                <w:szCs w:val="18"/>
              </w:rPr>
              <w:t>/ 2,5</w:t>
            </w:r>
          </w:p>
        </w:tc>
      </w:tr>
      <w:tr w:rsidR="004D3FC2" w:rsidRPr="004D3FC2" w:rsidTr="007518A9">
        <w:tc>
          <w:tcPr>
            <w:tcW w:w="1276" w:type="dxa"/>
          </w:tcPr>
          <w:p w:rsidR="002E6A22" w:rsidRPr="004D3FC2" w:rsidRDefault="002E6A22" w:rsidP="002E6A22">
            <w:pPr>
              <w:ind w:left="0" w:right="0" w:firstLine="0"/>
              <w:jc w:val="both"/>
              <w:rPr>
                <w:iCs/>
                <w:color w:val="000000" w:themeColor="text1"/>
                <w:sz w:val="18"/>
                <w:szCs w:val="18"/>
              </w:rPr>
            </w:pPr>
            <w:r w:rsidRPr="004D3FC2">
              <w:rPr>
                <w:iCs/>
                <w:color w:val="000000" w:themeColor="text1"/>
                <w:sz w:val="18"/>
                <w:szCs w:val="18"/>
              </w:rPr>
              <w:t xml:space="preserve">Свинец </w:t>
            </w:r>
            <w:r w:rsidRPr="004D3FC2">
              <w:rPr>
                <w:iCs/>
                <w:color w:val="000000" w:themeColor="text1"/>
                <w:sz w:val="18"/>
                <w:szCs w:val="18"/>
                <w:lang w:val="en-US"/>
              </w:rPr>
              <w:t xml:space="preserve"> </w:t>
            </w:r>
            <w:r w:rsidRPr="004D3FC2">
              <w:rPr>
                <w:iCs/>
                <w:color w:val="000000" w:themeColor="text1"/>
                <w:sz w:val="18"/>
                <w:szCs w:val="18"/>
              </w:rPr>
              <w:t xml:space="preserve"> </w:t>
            </w:r>
            <w:r w:rsidRPr="004D3FC2">
              <w:rPr>
                <w:iCs/>
                <w:color w:val="000000" w:themeColor="text1"/>
                <w:sz w:val="18"/>
                <w:szCs w:val="18"/>
                <w:lang w:val="en-US"/>
              </w:rPr>
              <w:t>Pb</w:t>
            </w:r>
          </w:p>
        </w:tc>
        <w:tc>
          <w:tcPr>
            <w:tcW w:w="2012"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0,39 </w:t>
            </w:r>
            <w:r w:rsidRPr="004D3FC2">
              <w:rPr>
                <w:i/>
                <w:iCs/>
                <w:color w:val="000000" w:themeColor="text1"/>
                <w:sz w:val="18"/>
                <w:szCs w:val="18"/>
              </w:rPr>
              <w:t>/ 0,06</w:t>
            </w:r>
          </w:p>
        </w:tc>
        <w:tc>
          <w:tcPr>
            <w:tcW w:w="1699"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0,27 </w:t>
            </w:r>
            <w:r w:rsidRPr="004D3FC2">
              <w:rPr>
                <w:i/>
                <w:iCs/>
                <w:color w:val="000000" w:themeColor="text1"/>
                <w:sz w:val="18"/>
                <w:szCs w:val="18"/>
              </w:rPr>
              <w:t>/ 0,12</w:t>
            </w:r>
          </w:p>
        </w:tc>
        <w:tc>
          <w:tcPr>
            <w:tcW w:w="1534" w:type="dxa"/>
          </w:tcPr>
          <w:p w:rsidR="002E6A22" w:rsidRPr="004D3FC2" w:rsidRDefault="002E6A22" w:rsidP="002E6A22">
            <w:pPr>
              <w:ind w:left="0" w:right="0" w:firstLine="0"/>
              <w:jc w:val="center"/>
              <w:rPr>
                <w:color w:val="000000" w:themeColor="text1"/>
                <w:sz w:val="18"/>
                <w:szCs w:val="18"/>
              </w:rPr>
            </w:pPr>
            <w:r w:rsidRPr="004D3FC2">
              <w:rPr>
                <w:color w:val="000000" w:themeColor="text1"/>
                <w:sz w:val="18"/>
                <w:szCs w:val="18"/>
              </w:rPr>
              <w:t xml:space="preserve">0,32 </w:t>
            </w:r>
            <w:r w:rsidRPr="004D3FC2">
              <w:rPr>
                <w:i/>
                <w:iCs/>
                <w:color w:val="000000" w:themeColor="text1"/>
                <w:sz w:val="18"/>
                <w:szCs w:val="18"/>
              </w:rPr>
              <w:t>/ 0,18</w:t>
            </w:r>
          </w:p>
        </w:tc>
      </w:tr>
    </w:tbl>
    <w:p w:rsidR="002E6A22" w:rsidRPr="004D3FC2" w:rsidRDefault="002E6A22" w:rsidP="002E6A22">
      <w:pPr>
        <w:spacing w:line="235" w:lineRule="auto"/>
        <w:ind w:left="0" w:right="0" w:firstLine="340"/>
        <w:jc w:val="both"/>
        <w:rPr>
          <w:color w:val="000000" w:themeColor="text1"/>
        </w:rPr>
      </w:pPr>
    </w:p>
    <w:p w:rsidR="002E6A22" w:rsidRPr="004D3FC2" w:rsidRDefault="002E6A22" w:rsidP="002E6A22">
      <w:pPr>
        <w:spacing w:line="235" w:lineRule="auto"/>
        <w:ind w:left="0" w:right="0" w:firstLine="340"/>
        <w:jc w:val="both"/>
        <w:rPr>
          <w:iCs/>
          <w:color w:val="000000" w:themeColor="text1"/>
        </w:rPr>
      </w:pPr>
      <w:r w:rsidRPr="004D3FC2">
        <w:rPr>
          <w:color w:val="000000" w:themeColor="text1"/>
        </w:rPr>
        <w:t xml:space="preserve">Сульфид цинка </w:t>
      </w:r>
      <w:r w:rsidRPr="004D3FC2">
        <w:rPr>
          <w:iCs/>
          <w:color w:val="000000" w:themeColor="text1"/>
        </w:rPr>
        <w:t xml:space="preserve">ZnS превосходит другие материалы по внутреннему квантовому выходу и является основой для многих люминофоров. Сульфид кадмия </w:t>
      </w:r>
      <w:r w:rsidRPr="004D3FC2">
        <w:rPr>
          <w:iCs/>
          <w:color w:val="000000" w:themeColor="text1"/>
          <w:lang w:val="en-US"/>
        </w:rPr>
        <w:t>CdS</w:t>
      </w:r>
      <w:r w:rsidRPr="004D3FC2">
        <w:rPr>
          <w:iCs/>
          <w:color w:val="000000" w:themeColor="text1"/>
        </w:rPr>
        <w:t xml:space="preserve"> используют для изготовления фоторезисторов, обладающих высокой чувствительностью в видимой области спектра; для этих же целей используют плёнки и порошки селенида кадмия </w:t>
      </w:r>
      <w:r w:rsidRPr="004D3FC2">
        <w:rPr>
          <w:iCs/>
          <w:color w:val="000000" w:themeColor="text1"/>
          <w:lang w:val="en-US"/>
        </w:rPr>
        <w:t>CdSe</w:t>
      </w:r>
      <w:r w:rsidRPr="004D3FC2">
        <w:rPr>
          <w:iCs/>
          <w:color w:val="000000" w:themeColor="text1"/>
        </w:rPr>
        <w:t>.</w:t>
      </w:r>
    </w:p>
    <w:p w:rsidR="002E6A22" w:rsidRPr="004D3FC2" w:rsidRDefault="002E6A22" w:rsidP="002E6A22">
      <w:pPr>
        <w:spacing w:line="235" w:lineRule="auto"/>
        <w:ind w:left="0" w:right="0" w:firstLine="340"/>
        <w:jc w:val="both"/>
        <w:rPr>
          <w:color w:val="000000" w:themeColor="text1"/>
        </w:rPr>
      </w:pPr>
      <w:r w:rsidRPr="004437B9">
        <w:rPr>
          <w:color w:val="000000" w:themeColor="text1"/>
        </w:rPr>
        <w:t xml:space="preserve">Узкозонные твёрдые растворы теллуридов кадмия и ртути состава </w:t>
      </w:r>
      <w:r w:rsidRPr="004437B9">
        <w:rPr>
          <w:iCs/>
          <w:color w:val="000000" w:themeColor="text1"/>
        </w:rPr>
        <w:t>Cd</w:t>
      </w:r>
      <w:r w:rsidRPr="004437B9">
        <w:rPr>
          <w:i/>
          <w:color w:val="000000" w:themeColor="text1"/>
          <w:vertAlign w:val="subscript"/>
        </w:rPr>
        <w:t>Х</w:t>
      </w:r>
      <w:r w:rsidRPr="004437B9">
        <w:rPr>
          <w:iCs/>
          <w:color w:val="000000" w:themeColor="text1"/>
        </w:rPr>
        <w:t>Hg</w:t>
      </w:r>
      <w:r w:rsidRPr="004437B9">
        <w:rPr>
          <w:iCs/>
          <w:color w:val="000000" w:themeColor="text1"/>
          <w:vertAlign w:val="subscript"/>
        </w:rPr>
        <w:t>1</w:t>
      </w:r>
      <w:r w:rsidRPr="004D3FC2">
        <w:rPr>
          <w:iCs/>
          <w:color w:val="000000" w:themeColor="text1"/>
          <w:spacing w:val="-4"/>
          <w:vertAlign w:val="subscript"/>
        </w:rPr>
        <w:t>-</w:t>
      </w:r>
      <w:r w:rsidRPr="004D3FC2">
        <w:rPr>
          <w:i/>
          <w:color w:val="000000" w:themeColor="text1"/>
          <w:spacing w:val="-4"/>
          <w:vertAlign w:val="subscript"/>
        </w:rPr>
        <w:t>Х</w:t>
      </w:r>
      <w:r w:rsidRPr="004D3FC2">
        <w:rPr>
          <w:iCs/>
          <w:color w:val="000000" w:themeColor="text1"/>
          <w:spacing w:val="-4"/>
        </w:rPr>
        <w:t>Te</w:t>
      </w:r>
      <w:r w:rsidRPr="004D3FC2">
        <w:rPr>
          <w:color w:val="000000" w:themeColor="text1"/>
          <w:spacing w:val="-4"/>
        </w:rPr>
        <w:t xml:space="preserve"> </w:t>
      </w:r>
      <w:r w:rsidRPr="004D3FC2">
        <w:rPr>
          <w:color w:val="000000" w:themeColor="text1"/>
        </w:rPr>
        <w:t xml:space="preserve">используют в приёмниках далёкого инфракрасного излучения. </w:t>
      </w:r>
      <w:r w:rsidRPr="004D3FC2">
        <w:rPr>
          <w:color w:val="000000" w:themeColor="text1"/>
        </w:rPr>
        <w:lastRenderedPageBreak/>
        <w:t xml:space="preserve">Их </w:t>
      </w:r>
      <w:r w:rsidRPr="004D3FC2">
        <w:rPr>
          <w:color w:val="000000" w:themeColor="text1"/>
          <w:spacing w:val="-4"/>
        </w:rPr>
        <w:t xml:space="preserve">спектр чувствительности </w:t>
      </w:r>
      <w:r w:rsidRPr="004D3FC2">
        <w:rPr>
          <w:color w:val="000000" w:themeColor="text1"/>
        </w:rPr>
        <w:t>перекрывает «окно прозрачности» атмосферы 8–14 мкм.</w:t>
      </w:r>
    </w:p>
    <w:p w:rsidR="002E6A22" w:rsidRPr="004D3FC2" w:rsidRDefault="002E6A22" w:rsidP="002E6A22">
      <w:pPr>
        <w:spacing w:line="235" w:lineRule="auto"/>
        <w:ind w:left="0" w:right="0" w:firstLine="340"/>
        <w:jc w:val="both"/>
        <w:rPr>
          <w:color w:val="000000" w:themeColor="text1"/>
        </w:rPr>
      </w:pPr>
      <w:r w:rsidRPr="004D3FC2">
        <w:rPr>
          <w:color w:val="000000" w:themeColor="text1"/>
        </w:rPr>
        <w:t xml:space="preserve">Плёнки из селенида </w:t>
      </w:r>
      <w:r w:rsidRPr="004D3FC2">
        <w:rPr>
          <w:iCs/>
          <w:color w:val="000000" w:themeColor="text1"/>
          <w:spacing w:val="-4"/>
        </w:rPr>
        <w:t>Hg</w:t>
      </w:r>
      <w:r w:rsidRPr="004D3FC2">
        <w:rPr>
          <w:iCs/>
          <w:color w:val="000000" w:themeColor="text1"/>
          <w:lang w:val="en-US"/>
        </w:rPr>
        <w:t>Se</w:t>
      </w:r>
      <w:r w:rsidRPr="004D3FC2">
        <w:rPr>
          <w:iCs/>
          <w:color w:val="000000" w:themeColor="text1"/>
        </w:rPr>
        <w:t xml:space="preserve"> </w:t>
      </w:r>
      <w:r w:rsidRPr="004D3FC2">
        <w:rPr>
          <w:color w:val="000000" w:themeColor="text1"/>
        </w:rPr>
        <w:t xml:space="preserve">и теллурида </w:t>
      </w:r>
      <w:r w:rsidRPr="004D3FC2">
        <w:rPr>
          <w:iCs/>
          <w:color w:val="000000" w:themeColor="text1"/>
          <w:spacing w:val="-4"/>
        </w:rPr>
        <w:t xml:space="preserve">HgTe </w:t>
      </w:r>
      <w:r w:rsidRPr="004D3FC2">
        <w:rPr>
          <w:color w:val="000000" w:themeColor="text1"/>
        </w:rPr>
        <w:t>ртути, благодаря высокой подвижности электронов, применяют для изготовления высокочувствител</w:t>
      </w:r>
      <w:r w:rsidRPr="004D3FC2">
        <w:rPr>
          <w:color w:val="000000" w:themeColor="text1"/>
        </w:rPr>
        <w:t>ь</w:t>
      </w:r>
      <w:r w:rsidRPr="004D3FC2">
        <w:rPr>
          <w:color w:val="000000" w:themeColor="text1"/>
        </w:rPr>
        <w:t>ных датчиков Холла.</w:t>
      </w:r>
    </w:p>
    <w:p w:rsidR="002E6A22" w:rsidRPr="004D3FC2" w:rsidRDefault="002E6A22" w:rsidP="002E6A22">
      <w:pPr>
        <w:spacing w:line="235" w:lineRule="auto"/>
        <w:ind w:left="0" w:right="0" w:firstLine="340"/>
        <w:jc w:val="both"/>
        <w:rPr>
          <w:color w:val="000000" w:themeColor="text1"/>
        </w:rPr>
      </w:pPr>
      <w:r w:rsidRPr="004D3FC2">
        <w:rPr>
          <w:color w:val="000000" w:themeColor="text1"/>
        </w:rPr>
        <w:t xml:space="preserve">Узкозонные халькогениды свинца – сульфид </w:t>
      </w:r>
      <w:r w:rsidRPr="004D3FC2">
        <w:rPr>
          <w:color w:val="000000" w:themeColor="text1"/>
          <w:lang w:val="en-US"/>
        </w:rPr>
        <w:t>PbS</w:t>
      </w:r>
      <w:r w:rsidRPr="004D3FC2">
        <w:rPr>
          <w:color w:val="000000" w:themeColor="text1"/>
        </w:rPr>
        <w:t xml:space="preserve">, селенид </w:t>
      </w:r>
      <w:r w:rsidRPr="004D3FC2">
        <w:rPr>
          <w:color w:val="000000" w:themeColor="text1"/>
          <w:lang w:val="en-US"/>
        </w:rPr>
        <w:t>PbSe</w:t>
      </w:r>
      <w:r w:rsidRPr="004D3FC2">
        <w:rPr>
          <w:color w:val="000000" w:themeColor="text1"/>
        </w:rPr>
        <w:t xml:space="preserve"> и те</w:t>
      </w:r>
      <w:r w:rsidRPr="004D3FC2">
        <w:rPr>
          <w:color w:val="000000" w:themeColor="text1"/>
        </w:rPr>
        <w:t>л</w:t>
      </w:r>
      <w:r w:rsidRPr="004D3FC2">
        <w:rPr>
          <w:color w:val="000000" w:themeColor="text1"/>
        </w:rPr>
        <w:t xml:space="preserve">лурид </w:t>
      </w:r>
      <w:r w:rsidRPr="004D3FC2">
        <w:rPr>
          <w:color w:val="000000" w:themeColor="text1"/>
          <w:lang w:val="en-US"/>
        </w:rPr>
        <w:t>PbTe</w:t>
      </w:r>
      <w:r w:rsidRPr="004D3FC2">
        <w:rPr>
          <w:color w:val="000000" w:themeColor="text1"/>
        </w:rPr>
        <w:t xml:space="preserve">  – применяют в качестве детекторов инфракрасного излучения. При низких температурах на их основе изготавливают лазеры инжекцио</w:t>
      </w:r>
      <w:r w:rsidRPr="004D3FC2">
        <w:rPr>
          <w:color w:val="000000" w:themeColor="text1"/>
        </w:rPr>
        <w:t>н</w:t>
      </w:r>
      <w:r w:rsidRPr="004D3FC2">
        <w:rPr>
          <w:color w:val="000000" w:themeColor="text1"/>
        </w:rPr>
        <w:t>ного типа. Кроме того, из твёрдых растворов халькогенидов свинца изг</w:t>
      </w:r>
      <w:r w:rsidRPr="004D3FC2">
        <w:rPr>
          <w:color w:val="000000" w:themeColor="text1"/>
        </w:rPr>
        <w:t>о</w:t>
      </w:r>
      <w:r w:rsidRPr="004D3FC2">
        <w:rPr>
          <w:color w:val="000000" w:themeColor="text1"/>
        </w:rPr>
        <w:t>тавливают отрицательные ветви элементов полупроводниковых термоэле</w:t>
      </w:r>
      <w:r w:rsidRPr="004D3FC2">
        <w:rPr>
          <w:color w:val="000000" w:themeColor="text1"/>
        </w:rPr>
        <w:t>к</w:t>
      </w:r>
      <w:r w:rsidRPr="004D3FC2">
        <w:rPr>
          <w:color w:val="000000" w:themeColor="text1"/>
        </w:rPr>
        <w:t>трических генераторов.</w:t>
      </w:r>
    </w:p>
    <w:p w:rsidR="002E6A22" w:rsidRPr="004D3FC2" w:rsidRDefault="002E6A22" w:rsidP="002E6A22">
      <w:pPr>
        <w:spacing w:line="235" w:lineRule="auto"/>
        <w:ind w:left="0" w:right="0" w:firstLine="340"/>
        <w:jc w:val="both"/>
        <w:rPr>
          <w:color w:val="000000" w:themeColor="text1"/>
        </w:rPr>
      </w:pPr>
      <w:r w:rsidRPr="004D3FC2">
        <w:rPr>
          <w:color w:val="000000" w:themeColor="text1"/>
        </w:rPr>
        <w:t xml:space="preserve">В твёрдых растворах теллуридов свинца </w:t>
      </w:r>
      <w:r w:rsidRPr="004D3FC2">
        <w:rPr>
          <w:color w:val="000000" w:themeColor="text1"/>
          <w:lang w:val="en-US"/>
        </w:rPr>
        <w:t>PbTe</w:t>
      </w:r>
      <w:r w:rsidRPr="004D3FC2">
        <w:rPr>
          <w:color w:val="000000" w:themeColor="text1"/>
        </w:rPr>
        <w:t xml:space="preserve"> и олова </w:t>
      </w:r>
      <w:r w:rsidRPr="004D3FC2">
        <w:rPr>
          <w:color w:val="000000" w:themeColor="text1"/>
          <w:lang w:val="en-US"/>
        </w:rPr>
        <w:t>SnTe</w:t>
      </w:r>
      <w:r w:rsidRPr="004D3FC2">
        <w:rPr>
          <w:color w:val="000000" w:themeColor="text1"/>
        </w:rPr>
        <w:t xml:space="preserve"> при опред</w:t>
      </w:r>
      <w:r w:rsidRPr="004D3FC2">
        <w:rPr>
          <w:color w:val="000000" w:themeColor="text1"/>
        </w:rPr>
        <w:t>е</w:t>
      </w:r>
      <w:r w:rsidRPr="004D3FC2">
        <w:rPr>
          <w:color w:val="000000" w:themeColor="text1"/>
        </w:rPr>
        <w:t>лённом соотношении компонентов ширина запретной зоны может быть равна нулю. Эти полупроводниковые соединения можно использовать в спектральном диапазоне до 30 мкм, что соответствует максимальной длине волны излучения полупроводниковых лазеров.</w:t>
      </w:r>
    </w:p>
    <w:p w:rsidR="002E6A22" w:rsidRPr="004D3FC2" w:rsidRDefault="002E6A22" w:rsidP="002E6A22">
      <w:pPr>
        <w:spacing w:line="235" w:lineRule="auto"/>
        <w:ind w:left="0" w:right="0" w:firstLine="340"/>
        <w:jc w:val="both"/>
        <w:rPr>
          <w:color w:val="000000" w:themeColor="text1"/>
        </w:rPr>
      </w:pPr>
      <w:r w:rsidRPr="004D3FC2">
        <w:rPr>
          <w:color w:val="000000" w:themeColor="text1"/>
          <w:spacing w:val="4"/>
        </w:rPr>
        <w:t>Гемиоксид меди</w:t>
      </w:r>
      <w:r w:rsidRPr="004D3FC2">
        <w:rPr>
          <w:i/>
          <w:color w:val="000000" w:themeColor="text1"/>
          <w:spacing w:val="4"/>
        </w:rPr>
        <w:t xml:space="preserve"> </w:t>
      </w:r>
      <w:r w:rsidRPr="004D3FC2">
        <w:rPr>
          <w:iCs/>
          <w:color w:val="000000" w:themeColor="text1"/>
          <w:spacing w:val="4"/>
          <w:lang w:val="en-US"/>
        </w:rPr>
        <w:t>Cu</w:t>
      </w:r>
      <w:r w:rsidRPr="004D3FC2">
        <w:rPr>
          <w:iCs/>
          <w:color w:val="000000" w:themeColor="text1"/>
          <w:spacing w:val="4"/>
          <w:vertAlign w:val="subscript"/>
        </w:rPr>
        <w:t>2</w:t>
      </w:r>
      <w:r w:rsidRPr="004D3FC2">
        <w:rPr>
          <w:iCs/>
          <w:color w:val="000000" w:themeColor="text1"/>
          <w:spacing w:val="4"/>
          <w:lang w:val="en-US"/>
        </w:rPr>
        <w:t>O</w:t>
      </w:r>
      <w:r w:rsidRPr="004D3FC2">
        <w:rPr>
          <w:iCs/>
          <w:color w:val="000000" w:themeColor="text1"/>
          <w:spacing w:val="4"/>
        </w:rPr>
        <w:t xml:space="preserve"> – узкозонный (0,34 эВ) полупроводник</w:t>
      </w:r>
      <w:r w:rsidRPr="004D3FC2">
        <w:rPr>
          <w:i/>
          <w:iCs/>
          <w:color w:val="000000" w:themeColor="text1"/>
        </w:rPr>
        <w:t xml:space="preserve"> </w:t>
      </w:r>
      <w:r w:rsidRPr="004D3FC2">
        <w:rPr>
          <w:i/>
          <w:iCs/>
          <w:color w:val="000000" w:themeColor="text1"/>
          <w:lang w:val="en-US"/>
        </w:rPr>
        <w:t>p</w:t>
      </w:r>
      <w:r w:rsidRPr="004D3FC2">
        <w:rPr>
          <w:color w:val="000000" w:themeColor="text1"/>
        </w:rPr>
        <w:t>-типа, из него делали первые полупроводниковые выпрямители (купроновые, ку</w:t>
      </w:r>
      <w:r w:rsidRPr="004D3FC2">
        <w:rPr>
          <w:color w:val="000000" w:themeColor="text1"/>
        </w:rPr>
        <w:t>п</w:t>
      </w:r>
      <w:r w:rsidRPr="004D3FC2">
        <w:rPr>
          <w:color w:val="000000" w:themeColor="text1"/>
        </w:rPr>
        <w:t>роксные) и фотоэлементы.</w:t>
      </w:r>
    </w:p>
    <w:p w:rsidR="002E6A22" w:rsidRPr="004D3FC2" w:rsidRDefault="002E6A22" w:rsidP="002E6A22">
      <w:pPr>
        <w:spacing w:line="235" w:lineRule="auto"/>
        <w:ind w:left="0" w:right="0" w:firstLine="340"/>
        <w:jc w:val="both"/>
        <w:rPr>
          <w:color w:val="000000" w:themeColor="text1"/>
        </w:rPr>
      </w:pPr>
      <w:r w:rsidRPr="004D3FC2">
        <w:rPr>
          <w:color w:val="000000" w:themeColor="text1"/>
        </w:rPr>
        <w:t xml:space="preserve">На основе широкозонного оксида цинка </w:t>
      </w:r>
      <w:r w:rsidRPr="004D3FC2">
        <w:rPr>
          <w:color w:val="000000" w:themeColor="text1"/>
          <w:lang w:val="en-US"/>
        </w:rPr>
        <w:t>ZnO</w:t>
      </w:r>
      <w:r w:rsidRPr="004D3FC2">
        <w:rPr>
          <w:color w:val="000000" w:themeColor="text1"/>
        </w:rPr>
        <w:t xml:space="preserve"> (3,2 эВ)</w:t>
      </w:r>
      <w:r w:rsidRPr="004D3FC2">
        <w:rPr>
          <w:i/>
          <w:color w:val="000000" w:themeColor="text1"/>
        </w:rPr>
        <w:t xml:space="preserve"> </w:t>
      </w:r>
      <w:r w:rsidRPr="004D3FC2">
        <w:rPr>
          <w:color w:val="000000" w:themeColor="text1"/>
        </w:rPr>
        <w:t>изготавливают специальные керамические резисторы с нелинейным сопротивлением, кот</w:t>
      </w:r>
      <w:r w:rsidRPr="004D3FC2">
        <w:rPr>
          <w:color w:val="000000" w:themeColor="text1"/>
        </w:rPr>
        <w:t>о</w:t>
      </w:r>
      <w:r w:rsidRPr="004D3FC2">
        <w:rPr>
          <w:color w:val="000000" w:themeColor="text1"/>
        </w:rPr>
        <w:t>рые применяют в ограничителях перенапряжений, используемых на линиях электропередачи напряжением от 3 до 750 кВ.</w:t>
      </w:r>
    </w:p>
    <w:p w:rsidR="002E6A22" w:rsidRPr="004D3FC2" w:rsidRDefault="002E6A22" w:rsidP="002E6A22">
      <w:pPr>
        <w:spacing w:line="235" w:lineRule="auto"/>
        <w:ind w:left="0" w:right="0" w:firstLine="340"/>
        <w:jc w:val="both"/>
        <w:rPr>
          <w:bCs w:val="0"/>
          <w:color w:val="000000" w:themeColor="text1"/>
        </w:rPr>
      </w:pPr>
      <w:r w:rsidRPr="004D3FC2">
        <w:rPr>
          <w:bCs w:val="0"/>
          <w:color w:val="000000" w:themeColor="text1"/>
        </w:rPr>
        <w:t>Халькогенидные стёкла получают путем сплавления халькогенов (S, Se, Te) с элементами 13, 14, 15 групп Периодической системы элементов Ме</w:t>
      </w:r>
      <w:r w:rsidRPr="004D3FC2">
        <w:rPr>
          <w:bCs w:val="0"/>
          <w:color w:val="000000" w:themeColor="text1"/>
        </w:rPr>
        <w:t>н</w:t>
      </w:r>
      <w:r w:rsidRPr="004D3FC2">
        <w:rPr>
          <w:bCs w:val="0"/>
          <w:color w:val="000000" w:themeColor="text1"/>
        </w:rPr>
        <w:t>делеева. Халькогенидные стеклообразные полупроводники получают в о</w:t>
      </w:r>
      <w:r w:rsidRPr="004D3FC2">
        <w:rPr>
          <w:bCs w:val="0"/>
          <w:color w:val="000000" w:themeColor="text1"/>
        </w:rPr>
        <w:t>с</w:t>
      </w:r>
      <w:r w:rsidRPr="004D3FC2">
        <w:rPr>
          <w:bCs w:val="0"/>
          <w:color w:val="000000" w:themeColor="text1"/>
        </w:rPr>
        <w:t xml:space="preserve">новном либо охлаждением расплава, либо испарением в вакууме. Типичные представители </w:t>
      </w:r>
      <w:r w:rsidRPr="004D3FC2">
        <w:rPr>
          <w:color w:val="000000" w:themeColor="text1"/>
        </w:rPr>
        <w:t xml:space="preserve">– </w:t>
      </w:r>
      <w:r w:rsidRPr="004D3FC2">
        <w:rPr>
          <w:bCs w:val="0"/>
          <w:color w:val="000000" w:themeColor="text1"/>
        </w:rPr>
        <w:t>сульфид</w:t>
      </w:r>
      <w:r w:rsidR="004437B9">
        <w:rPr>
          <w:bCs w:val="0"/>
          <w:color w:val="000000" w:themeColor="text1"/>
        </w:rPr>
        <w:t xml:space="preserve"> </w:t>
      </w:r>
      <w:r w:rsidRPr="004D3FC2">
        <w:rPr>
          <w:bCs w:val="0"/>
          <w:color w:val="000000" w:themeColor="text1"/>
        </w:rPr>
        <w:t xml:space="preserve"> и</w:t>
      </w:r>
      <w:r w:rsidR="004437B9">
        <w:rPr>
          <w:bCs w:val="0"/>
          <w:color w:val="000000" w:themeColor="text1"/>
        </w:rPr>
        <w:t xml:space="preserve"> </w:t>
      </w:r>
      <w:r w:rsidRPr="004D3FC2">
        <w:rPr>
          <w:bCs w:val="0"/>
          <w:color w:val="000000" w:themeColor="text1"/>
        </w:rPr>
        <w:t xml:space="preserve"> селенид</w:t>
      </w:r>
      <w:r w:rsidR="004437B9">
        <w:rPr>
          <w:bCs w:val="0"/>
          <w:color w:val="000000" w:themeColor="text1"/>
        </w:rPr>
        <w:t xml:space="preserve"> </w:t>
      </w:r>
      <w:r w:rsidRPr="004D3FC2">
        <w:rPr>
          <w:bCs w:val="0"/>
          <w:color w:val="000000" w:themeColor="text1"/>
        </w:rPr>
        <w:t xml:space="preserve"> мышьяка.</w:t>
      </w:r>
      <w:r w:rsidR="004437B9">
        <w:rPr>
          <w:bCs w:val="0"/>
          <w:color w:val="000000" w:themeColor="text1"/>
        </w:rPr>
        <w:t xml:space="preserve"> </w:t>
      </w:r>
      <w:r w:rsidRPr="004D3FC2">
        <w:rPr>
          <w:bCs w:val="0"/>
          <w:color w:val="000000" w:themeColor="text1"/>
        </w:rPr>
        <w:t xml:space="preserve"> К </w:t>
      </w:r>
      <w:r w:rsidR="004437B9">
        <w:rPr>
          <w:bCs w:val="0"/>
          <w:color w:val="000000" w:themeColor="text1"/>
        </w:rPr>
        <w:t xml:space="preserve"> </w:t>
      </w:r>
      <w:r w:rsidRPr="004D3FC2">
        <w:rPr>
          <w:bCs w:val="0"/>
          <w:color w:val="000000" w:themeColor="text1"/>
        </w:rPr>
        <w:t>ним</w:t>
      </w:r>
      <w:r w:rsidR="004437B9">
        <w:rPr>
          <w:bCs w:val="0"/>
          <w:color w:val="000000" w:themeColor="text1"/>
        </w:rPr>
        <w:t xml:space="preserve"> </w:t>
      </w:r>
      <w:r w:rsidRPr="004D3FC2">
        <w:rPr>
          <w:bCs w:val="0"/>
          <w:color w:val="000000" w:themeColor="text1"/>
        </w:rPr>
        <w:t xml:space="preserve"> относятся</w:t>
      </w:r>
      <w:r w:rsidR="004437B9">
        <w:rPr>
          <w:bCs w:val="0"/>
          <w:color w:val="000000" w:themeColor="text1"/>
        </w:rPr>
        <w:t xml:space="preserve"> </w:t>
      </w:r>
      <w:r w:rsidRPr="004D3FC2">
        <w:rPr>
          <w:bCs w:val="0"/>
          <w:color w:val="000000" w:themeColor="text1"/>
        </w:rPr>
        <w:t xml:space="preserve"> также двух- и многокомпонентные стеклообразные сплавы халькогенидов (сул</w:t>
      </w:r>
      <w:r w:rsidRPr="004D3FC2">
        <w:rPr>
          <w:bCs w:val="0"/>
          <w:color w:val="000000" w:themeColor="text1"/>
        </w:rPr>
        <w:t>ь</w:t>
      </w:r>
      <w:r w:rsidRPr="004D3FC2">
        <w:rPr>
          <w:bCs w:val="0"/>
          <w:color w:val="000000" w:themeColor="text1"/>
        </w:rPr>
        <w:t xml:space="preserve">фидов, селенидов и теллуридов) различных </w:t>
      </w:r>
      <w:r w:rsidRPr="004D3FC2">
        <w:rPr>
          <w:bCs w:val="0"/>
          <w:color w:val="000000" w:themeColor="text1"/>
          <w:spacing w:val="-2"/>
        </w:rPr>
        <w:t>металлов, например, Ge+S, Ge+Se, As+S, As+Se, Ge+S+P, Ge+As+Se, As+S+Se,</w:t>
      </w:r>
      <w:r w:rsidRPr="004D3FC2">
        <w:rPr>
          <w:bCs w:val="0"/>
          <w:color w:val="000000" w:themeColor="text1"/>
        </w:rPr>
        <w:t xml:space="preserve"> As+Ge+Se+Те, As+Sb+S+Se, Ge+S+Se, Ge+Pb+S. Оксидные кислородсодержащие ст</w:t>
      </w:r>
      <w:r w:rsidR="00EF3E9B">
        <w:rPr>
          <w:bCs w:val="0"/>
          <w:color w:val="000000" w:themeColor="text1"/>
        </w:rPr>
        <w:t>ё</w:t>
      </w:r>
      <w:r w:rsidRPr="004D3FC2">
        <w:rPr>
          <w:bCs w:val="0"/>
          <w:color w:val="000000" w:themeColor="text1"/>
        </w:rPr>
        <w:t>кла получают сплавлением оксидов металлов, имеющих переменную вален</w:t>
      </w:r>
      <w:r w:rsidRPr="004D3FC2">
        <w:rPr>
          <w:bCs w:val="0"/>
          <w:color w:val="000000" w:themeColor="text1"/>
        </w:rPr>
        <w:t>т</w:t>
      </w:r>
      <w:r w:rsidRPr="004D3FC2">
        <w:rPr>
          <w:bCs w:val="0"/>
          <w:color w:val="000000" w:themeColor="text1"/>
        </w:rPr>
        <w:t>ность, например, V</w:t>
      </w:r>
      <w:r w:rsidRPr="004D3FC2">
        <w:rPr>
          <w:bCs w:val="0"/>
          <w:color w:val="000000" w:themeColor="text1"/>
          <w:vertAlign w:val="subscript"/>
        </w:rPr>
        <w:t>2</w:t>
      </w:r>
      <w:r w:rsidRPr="004D3FC2">
        <w:rPr>
          <w:bCs w:val="0"/>
          <w:color w:val="000000" w:themeColor="text1"/>
        </w:rPr>
        <w:t>O</w:t>
      </w:r>
      <w:r w:rsidRPr="004D3FC2">
        <w:rPr>
          <w:bCs w:val="0"/>
          <w:color w:val="000000" w:themeColor="text1"/>
          <w:vertAlign w:val="subscript"/>
        </w:rPr>
        <w:t>5</w:t>
      </w:r>
      <w:r w:rsidRPr="004D3FC2">
        <w:rPr>
          <w:bCs w:val="0"/>
          <w:color w:val="000000" w:themeColor="text1"/>
        </w:rPr>
        <w:t>+P</w:t>
      </w:r>
      <w:r w:rsidRPr="004D3FC2">
        <w:rPr>
          <w:bCs w:val="0"/>
          <w:color w:val="000000" w:themeColor="text1"/>
          <w:vertAlign w:val="subscript"/>
        </w:rPr>
        <w:t>2</w:t>
      </w:r>
      <w:r w:rsidRPr="004D3FC2">
        <w:rPr>
          <w:bCs w:val="0"/>
          <w:color w:val="000000" w:themeColor="text1"/>
        </w:rPr>
        <w:t>O</w:t>
      </w:r>
      <w:r w:rsidRPr="004D3FC2">
        <w:rPr>
          <w:bCs w:val="0"/>
          <w:color w:val="000000" w:themeColor="text1"/>
          <w:vertAlign w:val="subscript"/>
        </w:rPr>
        <w:t>5</w:t>
      </w:r>
      <w:r w:rsidRPr="004D3FC2">
        <w:rPr>
          <w:bCs w:val="0"/>
          <w:color w:val="000000" w:themeColor="text1"/>
        </w:rPr>
        <w:t>+ZnO.</w:t>
      </w:r>
    </w:p>
    <w:p w:rsidR="002E6A22" w:rsidRPr="004D3FC2" w:rsidRDefault="002E6A22" w:rsidP="002E6A22">
      <w:pPr>
        <w:ind w:left="0" w:right="0" w:firstLine="340"/>
        <w:jc w:val="both"/>
        <w:rPr>
          <w:bCs w:val="0"/>
          <w:color w:val="000000" w:themeColor="text1"/>
        </w:rPr>
      </w:pPr>
      <w:r w:rsidRPr="004D3FC2">
        <w:rPr>
          <w:bCs w:val="0"/>
          <w:color w:val="000000" w:themeColor="text1"/>
        </w:rPr>
        <w:t>Аморфные и стеклообразные полупроводниковые материалы использ</w:t>
      </w:r>
      <w:r w:rsidRPr="004D3FC2">
        <w:rPr>
          <w:bCs w:val="0"/>
          <w:color w:val="000000" w:themeColor="text1"/>
        </w:rPr>
        <w:t>у</w:t>
      </w:r>
      <w:r w:rsidRPr="004D3FC2">
        <w:rPr>
          <w:bCs w:val="0"/>
          <w:color w:val="000000" w:themeColor="text1"/>
        </w:rPr>
        <w:t>ют в электрофотографии, системах записи информации, оптическом приб</w:t>
      </w:r>
      <w:r w:rsidRPr="004D3FC2">
        <w:rPr>
          <w:bCs w:val="0"/>
          <w:color w:val="000000" w:themeColor="text1"/>
        </w:rPr>
        <w:t>о</w:t>
      </w:r>
      <w:r w:rsidRPr="004D3FC2">
        <w:rPr>
          <w:bCs w:val="0"/>
          <w:color w:val="000000" w:themeColor="text1"/>
        </w:rPr>
        <w:t xml:space="preserve">ростроении и т. </w:t>
      </w:r>
      <w:r w:rsidR="00EF3E9B">
        <w:rPr>
          <w:bCs w:val="0"/>
          <w:color w:val="000000" w:themeColor="text1"/>
        </w:rPr>
        <w:t>п</w:t>
      </w:r>
      <w:r w:rsidRPr="004D3FC2">
        <w:rPr>
          <w:bCs w:val="0"/>
          <w:color w:val="000000" w:themeColor="text1"/>
        </w:rPr>
        <w:t>.</w:t>
      </w:r>
    </w:p>
    <w:p w:rsidR="002E6A22" w:rsidRPr="004D3FC2" w:rsidRDefault="00030668" w:rsidP="00030668">
      <w:pPr>
        <w:pStyle w:val="2"/>
        <w:jc w:val="center"/>
        <w:rPr>
          <w:rFonts w:ascii="Times New Roman" w:hAnsi="Times New Roman"/>
          <w:bCs/>
          <w:i w:val="0"/>
          <w:iCs w:val="0"/>
          <w:color w:val="000000" w:themeColor="text1"/>
          <w:sz w:val="20"/>
          <w:szCs w:val="20"/>
        </w:rPr>
      </w:pPr>
      <w:bookmarkStart w:id="307" w:name="_Toc78466482"/>
      <w:bookmarkStart w:id="308" w:name="_Toc78466754"/>
      <w:bookmarkStart w:id="309" w:name="_Toc153366682"/>
      <w:r w:rsidRPr="004D3FC2">
        <w:rPr>
          <w:rFonts w:ascii="Times New Roman" w:hAnsi="Times New Roman"/>
          <w:bCs/>
          <w:i w:val="0"/>
          <w:iCs w:val="0"/>
          <w:color w:val="000000" w:themeColor="text1"/>
          <w:sz w:val="20"/>
          <w:szCs w:val="20"/>
        </w:rPr>
        <w:t xml:space="preserve">3.10 </w:t>
      </w:r>
      <w:r w:rsidR="002E6A22" w:rsidRPr="004D3FC2">
        <w:rPr>
          <w:rFonts w:ascii="Times New Roman" w:hAnsi="Times New Roman"/>
          <w:i w:val="0"/>
          <w:iCs w:val="0"/>
          <w:color w:val="000000" w:themeColor="text1"/>
          <w:sz w:val="20"/>
          <w:szCs w:val="20"/>
        </w:rPr>
        <w:t>Органические полупроводники</w:t>
      </w:r>
      <w:bookmarkEnd w:id="307"/>
      <w:bookmarkEnd w:id="308"/>
      <w:bookmarkEnd w:id="309"/>
    </w:p>
    <w:p w:rsidR="002E6A22" w:rsidRPr="004D3FC2" w:rsidRDefault="002E6A22" w:rsidP="002E6A22">
      <w:pPr>
        <w:ind w:left="0" w:right="0" w:firstLine="340"/>
        <w:jc w:val="both"/>
        <w:rPr>
          <w:color w:val="000000" w:themeColor="text1"/>
        </w:rPr>
      </w:pPr>
      <w:r w:rsidRPr="004D3FC2">
        <w:rPr>
          <w:color w:val="000000" w:themeColor="text1"/>
        </w:rPr>
        <w:t>Органические полупроводники существуют в виде монокристаллов, п</w:t>
      </w:r>
      <w:r w:rsidRPr="004D3FC2">
        <w:rPr>
          <w:color w:val="000000" w:themeColor="text1"/>
        </w:rPr>
        <w:t>о</w:t>
      </w:r>
      <w:r w:rsidRPr="004D3FC2">
        <w:rPr>
          <w:color w:val="000000" w:themeColor="text1"/>
        </w:rPr>
        <w:t>ликристаллических или аморфных порошков и пл</w:t>
      </w:r>
      <w:r w:rsidR="00EF3E9B">
        <w:rPr>
          <w:color w:val="000000" w:themeColor="text1"/>
        </w:rPr>
        <w:t>ё</w:t>
      </w:r>
      <w:r w:rsidRPr="004D3FC2">
        <w:rPr>
          <w:color w:val="000000" w:themeColor="text1"/>
        </w:rPr>
        <w:t>нок. Они содержат в св</w:t>
      </w:r>
      <w:r w:rsidRPr="004D3FC2">
        <w:rPr>
          <w:color w:val="000000" w:themeColor="text1"/>
        </w:rPr>
        <w:t>о</w:t>
      </w:r>
      <w:r w:rsidRPr="004D3FC2">
        <w:rPr>
          <w:color w:val="000000" w:themeColor="text1"/>
        </w:rPr>
        <w:t>ей структуре ароматические углеродные кольца с двойными связями. Име</w:t>
      </w:r>
      <w:r w:rsidRPr="004D3FC2">
        <w:rPr>
          <w:color w:val="000000" w:themeColor="text1"/>
        </w:rPr>
        <w:t>н</w:t>
      </w:r>
      <w:r w:rsidRPr="004D3FC2">
        <w:rPr>
          <w:color w:val="000000" w:themeColor="text1"/>
        </w:rPr>
        <w:t xml:space="preserve">но здесь образуются носители заряда – свободные электроны и дырки. </w:t>
      </w:r>
      <w:r w:rsidRPr="004D3FC2">
        <w:rPr>
          <w:color w:val="000000" w:themeColor="text1"/>
        </w:rPr>
        <w:lastRenderedPageBreak/>
        <w:t>Процесс проводимости органических полупроводников определяется дв</w:t>
      </w:r>
      <w:r w:rsidRPr="004D3FC2">
        <w:rPr>
          <w:color w:val="000000" w:themeColor="text1"/>
        </w:rPr>
        <w:t>и</w:t>
      </w:r>
      <w:r w:rsidRPr="004D3FC2">
        <w:rPr>
          <w:color w:val="000000" w:themeColor="text1"/>
        </w:rPr>
        <w:t>жением носителей заряда внутри молекулы вещества и их переходами от молекулы к молекуле.</w:t>
      </w:r>
    </w:p>
    <w:p w:rsidR="002E6A22" w:rsidRPr="004D3FC2" w:rsidRDefault="002E6A22" w:rsidP="002E6A22">
      <w:pPr>
        <w:ind w:left="0" w:right="0" w:firstLine="340"/>
        <w:jc w:val="both"/>
        <w:rPr>
          <w:color w:val="000000" w:themeColor="text1"/>
        </w:rPr>
      </w:pPr>
      <w:r w:rsidRPr="004D3FC2">
        <w:rPr>
          <w:bCs w:val="0"/>
          <w:color w:val="000000" w:themeColor="text1"/>
        </w:rPr>
        <w:t>Органические полупроводники находят применение в качестве свет</w:t>
      </w:r>
      <w:r w:rsidRPr="004D3FC2">
        <w:rPr>
          <w:bCs w:val="0"/>
          <w:color w:val="000000" w:themeColor="text1"/>
        </w:rPr>
        <w:t>о</w:t>
      </w:r>
      <w:r w:rsidRPr="004D3FC2">
        <w:rPr>
          <w:bCs w:val="0"/>
          <w:color w:val="000000" w:themeColor="text1"/>
        </w:rPr>
        <w:t>чувствительных материалов для записи информации, а также при изгото</w:t>
      </w:r>
      <w:r w:rsidRPr="004D3FC2">
        <w:rPr>
          <w:bCs w:val="0"/>
          <w:color w:val="000000" w:themeColor="text1"/>
        </w:rPr>
        <w:t>в</w:t>
      </w:r>
      <w:r w:rsidRPr="004D3FC2">
        <w:rPr>
          <w:bCs w:val="0"/>
          <w:color w:val="000000" w:themeColor="text1"/>
        </w:rPr>
        <w:t xml:space="preserve">лении различного рода датчиков. Однако наибольшее применение они нашли при изготовлении органических светоизлучающих диодов </w:t>
      </w:r>
      <w:r w:rsidRPr="004D3FC2">
        <w:rPr>
          <w:bCs w:val="0"/>
          <w:i/>
          <w:iCs/>
          <w:color w:val="000000" w:themeColor="text1"/>
          <w:lang w:val="en-US"/>
        </w:rPr>
        <w:t>OLED</w:t>
      </w:r>
      <w:r w:rsidRPr="004D3FC2">
        <w:rPr>
          <w:bCs w:val="0"/>
          <w:color w:val="000000" w:themeColor="text1"/>
        </w:rPr>
        <w:t xml:space="preserve"> (</w:t>
      </w:r>
      <w:r w:rsidRPr="004D3FC2">
        <w:rPr>
          <w:color w:val="000000" w:themeColor="text1"/>
        </w:rPr>
        <w:t xml:space="preserve">англ. </w:t>
      </w:r>
      <w:r w:rsidRPr="004D3FC2">
        <w:rPr>
          <w:i/>
          <w:iCs/>
          <w:color w:val="000000" w:themeColor="text1"/>
          <w:lang w:val="en"/>
        </w:rPr>
        <w:t>Organic</w:t>
      </w:r>
      <w:r w:rsidRPr="004D3FC2">
        <w:rPr>
          <w:i/>
          <w:iCs/>
          <w:color w:val="000000" w:themeColor="text1"/>
        </w:rPr>
        <w:t xml:space="preserve"> </w:t>
      </w:r>
      <w:r w:rsidRPr="004D3FC2">
        <w:rPr>
          <w:i/>
          <w:iCs/>
          <w:color w:val="000000" w:themeColor="text1"/>
          <w:lang w:val="en"/>
        </w:rPr>
        <w:t>Light</w:t>
      </w:r>
      <w:r w:rsidRPr="004D3FC2">
        <w:rPr>
          <w:i/>
          <w:iCs/>
          <w:color w:val="000000" w:themeColor="text1"/>
        </w:rPr>
        <w:t>-</w:t>
      </w:r>
      <w:r w:rsidRPr="004D3FC2">
        <w:rPr>
          <w:i/>
          <w:iCs/>
          <w:color w:val="000000" w:themeColor="text1"/>
          <w:lang w:val="en"/>
        </w:rPr>
        <w:t>Emmitting</w:t>
      </w:r>
      <w:r w:rsidRPr="004D3FC2">
        <w:rPr>
          <w:i/>
          <w:iCs/>
          <w:color w:val="000000" w:themeColor="text1"/>
        </w:rPr>
        <w:t xml:space="preserve"> </w:t>
      </w:r>
      <w:r w:rsidRPr="004D3FC2">
        <w:rPr>
          <w:i/>
          <w:iCs/>
          <w:color w:val="000000" w:themeColor="text1"/>
          <w:lang w:val="en"/>
        </w:rPr>
        <w:t>Diode</w:t>
      </w:r>
      <w:r w:rsidRPr="004D3FC2">
        <w:rPr>
          <w:color w:val="000000" w:themeColor="text1"/>
        </w:rPr>
        <w:t xml:space="preserve">). При производстве </w:t>
      </w:r>
      <w:r w:rsidRPr="004D3FC2">
        <w:rPr>
          <w:i/>
          <w:iCs/>
          <w:color w:val="000000" w:themeColor="text1"/>
        </w:rPr>
        <w:t>OLED</w:t>
      </w:r>
      <w:r w:rsidRPr="004D3FC2">
        <w:rPr>
          <w:color w:val="000000" w:themeColor="text1"/>
        </w:rPr>
        <w:t xml:space="preserve">-дисплеев используют полимеры, которые испускают яркий свет с </w:t>
      </w:r>
      <w:r w:rsidRPr="004D3FC2">
        <w:rPr>
          <w:caps/>
          <w:color w:val="000000" w:themeColor="text1"/>
        </w:rPr>
        <w:t>кпд</w:t>
      </w:r>
      <w:r w:rsidRPr="004D3FC2">
        <w:rPr>
          <w:color w:val="000000" w:themeColor="text1"/>
        </w:rPr>
        <w:t xml:space="preserve"> 2</w:t>
      </w:r>
      <w:r w:rsidRPr="004D3FC2">
        <w:rPr>
          <w:color w:val="000000" w:themeColor="text1"/>
          <w:spacing w:val="20"/>
        </w:rPr>
        <w:t>5</w:t>
      </w:r>
      <w:r w:rsidRPr="004D3FC2">
        <w:rPr>
          <w:color w:val="000000" w:themeColor="text1"/>
        </w:rPr>
        <w:t>–30 %.</w:t>
      </w:r>
    </w:p>
    <w:p w:rsidR="002E6A22" w:rsidRPr="004D3FC2" w:rsidRDefault="002E6A22" w:rsidP="002E6A22">
      <w:pPr>
        <w:ind w:left="0" w:right="0" w:firstLine="340"/>
        <w:jc w:val="both"/>
        <w:rPr>
          <w:color w:val="000000" w:themeColor="text1"/>
        </w:rPr>
      </w:pPr>
      <w:r w:rsidRPr="004D3FC2">
        <w:rPr>
          <w:bCs w:val="0"/>
          <w:color w:val="000000" w:themeColor="text1"/>
        </w:rPr>
        <w:t>Органические полупроводники</w:t>
      </w:r>
      <w:r w:rsidRPr="004D3FC2">
        <w:rPr>
          <w:color w:val="000000" w:themeColor="text1"/>
        </w:rPr>
        <w:t xml:space="preserve"> обладают рядом преимуществ по сра</w:t>
      </w:r>
      <w:r w:rsidRPr="004D3FC2">
        <w:rPr>
          <w:color w:val="000000" w:themeColor="text1"/>
        </w:rPr>
        <w:t>в</w:t>
      </w:r>
      <w:r w:rsidRPr="004D3FC2">
        <w:rPr>
          <w:color w:val="000000" w:themeColor="text1"/>
        </w:rPr>
        <w:t>нению с жидкими кристаллами: не требуют подсветки; позволяют смотреть на изображение под любым углом; отличаются более качественной цвет</w:t>
      </w:r>
      <w:r w:rsidRPr="004D3FC2">
        <w:rPr>
          <w:color w:val="000000" w:themeColor="text1"/>
        </w:rPr>
        <w:t>о</w:t>
      </w:r>
      <w:r w:rsidRPr="004D3FC2">
        <w:rPr>
          <w:color w:val="000000" w:themeColor="text1"/>
        </w:rPr>
        <w:t xml:space="preserve">передачей и высоким контрастом; имеют низкое энергопотребление и меньший вес; позволяют создавать гибкие экраны. Фосфоресцирующие </w:t>
      </w:r>
      <w:r w:rsidRPr="004D3FC2">
        <w:rPr>
          <w:i/>
          <w:iCs/>
          <w:color w:val="000000" w:themeColor="text1"/>
        </w:rPr>
        <w:t>OLED</w:t>
      </w:r>
      <w:r w:rsidRPr="004D3FC2">
        <w:rPr>
          <w:color w:val="000000" w:themeColor="text1"/>
        </w:rPr>
        <w:t xml:space="preserve"> (</w:t>
      </w:r>
      <w:r w:rsidRPr="004D3FC2">
        <w:rPr>
          <w:i/>
          <w:iCs/>
          <w:color w:val="000000" w:themeColor="text1"/>
        </w:rPr>
        <w:t>PHOLED</w:t>
      </w:r>
      <w:r w:rsidRPr="004D3FC2">
        <w:rPr>
          <w:color w:val="000000" w:themeColor="text1"/>
        </w:rPr>
        <w:t>) используют принцип электрофосфоресценции, чтобы пр</w:t>
      </w:r>
      <w:r w:rsidRPr="004D3FC2">
        <w:rPr>
          <w:color w:val="000000" w:themeColor="text1"/>
        </w:rPr>
        <w:t>е</w:t>
      </w:r>
      <w:r w:rsidRPr="004D3FC2">
        <w:rPr>
          <w:color w:val="000000" w:themeColor="text1"/>
        </w:rPr>
        <w:t>образовать до 100 % электрической энергии в свет. Их применяют с целью освещения. Прозрачные (</w:t>
      </w:r>
      <w:r w:rsidRPr="004D3FC2">
        <w:rPr>
          <w:i/>
          <w:iCs/>
          <w:color w:val="000000" w:themeColor="text1"/>
        </w:rPr>
        <w:t>Transparent</w:t>
      </w:r>
      <w:r w:rsidRPr="004D3FC2">
        <w:rPr>
          <w:color w:val="000000" w:themeColor="text1"/>
        </w:rPr>
        <w:t xml:space="preserve">) дисплеи </w:t>
      </w:r>
      <w:r w:rsidRPr="004D3FC2">
        <w:rPr>
          <w:i/>
          <w:iCs/>
          <w:color w:val="000000" w:themeColor="text1"/>
        </w:rPr>
        <w:t>TOLED</w:t>
      </w:r>
      <w:r w:rsidRPr="004D3FC2">
        <w:rPr>
          <w:color w:val="000000" w:themeColor="text1"/>
        </w:rPr>
        <w:t xml:space="preserve"> на 70</w:t>
      </w:r>
      <w:r w:rsidRPr="004D3FC2">
        <w:rPr>
          <w:color w:val="000000" w:themeColor="text1"/>
          <w:lang w:val="en-US"/>
        </w:rPr>
        <w:t> </w:t>
      </w:r>
      <w:r w:rsidRPr="004D3FC2">
        <w:rPr>
          <w:color w:val="000000" w:themeColor="text1"/>
        </w:rPr>
        <w:t>% прозрачны в выключенном состоянии; их можно крепить прямо на лобовое стекло авт</w:t>
      </w:r>
      <w:r w:rsidRPr="004D3FC2">
        <w:rPr>
          <w:color w:val="000000" w:themeColor="text1"/>
        </w:rPr>
        <w:t>о</w:t>
      </w:r>
      <w:r w:rsidRPr="004D3FC2">
        <w:rPr>
          <w:color w:val="000000" w:themeColor="text1"/>
        </w:rPr>
        <w:t>мобиля, самолёта, на витрины магазинов или устанавливать в шлемы вирт</w:t>
      </w:r>
      <w:r w:rsidRPr="004D3FC2">
        <w:rPr>
          <w:color w:val="000000" w:themeColor="text1"/>
        </w:rPr>
        <w:t>у</w:t>
      </w:r>
      <w:r w:rsidRPr="004D3FC2">
        <w:rPr>
          <w:color w:val="000000" w:themeColor="text1"/>
        </w:rPr>
        <w:t>альной реальности.</w:t>
      </w:r>
    </w:p>
    <w:p w:rsidR="002E6A22" w:rsidRPr="004D3FC2" w:rsidRDefault="00030668" w:rsidP="00030668">
      <w:pPr>
        <w:pStyle w:val="2"/>
        <w:jc w:val="center"/>
        <w:rPr>
          <w:rFonts w:ascii="Times New Roman" w:hAnsi="Times New Roman"/>
          <w:bCs/>
          <w:i w:val="0"/>
          <w:iCs w:val="0"/>
          <w:color w:val="000000" w:themeColor="text1"/>
          <w:sz w:val="20"/>
          <w:szCs w:val="20"/>
        </w:rPr>
      </w:pPr>
      <w:bookmarkStart w:id="310" w:name="_Toc78466483"/>
      <w:bookmarkStart w:id="311" w:name="_Toc78466755"/>
      <w:bookmarkStart w:id="312" w:name="_Toc153366683"/>
      <w:r w:rsidRPr="004D3FC2">
        <w:rPr>
          <w:rFonts w:ascii="Times New Roman" w:hAnsi="Times New Roman"/>
          <w:bCs/>
          <w:i w:val="0"/>
          <w:iCs w:val="0"/>
          <w:color w:val="000000" w:themeColor="text1"/>
          <w:sz w:val="20"/>
          <w:szCs w:val="20"/>
        </w:rPr>
        <w:t xml:space="preserve">3.11 </w:t>
      </w:r>
      <w:r w:rsidR="002E6A22" w:rsidRPr="004D3FC2">
        <w:rPr>
          <w:rFonts w:ascii="Times New Roman" w:hAnsi="Times New Roman"/>
          <w:i w:val="0"/>
          <w:iCs w:val="0"/>
          <w:color w:val="000000" w:themeColor="text1"/>
          <w:sz w:val="20"/>
          <w:szCs w:val="20"/>
        </w:rPr>
        <w:t>Магнитные полупроводниковые материалы</w:t>
      </w:r>
      <w:bookmarkEnd w:id="310"/>
      <w:bookmarkEnd w:id="311"/>
      <w:bookmarkEnd w:id="312"/>
    </w:p>
    <w:p w:rsidR="002E6A22" w:rsidRPr="004D3FC2" w:rsidRDefault="002E6A22" w:rsidP="002E6A22">
      <w:pPr>
        <w:ind w:left="0" w:right="0" w:firstLine="284"/>
        <w:jc w:val="both"/>
        <w:rPr>
          <w:color w:val="000000" w:themeColor="text1"/>
        </w:rPr>
      </w:pPr>
      <w:r w:rsidRPr="004D3FC2">
        <w:rPr>
          <w:color w:val="000000" w:themeColor="text1"/>
        </w:rPr>
        <w:t>В магнитных полупроводниках процессы генерации носителей зарядов и прохождения электрического тока зависят от направления и значения и</w:t>
      </w:r>
      <w:r w:rsidRPr="004D3FC2">
        <w:rPr>
          <w:color w:val="000000" w:themeColor="text1"/>
        </w:rPr>
        <w:t>н</w:t>
      </w:r>
      <w:r w:rsidRPr="004D3FC2">
        <w:rPr>
          <w:color w:val="000000" w:themeColor="text1"/>
        </w:rPr>
        <w:t>дукции магнитного поля. В магнитоэлектронных приборах используют пр</w:t>
      </w:r>
      <w:r w:rsidRPr="004D3FC2">
        <w:rPr>
          <w:color w:val="000000" w:themeColor="text1"/>
        </w:rPr>
        <w:t>о</w:t>
      </w:r>
      <w:r w:rsidRPr="004D3FC2">
        <w:rPr>
          <w:color w:val="000000" w:themeColor="text1"/>
        </w:rPr>
        <w:t xml:space="preserve">явления магниторезистивного эффекта и эффекта Холла (см. </w:t>
      </w:r>
      <w:hyperlink w:anchor="_Свойства_и_применение" w:history="1">
        <w:r w:rsidRPr="00AD3A37">
          <w:rPr>
            <w:color w:val="000000" w:themeColor="text1"/>
          </w:rPr>
          <w:t>подразд. 3.1</w:t>
        </w:r>
      </w:hyperlink>
      <w:r w:rsidRPr="004D3FC2">
        <w:rPr>
          <w:color w:val="000000" w:themeColor="text1"/>
        </w:rPr>
        <w:t>) в собственном магнитном поле полупроводника. В магнитооптоэлектронике используют зависимость процесса возбуждения валентных электронов от направления спинов поглощаемых фотонов, что проявляется в виде завис</w:t>
      </w:r>
      <w:r w:rsidRPr="004D3FC2">
        <w:rPr>
          <w:color w:val="000000" w:themeColor="text1"/>
        </w:rPr>
        <w:t>и</w:t>
      </w:r>
      <w:r w:rsidRPr="004D3FC2">
        <w:rPr>
          <w:color w:val="000000" w:themeColor="text1"/>
        </w:rPr>
        <w:t>мости ширины запретной зоны полупроводника от направления поляриз</w:t>
      </w:r>
      <w:r w:rsidRPr="004D3FC2">
        <w:rPr>
          <w:color w:val="000000" w:themeColor="text1"/>
        </w:rPr>
        <w:t>а</w:t>
      </w:r>
      <w:r w:rsidRPr="004D3FC2">
        <w:rPr>
          <w:color w:val="000000" w:themeColor="text1"/>
        </w:rPr>
        <w:t>ции света. Если направление спинового момента фотона совпадает с направлением намагниченности полупроводника, то поглотивший его в</w:t>
      </w:r>
      <w:r w:rsidRPr="004D3FC2">
        <w:rPr>
          <w:color w:val="000000" w:themeColor="text1"/>
        </w:rPr>
        <w:t>а</w:t>
      </w:r>
      <w:r w:rsidRPr="004D3FC2">
        <w:rPr>
          <w:color w:val="000000" w:themeColor="text1"/>
        </w:rPr>
        <w:t>лентный электрон легче переходит в свободную зону, т. е. ширина запре</w:t>
      </w:r>
      <w:r w:rsidRPr="004D3FC2">
        <w:rPr>
          <w:color w:val="000000" w:themeColor="text1"/>
        </w:rPr>
        <w:t>т</w:t>
      </w:r>
      <w:r w:rsidRPr="004D3FC2">
        <w:rPr>
          <w:color w:val="000000" w:themeColor="text1"/>
        </w:rPr>
        <w:t>ной зоны становится меньше. Наоборот, если спин фотона направлен навстречу магнитному полю полупроводника, то для ионизации валентных электронов требуется большее значение энергии фотона, т. е. ширина з</w:t>
      </w:r>
      <w:r w:rsidRPr="004D3FC2">
        <w:rPr>
          <w:color w:val="000000" w:themeColor="text1"/>
        </w:rPr>
        <w:t>а</w:t>
      </w:r>
      <w:r w:rsidRPr="004D3FC2">
        <w:rPr>
          <w:color w:val="000000" w:themeColor="text1"/>
        </w:rPr>
        <w:t>претной зоны становится больше. Среди магнитных полупроводников мо</w:t>
      </w:r>
      <w:r w:rsidRPr="004D3FC2">
        <w:rPr>
          <w:color w:val="000000" w:themeColor="text1"/>
        </w:rPr>
        <w:t>ж</w:t>
      </w:r>
      <w:r w:rsidRPr="004D3FC2">
        <w:rPr>
          <w:color w:val="000000" w:themeColor="text1"/>
        </w:rPr>
        <w:t>но выделить три группы.</w:t>
      </w:r>
    </w:p>
    <w:p w:rsidR="002E6A22" w:rsidRPr="004D3FC2" w:rsidRDefault="002E6A22" w:rsidP="002E6A22">
      <w:pPr>
        <w:ind w:left="0" w:right="0" w:firstLine="340"/>
        <w:jc w:val="both"/>
        <w:rPr>
          <w:color w:val="000000" w:themeColor="text1"/>
        </w:rPr>
      </w:pPr>
      <w:r w:rsidRPr="004D3FC2">
        <w:rPr>
          <w:color w:val="000000" w:themeColor="text1"/>
        </w:rPr>
        <w:t>1 Магнитные полупроводниковые шпинели, применяемые в качестве кристаллов для магнитоуправляемых оптоэлектронных устройств; из них наиболее изучено соединение CdCr</w:t>
      </w:r>
      <w:r w:rsidRPr="004D3FC2">
        <w:rPr>
          <w:color w:val="000000" w:themeColor="text1"/>
          <w:vertAlign w:val="subscript"/>
        </w:rPr>
        <w:t>2</w:t>
      </w:r>
      <w:r w:rsidRPr="004D3FC2">
        <w:rPr>
          <w:color w:val="000000" w:themeColor="text1"/>
        </w:rPr>
        <w:t>Se</w:t>
      </w:r>
      <w:r w:rsidRPr="004D3FC2">
        <w:rPr>
          <w:color w:val="000000" w:themeColor="text1"/>
          <w:vertAlign w:val="subscript"/>
        </w:rPr>
        <w:t>4</w:t>
      </w:r>
      <w:r w:rsidRPr="004D3FC2">
        <w:rPr>
          <w:color w:val="000000" w:themeColor="text1"/>
        </w:rPr>
        <w:t>.</w:t>
      </w:r>
    </w:p>
    <w:p w:rsidR="002E6A22" w:rsidRPr="004D3FC2" w:rsidRDefault="002E6A22" w:rsidP="002E6A22">
      <w:pPr>
        <w:ind w:left="0" w:right="0" w:firstLine="340"/>
        <w:jc w:val="both"/>
        <w:rPr>
          <w:color w:val="000000" w:themeColor="text1"/>
        </w:rPr>
      </w:pPr>
      <w:r w:rsidRPr="004D3FC2">
        <w:rPr>
          <w:color w:val="000000" w:themeColor="text1"/>
        </w:rPr>
        <w:lastRenderedPageBreak/>
        <w:t>2 Полупроводниковые халькогениды и оксиды редкоземельных мета</w:t>
      </w:r>
      <w:r w:rsidRPr="004D3FC2">
        <w:rPr>
          <w:color w:val="000000" w:themeColor="text1"/>
        </w:rPr>
        <w:t>л</w:t>
      </w:r>
      <w:r w:rsidRPr="004D3FC2">
        <w:rPr>
          <w:color w:val="000000" w:themeColor="text1"/>
        </w:rPr>
        <w:t>лов, которые в виде тонких плёнок используют в конструкции магнитоэле</w:t>
      </w:r>
      <w:r w:rsidRPr="004D3FC2">
        <w:rPr>
          <w:color w:val="000000" w:themeColor="text1"/>
        </w:rPr>
        <w:t>к</w:t>
      </w:r>
      <w:r w:rsidRPr="004D3FC2">
        <w:rPr>
          <w:color w:val="000000" w:themeColor="text1"/>
        </w:rPr>
        <w:t xml:space="preserve">тронных и магнитооптоэлектронных приборов. Из них наиболее изучены свойства халькогенидов европия, монооксида европия </w:t>
      </w:r>
      <w:r w:rsidRPr="004D3FC2">
        <w:rPr>
          <w:color w:val="000000" w:themeColor="text1"/>
          <w:lang w:val="en-US"/>
        </w:rPr>
        <w:t>EuO</w:t>
      </w:r>
      <w:r w:rsidRPr="004D3FC2">
        <w:rPr>
          <w:color w:val="000000" w:themeColor="text1"/>
        </w:rPr>
        <w:t xml:space="preserve"> и оксида евр</w:t>
      </w:r>
      <w:r w:rsidRPr="004D3FC2">
        <w:rPr>
          <w:color w:val="000000" w:themeColor="text1"/>
        </w:rPr>
        <w:t>о</w:t>
      </w:r>
      <w:r w:rsidRPr="004D3FC2">
        <w:rPr>
          <w:color w:val="000000" w:themeColor="text1"/>
        </w:rPr>
        <w:t xml:space="preserve">пия-самария </w:t>
      </w:r>
      <w:r w:rsidRPr="004D3FC2">
        <w:rPr>
          <w:color w:val="000000" w:themeColor="text1"/>
          <w:lang w:val="en-US"/>
        </w:rPr>
        <w:t>Eu</w:t>
      </w:r>
      <w:r w:rsidRPr="004D3FC2">
        <w:rPr>
          <w:color w:val="000000" w:themeColor="text1"/>
          <w:vertAlign w:val="subscript"/>
        </w:rPr>
        <w:t>1-</w:t>
      </w:r>
      <w:r w:rsidRPr="004D3FC2">
        <w:rPr>
          <w:i/>
          <w:iCs/>
          <w:color w:val="000000" w:themeColor="text1"/>
          <w:vertAlign w:val="subscript"/>
          <w:lang w:val="en-US"/>
        </w:rPr>
        <w:t>X</w:t>
      </w:r>
      <w:r w:rsidRPr="004D3FC2">
        <w:rPr>
          <w:color w:val="000000" w:themeColor="text1"/>
        </w:rPr>
        <w:t xml:space="preserve"> </w:t>
      </w:r>
      <w:r w:rsidRPr="004D3FC2">
        <w:rPr>
          <w:color w:val="000000" w:themeColor="text1"/>
          <w:lang w:val="en-US"/>
        </w:rPr>
        <w:t>Sm</w:t>
      </w:r>
      <w:r w:rsidRPr="004D3FC2">
        <w:rPr>
          <w:i/>
          <w:iCs/>
          <w:color w:val="000000" w:themeColor="text1"/>
          <w:vertAlign w:val="subscript"/>
          <w:lang w:val="en-US"/>
        </w:rPr>
        <w:t>X</w:t>
      </w:r>
      <w:r w:rsidRPr="004D3FC2">
        <w:rPr>
          <w:color w:val="000000" w:themeColor="text1"/>
          <w:lang w:val="en-US"/>
        </w:rPr>
        <w:t>O</w:t>
      </w:r>
      <w:r w:rsidRPr="004D3FC2">
        <w:rPr>
          <w:color w:val="000000" w:themeColor="text1"/>
        </w:rPr>
        <w:t>.</w:t>
      </w:r>
    </w:p>
    <w:p w:rsidR="002E6A22" w:rsidRPr="004D3FC2" w:rsidRDefault="002E6A22" w:rsidP="002E6A22">
      <w:pPr>
        <w:ind w:left="0" w:right="0" w:firstLine="284"/>
        <w:jc w:val="both"/>
        <w:rPr>
          <w:color w:val="000000" w:themeColor="text1"/>
        </w:rPr>
      </w:pPr>
      <w:r w:rsidRPr="004D3FC2">
        <w:rPr>
          <w:color w:val="000000" w:themeColor="text1"/>
        </w:rPr>
        <w:t>3 Обычные полупроводниковые соединения, в которые, с целью прид</w:t>
      </w:r>
      <w:r w:rsidRPr="004D3FC2">
        <w:rPr>
          <w:color w:val="000000" w:themeColor="text1"/>
        </w:rPr>
        <w:t>а</w:t>
      </w:r>
      <w:r w:rsidRPr="004D3FC2">
        <w:rPr>
          <w:color w:val="000000" w:themeColor="text1"/>
        </w:rPr>
        <w:t xml:space="preserve">ния им магнитных свойств, добавлены атомы магнитных или переходных металлов. Здесь наиболее разработана технология примеси марганца </w:t>
      </w:r>
      <w:r w:rsidRPr="004D3FC2">
        <w:rPr>
          <w:color w:val="000000" w:themeColor="text1"/>
          <w:lang w:val="en-US"/>
        </w:rPr>
        <w:t>Mn</w:t>
      </w:r>
      <w:r w:rsidRPr="004D3FC2">
        <w:rPr>
          <w:color w:val="000000" w:themeColor="text1"/>
        </w:rPr>
        <w:t xml:space="preserve"> к арсенидам индия </w:t>
      </w:r>
      <w:r w:rsidRPr="004D3FC2">
        <w:rPr>
          <w:color w:val="000000" w:themeColor="text1"/>
          <w:lang w:val="en-US"/>
        </w:rPr>
        <w:t>InAs</w:t>
      </w:r>
      <w:r w:rsidRPr="004D3FC2">
        <w:rPr>
          <w:color w:val="000000" w:themeColor="text1"/>
        </w:rPr>
        <w:t xml:space="preserve"> и галлия </w:t>
      </w:r>
      <w:r w:rsidRPr="004D3FC2">
        <w:rPr>
          <w:color w:val="000000" w:themeColor="text1"/>
          <w:lang w:val="en-US"/>
        </w:rPr>
        <w:t>GaAs</w:t>
      </w:r>
      <w:r w:rsidRPr="004D3FC2">
        <w:rPr>
          <w:color w:val="000000" w:themeColor="text1"/>
        </w:rPr>
        <w:t>. Для образования связей с атомами других металлов атомы марганца достают электроны с внутренней нед</w:t>
      </w:r>
      <w:r w:rsidRPr="004D3FC2">
        <w:rPr>
          <w:color w:val="000000" w:themeColor="text1"/>
        </w:rPr>
        <w:t>о</w:t>
      </w:r>
      <w:r w:rsidRPr="004D3FC2">
        <w:rPr>
          <w:color w:val="000000" w:themeColor="text1"/>
        </w:rPr>
        <w:t>строенной оболочки, и таким образом становятся магнитными.</w:t>
      </w:r>
    </w:p>
    <w:p w:rsidR="002E6A22" w:rsidRPr="004D3FC2" w:rsidRDefault="002E6A22" w:rsidP="002E6A22">
      <w:pPr>
        <w:ind w:left="0" w:right="0" w:firstLine="284"/>
        <w:jc w:val="both"/>
        <w:rPr>
          <w:color w:val="000000" w:themeColor="text1"/>
        </w:rPr>
      </w:pPr>
      <w:r w:rsidRPr="004D3FC2">
        <w:rPr>
          <w:color w:val="000000" w:themeColor="text1"/>
        </w:rPr>
        <w:t>Нанотехнология обеспечивает возможность магнитного управления процессами, происходящими в наноэлектронных приборах, на уровне сп</w:t>
      </w:r>
      <w:r w:rsidRPr="004D3FC2">
        <w:rPr>
          <w:color w:val="000000" w:themeColor="text1"/>
        </w:rPr>
        <w:t>и</w:t>
      </w:r>
      <w:r w:rsidRPr="004D3FC2">
        <w:rPr>
          <w:color w:val="000000" w:themeColor="text1"/>
        </w:rPr>
        <w:t>нов отдельных электронов и даже атомных ядер. Наноразмерную магнит</w:t>
      </w:r>
      <w:r w:rsidRPr="004D3FC2">
        <w:rPr>
          <w:color w:val="000000" w:themeColor="text1"/>
        </w:rPr>
        <w:t>о</w:t>
      </w:r>
      <w:r w:rsidRPr="004D3FC2">
        <w:rPr>
          <w:color w:val="000000" w:themeColor="text1"/>
        </w:rPr>
        <w:t xml:space="preserve">электронику назвали </w:t>
      </w:r>
      <w:r w:rsidRPr="004D3FC2">
        <w:rPr>
          <w:b/>
          <w:bCs w:val="0"/>
          <w:color w:val="000000" w:themeColor="text1"/>
        </w:rPr>
        <w:t>спинтронико</w:t>
      </w:r>
      <w:r w:rsidRPr="004D3FC2">
        <w:rPr>
          <w:b/>
          <w:color w:val="000000" w:themeColor="text1"/>
        </w:rPr>
        <w:t>й</w:t>
      </w:r>
      <w:r w:rsidRPr="004D3FC2">
        <w:rPr>
          <w:color w:val="000000" w:themeColor="text1"/>
        </w:rPr>
        <w:t xml:space="preserve">. Развитие спинтроники стимулирует разработку новых магнитных полупроводниковых соединений. Например, добавление небольшого количества хрома </w:t>
      </w:r>
      <w:r w:rsidRPr="004D3FC2">
        <w:rPr>
          <w:color w:val="000000" w:themeColor="text1"/>
          <w:lang w:val="en-US"/>
        </w:rPr>
        <w:t>Cr</w:t>
      </w:r>
      <w:r w:rsidRPr="004D3FC2">
        <w:rPr>
          <w:color w:val="000000" w:themeColor="text1"/>
        </w:rPr>
        <w:t xml:space="preserve"> в оксид индия </w:t>
      </w:r>
      <w:r w:rsidRPr="004D3FC2">
        <w:rPr>
          <w:iCs/>
          <w:color w:val="000000" w:themeColor="text1"/>
          <w:lang w:val="en-US"/>
        </w:rPr>
        <w:t>In</w:t>
      </w:r>
      <w:r w:rsidRPr="004D3FC2">
        <w:rPr>
          <w:iCs/>
          <w:color w:val="000000" w:themeColor="text1"/>
          <w:vertAlign w:val="subscript"/>
        </w:rPr>
        <w:t>2</w:t>
      </w:r>
      <w:r w:rsidRPr="004D3FC2">
        <w:rPr>
          <w:iCs/>
          <w:color w:val="000000" w:themeColor="text1"/>
        </w:rPr>
        <w:t>О</w:t>
      </w:r>
      <w:r w:rsidRPr="004D3FC2">
        <w:rPr>
          <w:iCs/>
          <w:color w:val="000000" w:themeColor="text1"/>
          <w:vertAlign w:val="subscript"/>
        </w:rPr>
        <w:t xml:space="preserve">3 </w:t>
      </w:r>
      <w:r w:rsidRPr="004D3FC2">
        <w:rPr>
          <w:color w:val="000000" w:themeColor="text1"/>
        </w:rPr>
        <w:t>делает его магнитным. Такой материал помещается сверху на обычный кремниевый полупроводник и инжектирует в него электроны с определенной ориентац</w:t>
      </w:r>
      <w:r w:rsidRPr="004D3FC2">
        <w:rPr>
          <w:color w:val="000000" w:themeColor="text1"/>
        </w:rPr>
        <w:t>и</w:t>
      </w:r>
      <w:r w:rsidRPr="004D3FC2">
        <w:rPr>
          <w:color w:val="000000" w:themeColor="text1"/>
        </w:rPr>
        <w:t>ей спина.</w:t>
      </w:r>
    </w:p>
    <w:p w:rsidR="00926A0B" w:rsidRPr="004D3FC2" w:rsidRDefault="00926A0B" w:rsidP="0076381A">
      <w:pPr>
        <w:spacing w:before="120"/>
        <w:ind w:left="0" w:right="0" w:firstLine="284"/>
        <w:jc w:val="center"/>
        <w:rPr>
          <w:b/>
          <w:bCs w:val="0"/>
          <w:color w:val="000000" w:themeColor="text1"/>
        </w:rPr>
      </w:pPr>
      <w:r w:rsidRPr="004D3FC2">
        <w:rPr>
          <w:b/>
          <w:bCs w:val="0"/>
          <w:color w:val="000000" w:themeColor="text1"/>
        </w:rPr>
        <w:t>Контрольные вопросы</w:t>
      </w:r>
    </w:p>
    <w:p w:rsidR="002E6A22" w:rsidRPr="004D3FC2" w:rsidRDefault="002E6A22" w:rsidP="002E6A22">
      <w:pPr>
        <w:ind w:left="0" w:right="0" w:firstLine="284"/>
        <w:jc w:val="both"/>
        <w:rPr>
          <w:color w:val="000000" w:themeColor="text1"/>
        </w:rPr>
      </w:pPr>
      <w:r w:rsidRPr="004D3FC2">
        <w:rPr>
          <w:color w:val="000000" w:themeColor="text1"/>
        </w:rPr>
        <w:t xml:space="preserve">  1 Какие из химических элементов, обладающих свойствами полупр</w:t>
      </w:r>
      <w:r w:rsidRPr="004D3FC2">
        <w:rPr>
          <w:color w:val="000000" w:themeColor="text1"/>
        </w:rPr>
        <w:t>о</w:t>
      </w:r>
      <w:r w:rsidRPr="004D3FC2">
        <w:rPr>
          <w:color w:val="000000" w:themeColor="text1"/>
        </w:rPr>
        <w:t>водников, имеют наибольшее значение для электротехники и электроники?</w:t>
      </w:r>
    </w:p>
    <w:p w:rsidR="002E6A22" w:rsidRPr="004D3FC2" w:rsidRDefault="002E6A22" w:rsidP="002E6A22">
      <w:pPr>
        <w:ind w:left="0" w:right="0" w:firstLine="284"/>
        <w:jc w:val="both"/>
        <w:rPr>
          <w:color w:val="000000" w:themeColor="text1"/>
        </w:rPr>
      </w:pPr>
      <w:r w:rsidRPr="004D3FC2">
        <w:rPr>
          <w:color w:val="000000" w:themeColor="text1"/>
        </w:rPr>
        <w:t xml:space="preserve">  2 Что такое собственные полупроводники? Для чего их применяют?</w:t>
      </w:r>
    </w:p>
    <w:p w:rsidR="002E6A22" w:rsidRPr="004D3FC2" w:rsidRDefault="002E6A22" w:rsidP="002E6A22">
      <w:pPr>
        <w:ind w:left="0" w:right="0" w:firstLine="284"/>
        <w:jc w:val="both"/>
        <w:rPr>
          <w:color w:val="000000" w:themeColor="text1"/>
        </w:rPr>
      </w:pPr>
      <w:r w:rsidRPr="004D3FC2">
        <w:rPr>
          <w:color w:val="000000" w:themeColor="text1"/>
        </w:rPr>
        <w:t xml:space="preserve">  3 Что такое фоторезистивный эффект? Эффект Холла? Эффект Ганна?</w:t>
      </w:r>
    </w:p>
    <w:p w:rsidR="002E6A22" w:rsidRPr="004D3FC2" w:rsidRDefault="002E6A22" w:rsidP="002E6A22">
      <w:pPr>
        <w:ind w:left="0" w:right="0" w:firstLine="284"/>
        <w:jc w:val="both"/>
        <w:rPr>
          <w:color w:val="000000" w:themeColor="text1"/>
        </w:rPr>
      </w:pPr>
      <w:r w:rsidRPr="004D3FC2">
        <w:rPr>
          <w:color w:val="000000" w:themeColor="text1"/>
        </w:rPr>
        <w:t xml:space="preserve">  4 Какие примеси являются донорами, а какие акцепторами?</w:t>
      </w:r>
    </w:p>
    <w:p w:rsidR="002E6A22" w:rsidRPr="004D3FC2" w:rsidRDefault="002E6A22" w:rsidP="002E6A22">
      <w:pPr>
        <w:ind w:left="0" w:right="0" w:firstLine="284"/>
        <w:jc w:val="both"/>
        <w:rPr>
          <w:color w:val="000000" w:themeColor="text1"/>
          <w:spacing w:val="-4"/>
        </w:rPr>
      </w:pPr>
      <w:r w:rsidRPr="004D3FC2">
        <w:rPr>
          <w:color w:val="000000" w:themeColor="text1"/>
          <w:spacing w:val="-2"/>
        </w:rPr>
        <w:t xml:space="preserve">  </w:t>
      </w:r>
      <w:r w:rsidRPr="004D3FC2">
        <w:rPr>
          <w:color w:val="000000" w:themeColor="text1"/>
          <w:spacing w:val="-4"/>
        </w:rPr>
        <w:t>5 Как проводимость примесного полупроводника зависит от температуры?</w:t>
      </w:r>
    </w:p>
    <w:p w:rsidR="002E6A22" w:rsidRPr="004D3FC2" w:rsidRDefault="002E6A22" w:rsidP="002E6A22">
      <w:pPr>
        <w:ind w:left="0" w:right="0" w:firstLine="284"/>
        <w:jc w:val="both"/>
        <w:rPr>
          <w:color w:val="000000" w:themeColor="text1"/>
        </w:rPr>
      </w:pPr>
      <w:r w:rsidRPr="004D3FC2">
        <w:rPr>
          <w:color w:val="000000" w:themeColor="text1"/>
        </w:rPr>
        <w:t xml:space="preserve">  6 Какие процессы происходят на контакте </w:t>
      </w:r>
      <w:r w:rsidRPr="004D3FC2">
        <w:rPr>
          <w:i/>
          <w:iCs/>
          <w:color w:val="000000" w:themeColor="text1"/>
          <w:lang w:val="en-US"/>
        </w:rPr>
        <w:t>p</w:t>
      </w:r>
      <w:r w:rsidRPr="004D3FC2">
        <w:rPr>
          <w:color w:val="000000" w:themeColor="text1"/>
        </w:rPr>
        <w:t xml:space="preserve">- и </w:t>
      </w:r>
      <w:r w:rsidRPr="004D3FC2">
        <w:rPr>
          <w:i/>
          <w:iCs/>
          <w:color w:val="000000" w:themeColor="text1"/>
          <w:lang w:val="en-US"/>
        </w:rPr>
        <w:t>n</w:t>
      </w:r>
      <w:r w:rsidRPr="004D3FC2">
        <w:rPr>
          <w:color w:val="000000" w:themeColor="text1"/>
        </w:rPr>
        <w:t>-полупроводников?</w:t>
      </w:r>
    </w:p>
    <w:p w:rsidR="002E6A22" w:rsidRPr="004D3FC2" w:rsidRDefault="002E6A22" w:rsidP="002E6A22">
      <w:pPr>
        <w:ind w:left="0" w:right="0" w:firstLine="284"/>
        <w:jc w:val="both"/>
        <w:rPr>
          <w:color w:val="000000" w:themeColor="text1"/>
        </w:rPr>
      </w:pPr>
      <w:r w:rsidRPr="004D3FC2">
        <w:rPr>
          <w:color w:val="000000" w:themeColor="text1"/>
        </w:rPr>
        <w:t xml:space="preserve">  7 Какие технологические операции используют для очистки германия?</w:t>
      </w:r>
    </w:p>
    <w:p w:rsidR="002E6A22" w:rsidRPr="004D3FC2" w:rsidRDefault="002E6A22" w:rsidP="002E6A22">
      <w:pPr>
        <w:ind w:left="0" w:right="0" w:firstLine="284"/>
        <w:jc w:val="both"/>
        <w:rPr>
          <w:color w:val="000000" w:themeColor="text1"/>
        </w:rPr>
      </w:pPr>
      <w:r w:rsidRPr="004D3FC2">
        <w:rPr>
          <w:color w:val="000000" w:themeColor="text1"/>
        </w:rPr>
        <w:t xml:space="preserve">  </w:t>
      </w:r>
      <w:r w:rsidR="001A162D">
        <w:rPr>
          <w:color w:val="000000" w:themeColor="text1"/>
        </w:rPr>
        <w:t>8</w:t>
      </w:r>
      <w:r w:rsidRPr="004D3FC2">
        <w:rPr>
          <w:color w:val="000000" w:themeColor="text1"/>
        </w:rPr>
        <w:t xml:space="preserve"> Какие технологические операции используют для очистки кремния?</w:t>
      </w:r>
    </w:p>
    <w:p w:rsidR="002E6A22" w:rsidRPr="004D3FC2" w:rsidRDefault="008C3B0B" w:rsidP="002E6A22">
      <w:pPr>
        <w:ind w:left="0" w:right="0" w:firstLine="284"/>
        <w:jc w:val="both"/>
        <w:rPr>
          <w:color w:val="000000" w:themeColor="text1"/>
        </w:rPr>
      </w:pPr>
      <w:r>
        <w:rPr>
          <w:color w:val="000000" w:themeColor="text1"/>
        </w:rPr>
        <w:t xml:space="preserve">  9</w:t>
      </w:r>
      <w:r w:rsidR="002E6A22" w:rsidRPr="004D3FC2">
        <w:rPr>
          <w:color w:val="000000" w:themeColor="text1"/>
        </w:rPr>
        <w:t xml:space="preserve"> Какие преимущества кремния обусловили его широкое применение?</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0</w:t>
      </w:r>
      <w:r w:rsidRPr="004D3FC2">
        <w:rPr>
          <w:color w:val="000000" w:themeColor="text1"/>
        </w:rPr>
        <w:t xml:space="preserve"> Что такое эпитаксия? В чем особенности и преимущества эпитакс</w:t>
      </w:r>
      <w:r w:rsidRPr="004D3FC2">
        <w:rPr>
          <w:color w:val="000000" w:themeColor="text1"/>
        </w:rPr>
        <w:t>и</w:t>
      </w:r>
      <w:r w:rsidRPr="004D3FC2">
        <w:rPr>
          <w:color w:val="000000" w:themeColor="text1"/>
        </w:rPr>
        <w:t>альных технологий?</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1</w:t>
      </w:r>
      <w:r w:rsidRPr="004D3FC2">
        <w:rPr>
          <w:color w:val="000000" w:themeColor="text1"/>
        </w:rPr>
        <w:t xml:space="preserve"> Для чего применяют поликристаллический и аморфный кремний?</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2</w:t>
      </w:r>
      <w:r w:rsidRPr="004D3FC2">
        <w:rPr>
          <w:color w:val="000000" w:themeColor="text1"/>
        </w:rPr>
        <w:t xml:space="preserve"> Что такое графены и для чего их применяют?</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3</w:t>
      </w:r>
      <w:r w:rsidRPr="004D3FC2">
        <w:rPr>
          <w:color w:val="000000" w:themeColor="text1"/>
        </w:rPr>
        <w:t xml:space="preserve"> В чём особенности карбида кремния? Как его используют?</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4</w:t>
      </w:r>
      <w:r w:rsidRPr="004D3FC2">
        <w:rPr>
          <w:color w:val="000000" w:themeColor="text1"/>
        </w:rPr>
        <w:t xml:space="preserve"> Как получают и для чего используют сплавы </w:t>
      </w:r>
      <w:r w:rsidRPr="004D3FC2">
        <w:rPr>
          <w:color w:val="000000" w:themeColor="text1"/>
          <w:lang w:val="en-US"/>
        </w:rPr>
        <w:t>Si</w:t>
      </w:r>
      <w:r w:rsidRPr="004D3FC2">
        <w:rPr>
          <w:color w:val="000000" w:themeColor="text1"/>
        </w:rPr>
        <w:t>+</w:t>
      </w:r>
      <w:r w:rsidRPr="004D3FC2">
        <w:rPr>
          <w:color w:val="000000" w:themeColor="text1"/>
          <w:lang w:val="en-US"/>
        </w:rPr>
        <w:t>Ge</w:t>
      </w:r>
      <w:r w:rsidRPr="004D3FC2">
        <w:rPr>
          <w:color w:val="000000" w:themeColor="text1"/>
        </w:rPr>
        <w:t xml:space="preserve"> и </w:t>
      </w:r>
      <w:r w:rsidRPr="004D3FC2">
        <w:rPr>
          <w:color w:val="000000" w:themeColor="text1"/>
          <w:lang w:val="en-US"/>
        </w:rPr>
        <w:t>Si</w:t>
      </w:r>
      <w:r w:rsidRPr="004D3FC2">
        <w:rPr>
          <w:color w:val="000000" w:themeColor="text1"/>
        </w:rPr>
        <w:t>+</w:t>
      </w:r>
      <w:r w:rsidRPr="004D3FC2">
        <w:rPr>
          <w:color w:val="000000" w:themeColor="text1"/>
          <w:lang w:val="en-US"/>
        </w:rPr>
        <w:t>Ge</w:t>
      </w:r>
      <w:r w:rsidRPr="004D3FC2">
        <w:rPr>
          <w:color w:val="000000" w:themeColor="text1"/>
        </w:rPr>
        <w:t>+</w:t>
      </w:r>
      <w:r w:rsidRPr="004D3FC2">
        <w:rPr>
          <w:color w:val="000000" w:themeColor="text1"/>
          <w:lang w:val="en-US"/>
        </w:rPr>
        <w:t>C</w:t>
      </w:r>
      <w:r w:rsidRPr="004D3FC2">
        <w:rPr>
          <w:color w:val="000000" w:themeColor="text1"/>
        </w:rPr>
        <w:t>?</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5</w:t>
      </w:r>
      <w:r w:rsidRPr="004D3FC2">
        <w:rPr>
          <w:color w:val="000000" w:themeColor="text1"/>
        </w:rPr>
        <w:t xml:space="preserve"> Для чего применяют полупроводниковые соединения </w:t>
      </w:r>
      <w:r w:rsidRPr="004D3FC2">
        <w:rPr>
          <w:i/>
          <w:color w:val="000000" w:themeColor="text1"/>
          <w:lang w:val="en-US"/>
        </w:rPr>
        <w:t>A</w:t>
      </w:r>
      <w:r w:rsidRPr="004D3FC2">
        <w:rPr>
          <w:color w:val="000000" w:themeColor="text1"/>
          <w:vertAlign w:val="superscript"/>
          <w:lang w:val="en-US"/>
        </w:rPr>
        <w:t>III</w:t>
      </w:r>
      <w:r w:rsidRPr="004D3FC2">
        <w:rPr>
          <w:i/>
          <w:color w:val="000000" w:themeColor="text1"/>
          <w:lang w:val="en-US"/>
        </w:rPr>
        <w:t>B</w:t>
      </w:r>
      <w:r w:rsidRPr="004D3FC2">
        <w:rPr>
          <w:color w:val="000000" w:themeColor="text1"/>
          <w:vertAlign w:val="superscript"/>
          <w:lang w:val="en-US"/>
        </w:rPr>
        <w:t>V</w:t>
      </w:r>
      <w:r w:rsidRPr="004D3FC2">
        <w:rPr>
          <w:color w:val="000000" w:themeColor="text1"/>
        </w:rPr>
        <w:t>? В чём особенности их получения и применения?</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6</w:t>
      </w:r>
      <w:r w:rsidRPr="004D3FC2">
        <w:rPr>
          <w:color w:val="000000" w:themeColor="text1"/>
        </w:rPr>
        <w:t xml:space="preserve"> Для чего и как используют халькогениды и оксиды?</w:t>
      </w:r>
    </w:p>
    <w:p w:rsidR="002E6A22" w:rsidRPr="004D3FC2" w:rsidRDefault="002E6A22" w:rsidP="002E6A22">
      <w:pPr>
        <w:ind w:left="0" w:right="0" w:firstLine="284"/>
        <w:jc w:val="both"/>
        <w:rPr>
          <w:color w:val="000000" w:themeColor="text1"/>
        </w:rPr>
      </w:pPr>
      <w:r w:rsidRPr="004D3FC2">
        <w:rPr>
          <w:color w:val="000000" w:themeColor="text1"/>
        </w:rPr>
        <w:t>1</w:t>
      </w:r>
      <w:r w:rsidR="008C3B0B">
        <w:rPr>
          <w:color w:val="000000" w:themeColor="text1"/>
        </w:rPr>
        <w:t>7</w:t>
      </w:r>
      <w:r w:rsidRPr="004D3FC2">
        <w:rPr>
          <w:color w:val="000000" w:themeColor="text1"/>
        </w:rPr>
        <w:t xml:space="preserve"> Для чего и как используют органические полупроводники?</w:t>
      </w:r>
    </w:p>
    <w:p w:rsidR="002E6A22" w:rsidRPr="004D3FC2" w:rsidRDefault="008C3B0B" w:rsidP="002E6A22">
      <w:pPr>
        <w:ind w:left="0" w:right="0" w:firstLine="284"/>
        <w:jc w:val="both"/>
        <w:rPr>
          <w:color w:val="000000" w:themeColor="text1"/>
        </w:rPr>
      </w:pPr>
      <w:r>
        <w:rPr>
          <w:color w:val="000000" w:themeColor="text1"/>
        </w:rPr>
        <w:t>18</w:t>
      </w:r>
      <w:r w:rsidR="002E6A22" w:rsidRPr="004D3FC2">
        <w:rPr>
          <w:color w:val="000000" w:themeColor="text1"/>
        </w:rPr>
        <w:t xml:space="preserve"> В чём заключаются особенности магнитных полупроводников?</w:t>
      </w:r>
    </w:p>
    <w:p w:rsidR="00D61192" w:rsidRPr="004D3FC2" w:rsidRDefault="00D61192" w:rsidP="00054DDE">
      <w:pPr>
        <w:pStyle w:val="1"/>
        <w:rPr>
          <w:rFonts w:ascii="Times New Roman" w:hAnsi="Times New Roman" w:cs="Times New Roman"/>
          <w:color w:val="000000" w:themeColor="text1"/>
          <w:sz w:val="20"/>
          <w:szCs w:val="20"/>
        </w:rPr>
      </w:pPr>
    </w:p>
    <w:p w:rsidR="00B73C69" w:rsidRPr="004D3FC2" w:rsidRDefault="00B73C69" w:rsidP="00D61192">
      <w:pPr>
        <w:pStyle w:val="1"/>
        <w:jc w:val="center"/>
        <w:rPr>
          <w:rFonts w:ascii="Times New Roman" w:hAnsi="Times New Roman" w:cs="Times New Roman"/>
          <w:color w:val="000000" w:themeColor="text1"/>
          <w:sz w:val="20"/>
          <w:szCs w:val="20"/>
        </w:rPr>
      </w:pPr>
      <w:bookmarkStart w:id="313" w:name="_Toc153366684"/>
      <w:r w:rsidRPr="004D3FC2">
        <w:rPr>
          <w:rFonts w:ascii="Times New Roman" w:hAnsi="Times New Roman" w:cs="Times New Roman"/>
          <w:color w:val="000000" w:themeColor="text1"/>
          <w:sz w:val="20"/>
          <w:szCs w:val="20"/>
        </w:rPr>
        <w:t>4 ЭЛЕКТРОИЗОЛЯЦИОННЫЕ МАТЕРИАЛЫ</w:t>
      </w:r>
      <w:bookmarkEnd w:id="313"/>
    </w:p>
    <w:p w:rsidR="00B73C69" w:rsidRPr="00B73C69" w:rsidRDefault="00B73C69" w:rsidP="00B73C69">
      <w:pPr>
        <w:ind w:left="0" w:right="0" w:firstLine="399"/>
        <w:jc w:val="both"/>
        <w:rPr>
          <w:color w:val="000000" w:themeColor="text1"/>
        </w:rPr>
      </w:pPr>
      <w:r w:rsidRPr="00B73C69">
        <w:rPr>
          <w:color w:val="000000" w:themeColor="text1"/>
        </w:rPr>
        <w:t>Электроизоляционные материалы окружают и отделяют друг от друга токоведущие части электрических устройств, элементы схемы или ко</w:t>
      </w:r>
      <w:r w:rsidRPr="00B73C69">
        <w:rPr>
          <w:color w:val="000000" w:themeColor="text1"/>
        </w:rPr>
        <w:t>н</w:t>
      </w:r>
      <w:r w:rsidRPr="00B73C69">
        <w:rPr>
          <w:color w:val="000000" w:themeColor="text1"/>
        </w:rPr>
        <w:t>струкции, находящиеся под различными электрическими потенциалами. Изоляция обкладок конденсаторов позволяет получать требуемые значения электрической ёмкости.</w:t>
      </w:r>
    </w:p>
    <w:p w:rsidR="00B73C69" w:rsidRPr="00B73C69" w:rsidRDefault="00B73C69" w:rsidP="00B73C69">
      <w:pPr>
        <w:ind w:left="0" w:right="0" w:firstLine="399"/>
        <w:jc w:val="both"/>
        <w:rPr>
          <w:b/>
          <w:bCs w:val="0"/>
          <w:caps/>
          <w:color w:val="000000" w:themeColor="text1"/>
        </w:rPr>
      </w:pPr>
      <w:r w:rsidRPr="00B73C69">
        <w:rPr>
          <w:color w:val="000000" w:themeColor="text1"/>
        </w:rPr>
        <w:t xml:space="preserve">Для изоляции применяют газы, жидкости и твёрдые вещества. По </w:t>
      </w:r>
      <w:r w:rsidRPr="00B73C69">
        <w:rPr>
          <w:color w:val="000000" w:themeColor="text1"/>
          <w:spacing w:val="-2"/>
        </w:rPr>
        <w:t>х</w:t>
      </w:r>
      <w:r w:rsidRPr="00B73C69">
        <w:rPr>
          <w:color w:val="000000" w:themeColor="text1"/>
          <w:spacing w:val="-2"/>
        </w:rPr>
        <w:t>и</w:t>
      </w:r>
      <w:r w:rsidRPr="00B73C69">
        <w:rPr>
          <w:color w:val="000000" w:themeColor="text1"/>
          <w:spacing w:val="-2"/>
        </w:rPr>
        <w:t>мическому составу электроизоляционные материалы подразделяют</w:t>
      </w:r>
      <w:r w:rsidRPr="00B73C69">
        <w:rPr>
          <w:color w:val="000000" w:themeColor="text1"/>
        </w:rPr>
        <w:t xml:space="preserve"> на: орг</w:t>
      </w:r>
      <w:r w:rsidRPr="00B73C69">
        <w:rPr>
          <w:color w:val="000000" w:themeColor="text1"/>
        </w:rPr>
        <w:t>а</w:t>
      </w:r>
      <w:r w:rsidRPr="00B73C69">
        <w:rPr>
          <w:color w:val="000000" w:themeColor="text1"/>
        </w:rPr>
        <w:t>нические, элементоорганические и неорганические. Твёрдые материалы классифицируют на основе особенностей их строения. Это полимеры и эл</w:t>
      </w:r>
      <w:r w:rsidRPr="00B73C69">
        <w:rPr>
          <w:color w:val="000000" w:themeColor="text1"/>
        </w:rPr>
        <w:t>а</w:t>
      </w:r>
      <w:r w:rsidRPr="00B73C69">
        <w:rPr>
          <w:color w:val="000000" w:themeColor="text1"/>
        </w:rPr>
        <w:t>стомеры (каучуки), волокна (пропитанные), лаки и компаунды, стёкла, кр</w:t>
      </w:r>
      <w:r w:rsidRPr="00B73C69">
        <w:rPr>
          <w:color w:val="000000" w:themeColor="text1"/>
        </w:rPr>
        <w:t>и</w:t>
      </w:r>
      <w:r w:rsidRPr="00B73C69">
        <w:rPr>
          <w:color w:val="000000" w:themeColor="text1"/>
        </w:rPr>
        <w:t>сталлы и плёнки, а также композиции диэлектриков волокнистого и кр</w:t>
      </w:r>
      <w:r w:rsidRPr="00B73C69">
        <w:rPr>
          <w:color w:val="000000" w:themeColor="text1"/>
        </w:rPr>
        <w:t>и</w:t>
      </w:r>
      <w:r w:rsidRPr="00B73C69">
        <w:rPr>
          <w:color w:val="000000" w:themeColor="text1"/>
        </w:rPr>
        <w:t>сталлического строения с аморфным связующим.</w:t>
      </w:r>
    </w:p>
    <w:p w:rsidR="00B73C69" w:rsidRPr="00B73C69" w:rsidRDefault="00B73C69" w:rsidP="00B73C69">
      <w:pPr>
        <w:ind w:left="0" w:right="0" w:firstLine="399"/>
        <w:jc w:val="both"/>
        <w:rPr>
          <w:color w:val="000000" w:themeColor="text1"/>
        </w:rPr>
      </w:pPr>
      <w:r w:rsidRPr="00B73C69">
        <w:rPr>
          <w:color w:val="000000" w:themeColor="text1"/>
        </w:rPr>
        <w:t>Под действием электрического поля диэлектрик поляризуется, кроме того, через него протекает небольшой ток сквозной проводимости. От этого тока, но в основном от потерь энергии при замедленных видах поляризации, диэлектрик нагревается, что может привести к пробою. Пробой возможен также в результате ударной ионизации и электрохимического старения.</w:t>
      </w:r>
    </w:p>
    <w:p w:rsidR="00B73C69" w:rsidRPr="004D3FC2" w:rsidRDefault="00B73C69" w:rsidP="00054DDE">
      <w:pPr>
        <w:pStyle w:val="2"/>
        <w:jc w:val="center"/>
        <w:rPr>
          <w:rFonts w:ascii="Times New Roman" w:hAnsi="Times New Roman"/>
          <w:i w:val="0"/>
          <w:iCs w:val="0"/>
          <w:color w:val="000000" w:themeColor="text1"/>
          <w:sz w:val="20"/>
          <w:szCs w:val="20"/>
        </w:rPr>
      </w:pPr>
      <w:bookmarkStart w:id="314" w:name="_Toc119908120"/>
      <w:bookmarkStart w:id="315" w:name="_Toc153366685"/>
      <w:r w:rsidRPr="004D3FC2">
        <w:rPr>
          <w:rFonts w:ascii="Times New Roman" w:hAnsi="Times New Roman"/>
          <w:bCs/>
          <w:i w:val="0"/>
          <w:iCs w:val="0"/>
          <w:color w:val="000000" w:themeColor="text1"/>
          <w:sz w:val="20"/>
          <w:szCs w:val="20"/>
        </w:rPr>
        <w:t xml:space="preserve">4.1 </w:t>
      </w:r>
      <w:r w:rsidRPr="004D3FC2">
        <w:rPr>
          <w:rFonts w:ascii="Times New Roman" w:hAnsi="Times New Roman"/>
          <w:i w:val="0"/>
          <w:iCs w:val="0"/>
          <w:color w:val="000000" w:themeColor="text1"/>
          <w:sz w:val="20"/>
          <w:szCs w:val="20"/>
        </w:rPr>
        <w:t>Сопротивление изоляции и электропроводность диэлектриков</w:t>
      </w:r>
      <w:bookmarkEnd w:id="314"/>
      <w:bookmarkEnd w:id="315"/>
    </w:p>
    <w:p w:rsidR="00E0011E" w:rsidRPr="004D3FC2" w:rsidRDefault="00E0011E" w:rsidP="00B73C69">
      <w:pPr>
        <w:ind w:left="0" w:right="0" w:firstLine="340"/>
        <w:jc w:val="both"/>
        <w:rPr>
          <w:color w:val="000000" w:themeColor="text1"/>
        </w:rPr>
      </w:pPr>
      <w:r w:rsidRPr="004D3FC2">
        <w:rPr>
          <w:color w:val="000000" w:themeColor="text1"/>
        </w:rPr>
        <w:t>В диэлектрике различают токи сквозной проводимости и токи смещения связанных зарядов (при замедленных видах поляризации их называют ток</w:t>
      </w:r>
      <w:r w:rsidRPr="004D3FC2">
        <w:rPr>
          <w:color w:val="000000" w:themeColor="text1"/>
        </w:rPr>
        <w:t>а</w:t>
      </w:r>
      <w:r w:rsidRPr="004D3FC2">
        <w:rPr>
          <w:color w:val="000000" w:themeColor="text1"/>
        </w:rPr>
        <w:t>ми абсорбции, от лат. absorbeo – поглощаю). Сумма токов сквозной пров</w:t>
      </w:r>
      <w:r w:rsidRPr="004D3FC2">
        <w:rPr>
          <w:color w:val="000000" w:themeColor="text1"/>
        </w:rPr>
        <w:t>о</w:t>
      </w:r>
      <w:r w:rsidRPr="004D3FC2">
        <w:rPr>
          <w:color w:val="000000" w:themeColor="text1"/>
        </w:rPr>
        <w:t>димости и абсорбции называется током утечки.</w:t>
      </w:r>
    </w:p>
    <w:p w:rsidR="00E0011E" w:rsidRPr="004D3FC2" w:rsidRDefault="00B73C69" w:rsidP="00B73C69">
      <w:pPr>
        <w:ind w:left="0" w:right="0" w:firstLine="340"/>
        <w:jc w:val="both"/>
        <w:rPr>
          <w:color w:val="000000" w:themeColor="text1"/>
        </w:rPr>
      </w:pPr>
      <w:r w:rsidRPr="0096437A">
        <w:rPr>
          <w:i/>
          <w:iCs/>
          <w:color w:val="000000" w:themeColor="text1"/>
        </w:rPr>
        <w:t>Сопротивление изоляции</w:t>
      </w:r>
      <w:r w:rsidRPr="00B73C69">
        <w:rPr>
          <w:b/>
          <w:bCs w:val="0"/>
          <w:color w:val="000000" w:themeColor="text1"/>
        </w:rPr>
        <w:t xml:space="preserve"> </w:t>
      </w:r>
      <m:oMath>
        <m:sSub>
          <m:sSubPr>
            <m:ctrlPr>
              <w:rPr>
                <w:rFonts w:ascii="STIX Two Math" w:hAnsi="STIX Two Math" w:cs="STIX Two Math"/>
                <w:i/>
                <w:color w:val="000000" w:themeColor="text1"/>
              </w:rPr>
            </m:ctrlPr>
          </m:sSubPr>
          <m:e>
            <m:r>
              <w:rPr>
                <w:rFonts w:ascii="STIX Two Math" w:hAnsi="STIX Two Math" w:cs="STIX Two Math"/>
                <w:color w:val="000000" w:themeColor="text1"/>
              </w:rPr>
              <m:t>R</m:t>
            </m:r>
          </m:e>
          <m:sub>
            <m:r>
              <w:rPr>
                <w:rFonts w:ascii="STIX Two Math" w:hAnsi="STIX Two Math" w:cs="STIX Two Math"/>
                <w:color w:val="000000" w:themeColor="text1"/>
              </w:rPr>
              <m:t>ISO</m:t>
            </m:r>
          </m:sub>
        </m:sSub>
      </m:oMath>
      <w:r w:rsidRPr="00B73C69">
        <w:rPr>
          <w:color w:val="000000" w:themeColor="text1"/>
        </w:rPr>
        <w:t> определяется законом Ома:</w:t>
      </w:r>
    </w:p>
    <w:p w:rsidR="00E0011E" w:rsidRPr="001178F3" w:rsidRDefault="00803D7B" w:rsidP="00B843B4">
      <w:pPr>
        <w:spacing w:before="120" w:after="120"/>
        <w:ind w:left="0" w:right="0" w:firstLine="340"/>
        <w:jc w:val="both"/>
        <w:rPr>
          <w:rFonts w:ascii="STIX Two Math" w:hAnsi="STIX Two Math" w:cs="STIX Two Math"/>
          <w:color w:val="000000" w:themeColor="text1"/>
        </w:rPr>
      </w:pPr>
      <m:oMathPara>
        <m:oMath>
          <m:sSub>
            <m:sSubPr>
              <m:ctrlPr>
                <w:rPr>
                  <w:rFonts w:ascii="STIX Two Math" w:hAnsi="STIX Two Math" w:cs="STIX Two Math"/>
                  <w:i/>
                  <w:color w:val="000000" w:themeColor="text1"/>
                </w:rPr>
              </m:ctrlPr>
            </m:sSubPr>
            <m:e>
              <m:r>
                <w:rPr>
                  <w:rFonts w:ascii="STIX Two Math" w:hAnsi="STIX Two Math" w:cs="STIX Two Math"/>
                  <w:color w:val="000000" w:themeColor="text1"/>
                </w:rPr>
                <m:t>R</m:t>
              </m:r>
            </m:e>
            <m:sub>
              <m:r>
                <w:rPr>
                  <w:rFonts w:ascii="STIX Two Math" w:hAnsi="STIX Two Math" w:cs="STIX Two Math"/>
                  <w:color w:val="000000" w:themeColor="text1"/>
                </w:rPr>
                <m:t>ISO</m:t>
              </m:r>
            </m:sub>
          </m:sSub>
          <m:r>
            <w:rPr>
              <w:rFonts w:ascii="STIX Two Math" w:hAnsi="STIX Two Math" w:cs="STIX Two Math"/>
              <w:color w:val="000000" w:themeColor="text1"/>
            </w:rPr>
            <m:t>=</m:t>
          </m:r>
          <m:f>
            <m:fPr>
              <m:ctrlPr>
                <w:rPr>
                  <w:rFonts w:ascii="STIX Two Math" w:hAnsi="STIX Two Math" w:cs="STIX Two Math"/>
                  <w:i/>
                  <w:color w:val="000000" w:themeColor="text1"/>
                </w:rPr>
              </m:ctrlPr>
            </m:fPr>
            <m:num>
              <m:sSub>
                <m:sSubPr>
                  <m:ctrlPr>
                    <w:rPr>
                      <w:rFonts w:ascii="STIX Two Math" w:hAnsi="STIX Two Math" w:cs="STIX Two Math"/>
                      <w:i/>
                      <w:color w:val="000000" w:themeColor="text1"/>
                    </w:rPr>
                  </m:ctrlPr>
                </m:sSubPr>
                <m:e>
                  <m:r>
                    <w:rPr>
                      <w:rFonts w:ascii="STIX Two Math" w:hAnsi="STIX Two Math" w:cs="STIX Two Math"/>
                      <w:color w:val="000000" w:themeColor="text1"/>
                    </w:rPr>
                    <m:t>U</m:t>
                  </m:r>
                </m:e>
                <m:sub>
                  <m:r>
                    <w:rPr>
                      <w:rFonts w:ascii="STIX Two Math" w:hAnsi="STIX Two Math" w:cs="STIX Two Math"/>
                      <w:color w:val="000000" w:themeColor="text1"/>
                    </w:rPr>
                    <m:t>изм</m:t>
                  </m:r>
                </m:sub>
              </m:sSub>
            </m:num>
            <m:den>
              <m:sSub>
                <m:sSubPr>
                  <m:ctrlPr>
                    <w:rPr>
                      <w:rFonts w:ascii="STIX Two Math" w:hAnsi="STIX Two Math" w:cs="STIX Two Math"/>
                      <w:i/>
                      <w:color w:val="000000" w:themeColor="text1"/>
                    </w:rPr>
                  </m:ctrlPr>
                </m:sSubPr>
                <m:e>
                  <m:r>
                    <w:rPr>
                      <w:rFonts w:ascii="STIX Two Math" w:hAnsi="STIX Two Math" w:cs="STIX Two Math"/>
                      <w:color w:val="000000" w:themeColor="text1"/>
                    </w:rPr>
                    <m:t>I</m:t>
                  </m:r>
                </m:e>
                <m:sub>
                  <m:r>
                    <w:rPr>
                      <w:rFonts w:ascii="STIX Two Math" w:hAnsi="STIX Two Math" w:cs="STIX Two Math"/>
                      <w:color w:val="000000" w:themeColor="text1"/>
                    </w:rPr>
                    <m:t>скв</m:t>
                  </m:r>
                </m:sub>
              </m:sSub>
            </m:den>
          </m:f>
        </m:oMath>
      </m:oMathPara>
    </w:p>
    <w:p w:rsidR="00B73C69" w:rsidRPr="00B73C69" w:rsidRDefault="001178F3" w:rsidP="002B112A">
      <w:pPr>
        <w:ind w:left="0" w:right="0" w:firstLine="0"/>
        <w:rPr>
          <w:color w:val="000000" w:themeColor="text1"/>
        </w:rPr>
      </w:pPr>
      <w:r>
        <w:rPr>
          <w:color w:val="000000" w:themeColor="text1"/>
        </w:rPr>
        <w:t>г</w:t>
      </w:r>
      <w:r w:rsidR="00B73C69" w:rsidRPr="00B73C69">
        <w:rPr>
          <w:color w:val="000000" w:themeColor="text1"/>
        </w:rPr>
        <w:t>де</w:t>
      </w:r>
      <w:r>
        <w:rPr>
          <w:color w:val="000000" w:themeColor="text1"/>
        </w:rPr>
        <w:t xml:space="preserve"> </w:t>
      </w:r>
      <m:oMath>
        <m:sSub>
          <m:sSubPr>
            <m:ctrlPr>
              <w:rPr>
                <w:rFonts w:ascii="STIX Two Math" w:hAnsi="STIX Two Math" w:cs="STIX Two Math"/>
                <w:i/>
                <w:color w:val="000000" w:themeColor="text1"/>
              </w:rPr>
            </m:ctrlPr>
          </m:sSubPr>
          <m:e>
            <m:r>
              <w:rPr>
                <w:rFonts w:ascii="STIX Two Math" w:hAnsi="STIX Two Math" w:cs="STIX Two Math"/>
                <w:color w:val="000000" w:themeColor="text1"/>
              </w:rPr>
              <m:t>R</m:t>
            </m:r>
          </m:e>
          <m:sub>
            <m:r>
              <w:rPr>
                <w:rFonts w:ascii="STIX Two Math" w:hAnsi="STIX Two Math" w:cs="STIX Two Math"/>
                <w:color w:val="000000" w:themeColor="text1"/>
              </w:rPr>
              <m:t>ISO</m:t>
            </m:r>
          </m:sub>
        </m:sSub>
      </m:oMath>
      <w:r w:rsidR="00B73C69" w:rsidRPr="00B73C69">
        <w:rPr>
          <w:color w:val="000000" w:themeColor="text1"/>
        </w:rPr>
        <w:t> </w:t>
      </w:r>
      <w:r w:rsidR="0082346F" w:rsidRPr="00B73C69">
        <w:rPr>
          <w:color w:val="000000" w:themeColor="text1"/>
        </w:rPr>
        <w:t>–</w:t>
      </w:r>
      <w:r w:rsidR="00B73C69" w:rsidRPr="00B73C69">
        <w:rPr>
          <w:color w:val="000000" w:themeColor="text1"/>
        </w:rPr>
        <w:t xml:space="preserve"> сопротивление изоляции</w:t>
      </w:r>
      <w:r>
        <w:rPr>
          <w:color w:val="000000" w:themeColor="text1"/>
        </w:rPr>
        <w:t xml:space="preserve">, </w:t>
      </w:r>
      <w:r w:rsidR="00B73C69" w:rsidRPr="00B73C69">
        <w:rPr>
          <w:color w:val="000000" w:themeColor="text1"/>
        </w:rPr>
        <w:t>Ом</w:t>
      </w:r>
      <w:r>
        <w:rPr>
          <w:color w:val="000000" w:themeColor="text1"/>
        </w:rPr>
        <w:t>;</w:t>
      </w:r>
      <w:r w:rsidR="00B73C69" w:rsidRPr="00B73C69">
        <w:rPr>
          <w:color w:val="000000" w:themeColor="text1"/>
        </w:rPr>
        <w:br/>
      </w:r>
      <w:r>
        <w:rPr>
          <w:color w:val="000000" w:themeColor="text1"/>
        </w:rPr>
        <w:t xml:space="preserve">     </w:t>
      </w:r>
      <w:r w:rsidR="0082346F">
        <w:rPr>
          <w:color w:val="000000" w:themeColor="text1"/>
        </w:rPr>
        <w:t xml:space="preserve"> </w:t>
      </w:r>
      <w:r>
        <w:rPr>
          <w:color w:val="000000" w:themeColor="text1"/>
        </w:rPr>
        <w:t xml:space="preserve"> </w:t>
      </w:r>
      <m:oMath>
        <m:sSub>
          <m:sSubPr>
            <m:ctrlPr>
              <w:rPr>
                <w:rFonts w:ascii="STIX Two Math" w:hAnsi="STIX Two Math" w:cs="STIX Two Math"/>
                <w:i/>
                <w:color w:val="000000" w:themeColor="text1"/>
              </w:rPr>
            </m:ctrlPr>
          </m:sSubPr>
          <m:e>
            <m:r>
              <w:rPr>
                <w:rFonts w:ascii="STIX Two Math" w:hAnsi="STIX Two Math" w:cs="STIX Two Math"/>
                <w:color w:val="000000" w:themeColor="text1"/>
              </w:rPr>
              <m:t>U</m:t>
            </m:r>
          </m:e>
          <m:sub>
            <m:r>
              <w:rPr>
                <w:rFonts w:ascii="STIX Two Math" w:hAnsi="STIX Two Math" w:cs="STIX Two Math"/>
                <w:color w:val="000000" w:themeColor="text1"/>
              </w:rPr>
              <m:t>изм</m:t>
            </m:r>
          </m:sub>
        </m:sSub>
      </m:oMath>
      <w:r w:rsidR="00B73C69" w:rsidRPr="00B73C69">
        <w:rPr>
          <w:color w:val="000000" w:themeColor="text1"/>
        </w:rPr>
        <w:t> </w:t>
      </w:r>
      <w:r w:rsidR="0082346F" w:rsidRPr="00B73C69">
        <w:rPr>
          <w:color w:val="000000" w:themeColor="text1"/>
        </w:rPr>
        <w:t>–</w:t>
      </w:r>
      <w:r w:rsidR="00B73C69" w:rsidRPr="00B73C69">
        <w:rPr>
          <w:color w:val="000000" w:themeColor="text1"/>
        </w:rPr>
        <w:t xml:space="preserve"> постоянное напряжение измерения</w:t>
      </w:r>
      <w:r>
        <w:rPr>
          <w:color w:val="000000" w:themeColor="text1"/>
        </w:rPr>
        <w:t xml:space="preserve">, </w:t>
      </w:r>
      <w:r w:rsidR="00B73C69" w:rsidRPr="00B73C69">
        <w:rPr>
          <w:color w:val="000000" w:themeColor="text1"/>
        </w:rPr>
        <w:t>В</w:t>
      </w:r>
      <w:r>
        <w:rPr>
          <w:color w:val="000000" w:themeColor="text1"/>
        </w:rPr>
        <w:t>;</w:t>
      </w:r>
      <w:r w:rsidR="00B73C69" w:rsidRPr="00B73C69">
        <w:rPr>
          <w:color w:val="000000" w:themeColor="text1"/>
        </w:rPr>
        <w:br/>
      </w:r>
      <w:r>
        <w:rPr>
          <w:color w:val="000000" w:themeColor="text1"/>
        </w:rPr>
        <w:t xml:space="preserve">     </w:t>
      </w:r>
      <w:r w:rsidR="0082346F">
        <w:rPr>
          <w:color w:val="000000" w:themeColor="text1"/>
        </w:rPr>
        <w:t xml:space="preserve"> </w:t>
      </w:r>
      <w:r>
        <w:rPr>
          <w:color w:val="000000" w:themeColor="text1"/>
        </w:rPr>
        <w:t xml:space="preserve"> </w:t>
      </w:r>
      <m:oMath>
        <m:sSub>
          <m:sSubPr>
            <m:ctrlPr>
              <w:rPr>
                <w:rFonts w:ascii="STIX Two Math" w:hAnsi="STIX Two Math" w:cs="STIX Two Math"/>
                <w:i/>
                <w:color w:val="000000" w:themeColor="text1"/>
              </w:rPr>
            </m:ctrlPr>
          </m:sSubPr>
          <m:e>
            <m:r>
              <w:rPr>
                <w:rFonts w:ascii="STIX Two Math" w:hAnsi="STIX Two Math" w:cs="STIX Two Math"/>
                <w:color w:val="000000" w:themeColor="text1"/>
              </w:rPr>
              <m:t>I</m:t>
            </m:r>
          </m:e>
          <m:sub>
            <m:r>
              <w:rPr>
                <w:rFonts w:ascii="STIX Two Math" w:hAnsi="STIX Two Math" w:cs="STIX Two Math"/>
                <w:color w:val="000000" w:themeColor="text1"/>
              </w:rPr>
              <m:t>скв</m:t>
            </m:r>
          </m:sub>
        </m:sSub>
      </m:oMath>
      <w:r w:rsidR="00B73C69" w:rsidRPr="00B73C69">
        <w:rPr>
          <w:color w:val="000000" w:themeColor="text1"/>
        </w:rPr>
        <w:t> </w:t>
      </w:r>
      <w:r w:rsidR="008F6F2C">
        <w:rPr>
          <w:color w:val="000000" w:themeColor="text1"/>
        </w:rPr>
        <w:t xml:space="preserve">  </w:t>
      </w:r>
      <w:r w:rsidR="0082346F" w:rsidRPr="00B73C69">
        <w:rPr>
          <w:color w:val="000000" w:themeColor="text1"/>
        </w:rPr>
        <w:t>–</w:t>
      </w:r>
      <w:r w:rsidR="00B73C69" w:rsidRPr="00B73C69">
        <w:rPr>
          <w:color w:val="000000" w:themeColor="text1"/>
        </w:rPr>
        <w:t xml:space="preserve"> сквозной ток утечки</w:t>
      </w:r>
      <w:r>
        <w:rPr>
          <w:color w:val="000000" w:themeColor="text1"/>
        </w:rPr>
        <w:t xml:space="preserve">, </w:t>
      </w:r>
      <w:r w:rsidR="00B73C69" w:rsidRPr="00B73C69">
        <w:rPr>
          <w:color w:val="000000" w:themeColor="text1"/>
        </w:rPr>
        <w:t>А.</w:t>
      </w:r>
    </w:p>
    <w:p w:rsidR="00B73C69" w:rsidRPr="00B73C69" w:rsidRDefault="00B73C69" w:rsidP="00B73C69">
      <w:pPr>
        <w:ind w:left="0" w:right="0" w:firstLine="340"/>
        <w:jc w:val="both"/>
        <w:rPr>
          <w:color w:val="000000" w:themeColor="text1"/>
        </w:rPr>
      </w:pPr>
      <w:r w:rsidRPr="0096437A">
        <w:rPr>
          <w:i/>
          <w:iCs/>
          <w:color w:val="000000" w:themeColor="text1"/>
        </w:rPr>
        <w:t>Электропроводность диэлектрика</w:t>
      </w:r>
      <w:r w:rsidRPr="00B73C69">
        <w:rPr>
          <w:color w:val="000000" w:themeColor="text1"/>
        </w:rPr>
        <w:t xml:space="preserve"> характеризуется только током сквозной проводимости. Для исключения токов абсорбции её измеряют при постоянном напряжении через 1 минуту после его подачи (за это время токи абсорбции спадают практически до нуля).</w:t>
      </w:r>
    </w:p>
    <w:p w:rsidR="00B73C69" w:rsidRPr="00B73C69" w:rsidRDefault="00B73C69" w:rsidP="00B73C69">
      <w:pPr>
        <w:ind w:left="0" w:right="0" w:firstLine="340"/>
        <w:jc w:val="both"/>
        <w:rPr>
          <w:color w:val="000000" w:themeColor="text1"/>
        </w:rPr>
      </w:pPr>
      <w:r w:rsidRPr="00B73C69">
        <w:rPr>
          <w:color w:val="000000" w:themeColor="text1"/>
        </w:rPr>
        <w:t xml:space="preserve">Электропроводность диэлектриков возрастает при нагреве и повышении влажности. У твёрдых материалов различают объёмную и поверхностную </w:t>
      </w:r>
      <w:r w:rsidRPr="00EF3E9B">
        <w:rPr>
          <w:color w:val="000000" w:themeColor="text1"/>
          <w:spacing w:val="6"/>
        </w:rPr>
        <w:t xml:space="preserve">электропроводность. Для численной оценки качества изоляционных материалов можно использовать значения его удельной электрической </w:t>
      </w:r>
      <w:r w:rsidRPr="00B73C69">
        <w:rPr>
          <w:color w:val="000000" w:themeColor="text1"/>
        </w:rPr>
        <w:lastRenderedPageBreak/>
        <w:t>проводимости – объёмной γ</w:t>
      </w:r>
      <w:r w:rsidRPr="00B73C69">
        <w:rPr>
          <w:i/>
          <w:iCs/>
          <w:color w:val="000000" w:themeColor="text1"/>
          <w:vertAlign w:val="subscript"/>
          <w:lang w:val="en-US"/>
        </w:rPr>
        <w:t>V</w:t>
      </w:r>
      <w:r w:rsidRPr="00B73C69">
        <w:rPr>
          <w:color w:val="000000" w:themeColor="text1"/>
        </w:rPr>
        <w:t>, См/м (сименс, делённый на метр), и повер</w:t>
      </w:r>
      <w:r w:rsidRPr="00B73C69">
        <w:rPr>
          <w:color w:val="000000" w:themeColor="text1"/>
        </w:rPr>
        <w:t>х</w:t>
      </w:r>
      <w:r w:rsidRPr="00B73C69">
        <w:rPr>
          <w:color w:val="000000" w:themeColor="text1"/>
        </w:rPr>
        <w:t>ностной γ</w:t>
      </w:r>
      <w:r w:rsidRPr="00B73C69">
        <w:rPr>
          <w:i/>
          <w:iCs/>
          <w:color w:val="000000" w:themeColor="text1"/>
          <w:vertAlign w:val="subscript"/>
          <w:lang w:val="en-US"/>
        </w:rPr>
        <w:t>s</w:t>
      </w:r>
      <w:r w:rsidRPr="00B73C69">
        <w:rPr>
          <w:color w:val="000000" w:themeColor="text1"/>
        </w:rPr>
        <w:t>, См. На практике чаще используют обратные величины – удел</w:t>
      </w:r>
      <w:r w:rsidRPr="00B73C69">
        <w:rPr>
          <w:color w:val="000000" w:themeColor="text1"/>
        </w:rPr>
        <w:t>ь</w:t>
      </w:r>
      <w:r w:rsidRPr="00B73C69">
        <w:rPr>
          <w:color w:val="000000" w:themeColor="text1"/>
        </w:rPr>
        <w:t>ные объёмное ρ</w:t>
      </w:r>
      <w:r w:rsidRPr="00B73C69">
        <w:rPr>
          <w:i/>
          <w:iCs/>
          <w:color w:val="000000" w:themeColor="text1"/>
          <w:vertAlign w:val="subscript"/>
          <w:lang w:val="en-US"/>
        </w:rPr>
        <w:t>V</w:t>
      </w:r>
      <w:r w:rsidRPr="00B73C69">
        <w:rPr>
          <w:color w:val="000000" w:themeColor="text1"/>
        </w:rPr>
        <w:t xml:space="preserve"> и поверхностное ρ</w:t>
      </w:r>
      <w:r w:rsidRPr="00B73C69">
        <w:rPr>
          <w:i/>
          <w:iCs/>
          <w:color w:val="000000" w:themeColor="text1"/>
          <w:vertAlign w:val="subscript"/>
          <w:lang w:val="en-US"/>
        </w:rPr>
        <w:t>s</w:t>
      </w:r>
      <w:r w:rsidRPr="00B73C69">
        <w:rPr>
          <w:color w:val="000000" w:themeColor="text1"/>
        </w:rPr>
        <w:t xml:space="preserve"> электрические сопротивления.</w:t>
      </w:r>
    </w:p>
    <w:p w:rsidR="00B73C69" w:rsidRPr="00B73C69" w:rsidRDefault="00B73C69" w:rsidP="00B73C69">
      <w:pPr>
        <w:ind w:left="0" w:right="0" w:firstLine="340"/>
        <w:jc w:val="both"/>
        <w:rPr>
          <w:color w:val="000000" w:themeColor="text1"/>
        </w:rPr>
      </w:pPr>
      <w:r w:rsidRPr="0096437A">
        <w:rPr>
          <w:i/>
          <w:iCs/>
          <w:color w:val="000000" w:themeColor="text1"/>
        </w:rPr>
        <w:t>Удельное объёмное электрическое сопротивление</w:t>
      </w:r>
      <w:r w:rsidRPr="00B73C69">
        <w:rPr>
          <w:color w:val="000000" w:themeColor="text1"/>
        </w:rPr>
        <w:t xml:space="preserve"> ρ</w:t>
      </w:r>
      <w:r w:rsidRPr="00B73C69">
        <w:rPr>
          <w:i/>
          <w:iCs/>
          <w:color w:val="000000" w:themeColor="text1"/>
          <w:vertAlign w:val="subscript"/>
          <w:lang w:val="en-US"/>
        </w:rPr>
        <w:t>V</w:t>
      </w:r>
      <w:r w:rsidRPr="00B73C69">
        <w:rPr>
          <w:i/>
          <w:iCs/>
          <w:color w:val="000000" w:themeColor="text1"/>
          <w:vertAlign w:val="subscript"/>
        </w:rPr>
        <w:t>,</w:t>
      </w:r>
      <w:r w:rsidRPr="00B73C69">
        <w:rPr>
          <w:color w:val="000000" w:themeColor="text1"/>
        </w:rPr>
        <w:t xml:space="preserve"> Ом·м (ом, умн</w:t>
      </w:r>
      <w:r w:rsidRPr="00B73C69">
        <w:rPr>
          <w:color w:val="000000" w:themeColor="text1"/>
        </w:rPr>
        <w:t>о</w:t>
      </w:r>
      <w:r w:rsidRPr="00B73C69">
        <w:rPr>
          <w:color w:val="000000" w:themeColor="text1"/>
        </w:rPr>
        <w:t xml:space="preserve">женный на метр), численно равно сопротивлению куба с ребром в </w:t>
      </w:r>
      <w:smartTag w:uri="urn:schemas-microsoft-com:office:smarttags" w:element="metricconverter">
        <w:smartTagPr>
          <w:attr w:name="ProductID" w:val="1 м"/>
        </w:smartTagPr>
        <w:r w:rsidRPr="00B73C69">
          <w:rPr>
            <w:color w:val="000000" w:themeColor="text1"/>
          </w:rPr>
          <w:t>1 м</w:t>
        </w:r>
      </w:smartTag>
      <w:r w:rsidRPr="00B73C69">
        <w:rPr>
          <w:color w:val="000000" w:themeColor="text1"/>
        </w:rPr>
        <w:t>, мы</w:t>
      </w:r>
      <w:r w:rsidRPr="00B73C69">
        <w:rPr>
          <w:color w:val="000000" w:themeColor="text1"/>
        </w:rPr>
        <w:t>с</w:t>
      </w:r>
      <w:r w:rsidRPr="00B73C69">
        <w:rPr>
          <w:color w:val="000000" w:themeColor="text1"/>
        </w:rPr>
        <w:t>ленно выделенного из исследуемого материала, если ток проходит от одной грани этого куба к противоположной.</w:t>
      </w:r>
    </w:p>
    <w:p w:rsidR="00B73C69" w:rsidRPr="00B73C69" w:rsidRDefault="00B73C69" w:rsidP="00B73C69">
      <w:pPr>
        <w:ind w:left="0" w:right="0" w:firstLine="340"/>
        <w:jc w:val="both"/>
        <w:rPr>
          <w:color w:val="000000" w:themeColor="text1"/>
        </w:rPr>
      </w:pPr>
      <w:r w:rsidRPr="0096437A">
        <w:rPr>
          <w:i/>
          <w:iCs/>
          <w:color w:val="000000" w:themeColor="text1"/>
          <w:spacing w:val="-2"/>
        </w:rPr>
        <w:t>Удельное поверхностное электрическое сопротивление</w:t>
      </w:r>
      <w:r w:rsidRPr="00B73C69">
        <w:rPr>
          <w:color w:val="000000" w:themeColor="text1"/>
          <w:spacing w:val="-2"/>
        </w:rPr>
        <w:t xml:space="preserve"> ρ</w:t>
      </w:r>
      <w:r w:rsidRPr="00B73C69">
        <w:rPr>
          <w:i/>
          <w:iCs/>
          <w:color w:val="000000" w:themeColor="text1"/>
          <w:spacing w:val="-2"/>
          <w:vertAlign w:val="subscript"/>
          <w:lang w:val="en-US"/>
        </w:rPr>
        <w:t>s</w:t>
      </w:r>
      <w:r w:rsidRPr="00B73C69">
        <w:rPr>
          <w:iCs/>
          <w:color w:val="000000" w:themeColor="text1"/>
          <w:spacing w:val="-2"/>
        </w:rPr>
        <w:t>,</w:t>
      </w:r>
      <w:r w:rsidRPr="00B73C69">
        <w:rPr>
          <w:color w:val="000000" w:themeColor="text1"/>
          <w:spacing w:val="-2"/>
        </w:rPr>
        <w:t xml:space="preserve"> Ом,</w:t>
      </w:r>
      <w:r w:rsidRPr="00B73C69">
        <w:rPr>
          <w:color w:val="000000" w:themeColor="text1"/>
        </w:rPr>
        <w:t xml:space="preserve"> численно равно сопротивлению квадрата любых размеров, мысленно выделенного на поверхности материала, если ток проходит от одной стороны этого квадрата к противоположной.</w:t>
      </w:r>
    </w:p>
    <w:p w:rsidR="00B73C69" w:rsidRPr="00B73C69" w:rsidRDefault="00B73C69" w:rsidP="00B73C69">
      <w:pPr>
        <w:ind w:left="0" w:right="0" w:firstLine="340"/>
        <w:jc w:val="both"/>
        <w:rPr>
          <w:color w:val="000000" w:themeColor="text1"/>
        </w:rPr>
      </w:pPr>
      <w:r w:rsidRPr="00B73C69">
        <w:rPr>
          <w:color w:val="000000" w:themeColor="text1"/>
        </w:rPr>
        <w:t>При длительной работе под напряжением сквозной ток через твёрдые или жидкие диэлектрики с течением времени может изменяться – умен</w:t>
      </w:r>
      <w:r w:rsidRPr="00B73C69">
        <w:rPr>
          <w:color w:val="000000" w:themeColor="text1"/>
        </w:rPr>
        <w:t>ь</w:t>
      </w:r>
      <w:r w:rsidRPr="00B73C69">
        <w:rPr>
          <w:color w:val="000000" w:themeColor="text1"/>
        </w:rPr>
        <w:t>шаться или увеличиваться. Уменьшение сквозного тока со временем гов</w:t>
      </w:r>
      <w:r w:rsidRPr="00B73C69">
        <w:rPr>
          <w:color w:val="000000" w:themeColor="text1"/>
        </w:rPr>
        <w:t>о</w:t>
      </w:r>
      <w:r w:rsidRPr="00B73C69">
        <w:rPr>
          <w:color w:val="000000" w:themeColor="text1"/>
        </w:rPr>
        <w:t>рит о том, что электропроводность материала обусловлена ионами пост</w:t>
      </w:r>
      <w:r w:rsidRPr="00B73C69">
        <w:rPr>
          <w:color w:val="000000" w:themeColor="text1"/>
        </w:rPr>
        <w:t>о</w:t>
      </w:r>
      <w:r w:rsidRPr="00B73C69">
        <w:rPr>
          <w:color w:val="000000" w:themeColor="text1"/>
        </w:rPr>
        <w:t>ронних примесей, она уменьшается за счёт электрической очистки образца. Увеличение тока со временем свидетельствует об участии в нём зарядов, которые являются структурными элементами самого материала и о прот</w:t>
      </w:r>
      <w:r w:rsidRPr="00B73C69">
        <w:rPr>
          <w:color w:val="000000" w:themeColor="text1"/>
        </w:rPr>
        <w:t>е</w:t>
      </w:r>
      <w:r w:rsidRPr="00B73C69">
        <w:rPr>
          <w:color w:val="000000" w:themeColor="text1"/>
        </w:rPr>
        <w:t>кающем в диэлектрике необратимом процессе старения, способном пост</w:t>
      </w:r>
      <w:r w:rsidRPr="00B73C69">
        <w:rPr>
          <w:color w:val="000000" w:themeColor="text1"/>
        </w:rPr>
        <w:t>е</w:t>
      </w:r>
      <w:r w:rsidRPr="00B73C69">
        <w:rPr>
          <w:color w:val="000000" w:themeColor="text1"/>
        </w:rPr>
        <w:t>пенно привести к разрушению – пробою диэлектрика.</w:t>
      </w:r>
    </w:p>
    <w:p w:rsidR="00B73C69" w:rsidRPr="00B73C69" w:rsidRDefault="00B73C69" w:rsidP="00B73C69">
      <w:pPr>
        <w:ind w:left="0" w:right="0" w:firstLine="340"/>
        <w:jc w:val="both"/>
        <w:rPr>
          <w:color w:val="000000" w:themeColor="text1"/>
        </w:rPr>
      </w:pPr>
      <w:r w:rsidRPr="0096437A">
        <w:rPr>
          <w:bCs w:val="0"/>
          <w:i/>
          <w:iCs/>
          <w:color w:val="000000" w:themeColor="text1"/>
        </w:rPr>
        <w:t>Электропроводность газов</w:t>
      </w:r>
      <w:r w:rsidRPr="00B73C69">
        <w:rPr>
          <w:color w:val="000000" w:themeColor="text1"/>
        </w:rPr>
        <w:t xml:space="preserve"> при небольших значениях напряжённости электрического поля пренебрежимо мала. Поэтому воздух можно рассма</w:t>
      </w:r>
      <w:r w:rsidRPr="00B73C69">
        <w:rPr>
          <w:color w:val="000000" w:themeColor="text1"/>
        </w:rPr>
        <w:t>т</w:t>
      </w:r>
      <w:r w:rsidRPr="00B73C69">
        <w:rPr>
          <w:color w:val="000000" w:themeColor="text1"/>
        </w:rPr>
        <w:t>ривать как совершенный диэлектрик, до тех пор, пока не создадутся усл</w:t>
      </w:r>
      <w:r w:rsidRPr="00B73C69">
        <w:rPr>
          <w:color w:val="000000" w:themeColor="text1"/>
        </w:rPr>
        <w:t>о</w:t>
      </w:r>
      <w:r w:rsidRPr="00B73C69">
        <w:rPr>
          <w:color w:val="000000" w:themeColor="text1"/>
        </w:rPr>
        <w:t>вия для ударной ионизации.</w:t>
      </w:r>
    </w:p>
    <w:p w:rsidR="00B73C69" w:rsidRPr="00B73C69" w:rsidRDefault="00B73C69" w:rsidP="00B73C69">
      <w:pPr>
        <w:ind w:left="0" w:right="0" w:firstLine="340"/>
        <w:jc w:val="both"/>
        <w:rPr>
          <w:color w:val="000000" w:themeColor="text1"/>
        </w:rPr>
      </w:pPr>
      <w:r w:rsidRPr="0096437A">
        <w:rPr>
          <w:bCs w:val="0"/>
          <w:i/>
          <w:iCs/>
          <w:color w:val="000000" w:themeColor="text1"/>
        </w:rPr>
        <w:t>Электропроводность жидких диэлектриков</w:t>
      </w:r>
      <w:r w:rsidRPr="00B73C69">
        <w:rPr>
          <w:color w:val="000000" w:themeColor="text1"/>
        </w:rPr>
        <w:t xml:space="preserve"> тесно связана со строением молекул жидкости. В </w:t>
      </w:r>
      <w:r w:rsidRPr="0096437A">
        <w:rPr>
          <w:bCs w:val="0"/>
          <w:i/>
          <w:iCs/>
          <w:color w:val="000000" w:themeColor="text1"/>
        </w:rPr>
        <w:t>неполярных</w:t>
      </w:r>
      <w:r w:rsidRPr="00B73C69">
        <w:rPr>
          <w:color w:val="000000" w:themeColor="text1"/>
        </w:rPr>
        <w:t xml:space="preserve"> жидкостях электропроводность определ</w:t>
      </w:r>
      <w:r w:rsidRPr="00B73C69">
        <w:rPr>
          <w:color w:val="000000" w:themeColor="text1"/>
        </w:rPr>
        <w:t>я</w:t>
      </w:r>
      <w:r w:rsidRPr="00B73C69">
        <w:rPr>
          <w:color w:val="000000" w:themeColor="text1"/>
        </w:rPr>
        <w:t xml:space="preserve">ется наличием диссоциированных </w:t>
      </w:r>
      <w:r w:rsidRPr="00B73C69">
        <w:rPr>
          <w:bCs w:val="0"/>
          <w:color w:val="000000" w:themeColor="text1"/>
        </w:rPr>
        <w:t xml:space="preserve"> </w:t>
      </w:r>
      <w:r w:rsidRPr="00B73C69">
        <w:rPr>
          <w:color w:val="000000" w:themeColor="text1"/>
        </w:rPr>
        <w:t xml:space="preserve">примесей, в том числе влаги </w:t>
      </w:r>
      <w:r w:rsidRPr="00B73C69">
        <w:rPr>
          <w:bCs w:val="0"/>
          <w:color w:val="000000" w:themeColor="text1"/>
        </w:rPr>
        <w:t xml:space="preserve">(от лат. </w:t>
      </w:r>
      <w:r w:rsidRPr="00B73C69">
        <w:rPr>
          <w:bCs w:val="0"/>
          <w:i/>
          <w:iCs/>
          <w:color w:val="000000" w:themeColor="text1"/>
          <w:lang w:val="en-US"/>
        </w:rPr>
        <w:t>di</w:t>
      </w:r>
      <w:r w:rsidRPr="00B73C69">
        <w:rPr>
          <w:bCs w:val="0"/>
          <w:i/>
          <w:iCs/>
          <w:color w:val="000000" w:themeColor="text1"/>
          <w:lang w:val="en-US"/>
        </w:rPr>
        <w:t>s</w:t>
      </w:r>
      <w:r w:rsidRPr="00B73C69">
        <w:rPr>
          <w:bCs w:val="0"/>
          <w:i/>
          <w:iCs/>
          <w:color w:val="000000" w:themeColor="text1"/>
          <w:lang w:val="en-US"/>
        </w:rPr>
        <w:t>sociatio</w:t>
      </w:r>
      <w:r w:rsidRPr="00B73C69">
        <w:rPr>
          <w:bCs w:val="0"/>
          <w:color w:val="000000" w:themeColor="text1"/>
        </w:rPr>
        <w:t xml:space="preserve"> </w:t>
      </w:r>
      <w:r w:rsidR="00BF6F9E" w:rsidRPr="00B73C69">
        <w:rPr>
          <w:color w:val="000000" w:themeColor="text1"/>
        </w:rPr>
        <w:t>–</w:t>
      </w:r>
      <w:r w:rsidRPr="00B73C69">
        <w:rPr>
          <w:bCs w:val="0"/>
          <w:color w:val="000000" w:themeColor="text1"/>
        </w:rPr>
        <w:t xml:space="preserve"> разъединение)</w:t>
      </w:r>
      <w:r w:rsidRPr="00B73C69">
        <w:rPr>
          <w:color w:val="000000" w:themeColor="text1"/>
        </w:rPr>
        <w:t xml:space="preserve">. Очистка неполярных жидких диэлектриков от примесей заметно повышает их сопротивление. В </w:t>
      </w:r>
      <w:r w:rsidRPr="0096437A">
        <w:rPr>
          <w:bCs w:val="0"/>
          <w:i/>
          <w:iCs/>
          <w:color w:val="000000" w:themeColor="text1"/>
        </w:rPr>
        <w:t>полярных</w:t>
      </w:r>
      <w:r w:rsidRPr="00B73C69">
        <w:rPr>
          <w:color w:val="000000" w:themeColor="text1"/>
        </w:rPr>
        <w:t xml:space="preserve"> жидкостях электропроводность зависит не только от примесей; иногда она вызывается диссоциацией молекул самой жидкости. С увеличением температуры во</w:t>
      </w:r>
      <w:r w:rsidRPr="00B73C69">
        <w:rPr>
          <w:color w:val="000000" w:themeColor="text1"/>
        </w:rPr>
        <w:t>з</w:t>
      </w:r>
      <w:r w:rsidRPr="00B73C69">
        <w:rPr>
          <w:color w:val="000000" w:themeColor="text1"/>
        </w:rPr>
        <w:t xml:space="preserve">растает степень диссоциации и подвижность ионов, а следовательно, и электропроводность. Полярные жидкости по сравнению с неполярными всегда имеют повышенную проводимость, чем больше диэлектрическая проницаемость, тем выше проводимость. </w:t>
      </w:r>
      <w:r w:rsidRPr="0096437A">
        <w:rPr>
          <w:bCs w:val="0"/>
          <w:i/>
          <w:iCs/>
          <w:color w:val="000000" w:themeColor="text1"/>
        </w:rPr>
        <w:t>Сильнополярные</w:t>
      </w:r>
      <w:r w:rsidRPr="00B73C69">
        <w:rPr>
          <w:color w:val="000000" w:themeColor="text1"/>
        </w:rPr>
        <w:t xml:space="preserve"> жидкости отл</w:t>
      </w:r>
      <w:r w:rsidRPr="00B73C69">
        <w:rPr>
          <w:color w:val="000000" w:themeColor="text1"/>
        </w:rPr>
        <w:t>и</w:t>
      </w:r>
      <w:r w:rsidRPr="00B73C69">
        <w:rPr>
          <w:color w:val="000000" w:themeColor="text1"/>
        </w:rPr>
        <w:t>чаются настолько высокой проводимостью, что рассматриваются уже не как диэлектрики, а как проводники с ионной электропроводностью.</w:t>
      </w:r>
    </w:p>
    <w:p w:rsidR="00B73C69" w:rsidRPr="00B73C69" w:rsidRDefault="00B73C69" w:rsidP="00B73C69">
      <w:pPr>
        <w:ind w:left="0" w:right="0" w:firstLine="340"/>
        <w:jc w:val="both"/>
        <w:rPr>
          <w:color w:val="000000" w:themeColor="text1"/>
        </w:rPr>
      </w:pPr>
      <w:r w:rsidRPr="0096437A">
        <w:rPr>
          <w:bCs w:val="0"/>
          <w:i/>
          <w:iCs/>
          <w:color w:val="000000" w:themeColor="text1"/>
        </w:rPr>
        <w:t>Электропроводность твёрдых диэлектриков</w:t>
      </w:r>
      <w:r w:rsidRPr="00B73C69">
        <w:rPr>
          <w:color w:val="000000" w:themeColor="text1"/>
        </w:rPr>
        <w:t xml:space="preserve"> обусловлена как передв</w:t>
      </w:r>
      <w:r w:rsidRPr="00B73C69">
        <w:rPr>
          <w:color w:val="000000" w:themeColor="text1"/>
        </w:rPr>
        <w:t>и</w:t>
      </w:r>
      <w:r w:rsidRPr="00B73C69">
        <w:rPr>
          <w:color w:val="000000" w:themeColor="text1"/>
        </w:rPr>
        <w:t>жением ионов самого диэлектрика, так и ионов случайных примесей, а в сильных полях – также движением электронов. Собственная электропр</w:t>
      </w:r>
      <w:r w:rsidRPr="00B73C69">
        <w:rPr>
          <w:color w:val="000000" w:themeColor="text1"/>
        </w:rPr>
        <w:t>о</w:t>
      </w:r>
      <w:r w:rsidRPr="00B73C69">
        <w:rPr>
          <w:color w:val="000000" w:themeColor="text1"/>
        </w:rPr>
        <w:t xml:space="preserve">водность твёрдых тел, её зависимость от температуры определяются </w:t>
      </w:r>
      <w:r w:rsidRPr="00EF3E9B">
        <w:rPr>
          <w:color w:val="000000" w:themeColor="text1"/>
          <w:spacing w:val="4"/>
        </w:rPr>
        <w:t>стру</w:t>
      </w:r>
      <w:r w:rsidRPr="00EF3E9B">
        <w:rPr>
          <w:color w:val="000000" w:themeColor="text1"/>
          <w:spacing w:val="4"/>
        </w:rPr>
        <w:t>к</w:t>
      </w:r>
      <w:r w:rsidRPr="00EF3E9B">
        <w:rPr>
          <w:color w:val="000000" w:themeColor="text1"/>
          <w:spacing w:val="4"/>
        </w:rPr>
        <w:t>турой вещества и его составом. Кристаллы с одновалентными ионами</w:t>
      </w:r>
      <w:r w:rsidRPr="00B73C69">
        <w:rPr>
          <w:color w:val="000000" w:themeColor="text1"/>
        </w:rPr>
        <w:t xml:space="preserve"> </w:t>
      </w:r>
      <w:r w:rsidRPr="00B73C69">
        <w:rPr>
          <w:color w:val="000000" w:themeColor="text1"/>
        </w:rPr>
        <w:lastRenderedPageBreak/>
        <w:t>обладают большей удельной проводимостью, чем кристаллы с многов</w:t>
      </w:r>
      <w:r w:rsidRPr="00B73C69">
        <w:rPr>
          <w:color w:val="000000" w:themeColor="text1"/>
        </w:rPr>
        <w:t>а</w:t>
      </w:r>
      <w:r w:rsidRPr="00B73C69">
        <w:rPr>
          <w:color w:val="000000" w:themeColor="text1"/>
        </w:rPr>
        <w:t>лентными ионами. В анизотропных кристаллах удельная проводимость н</w:t>
      </w:r>
      <w:r w:rsidRPr="00B73C69">
        <w:rPr>
          <w:color w:val="000000" w:themeColor="text1"/>
        </w:rPr>
        <w:t>е</w:t>
      </w:r>
      <w:r w:rsidRPr="00B73C69">
        <w:rPr>
          <w:color w:val="000000" w:themeColor="text1"/>
        </w:rPr>
        <w:t>одинакова по разным осям. Например, в кварце удельная проводимость в направлении, параллельном главной оси, примерно, в 1000 раз больше, чем в направлении, перпендикулярном этой оси. В кристаллических телах с м</w:t>
      </w:r>
      <w:r w:rsidRPr="00B73C69">
        <w:rPr>
          <w:color w:val="000000" w:themeColor="text1"/>
        </w:rPr>
        <w:t>о</w:t>
      </w:r>
      <w:r w:rsidRPr="00B73C69">
        <w:rPr>
          <w:color w:val="000000" w:themeColor="text1"/>
        </w:rPr>
        <w:t>лекулярной решёткой (сера, алмаз) проводимость мала и определяется пр</w:t>
      </w:r>
      <w:r w:rsidRPr="00B73C69">
        <w:rPr>
          <w:color w:val="000000" w:themeColor="text1"/>
        </w:rPr>
        <w:t>и</w:t>
      </w:r>
      <w:r w:rsidRPr="00B73C69">
        <w:rPr>
          <w:color w:val="000000" w:themeColor="text1"/>
        </w:rPr>
        <w:t xml:space="preserve">месями. Проводимость твёрдых </w:t>
      </w:r>
      <w:r w:rsidRPr="0096437A">
        <w:rPr>
          <w:bCs w:val="0"/>
          <w:i/>
          <w:iCs/>
          <w:color w:val="000000" w:themeColor="text1"/>
        </w:rPr>
        <w:t>пористых</w:t>
      </w:r>
      <w:r w:rsidRPr="00B73C69">
        <w:rPr>
          <w:color w:val="000000" w:themeColor="text1"/>
        </w:rPr>
        <w:t xml:space="preserve"> диэлектриков значительно ув</w:t>
      </w:r>
      <w:r w:rsidRPr="00B73C69">
        <w:rPr>
          <w:color w:val="000000" w:themeColor="text1"/>
        </w:rPr>
        <w:t>е</w:t>
      </w:r>
      <w:r w:rsidRPr="00B73C69">
        <w:rPr>
          <w:color w:val="000000" w:themeColor="text1"/>
        </w:rPr>
        <w:t>личивается при наличии в них влаги. Высушивание материалов повышает их электрическое сопротивление, но под воздействием влажной среды с</w:t>
      </w:r>
      <w:r w:rsidRPr="00B73C69">
        <w:rPr>
          <w:color w:val="000000" w:themeColor="text1"/>
        </w:rPr>
        <w:t>о</w:t>
      </w:r>
      <w:r w:rsidRPr="00B73C69">
        <w:rPr>
          <w:color w:val="000000" w:themeColor="text1"/>
        </w:rPr>
        <w:t>противление вновь уменьшается. Для уменьшения гигроскопичности (п</w:t>
      </w:r>
      <w:r w:rsidRPr="00B73C69">
        <w:rPr>
          <w:color w:val="000000" w:themeColor="text1"/>
        </w:rPr>
        <w:t>о</w:t>
      </w:r>
      <w:r w:rsidRPr="00B73C69">
        <w:rPr>
          <w:color w:val="000000" w:themeColor="text1"/>
        </w:rPr>
        <w:t>глощения влаги) и влагопроницаемости пористые изоляционные материалы подвергают пропитке.</w:t>
      </w:r>
    </w:p>
    <w:p w:rsidR="00B73C69" w:rsidRPr="00B73C69" w:rsidRDefault="00B73C69" w:rsidP="00B73C69">
      <w:pPr>
        <w:ind w:left="0" w:right="0" w:firstLine="340"/>
        <w:jc w:val="both"/>
        <w:rPr>
          <w:color w:val="000000" w:themeColor="text1"/>
        </w:rPr>
      </w:pPr>
      <w:r w:rsidRPr="0096437A">
        <w:rPr>
          <w:bCs w:val="0"/>
          <w:i/>
          <w:iCs/>
          <w:color w:val="000000" w:themeColor="text1"/>
        </w:rPr>
        <w:t>Поверхностная электропроводность</w:t>
      </w:r>
      <w:r w:rsidRPr="00B73C69">
        <w:rPr>
          <w:color w:val="000000" w:themeColor="text1"/>
        </w:rPr>
        <w:t xml:space="preserve"> твёрдых диэлектриков обусловл</w:t>
      </w:r>
      <w:r w:rsidRPr="00B73C69">
        <w:rPr>
          <w:color w:val="000000" w:themeColor="text1"/>
        </w:rPr>
        <w:t>е</w:t>
      </w:r>
      <w:r w:rsidRPr="00B73C69">
        <w:rPr>
          <w:color w:val="000000" w:themeColor="text1"/>
        </w:rPr>
        <w:t>на наличием влаги, загрязнением и различными дефектами поверхности диэлектрика. Вода обладает значительной проводимостью. Достаточно то</w:t>
      </w:r>
      <w:r w:rsidRPr="00B73C69">
        <w:rPr>
          <w:color w:val="000000" w:themeColor="text1"/>
        </w:rPr>
        <w:t>н</w:t>
      </w:r>
      <w:r w:rsidRPr="00B73C69">
        <w:rPr>
          <w:color w:val="000000" w:themeColor="text1"/>
        </w:rPr>
        <w:t>чайшего слоя влаги на поверхности диэлектрика, чтобы обнаружить заме</w:t>
      </w:r>
      <w:r w:rsidRPr="00B73C69">
        <w:rPr>
          <w:color w:val="000000" w:themeColor="text1"/>
        </w:rPr>
        <w:t>т</w:t>
      </w:r>
      <w:r w:rsidRPr="00B73C69">
        <w:rPr>
          <w:color w:val="000000" w:themeColor="text1"/>
        </w:rPr>
        <w:t>ную электропроводность, которая определяется в основном толщиной этого слоя. Однако поскольку сопротивление адсорбированной плёнки влаги св</w:t>
      </w:r>
      <w:r w:rsidRPr="00B73C69">
        <w:rPr>
          <w:color w:val="000000" w:themeColor="text1"/>
        </w:rPr>
        <w:t>я</w:t>
      </w:r>
      <w:r w:rsidRPr="00B73C69">
        <w:rPr>
          <w:color w:val="000000" w:themeColor="text1"/>
        </w:rPr>
        <w:t>зано с природой материала, на поверхности которого она находится, удел</w:t>
      </w:r>
      <w:r w:rsidRPr="00B73C69">
        <w:rPr>
          <w:color w:val="000000" w:themeColor="text1"/>
        </w:rPr>
        <w:t>ь</w:t>
      </w:r>
      <w:r w:rsidRPr="00B73C69">
        <w:rPr>
          <w:color w:val="000000" w:themeColor="text1"/>
        </w:rPr>
        <w:t>ную поверхностную проводимость обычно рассматривают как характер</w:t>
      </w:r>
      <w:r w:rsidRPr="00B73C69">
        <w:rPr>
          <w:color w:val="000000" w:themeColor="text1"/>
        </w:rPr>
        <w:t>и</w:t>
      </w:r>
      <w:r w:rsidRPr="00B73C69">
        <w:rPr>
          <w:color w:val="000000" w:themeColor="text1"/>
        </w:rPr>
        <w:t>стику самого диэлектрика.</w:t>
      </w:r>
    </w:p>
    <w:p w:rsidR="00B73C69" w:rsidRPr="00B73C69" w:rsidRDefault="00B73C69" w:rsidP="00B73C69">
      <w:pPr>
        <w:ind w:left="0" w:right="0" w:firstLine="340"/>
        <w:jc w:val="both"/>
        <w:rPr>
          <w:color w:val="000000" w:themeColor="text1"/>
        </w:rPr>
      </w:pPr>
      <w:r w:rsidRPr="00B73C69">
        <w:rPr>
          <w:color w:val="000000" w:themeColor="text1"/>
        </w:rPr>
        <w:t xml:space="preserve">Наличие загрязнения относительно мало сказывается на поверхностной проводимости гидрофобных диэлектриков (от гидро... и греч. </w:t>
      </w:r>
      <w:r w:rsidRPr="00B73C69">
        <w:rPr>
          <w:i/>
          <w:iCs/>
          <w:color w:val="000000" w:themeColor="text1"/>
          <w:lang w:val="en-US"/>
        </w:rPr>
        <w:t>phobos</w:t>
      </w:r>
      <w:r w:rsidRPr="00B73C69">
        <w:rPr>
          <w:color w:val="000000" w:themeColor="text1"/>
        </w:rPr>
        <w:t xml:space="preserve"> – страх, боязнь). Это неполярные диэлектрики, чистая поверхность которых неспособна смачиваться водой. Однако загрязнения сильно влияют на пр</w:t>
      </w:r>
      <w:r w:rsidRPr="00B73C69">
        <w:rPr>
          <w:color w:val="000000" w:themeColor="text1"/>
        </w:rPr>
        <w:t>о</w:t>
      </w:r>
      <w:r w:rsidRPr="00B73C69">
        <w:rPr>
          <w:color w:val="000000" w:themeColor="text1"/>
        </w:rPr>
        <w:t>водимость гидрофильных диэлектриков.</w:t>
      </w:r>
      <w:r w:rsidRPr="00B73C69">
        <w:rPr>
          <w:bCs w:val="0"/>
          <w:color w:val="000000" w:themeColor="text1"/>
        </w:rPr>
        <w:t xml:space="preserve"> (от гидро... и греч. </w:t>
      </w:r>
      <w:r w:rsidRPr="00B73C69">
        <w:rPr>
          <w:bCs w:val="0"/>
          <w:i/>
          <w:iCs/>
          <w:color w:val="000000" w:themeColor="text1"/>
          <w:lang w:val="en-US"/>
        </w:rPr>
        <w:t>phileo</w:t>
      </w:r>
      <w:r w:rsidRPr="00B73C69">
        <w:rPr>
          <w:bCs w:val="0"/>
          <w:color w:val="000000" w:themeColor="text1"/>
        </w:rPr>
        <w:t xml:space="preserve"> </w:t>
      </w:r>
      <w:r w:rsidRPr="00B73C69">
        <w:rPr>
          <w:color w:val="000000" w:themeColor="text1"/>
        </w:rPr>
        <w:t xml:space="preserve">– </w:t>
      </w:r>
      <w:r w:rsidRPr="00B73C69">
        <w:rPr>
          <w:bCs w:val="0"/>
          <w:color w:val="000000" w:themeColor="text1"/>
        </w:rPr>
        <w:t>люблю). К ним относят</w:t>
      </w:r>
      <w:r w:rsidRPr="00B73C69">
        <w:rPr>
          <w:color w:val="000000" w:themeColor="text1"/>
        </w:rPr>
        <w:t xml:space="preserve"> ионные и полярные диэлектрики со смачиваемой поверхн</w:t>
      </w:r>
      <w:r w:rsidRPr="00B73C69">
        <w:rPr>
          <w:color w:val="000000" w:themeColor="text1"/>
        </w:rPr>
        <w:t>о</w:t>
      </w:r>
      <w:r w:rsidRPr="00B73C69">
        <w:rPr>
          <w:color w:val="000000" w:themeColor="text1"/>
        </w:rPr>
        <w:t>стью, особенно если они частично растворимы в воде. Под действием воды на поверхности таких диэлектриков образуется плёнка электролита. Выс</w:t>
      </w:r>
      <w:r w:rsidRPr="00B73C69">
        <w:rPr>
          <w:color w:val="000000" w:themeColor="text1"/>
        </w:rPr>
        <w:t>о</w:t>
      </w:r>
      <w:r w:rsidRPr="00B73C69">
        <w:rPr>
          <w:color w:val="000000" w:themeColor="text1"/>
        </w:rPr>
        <w:t>кой поверхностной проводимостью обладают также объёмно-пористые м</w:t>
      </w:r>
      <w:r w:rsidRPr="00B73C69">
        <w:rPr>
          <w:color w:val="000000" w:themeColor="text1"/>
        </w:rPr>
        <w:t>а</w:t>
      </w:r>
      <w:r w:rsidRPr="00B73C69">
        <w:rPr>
          <w:color w:val="000000" w:themeColor="text1"/>
        </w:rPr>
        <w:t>териалы, в них процесс поглощения влаги вглубь материала стимулирует образование плёнки на его поверхности.</w:t>
      </w:r>
    </w:p>
    <w:p w:rsidR="00B73C69" w:rsidRPr="00B73C69" w:rsidRDefault="00B73C69" w:rsidP="00B73C69">
      <w:pPr>
        <w:ind w:left="0" w:right="0" w:firstLine="340"/>
        <w:jc w:val="both"/>
        <w:rPr>
          <w:color w:val="000000" w:themeColor="text1"/>
        </w:rPr>
      </w:pPr>
      <w:r w:rsidRPr="00B73C69">
        <w:rPr>
          <w:color w:val="000000" w:themeColor="text1"/>
        </w:rPr>
        <w:t>С целью уменьшения поверхностной электропроводности материала применяют различные приёмы очистки его поверхности – промывку спи</w:t>
      </w:r>
      <w:r w:rsidRPr="00B73C69">
        <w:rPr>
          <w:color w:val="000000" w:themeColor="text1"/>
        </w:rPr>
        <w:t>р</w:t>
      </w:r>
      <w:r w:rsidRPr="00B73C69">
        <w:rPr>
          <w:color w:val="000000" w:themeColor="text1"/>
        </w:rPr>
        <w:t>том и водой, кипячение в дистиллированной воде. Для сохранения повер</w:t>
      </w:r>
      <w:r w:rsidRPr="00B73C69">
        <w:rPr>
          <w:color w:val="000000" w:themeColor="text1"/>
        </w:rPr>
        <w:t>х</w:t>
      </w:r>
      <w:r w:rsidRPr="00B73C69">
        <w:rPr>
          <w:color w:val="000000" w:themeColor="text1"/>
        </w:rPr>
        <w:t>ностного сопротивления изделий из керамики и стёкол в условиях высокой влажности, их покрывают плёнками гидрофобных (водоотталкивающих) кремнийорганических лаков.</w:t>
      </w:r>
    </w:p>
    <w:p w:rsidR="00B73C69" w:rsidRPr="00B73C69" w:rsidRDefault="00B73C69" w:rsidP="00B73C69">
      <w:pPr>
        <w:ind w:left="0" w:right="0" w:firstLine="340"/>
        <w:jc w:val="both"/>
        <w:rPr>
          <w:color w:val="000000" w:themeColor="text1"/>
        </w:rPr>
      </w:pPr>
      <w:r w:rsidRPr="00B73C69">
        <w:rPr>
          <w:color w:val="000000" w:themeColor="text1"/>
        </w:rPr>
        <w:t>При постоянном напряжении качество изоляционного материала хара</w:t>
      </w:r>
      <w:r w:rsidRPr="00B73C69">
        <w:rPr>
          <w:color w:val="000000" w:themeColor="text1"/>
        </w:rPr>
        <w:t>к</w:t>
      </w:r>
      <w:r w:rsidRPr="00B73C69">
        <w:rPr>
          <w:color w:val="000000" w:themeColor="text1"/>
        </w:rPr>
        <w:t xml:space="preserve">теризуется значениями удельных объёмного </w:t>
      </w:r>
      <w:r w:rsidRPr="00B73C69">
        <w:rPr>
          <w:color w:val="000000" w:themeColor="text1"/>
          <w:lang w:val="en-US"/>
        </w:rPr>
        <w:t>ρ</w:t>
      </w:r>
      <w:r w:rsidRPr="00B73C69">
        <w:rPr>
          <w:i/>
          <w:iCs/>
          <w:color w:val="000000" w:themeColor="text1"/>
          <w:vertAlign w:val="subscript"/>
          <w:lang w:val="en-US"/>
        </w:rPr>
        <w:t>V</w:t>
      </w:r>
      <w:r w:rsidRPr="00B73C69">
        <w:rPr>
          <w:color w:val="000000" w:themeColor="text1"/>
        </w:rPr>
        <w:t xml:space="preserve">  и поверхностного </w:t>
      </w:r>
      <w:r w:rsidRPr="00B73C69">
        <w:rPr>
          <w:color w:val="000000" w:themeColor="text1"/>
          <w:spacing w:val="-2"/>
          <w:lang w:val="en-US"/>
        </w:rPr>
        <w:t>ρ</w:t>
      </w:r>
      <w:r w:rsidRPr="00B73C69">
        <w:rPr>
          <w:i/>
          <w:iCs/>
          <w:color w:val="000000" w:themeColor="text1"/>
          <w:spacing w:val="-2"/>
          <w:vertAlign w:val="subscript"/>
          <w:lang w:val="en-US"/>
        </w:rPr>
        <w:t>s</w:t>
      </w:r>
      <w:r w:rsidRPr="00B73C69">
        <w:rPr>
          <w:color w:val="000000" w:themeColor="text1"/>
        </w:rPr>
        <w:t xml:space="preserve"> сопр</w:t>
      </w:r>
      <w:r w:rsidRPr="00B73C69">
        <w:rPr>
          <w:color w:val="000000" w:themeColor="text1"/>
        </w:rPr>
        <w:t>о</w:t>
      </w:r>
      <w:r w:rsidRPr="00B73C69">
        <w:rPr>
          <w:color w:val="000000" w:themeColor="text1"/>
        </w:rPr>
        <w:t>тивлений. Потери энергии, вызванные протеканием малых постоянных т</w:t>
      </w:r>
      <w:r w:rsidRPr="00B73C69">
        <w:rPr>
          <w:color w:val="000000" w:themeColor="text1"/>
        </w:rPr>
        <w:t>о</w:t>
      </w:r>
      <w:r w:rsidRPr="00B73C69">
        <w:rPr>
          <w:color w:val="000000" w:themeColor="text1"/>
        </w:rPr>
        <w:t>ков сквозной проводимости, невелики.</w:t>
      </w:r>
    </w:p>
    <w:p w:rsidR="00B73C69" w:rsidRPr="004D3FC2" w:rsidRDefault="00583668" w:rsidP="00054DDE">
      <w:pPr>
        <w:pStyle w:val="2"/>
        <w:jc w:val="center"/>
        <w:rPr>
          <w:rFonts w:ascii="Times New Roman" w:hAnsi="Times New Roman"/>
          <w:i w:val="0"/>
          <w:iCs w:val="0"/>
          <w:color w:val="000000" w:themeColor="text1"/>
          <w:sz w:val="20"/>
          <w:szCs w:val="20"/>
        </w:rPr>
      </w:pPr>
      <w:bookmarkStart w:id="316" w:name="_Toc25952760"/>
      <w:bookmarkStart w:id="317" w:name="_Toc38870070"/>
      <w:bookmarkStart w:id="318" w:name="_Toc38872240"/>
      <w:bookmarkStart w:id="319" w:name="_Toc40255377"/>
      <w:bookmarkStart w:id="320" w:name="_Toc40257371"/>
      <w:bookmarkStart w:id="321" w:name="_Toc40257832"/>
      <w:bookmarkStart w:id="322" w:name="_Toc40257913"/>
      <w:bookmarkStart w:id="323" w:name="_Toc40258148"/>
      <w:bookmarkStart w:id="324" w:name="_Toc98128387"/>
      <w:bookmarkStart w:id="325" w:name="_Toc98138617"/>
      <w:bookmarkStart w:id="326" w:name="_Toc98190554"/>
      <w:bookmarkStart w:id="327" w:name="_Toc471732684"/>
      <w:bookmarkStart w:id="328" w:name="_Toc119908119"/>
      <w:bookmarkStart w:id="329" w:name="_Toc153366686"/>
      <w:r w:rsidRPr="004D3FC2">
        <w:rPr>
          <w:rFonts w:ascii="Times New Roman" w:hAnsi="Times New Roman"/>
          <w:bCs/>
          <w:i w:val="0"/>
          <w:iCs w:val="0"/>
          <w:color w:val="000000" w:themeColor="text1"/>
          <w:sz w:val="20"/>
          <w:szCs w:val="20"/>
        </w:rPr>
        <w:lastRenderedPageBreak/>
        <w:t xml:space="preserve">4.2 </w:t>
      </w:r>
      <w:r w:rsidR="00B73C69" w:rsidRPr="004D3FC2">
        <w:rPr>
          <w:rFonts w:ascii="Times New Roman" w:hAnsi="Times New Roman"/>
          <w:i w:val="0"/>
          <w:iCs w:val="0"/>
          <w:color w:val="000000" w:themeColor="text1"/>
          <w:sz w:val="20"/>
          <w:szCs w:val="20"/>
        </w:rPr>
        <w:t>Поляризация диэлектриков</w:t>
      </w:r>
      <w:bookmarkEnd w:id="316"/>
      <w:bookmarkEnd w:id="317"/>
      <w:bookmarkEnd w:id="318"/>
      <w:bookmarkEnd w:id="319"/>
      <w:bookmarkEnd w:id="320"/>
      <w:bookmarkEnd w:id="321"/>
      <w:bookmarkEnd w:id="322"/>
      <w:bookmarkEnd w:id="323"/>
      <w:bookmarkEnd w:id="324"/>
      <w:bookmarkEnd w:id="325"/>
      <w:bookmarkEnd w:id="326"/>
      <w:bookmarkEnd w:id="327"/>
      <w:bookmarkEnd w:id="328"/>
      <w:r w:rsidR="00B73C69" w:rsidRPr="004D3FC2">
        <w:rPr>
          <w:rFonts w:ascii="Times New Roman" w:hAnsi="Times New Roman"/>
          <w:i w:val="0"/>
          <w:iCs w:val="0"/>
          <w:color w:val="000000" w:themeColor="text1"/>
          <w:sz w:val="20"/>
          <w:szCs w:val="20"/>
        </w:rPr>
        <w:t xml:space="preserve"> и диэлектрические потери</w:t>
      </w:r>
      <w:bookmarkEnd w:id="329"/>
    </w:p>
    <w:p w:rsidR="00B73C69" w:rsidRPr="00B73C69" w:rsidRDefault="00B73C69" w:rsidP="00B73C69">
      <w:pPr>
        <w:ind w:left="0" w:right="0" w:firstLine="340"/>
        <w:jc w:val="both"/>
        <w:rPr>
          <w:color w:val="000000" w:themeColor="text1"/>
        </w:rPr>
      </w:pPr>
      <w:r w:rsidRPr="00B73C69">
        <w:rPr>
          <w:color w:val="000000" w:themeColor="text1"/>
        </w:rPr>
        <w:t>Поляризацией вещества называют смещение связанных зарядов.</w:t>
      </w:r>
    </w:p>
    <w:p w:rsidR="00B73C69" w:rsidRPr="00B73C69" w:rsidRDefault="00B73C69" w:rsidP="00B73C69">
      <w:pPr>
        <w:ind w:left="0" w:right="0" w:firstLine="340"/>
        <w:jc w:val="both"/>
        <w:rPr>
          <w:color w:val="000000" w:themeColor="text1"/>
        </w:rPr>
      </w:pPr>
      <w:r w:rsidRPr="00B73C69">
        <w:rPr>
          <w:color w:val="000000" w:themeColor="text1"/>
        </w:rPr>
        <w:t>Поляризация возникает под действием внешнего электрического поля, однако у сегнетоэлектриков наблюдается самопроизвольная (спонтанная) поляризация, а пьезоэлектрики могут поляризоваться под действием мех</w:t>
      </w:r>
      <w:r w:rsidRPr="00B73C69">
        <w:rPr>
          <w:color w:val="000000" w:themeColor="text1"/>
        </w:rPr>
        <w:t>а</w:t>
      </w:r>
      <w:r w:rsidRPr="00B73C69">
        <w:rPr>
          <w:color w:val="000000" w:themeColor="text1"/>
        </w:rPr>
        <w:t>нических напряжений.</w:t>
      </w:r>
    </w:p>
    <w:p w:rsidR="00B73C69" w:rsidRPr="00B73C69" w:rsidRDefault="00B73C69" w:rsidP="00B73C69">
      <w:pPr>
        <w:ind w:left="0" w:right="0" w:firstLine="340"/>
        <w:jc w:val="both"/>
        <w:rPr>
          <w:color w:val="000000" w:themeColor="text1"/>
          <w:spacing w:val="-2"/>
        </w:rPr>
      </w:pPr>
      <w:r w:rsidRPr="00B73C69">
        <w:rPr>
          <w:color w:val="000000" w:themeColor="text1"/>
        </w:rPr>
        <w:t xml:space="preserve">Различают несколько </w:t>
      </w:r>
      <w:r w:rsidRPr="00B73C69">
        <w:rPr>
          <w:bCs w:val="0"/>
          <w:color w:val="000000" w:themeColor="text1"/>
        </w:rPr>
        <w:t xml:space="preserve">механизмов поляризации, для их моделей </w:t>
      </w:r>
      <w:r w:rsidRPr="00B73C69">
        <w:rPr>
          <w:bCs w:val="0"/>
          <w:color w:val="000000" w:themeColor="text1"/>
          <w:spacing w:val="-2"/>
        </w:rPr>
        <w:t>прим</w:t>
      </w:r>
      <w:r w:rsidRPr="00B73C69">
        <w:rPr>
          <w:bCs w:val="0"/>
          <w:color w:val="000000" w:themeColor="text1"/>
          <w:spacing w:val="-2"/>
        </w:rPr>
        <w:t>е</w:t>
      </w:r>
      <w:r w:rsidRPr="00B73C69">
        <w:rPr>
          <w:bCs w:val="0"/>
          <w:color w:val="000000" w:themeColor="text1"/>
          <w:spacing w:val="-2"/>
        </w:rPr>
        <w:t xml:space="preserve">няют резисторы и конденсаторы как </w:t>
      </w:r>
      <w:r w:rsidRPr="00B73C69">
        <w:rPr>
          <w:color w:val="000000" w:themeColor="text1"/>
          <w:spacing w:val="-2"/>
        </w:rPr>
        <w:t xml:space="preserve">показано на рисунке </w:t>
      </w:r>
      <w:r w:rsidR="00F76E16" w:rsidRPr="004D3FC2">
        <w:rPr>
          <w:color w:val="000000" w:themeColor="text1"/>
          <w:spacing w:val="-2"/>
        </w:rPr>
        <w:t>4</w:t>
      </w:r>
      <w:r w:rsidRPr="00B73C69">
        <w:rPr>
          <w:color w:val="000000" w:themeColor="text1"/>
          <w:spacing w:val="-2"/>
        </w:rPr>
        <w:t>.</w:t>
      </w:r>
      <w:r w:rsidR="00F76E16" w:rsidRPr="004D3FC2">
        <w:rPr>
          <w:color w:val="000000" w:themeColor="text1"/>
          <w:spacing w:val="-2"/>
        </w:rPr>
        <w:t>1</w:t>
      </w:r>
      <w:r w:rsidRPr="00B73C69">
        <w:rPr>
          <w:color w:val="000000" w:themeColor="text1"/>
          <w:spacing w:val="-2"/>
        </w:rPr>
        <w:t xml:space="preserve">, </w:t>
      </w:r>
      <w:r w:rsidRPr="00B73C69">
        <w:rPr>
          <w:i/>
          <w:iCs/>
          <w:color w:val="000000" w:themeColor="text1"/>
          <w:spacing w:val="-2"/>
        </w:rPr>
        <w:t>а</w:t>
      </w:r>
      <w:r w:rsidRPr="00B73C69">
        <w:rPr>
          <w:color w:val="000000" w:themeColor="text1"/>
          <w:spacing w:val="-2"/>
        </w:rPr>
        <w:t>.</w:t>
      </w:r>
    </w:p>
    <w:p w:rsidR="00B73C69" w:rsidRPr="00B73C69" w:rsidRDefault="00B73C69" w:rsidP="00B73C69">
      <w:pPr>
        <w:ind w:left="0" w:right="0" w:firstLine="340"/>
        <w:jc w:val="both"/>
        <w:rPr>
          <w:color w:val="000000" w:themeColor="text1"/>
        </w:rPr>
      </w:pPr>
      <w:r w:rsidRPr="00B73C69">
        <w:rPr>
          <w:color w:val="000000" w:themeColor="text1"/>
        </w:rPr>
        <w:t>Элементы, соответствующие необязательным механизмам поляризации и потерь, показаны пунктиром.</w:t>
      </w:r>
    </w:p>
    <w:p w:rsidR="00B73C69" w:rsidRPr="00B73C69" w:rsidRDefault="00590C4D" w:rsidP="00B73C69">
      <w:pPr>
        <w:ind w:left="0" w:right="0" w:firstLine="340"/>
        <w:jc w:val="both"/>
        <w:rPr>
          <w:bCs w:val="0"/>
          <w:color w:val="000000" w:themeColor="text1"/>
        </w:rPr>
      </w:pPr>
      <w:r w:rsidRPr="00B73C69">
        <w:rPr>
          <w:noProof/>
          <w:color w:val="000000" w:themeColor="text1"/>
        </w:rPr>
        <mc:AlternateContent>
          <mc:Choice Requires="wpg">
            <w:drawing>
              <wp:anchor distT="0" distB="0" distL="114300" distR="114300" simplePos="0" relativeHeight="251942400" behindDoc="0" locked="0" layoutInCell="1" allowOverlap="1" wp14:anchorId="5B542738" wp14:editId="1341630E">
                <wp:simplePos x="0" y="0"/>
                <wp:positionH relativeFrom="column">
                  <wp:posOffset>-50165</wp:posOffset>
                </wp:positionH>
                <wp:positionV relativeFrom="paragraph">
                  <wp:posOffset>638810</wp:posOffset>
                </wp:positionV>
                <wp:extent cx="4222750" cy="1517650"/>
                <wp:effectExtent l="0" t="0" r="6350" b="6350"/>
                <wp:wrapSquare wrapText="bothSides"/>
                <wp:docPr id="1415" name="Группа 1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750" cy="1517650"/>
                          <a:chOff x="907" y="7138"/>
                          <a:chExt cx="6650" cy="2390"/>
                        </a:xfrm>
                      </wpg:grpSpPr>
                      <wps:wsp>
                        <wps:cNvPr id="1416" name="Text Box 229"/>
                        <wps:cNvSpPr txBox="1">
                          <a:spLocks noChangeArrowheads="1"/>
                        </wps:cNvSpPr>
                        <wps:spPr bwMode="auto">
                          <a:xfrm>
                            <a:off x="6681" y="8812"/>
                            <a:ext cx="34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lang w:val="en-US"/>
                                </w:rPr>
                                <w:t>ω</w:t>
                              </w:r>
                            </w:p>
                          </w:txbxContent>
                        </wps:txbx>
                        <wps:bodyPr rot="0" vert="horz" wrap="square" lIns="18000" tIns="10800" rIns="18000" bIns="10800" anchor="t" anchorCtr="0" upright="1">
                          <a:noAutofit/>
                        </wps:bodyPr>
                      </wps:wsp>
                      <wpg:grpSp>
                        <wpg:cNvPr id="1417" name="Group 230"/>
                        <wpg:cNvGrpSpPr>
                          <a:grpSpLocks/>
                        </wpg:cNvGrpSpPr>
                        <wpg:grpSpPr bwMode="auto">
                          <a:xfrm>
                            <a:off x="907" y="7138"/>
                            <a:ext cx="6650" cy="2390"/>
                            <a:chOff x="864" y="964"/>
                            <a:chExt cx="6650" cy="2390"/>
                          </a:xfrm>
                        </wpg:grpSpPr>
                        <wpg:grpSp>
                          <wpg:cNvPr id="1418" name="Group 231"/>
                          <wpg:cNvGrpSpPr>
                            <a:grpSpLocks/>
                          </wpg:cNvGrpSpPr>
                          <wpg:grpSpPr bwMode="auto">
                            <a:xfrm>
                              <a:off x="864" y="964"/>
                              <a:ext cx="6650" cy="1690"/>
                              <a:chOff x="864" y="964"/>
                              <a:chExt cx="6650" cy="1690"/>
                            </a:xfrm>
                          </wpg:grpSpPr>
                          <wps:wsp>
                            <wps:cNvPr id="1419" name="Text Box 232"/>
                            <wps:cNvSpPr txBox="1">
                              <a:spLocks noChangeArrowheads="1"/>
                            </wps:cNvSpPr>
                            <wps:spPr bwMode="auto">
                              <a:xfrm>
                                <a:off x="1206" y="1534"/>
                                <a:ext cx="29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0</w:t>
                                  </w:r>
                                </w:p>
                              </w:txbxContent>
                            </wps:txbx>
                            <wps:bodyPr rot="0" vert="horz" wrap="square" lIns="18000" tIns="10800" rIns="18000" bIns="10800" anchor="t" anchorCtr="0" upright="1">
                              <a:noAutofit/>
                            </wps:bodyPr>
                          </wps:wsp>
                          <wps:wsp>
                            <wps:cNvPr id="1420" name="Text Box 233"/>
                            <wps:cNvSpPr txBox="1">
                              <a:spLocks noChangeArrowheads="1"/>
                            </wps:cNvSpPr>
                            <wps:spPr bwMode="auto">
                              <a:xfrm>
                                <a:off x="1528" y="1534"/>
                                <a:ext cx="37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caps/>
                                      <w:lang w:val="en-US"/>
                                    </w:rPr>
                                    <w:t>r</w:t>
                                  </w:r>
                                  <w:r>
                                    <w:rPr>
                                      <w:vertAlign w:val="subscript"/>
                                    </w:rPr>
                                    <w:t>пр</w:t>
                                  </w:r>
                                </w:p>
                              </w:txbxContent>
                            </wps:txbx>
                            <wps:bodyPr rot="0" vert="horz" wrap="square" lIns="18000" tIns="10800" rIns="18000" bIns="10800" anchor="t" anchorCtr="0" upright="1">
                              <a:noAutofit/>
                            </wps:bodyPr>
                          </wps:wsp>
                          <wps:wsp>
                            <wps:cNvPr id="1421" name="Text Box 234"/>
                            <wps:cNvSpPr txBox="1">
                              <a:spLocks noChangeArrowheads="1"/>
                            </wps:cNvSpPr>
                            <wps:spPr bwMode="auto">
                              <a:xfrm>
                                <a:off x="1911" y="1529"/>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14230">
                                  <w:pPr>
                                    <w:ind w:left="0" w:firstLine="0"/>
                                  </w:pPr>
                                  <w:r>
                                    <w:rPr>
                                      <w:i/>
                                      <w:iCs/>
                                      <w:vertAlign w:val="subscript"/>
                                    </w:rPr>
                                    <w:t xml:space="preserve"> </w:t>
                                  </w:r>
                                  <w:r>
                                    <w:rPr>
                                      <w:i/>
                                      <w:iCs/>
                                      <w:lang w:val="en-US"/>
                                    </w:rPr>
                                    <w:t>C</w:t>
                                  </w:r>
                                  <w:r>
                                    <w:rPr>
                                      <w:vertAlign w:val="subscript"/>
                                    </w:rPr>
                                    <w:t>э</w:t>
                                  </w:r>
                                </w:p>
                              </w:txbxContent>
                            </wps:txbx>
                            <wps:bodyPr rot="0" vert="horz" wrap="square" lIns="18000" tIns="10800" rIns="18000" bIns="10800" anchor="t" anchorCtr="0" upright="1">
                              <a:noAutofit/>
                            </wps:bodyPr>
                          </wps:wsp>
                          <wps:wsp>
                            <wps:cNvPr id="1422" name="Text Box 235"/>
                            <wps:cNvSpPr txBox="1">
                              <a:spLocks noChangeArrowheads="1"/>
                            </wps:cNvSpPr>
                            <wps:spPr bwMode="auto">
                              <a:xfrm>
                                <a:off x="2287" y="1534"/>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14230">
                                  <w:pPr>
                                    <w:ind w:left="0" w:firstLine="0"/>
                                  </w:pPr>
                                  <w:r>
                                    <w:rPr>
                                      <w:i/>
                                      <w:iCs/>
                                    </w:rPr>
                                    <w:t xml:space="preserve"> </w:t>
                                  </w:r>
                                  <w:r>
                                    <w:rPr>
                                      <w:i/>
                                      <w:iCs/>
                                      <w:lang w:val="en-US"/>
                                    </w:rPr>
                                    <w:t>C</w:t>
                                  </w:r>
                                  <w:r>
                                    <w:rPr>
                                      <w:vertAlign w:val="subscript"/>
                                    </w:rPr>
                                    <w:t>и</w:t>
                                  </w:r>
                                </w:p>
                              </w:txbxContent>
                            </wps:txbx>
                            <wps:bodyPr rot="0" vert="horz" wrap="square" lIns="18000" tIns="10800" rIns="18000" bIns="10800" anchor="t" anchorCtr="0" upright="1">
                              <a:noAutofit/>
                            </wps:bodyPr>
                          </wps:wsp>
                          <wps:wsp>
                            <wps:cNvPr id="1423" name="Text Box 236"/>
                            <wps:cNvSpPr txBox="1">
                              <a:spLocks noChangeArrowheads="1"/>
                            </wps:cNvSpPr>
                            <wps:spPr bwMode="auto">
                              <a:xfrm>
                                <a:off x="2620" y="1947"/>
                                <a:ext cx="39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др</w:t>
                                  </w:r>
                                </w:p>
                              </w:txbxContent>
                            </wps:txbx>
                            <wps:bodyPr rot="0" vert="horz" wrap="square" lIns="18000" tIns="10800" rIns="18000" bIns="10800" anchor="t" anchorCtr="0" upright="1">
                              <a:noAutofit/>
                            </wps:bodyPr>
                          </wps:wsp>
                          <wps:wsp>
                            <wps:cNvPr id="1424" name="Text Box 237"/>
                            <wps:cNvSpPr txBox="1">
                              <a:spLocks noChangeArrowheads="1"/>
                            </wps:cNvSpPr>
                            <wps:spPr bwMode="auto">
                              <a:xfrm>
                                <a:off x="2640" y="1244"/>
                                <a:ext cx="34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lang w:val="en-US"/>
                                    </w:rPr>
                                    <w:t>r</w:t>
                                  </w:r>
                                  <w:r>
                                    <w:rPr>
                                      <w:vertAlign w:val="subscript"/>
                                    </w:rPr>
                                    <w:t>др</w:t>
                                  </w:r>
                                </w:p>
                              </w:txbxContent>
                            </wps:txbx>
                            <wps:bodyPr rot="0" vert="horz" wrap="square" lIns="18000" tIns="10800" rIns="18000" bIns="10800" anchor="t" anchorCtr="0" upright="1">
                              <a:noAutofit/>
                            </wps:bodyPr>
                          </wps:wsp>
                          <wps:wsp>
                            <wps:cNvPr id="1425" name="Text Box 238"/>
                            <wps:cNvSpPr txBox="1">
                              <a:spLocks noChangeArrowheads="1"/>
                            </wps:cNvSpPr>
                            <wps:spPr bwMode="auto">
                              <a:xfrm>
                                <a:off x="3377" y="1956"/>
                                <a:ext cx="41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эр</w:t>
                                  </w:r>
                                </w:p>
                              </w:txbxContent>
                            </wps:txbx>
                            <wps:bodyPr rot="0" vert="horz" wrap="square" lIns="18000" tIns="10800" rIns="18000" bIns="10800" anchor="t" anchorCtr="0" upright="1">
                              <a:noAutofit/>
                            </wps:bodyPr>
                          </wps:wsp>
                          <wps:wsp>
                            <wps:cNvPr id="1426" name="Text Box 239"/>
                            <wps:cNvSpPr txBox="1">
                              <a:spLocks noChangeArrowheads="1"/>
                            </wps:cNvSpPr>
                            <wps:spPr bwMode="auto">
                              <a:xfrm>
                                <a:off x="3792" y="1271"/>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lang w:val="en-US"/>
                                    </w:rPr>
                                    <w:t>r</w:t>
                                  </w:r>
                                  <w:r>
                                    <w:rPr>
                                      <w:vertAlign w:val="subscript"/>
                                    </w:rPr>
                                    <w:t>м</w:t>
                                  </w:r>
                                </w:p>
                              </w:txbxContent>
                            </wps:txbx>
                            <wps:bodyPr rot="0" vert="horz" wrap="square" lIns="18000" tIns="10800" rIns="18000" bIns="10800" anchor="t" anchorCtr="0" upright="1">
                              <a:noAutofit/>
                            </wps:bodyPr>
                          </wps:wsp>
                          <wps:wsp>
                            <wps:cNvPr id="1427" name="Text Box 240"/>
                            <wps:cNvSpPr txBox="1">
                              <a:spLocks noChangeArrowheads="1"/>
                            </wps:cNvSpPr>
                            <wps:spPr bwMode="auto">
                              <a:xfrm>
                                <a:off x="3769" y="1972"/>
                                <a:ext cx="35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м</w:t>
                                  </w:r>
                                </w:p>
                              </w:txbxContent>
                            </wps:txbx>
                            <wps:bodyPr rot="0" vert="horz" wrap="square" lIns="18000" tIns="10800" rIns="18000" bIns="10800" anchor="t" anchorCtr="0" upright="1">
                              <a:noAutofit/>
                            </wps:bodyPr>
                          </wps:wsp>
                          <wps:wsp>
                            <wps:cNvPr id="1428" name="Text Box 241"/>
                            <wps:cNvSpPr txBox="1">
                              <a:spLocks noChangeArrowheads="1"/>
                            </wps:cNvSpPr>
                            <wps:spPr bwMode="auto">
                              <a:xfrm>
                                <a:off x="4156" y="1263"/>
                                <a:ext cx="3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lang w:val="en-US"/>
                                    </w:rPr>
                                    <w:t>r</w:t>
                                  </w:r>
                                  <w:r>
                                    <w:rPr>
                                      <w:vertAlign w:val="subscript"/>
                                    </w:rPr>
                                    <w:t>рез</w:t>
                                  </w:r>
                                </w:p>
                              </w:txbxContent>
                            </wps:txbx>
                            <wps:bodyPr rot="0" vert="horz" wrap="square" lIns="18000" tIns="10800" rIns="18000" bIns="10800" anchor="t" anchorCtr="0" upright="1">
                              <a:noAutofit/>
                            </wps:bodyPr>
                          </wps:wsp>
                          <wps:wsp>
                            <wps:cNvPr id="1429" name="Text Box 242"/>
                            <wps:cNvSpPr txBox="1">
                              <a:spLocks noChangeArrowheads="1"/>
                            </wps:cNvSpPr>
                            <wps:spPr bwMode="auto">
                              <a:xfrm>
                                <a:off x="4146" y="1975"/>
                                <a:ext cx="421"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рез</w:t>
                                  </w:r>
                                </w:p>
                              </w:txbxContent>
                            </wps:txbx>
                            <wps:bodyPr rot="0" vert="horz" wrap="square" lIns="18000" tIns="10800" rIns="18000" bIns="10800" anchor="t" anchorCtr="0" upright="1">
                              <a:noAutofit/>
                            </wps:bodyPr>
                          </wps:wsp>
                          <wps:wsp>
                            <wps:cNvPr id="1430" name="Text Box 243"/>
                            <wps:cNvSpPr txBox="1">
                              <a:spLocks noChangeArrowheads="1"/>
                            </wps:cNvSpPr>
                            <wps:spPr bwMode="auto">
                              <a:xfrm>
                                <a:off x="4495" y="1972"/>
                                <a:ext cx="40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сп</w:t>
                                  </w:r>
                                </w:p>
                              </w:txbxContent>
                            </wps:txbx>
                            <wps:bodyPr rot="0" vert="horz" wrap="square" lIns="18000" tIns="10800" rIns="18000" bIns="10800" anchor="t" anchorCtr="0" upright="1">
                              <a:noAutofit/>
                            </wps:bodyPr>
                          </wps:wsp>
                          <wps:wsp>
                            <wps:cNvPr id="1431" name="Text Box 244"/>
                            <wps:cNvSpPr txBox="1">
                              <a:spLocks noChangeArrowheads="1"/>
                            </wps:cNvSpPr>
                            <wps:spPr bwMode="auto">
                              <a:xfrm>
                                <a:off x="3393" y="1263"/>
                                <a:ext cx="34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lang w:val="en-US"/>
                                    </w:rPr>
                                    <w:t>r</w:t>
                                  </w:r>
                                  <w:r>
                                    <w:rPr>
                                      <w:vertAlign w:val="subscript"/>
                                    </w:rPr>
                                    <w:t>эр</w:t>
                                  </w:r>
                                </w:p>
                              </w:txbxContent>
                            </wps:txbx>
                            <wps:bodyPr rot="0" vert="horz" wrap="square" lIns="18000" tIns="10800" rIns="18000" bIns="10800" anchor="t" anchorCtr="0" upright="1">
                              <a:noAutofit/>
                            </wps:bodyPr>
                          </wps:wsp>
                          <wps:wsp>
                            <wps:cNvPr id="1432" name="Text Box 245"/>
                            <wps:cNvSpPr txBox="1">
                              <a:spLocks noChangeArrowheads="1"/>
                            </wps:cNvSpPr>
                            <wps:spPr bwMode="auto">
                              <a:xfrm>
                                <a:off x="4983" y="1311"/>
                                <a:ext cx="27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B6BE3">
                                  <w:pPr>
                                    <w:ind w:left="0" w:firstLine="0"/>
                                  </w:pPr>
                                  <w:r>
                                    <w:rPr>
                                      <w:bCs w:val="0"/>
                                      <w:i/>
                                      <w:caps/>
                                      <w:lang w:val="en-US"/>
                                    </w:rPr>
                                    <w:t>r</w:t>
                                  </w:r>
                                  <w:r>
                                    <w:rPr>
                                      <w:vertAlign w:val="subscript"/>
                                    </w:rPr>
                                    <w:t>и</w:t>
                                  </w:r>
                                </w:p>
                              </w:txbxContent>
                            </wps:txbx>
                            <wps:bodyPr rot="0" vert="horz" wrap="square" lIns="18000" tIns="10800" rIns="18000" bIns="10800" anchor="t" anchorCtr="0" upright="1">
                              <a:noAutofit/>
                            </wps:bodyPr>
                          </wps:wsp>
                          <wps:wsp>
                            <wps:cNvPr id="1433" name="Text Box 246"/>
                            <wps:cNvSpPr txBox="1">
                              <a:spLocks noChangeArrowheads="1"/>
                            </wps:cNvSpPr>
                            <wps:spPr bwMode="auto">
                              <a:xfrm>
                                <a:off x="3016" y="1263"/>
                                <a:ext cx="3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vertAlign w:val="subscript"/>
                                    </w:rPr>
                                  </w:pPr>
                                  <w:r>
                                    <w:rPr>
                                      <w:bCs w:val="0"/>
                                      <w:i/>
                                      <w:lang w:val="en-US"/>
                                    </w:rPr>
                                    <w:t>r</w:t>
                                  </w:r>
                                  <w:r>
                                    <w:rPr>
                                      <w:vertAlign w:val="subscript"/>
                                    </w:rPr>
                                    <w:t>ир</w:t>
                                  </w:r>
                                </w:p>
                              </w:txbxContent>
                            </wps:txbx>
                            <wps:bodyPr rot="0" vert="horz" wrap="square" lIns="18000" tIns="10800" rIns="18000" bIns="10800" anchor="t" anchorCtr="0" upright="1">
                              <a:noAutofit/>
                            </wps:bodyPr>
                          </wps:wsp>
                          <wps:wsp>
                            <wps:cNvPr id="1434" name="Text Box 247"/>
                            <wps:cNvSpPr txBox="1">
                              <a:spLocks noChangeArrowheads="1"/>
                            </wps:cNvSpPr>
                            <wps:spPr bwMode="auto">
                              <a:xfrm>
                                <a:off x="3006" y="1956"/>
                                <a:ext cx="40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r>
                                    <w:rPr>
                                      <w:vertAlign w:val="subscript"/>
                                    </w:rPr>
                                    <w:t>ир</w:t>
                                  </w:r>
                                </w:p>
                              </w:txbxContent>
                            </wps:txbx>
                            <wps:bodyPr rot="0" vert="horz" wrap="square" lIns="18000" tIns="10800" rIns="18000" bIns="10800" anchor="t" anchorCtr="0" upright="1">
                              <a:noAutofit/>
                            </wps:bodyPr>
                          </wps:wsp>
                          <wps:wsp>
                            <wps:cNvPr id="1435" name="Text Box 248"/>
                            <wps:cNvSpPr txBox="1">
                              <a:spLocks noChangeArrowheads="1"/>
                            </wps:cNvSpPr>
                            <wps:spPr bwMode="auto">
                              <a:xfrm>
                                <a:off x="907" y="1476"/>
                                <a:ext cx="228"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1178F3">
                                  <w:pPr>
                                    <w:ind w:left="0" w:firstLine="0"/>
                                    <w:rPr>
                                      <w:lang w:val="en-US"/>
                                    </w:rPr>
                                  </w:pPr>
                                  <w:r>
                                    <w:rPr>
                                      <w:lang w:val="en-US"/>
                                    </w:rPr>
                                    <w:t>↑</w:t>
                                  </w:r>
                                </w:p>
                                <w:p w:rsidR="00886D8B" w:rsidRDefault="00886D8B" w:rsidP="001178F3">
                                  <w:pPr>
                                    <w:ind w:left="0" w:firstLine="0"/>
                                    <w:rPr>
                                      <w:i/>
                                      <w:iCs/>
                                      <w:lang w:val="en-US"/>
                                    </w:rPr>
                                  </w:pPr>
                                  <w:r>
                                    <w:rPr>
                                      <w:i/>
                                      <w:iCs/>
                                      <w:lang w:val="en-US"/>
                                    </w:rPr>
                                    <w:t>U</w:t>
                                  </w:r>
                                </w:p>
                                <w:p w:rsidR="00886D8B" w:rsidRDefault="00886D8B" w:rsidP="001178F3">
                                  <w:pPr>
                                    <w:spacing w:line="100" w:lineRule="exact"/>
                                    <w:ind w:left="0" w:firstLine="0"/>
                                    <w:rPr>
                                      <w:lang w:val="en-US"/>
                                    </w:rPr>
                                  </w:pPr>
                                  <w:r>
                                    <w:rPr>
                                      <w:lang w:val="en-US"/>
                                    </w:rPr>
                                    <w:t>~</w:t>
                                  </w:r>
                                </w:p>
                                <w:p w:rsidR="00886D8B" w:rsidRDefault="00886D8B" w:rsidP="001178F3">
                                  <w:pPr>
                                    <w:ind w:left="0" w:firstLine="0"/>
                                    <w:rPr>
                                      <w:lang w:val="en-US"/>
                                    </w:rPr>
                                  </w:pPr>
                                  <w:r>
                                    <w:rPr>
                                      <w:lang w:val="en-US"/>
                                    </w:rPr>
                                    <w:t>↓</w:t>
                                  </w:r>
                                </w:p>
                              </w:txbxContent>
                            </wps:txbx>
                            <wps:bodyPr rot="0" vert="horz" wrap="square" lIns="18000" tIns="10800" rIns="18000" bIns="10800" anchor="t" anchorCtr="0" upright="1">
                              <a:noAutofit/>
                            </wps:bodyPr>
                          </wps:wsp>
                          <wps:wsp>
                            <wps:cNvPr id="1436" name="Text Box 249"/>
                            <wps:cNvSpPr txBox="1">
                              <a:spLocks noChangeArrowheads="1"/>
                            </wps:cNvSpPr>
                            <wps:spPr bwMode="auto">
                              <a:xfrm>
                                <a:off x="4529" y="1277"/>
                                <a:ext cx="34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bCs w:val="0"/>
                                      <w:i/>
                                      <w:lang w:val="en-US"/>
                                    </w:rPr>
                                    <w:t>r</w:t>
                                  </w:r>
                                  <w:r>
                                    <w:rPr>
                                      <w:vertAlign w:val="subscript"/>
                                    </w:rPr>
                                    <w:t>сп</w:t>
                                  </w:r>
                                </w:p>
                              </w:txbxContent>
                            </wps:txbx>
                            <wps:bodyPr rot="0" vert="horz" wrap="square" lIns="18000" tIns="10800" rIns="18000" bIns="10800" anchor="t" anchorCtr="0" upright="1">
                              <a:noAutofit/>
                            </wps:bodyPr>
                          </wps:wsp>
                          <wps:wsp>
                            <wps:cNvPr id="1437" name="Text Box 250"/>
                            <wps:cNvSpPr txBox="1">
                              <a:spLocks noChangeArrowheads="1"/>
                            </wps:cNvSpPr>
                            <wps:spPr bwMode="auto">
                              <a:xfrm>
                                <a:off x="5802" y="1819"/>
                                <a:ext cx="2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C</w:t>
                                  </w:r>
                                </w:p>
                              </w:txbxContent>
                            </wps:txbx>
                            <wps:bodyPr rot="0" vert="horz" wrap="square" lIns="18000" tIns="10800" rIns="18000" bIns="10800" anchor="t" anchorCtr="0" upright="1">
                              <a:noAutofit/>
                            </wps:bodyPr>
                          </wps:wsp>
                          <wps:wsp>
                            <wps:cNvPr id="1438" name="Text Box 251"/>
                            <wps:cNvSpPr txBox="1">
                              <a:spLocks noChangeArrowheads="1"/>
                            </wps:cNvSpPr>
                            <wps:spPr bwMode="auto">
                              <a:xfrm>
                                <a:off x="6341" y="1849"/>
                                <a:ext cx="26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ind w:right="-876"/>
                                  </w:pPr>
                                  <w:r>
                                    <w:rPr>
                                      <w:bCs w:val="0"/>
                                      <w:i/>
                                      <w:caps/>
                                      <w:lang w:val="en-US"/>
                                    </w:rPr>
                                    <w:t>r</w:t>
                                  </w:r>
                                </w:p>
                              </w:txbxContent>
                            </wps:txbx>
                            <wps:bodyPr rot="0" vert="horz" wrap="square" lIns="18000" tIns="10800" rIns="18000" bIns="10800" anchor="t" anchorCtr="0" upright="1">
                              <a:noAutofit/>
                            </wps:bodyPr>
                          </wps:wsp>
                          <wps:wsp>
                            <wps:cNvPr id="1439" name="Line 252"/>
                            <wps:cNvCnPr/>
                            <wps:spPr bwMode="auto">
                              <a:xfrm>
                                <a:off x="964" y="1249"/>
                                <a:ext cx="4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40" name="Group 253"/>
                            <wpg:cNvGrpSpPr>
                              <a:grpSpLocks/>
                            </wpg:cNvGrpSpPr>
                            <wpg:grpSpPr bwMode="auto">
                              <a:xfrm>
                                <a:off x="1135" y="1898"/>
                                <a:ext cx="274" cy="68"/>
                                <a:chOff x="1249" y="2047"/>
                                <a:chExt cx="456" cy="114"/>
                              </a:xfrm>
                            </wpg:grpSpPr>
                            <wps:wsp>
                              <wps:cNvPr id="1441" name="Line 254"/>
                              <wps:cNvCnPr/>
                              <wps:spPr bwMode="auto">
                                <a:xfrm>
                                  <a:off x="1249" y="2047"/>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2" name="Line 255"/>
                              <wps:cNvCnPr/>
                              <wps:spPr bwMode="auto">
                                <a:xfrm>
                                  <a:off x="1249" y="2161"/>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43" name="Group 256"/>
                            <wpg:cNvGrpSpPr>
                              <a:grpSpLocks/>
                            </wpg:cNvGrpSpPr>
                            <wpg:grpSpPr bwMode="auto">
                              <a:xfrm>
                                <a:off x="3324" y="2239"/>
                                <a:ext cx="274" cy="69"/>
                                <a:chOff x="1249" y="2047"/>
                                <a:chExt cx="456" cy="114"/>
                              </a:xfrm>
                            </wpg:grpSpPr>
                            <wps:wsp>
                              <wps:cNvPr id="1444" name="Line 257"/>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5" name="Line 258"/>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46" name="Group 259"/>
                            <wpg:cNvGrpSpPr>
                              <a:grpSpLocks/>
                            </wpg:cNvGrpSpPr>
                            <wpg:grpSpPr bwMode="auto">
                              <a:xfrm>
                                <a:off x="1819" y="1898"/>
                                <a:ext cx="274" cy="68"/>
                                <a:chOff x="1249" y="2047"/>
                                <a:chExt cx="456" cy="114"/>
                              </a:xfrm>
                            </wpg:grpSpPr>
                            <wps:wsp>
                              <wps:cNvPr id="1447" name="Line 260"/>
                              <wps:cNvCnPr/>
                              <wps:spPr bwMode="auto">
                                <a:xfrm>
                                  <a:off x="1249" y="2047"/>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8" name="Line 261"/>
                              <wps:cNvCnPr/>
                              <wps:spPr bwMode="auto">
                                <a:xfrm>
                                  <a:off x="1249" y="2161"/>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49" name="Group 262"/>
                            <wpg:cNvGrpSpPr>
                              <a:grpSpLocks/>
                            </wpg:cNvGrpSpPr>
                            <wpg:grpSpPr bwMode="auto">
                              <a:xfrm>
                                <a:off x="2196" y="1898"/>
                                <a:ext cx="273" cy="68"/>
                                <a:chOff x="1249" y="2047"/>
                                <a:chExt cx="456" cy="114"/>
                              </a:xfrm>
                            </wpg:grpSpPr>
                            <wps:wsp>
                              <wps:cNvPr id="1450" name="Line 263"/>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1" name="Line 264"/>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2" name="Group 265"/>
                            <wpg:cNvGrpSpPr>
                              <a:grpSpLocks/>
                            </wpg:cNvGrpSpPr>
                            <wpg:grpSpPr bwMode="auto">
                              <a:xfrm>
                                <a:off x="2572" y="2239"/>
                                <a:ext cx="274" cy="69"/>
                                <a:chOff x="1249" y="2047"/>
                                <a:chExt cx="456" cy="114"/>
                              </a:xfrm>
                            </wpg:grpSpPr>
                            <wps:wsp>
                              <wps:cNvPr id="1453" name="Line 266"/>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4" name="Line 267"/>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5" name="Group 268"/>
                            <wpg:cNvGrpSpPr>
                              <a:grpSpLocks/>
                            </wpg:cNvGrpSpPr>
                            <wpg:grpSpPr bwMode="auto">
                              <a:xfrm>
                                <a:off x="2948" y="2239"/>
                                <a:ext cx="274" cy="69"/>
                                <a:chOff x="1249" y="2047"/>
                                <a:chExt cx="456" cy="114"/>
                              </a:xfrm>
                            </wpg:grpSpPr>
                            <wps:wsp>
                              <wps:cNvPr id="1456" name="Line 269"/>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7" name="Line 270"/>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8" name="Group 271"/>
                            <wpg:cNvGrpSpPr>
                              <a:grpSpLocks/>
                            </wpg:cNvGrpSpPr>
                            <wpg:grpSpPr bwMode="auto">
                              <a:xfrm>
                                <a:off x="3701" y="2239"/>
                                <a:ext cx="273" cy="69"/>
                                <a:chOff x="1249" y="2047"/>
                                <a:chExt cx="456" cy="114"/>
                              </a:xfrm>
                            </wpg:grpSpPr>
                            <wps:wsp>
                              <wps:cNvPr id="1459" name="Line 272"/>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0" name="Line 273"/>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61" name="Rectangle 274"/>
                            <wps:cNvSpPr>
                              <a:spLocks noChangeArrowheads="1"/>
                            </wps:cNvSpPr>
                            <wps:spPr bwMode="auto">
                              <a:xfrm>
                                <a:off x="2640" y="1591"/>
                                <a:ext cx="137"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62" name="Rectangle 275"/>
                            <wps:cNvSpPr>
                              <a:spLocks noChangeArrowheads="1"/>
                            </wps:cNvSpPr>
                            <wps:spPr bwMode="auto">
                              <a:xfrm>
                                <a:off x="3017" y="1591"/>
                                <a:ext cx="136"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63" name="Rectangle 276"/>
                            <wps:cNvSpPr>
                              <a:spLocks noChangeArrowheads="1"/>
                            </wps:cNvSpPr>
                            <wps:spPr bwMode="auto">
                              <a:xfrm>
                                <a:off x="3393" y="1591"/>
                                <a:ext cx="137"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64" name="Rectangle 277"/>
                            <wps:cNvSpPr>
                              <a:spLocks noChangeArrowheads="1"/>
                            </wps:cNvSpPr>
                            <wps:spPr bwMode="auto">
                              <a:xfrm>
                                <a:off x="4898" y="1591"/>
                                <a:ext cx="137"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65" name="Rectangle 278"/>
                            <wps:cNvSpPr>
                              <a:spLocks noChangeArrowheads="1"/>
                            </wps:cNvSpPr>
                            <wps:spPr bwMode="auto">
                              <a:xfrm>
                                <a:off x="3769" y="1591"/>
                                <a:ext cx="137"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66" name="Line 279"/>
                            <wps:cNvCnPr/>
                            <wps:spPr bwMode="auto">
                              <a:xfrm>
                                <a:off x="1272" y="1249"/>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280"/>
                            <wps:cNvCnPr/>
                            <wps:spPr bwMode="auto">
                              <a:xfrm>
                                <a:off x="1272" y="1966"/>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68" name="Group 281"/>
                            <wpg:cNvGrpSpPr>
                              <a:grpSpLocks/>
                            </wpg:cNvGrpSpPr>
                            <wpg:grpSpPr bwMode="auto">
                              <a:xfrm flipV="1">
                                <a:off x="1546" y="1249"/>
                                <a:ext cx="136" cy="1366"/>
                                <a:chOff x="1546" y="1249"/>
                                <a:chExt cx="136" cy="1366"/>
                              </a:xfrm>
                            </wpg:grpSpPr>
                            <wps:wsp>
                              <wps:cNvPr id="1469" name="Rectangle 282"/>
                              <wps:cNvSpPr>
                                <a:spLocks noChangeArrowheads="1"/>
                              </wps:cNvSpPr>
                              <wps:spPr bwMode="auto">
                                <a:xfrm>
                                  <a:off x="1546" y="1591"/>
                                  <a:ext cx="136" cy="34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70" name="Line 283"/>
                              <wps:cNvCnPr/>
                              <wps:spPr bwMode="auto">
                                <a:xfrm>
                                  <a:off x="1614"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1" name="Line 284"/>
                              <wps:cNvCnPr/>
                              <wps:spPr bwMode="auto">
                                <a:xfrm>
                                  <a:off x="1614" y="1932"/>
                                  <a:ext cx="0" cy="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72" name="Line 285"/>
                            <wps:cNvCnPr/>
                            <wps:spPr bwMode="auto">
                              <a:xfrm>
                                <a:off x="1956" y="1249"/>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 name="Line 286"/>
                            <wps:cNvCnPr/>
                            <wps:spPr bwMode="auto">
                              <a:xfrm>
                                <a:off x="1956" y="1966"/>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Line 287"/>
                            <wps:cNvCnPr/>
                            <wps:spPr bwMode="auto">
                              <a:xfrm>
                                <a:off x="2332" y="1249"/>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288"/>
                            <wps:cNvCnPr/>
                            <wps:spPr bwMode="auto">
                              <a:xfrm>
                                <a:off x="2332" y="1966"/>
                                <a:ext cx="0" cy="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 name="Line 289"/>
                            <wps:cNvCnPr/>
                            <wps:spPr bwMode="auto">
                              <a:xfrm>
                                <a:off x="2709"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 name="Line 290"/>
                            <wps:cNvCnPr/>
                            <wps:spPr bwMode="auto">
                              <a:xfrm>
                                <a:off x="2709"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Line 291"/>
                            <wps:cNvCnPr/>
                            <wps:spPr bwMode="auto">
                              <a:xfrm>
                                <a:off x="2709"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9" name="Line 292"/>
                            <wps:cNvCnPr/>
                            <wps:spPr bwMode="auto">
                              <a:xfrm>
                                <a:off x="3085"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0" name="Line 293"/>
                            <wps:cNvCnPr/>
                            <wps:spPr bwMode="auto">
                              <a:xfrm>
                                <a:off x="3085"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294"/>
                            <wps:cNvCnPr/>
                            <wps:spPr bwMode="auto">
                              <a:xfrm>
                                <a:off x="3085"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295"/>
                            <wps:cNvCnPr/>
                            <wps:spPr bwMode="auto">
                              <a:xfrm>
                                <a:off x="3461"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296"/>
                            <wps:cNvCnPr/>
                            <wps:spPr bwMode="auto">
                              <a:xfrm>
                                <a:off x="3461"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Line 297"/>
                            <wps:cNvCnPr/>
                            <wps:spPr bwMode="auto">
                              <a:xfrm>
                                <a:off x="3461"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85" name="Group 298"/>
                            <wpg:cNvGrpSpPr>
                              <a:grpSpLocks/>
                            </wpg:cNvGrpSpPr>
                            <wpg:grpSpPr bwMode="auto">
                              <a:xfrm>
                                <a:off x="4077" y="2239"/>
                                <a:ext cx="274" cy="69"/>
                                <a:chOff x="1249" y="2047"/>
                                <a:chExt cx="456" cy="114"/>
                              </a:xfrm>
                            </wpg:grpSpPr>
                            <wps:wsp>
                              <wps:cNvPr id="1486" name="Line 299"/>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7" name="Line 300"/>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88" name="Rectangle 301"/>
                            <wps:cNvSpPr>
                              <a:spLocks noChangeArrowheads="1"/>
                            </wps:cNvSpPr>
                            <wps:spPr bwMode="auto">
                              <a:xfrm>
                                <a:off x="4146" y="1591"/>
                                <a:ext cx="136"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89" name="Line 302"/>
                            <wps:cNvCnPr/>
                            <wps:spPr bwMode="auto">
                              <a:xfrm>
                                <a:off x="4214"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303"/>
                            <wps:cNvCnPr/>
                            <wps:spPr bwMode="auto">
                              <a:xfrm>
                                <a:off x="4214"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1" name="Line 304"/>
                            <wps:cNvCnPr/>
                            <wps:spPr bwMode="auto">
                              <a:xfrm>
                                <a:off x="4214"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2" name="Line 305"/>
                            <wps:cNvCnPr/>
                            <wps:spPr bwMode="auto">
                              <a:xfrm>
                                <a:off x="3838"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306"/>
                            <wps:cNvCnPr/>
                            <wps:spPr bwMode="auto">
                              <a:xfrm>
                                <a:off x="3838"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307"/>
                            <wps:cNvCnPr/>
                            <wps:spPr bwMode="auto">
                              <a:xfrm>
                                <a:off x="3838"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95" name="Group 308"/>
                            <wpg:cNvGrpSpPr>
                              <a:grpSpLocks/>
                            </wpg:cNvGrpSpPr>
                            <wpg:grpSpPr bwMode="auto">
                              <a:xfrm>
                                <a:off x="4453" y="2239"/>
                                <a:ext cx="274" cy="69"/>
                                <a:chOff x="1249" y="2047"/>
                                <a:chExt cx="456" cy="114"/>
                              </a:xfrm>
                            </wpg:grpSpPr>
                            <wps:wsp>
                              <wps:cNvPr id="1496" name="Line 309"/>
                              <wps:cNvCnPr/>
                              <wps:spPr bwMode="auto">
                                <a:xfrm>
                                  <a:off x="1249" y="2047"/>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97" name="Line 310"/>
                              <wps:cNvCnPr/>
                              <wps:spPr bwMode="auto">
                                <a:xfrm>
                                  <a:off x="1249" y="2161"/>
                                  <a:ext cx="456"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98" name="Rectangle 311"/>
                            <wps:cNvSpPr>
                              <a:spLocks noChangeArrowheads="1"/>
                            </wps:cNvSpPr>
                            <wps:spPr bwMode="auto">
                              <a:xfrm>
                                <a:off x="4522" y="1591"/>
                                <a:ext cx="137" cy="341"/>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499" name="Line 312"/>
                            <wps:cNvCnPr/>
                            <wps:spPr bwMode="auto">
                              <a:xfrm>
                                <a:off x="4590"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 name="Line 313"/>
                            <wps:cNvCnPr/>
                            <wps:spPr bwMode="auto">
                              <a:xfrm>
                                <a:off x="4590" y="1932"/>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314"/>
                            <wps:cNvCnPr/>
                            <wps:spPr bwMode="auto">
                              <a:xfrm>
                                <a:off x="4590" y="2308"/>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315"/>
                            <wps:cNvCnPr/>
                            <wps:spPr bwMode="auto">
                              <a:xfrm>
                                <a:off x="998" y="2615"/>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316"/>
                            <wps:cNvCnPr/>
                            <wps:spPr bwMode="auto">
                              <a:xfrm>
                                <a:off x="4967" y="1249"/>
                                <a:ext cx="0"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4" name="Line 317"/>
                            <wps:cNvCnPr/>
                            <wps:spPr bwMode="auto">
                              <a:xfrm>
                                <a:off x="4967" y="1932"/>
                                <a:ext cx="0" cy="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05" name="Group 318"/>
                            <wpg:cNvGrpSpPr>
                              <a:grpSpLocks/>
                            </wpg:cNvGrpSpPr>
                            <wpg:grpSpPr bwMode="auto">
                              <a:xfrm>
                                <a:off x="5692" y="2074"/>
                                <a:ext cx="274" cy="68"/>
                                <a:chOff x="1249" y="2047"/>
                                <a:chExt cx="456" cy="114"/>
                              </a:xfrm>
                            </wpg:grpSpPr>
                            <wps:wsp>
                              <wps:cNvPr id="1506" name="Line 319"/>
                              <wps:cNvCnPr/>
                              <wps:spPr bwMode="auto">
                                <a:xfrm>
                                  <a:off x="1249" y="2047"/>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7" name="Line 320"/>
                              <wps:cNvCnPr/>
                              <wps:spPr bwMode="auto">
                                <a:xfrm>
                                  <a:off x="1249" y="2161"/>
                                  <a:ext cx="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508" name="Rectangle 321"/>
                            <wps:cNvSpPr>
                              <a:spLocks noChangeArrowheads="1"/>
                            </wps:cNvSpPr>
                            <wps:spPr bwMode="auto">
                              <a:xfrm>
                                <a:off x="6309" y="2130"/>
                                <a:ext cx="137" cy="3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09" name="Line 322"/>
                            <wps:cNvCnPr/>
                            <wps:spPr bwMode="auto">
                              <a:xfrm>
                                <a:off x="5829" y="1767"/>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0" name="Line 323"/>
                            <wps:cNvCnPr/>
                            <wps:spPr bwMode="auto">
                              <a:xfrm flipH="1">
                                <a:off x="5828" y="2142"/>
                                <a:ext cx="1"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1" name="Line 324"/>
                            <wps:cNvCnPr/>
                            <wps:spPr bwMode="auto">
                              <a:xfrm>
                                <a:off x="5829" y="1425"/>
                                <a:ext cx="0" cy="34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12" name="Line 325"/>
                            <wps:cNvCnPr/>
                            <wps:spPr bwMode="auto">
                              <a:xfrm>
                                <a:off x="6377" y="2472"/>
                                <a:ext cx="2"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3" name="Line 326"/>
                            <wps:cNvCnPr/>
                            <wps:spPr bwMode="auto">
                              <a:xfrm flipH="1">
                                <a:off x="6377" y="1426"/>
                                <a:ext cx="2" cy="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4" name="Line 327"/>
                            <wps:cNvCnPr/>
                            <wps:spPr bwMode="auto">
                              <a:xfrm>
                                <a:off x="5486" y="1428"/>
                                <a:ext cx="68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15" name="Line 328"/>
                            <wps:cNvCnPr/>
                            <wps:spPr bwMode="auto">
                              <a:xfrm>
                                <a:off x="5474" y="2625"/>
                                <a:ext cx="8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6" name="Line 329"/>
                            <wps:cNvCnPr/>
                            <wps:spPr bwMode="auto">
                              <a:xfrm>
                                <a:off x="6943" y="2638"/>
                                <a:ext cx="456" cy="0"/>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517" name="Line 330"/>
                            <wps:cNvCnPr/>
                            <wps:spPr bwMode="auto">
                              <a:xfrm flipV="1">
                                <a:off x="6940" y="1507"/>
                                <a:ext cx="0" cy="113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18" name="Line 331"/>
                            <wps:cNvCnPr/>
                            <wps:spPr bwMode="auto">
                              <a:xfrm>
                                <a:off x="6943" y="1501"/>
                                <a:ext cx="28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19" name="Line 332"/>
                            <wps:cNvCnPr/>
                            <wps:spPr bwMode="auto">
                              <a:xfrm flipV="1">
                                <a:off x="6943" y="1501"/>
                                <a:ext cx="285" cy="11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20" name="Arc 333"/>
                            <wps:cNvSpPr>
                              <a:spLocks/>
                            </wps:cNvSpPr>
                            <wps:spPr bwMode="auto">
                              <a:xfrm>
                                <a:off x="6946" y="1918"/>
                                <a:ext cx="171" cy="342"/>
                              </a:xfrm>
                              <a:custGeom>
                                <a:avLst/>
                                <a:gdLst>
                                  <a:gd name="G0" fmla="+- 0 0 0"/>
                                  <a:gd name="G1" fmla="+- 21600 0 0"/>
                                  <a:gd name="G2" fmla="+- 21600 0 0"/>
                                  <a:gd name="T0" fmla="*/ 0 w 10014"/>
                                  <a:gd name="T1" fmla="*/ 0 h 21600"/>
                                  <a:gd name="T2" fmla="*/ 10014 w 10014"/>
                                  <a:gd name="T3" fmla="*/ 2462 h 21600"/>
                                  <a:gd name="T4" fmla="*/ 0 w 10014"/>
                                  <a:gd name="T5" fmla="*/ 21600 h 21600"/>
                                </a:gdLst>
                                <a:ahLst/>
                                <a:cxnLst>
                                  <a:cxn ang="0">
                                    <a:pos x="T0" y="T1"/>
                                  </a:cxn>
                                  <a:cxn ang="0">
                                    <a:pos x="T2" y="T3"/>
                                  </a:cxn>
                                  <a:cxn ang="0">
                                    <a:pos x="T4" y="T5"/>
                                  </a:cxn>
                                </a:cxnLst>
                                <a:rect l="0" t="0" r="r" b="b"/>
                                <a:pathLst>
                                  <a:path w="10014" h="21600" fill="none" extrusionOk="0">
                                    <a:moveTo>
                                      <a:pt x="-1" y="0"/>
                                    </a:moveTo>
                                    <a:cubicBezTo>
                                      <a:pt x="3487" y="0"/>
                                      <a:pt x="6923" y="844"/>
                                      <a:pt x="10014" y="2461"/>
                                    </a:cubicBezTo>
                                  </a:path>
                                  <a:path w="10014" h="21600" stroke="0" extrusionOk="0">
                                    <a:moveTo>
                                      <a:pt x="-1" y="0"/>
                                    </a:moveTo>
                                    <a:cubicBezTo>
                                      <a:pt x="3487" y="0"/>
                                      <a:pt x="6923" y="844"/>
                                      <a:pt x="10014" y="246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 name="Text Box 334"/>
                            <wps:cNvSpPr txBox="1">
                              <a:spLocks noChangeArrowheads="1"/>
                            </wps:cNvSpPr>
                            <wps:spPr bwMode="auto">
                              <a:xfrm>
                                <a:off x="7228" y="2369"/>
                                <a:ext cx="28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lang w:val="en-US"/>
                                    </w:rPr>
                                  </w:pPr>
                                  <w:r>
                                    <w:rPr>
                                      <w:i/>
                                      <w:iCs/>
                                      <w:lang w:val="en-US"/>
                                    </w:rPr>
                                    <w:t>U</w:t>
                                  </w:r>
                                </w:p>
                              </w:txbxContent>
                            </wps:txbx>
                            <wps:bodyPr rot="0" vert="horz" wrap="square" lIns="18000" tIns="10800" rIns="18000" bIns="10800" anchor="t" anchorCtr="0" upright="1">
                              <a:noAutofit/>
                            </wps:bodyPr>
                          </wps:wsp>
                          <wps:wsp>
                            <wps:cNvPr id="1522" name="Text Box 335"/>
                            <wps:cNvSpPr txBox="1">
                              <a:spLocks noChangeArrowheads="1"/>
                            </wps:cNvSpPr>
                            <wps:spPr bwMode="auto">
                              <a:xfrm>
                                <a:off x="6883" y="1216"/>
                                <a:ext cx="51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lang w:val="en-US"/>
                                    </w:rPr>
                                  </w:pPr>
                                  <w:r>
                                    <w:rPr>
                                      <w:i/>
                                      <w:iCs/>
                                      <w:spacing w:val="20"/>
                                      <w:lang w:val="en-US"/>
                                    </w:rPr>
                                    <w:t>U</w:t>
                                  </w:r>
                                  <w:r>
                                    <w:rPr>
                                      <w:i/>
                                      <w:iCs/>
                                      <w:lang w:val="en-US"/>
                                    </w:rPr>
                                    <w:t>/</w:t>
                                  </w:r>
                                  <w:r>
                                    <w:rPr>
                                      <w:i/>
                                      <w:iCs/>
                                      <w:sz w:val="8"/>
                                      <w:lang w:val="en-US"/>
                                    </w:rPr>
                                    <w:t xml:space="preserve"> </w:t>
                                  </w:r>
                                  <w:r>
                                    <w:rPr>
                                      <w:i/>
                                      <w:iCs/>
                                      <w:lang w:val="en-US"/>
                                    </w:rPr>
                                    <w:t>R</w:t>
                                  </w:r>
                                </w:p>
                              </w:txbxContent>
                            </wps:txbx>
                            <wps:bodyPr rot="0" vert="horz" wrap="square" lIns="18000" tIns="10800" rIns="18000" bIns="10800" anchor="t" anchorCtr="0" upright="1">
                              <a:noAutofit/>
                            </wps:bodyPr>
                          </wps:wsp>
                          <wps:wsp>
                            <wps:cNvPr id="1523" name="Text Box 336"/>
                            <wps:cNvSpPr txBox="1">
                              <a:spLocks noChangeArrowheads="1"/>
                            </wps:cNvSpPr>
                            <wps:spPr bwMode="auto">
                              <a:xfrm>
                                <a:off x="6655" y="1501"/>
                                <a:ext cx="285"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8484F">
                                  <w:pPr>
                                    <w:ind w:left="0" w:firstLine="0"/>
                                    <w:rPr>
                                      <w:lang w:val="en-US"/>
                                    </w:rPr>
                                  </w:pPr>
                                  <w:r>
                                    <w:rPr>
                                      <w:i/>
                                      <w:iCs/>
                                      <w:lang w:val="en-US"/>
                                    </w:rPr>
                                    <w:t>U</w:t>
                                  </w:r>
                                  <w:r>
                                    <w:rPr>
                                      <w:lang w:val="en-US"/>
                                    </w:rPr>
                                    <w:t>ω</w:t>
                                  </w:r>
                                  <w:r>
                                    <w:rPr>
                                      <w:i/>
                                      <w:iCs/>
                                      <w:lang w:val="en-US"/>
                                    </w:rPr>
                                    <w:t>C</w:t>
                                  </w:r>
                                </w:p>
                              </w:txbxContent>
                            </wps:txbx>
                            <wps:bodyPr rot="0" vert="vert270" wrap="square" lIns="18000" tIns="10800" rIns="18000" bIns="10800" anchor="t" anchorCtr="0" upright="1">
                              <a:noAutofit/>
                            </wps:bodyPr>
                          </wps:wsp>
                          <wps:wsp>
                            <wps:cNvPr id="1524" name="Text Box 337"/>
                            <wps:cNvSpPr txBox="1">
                              <a:spLocks noChangeArrowheads="1"/>
                            </wps:cNvSpPr>
                            <wps:spPr bwMode="auto">
                              <a:xfrm>
                                <a:off x="7207" y="1482"/>
                                <a:ext cx="24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lang w:val="en-US"/>
                                    </w:rPr>
                                  </w:pPr>
                                  <w:r>
                                    <w:rPr>
                                      <w:i/>
                                      <w:iCs/>
                                      <w:lang w:val="en-US"/>
                                    </w:rPr>
                                    <w:t>I</w:t>
                                  </w:r>
                                </w:p>
                              </w:txbxContent>
                            </wps:txbx>
                            <wps:bodyPr rot="0" vert="horz" wrap="square" lIns="18000" tIns="10800" rIns="18000" bIns="10800" anchor="t" anchorCtr="0" upright="1">
                              <a:noAutofit/>
                            </wps:bodyPr>
                          </wps:wsp>
                          <wps:wsp>
                            <wps:cNvPr id="1525" name="Text Box 338"/>
                            <wps:cNvSpPr txBox="1">
                              <a:spLocks noChangeArrowheads="1"/>
                            </wps:cNvSpPr>
                            <wps:spPr bwMode="auto">
                              <a:xfrm>
                                <a:off x="6893" y="1608"/>
                                <a:ext cx="26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lang w:val="en-US"/>
                                    </w:rPr>
                                  </w:pPr>
                                  <w:r>
                                    <w:rPr>
                                      <w:lang w:val="en-US"/>
                                    </w:rPr>
                                    <w:t>δ</w:t>
                                  </w:r>
                                </w:p>
                              </w:txbxContent>
                            </wps:txbx>
                            <wps:bodyPr rot="0" vert="horz" wrap="square" lIns="18000" tIns="10800" rIns="18000" bIns="10800" anchor="t" anchorCtr="0" upright="1">
                              <a:noAutofit/>
                            </wps:bodyPr>
                          </wps:wsp>
                          <wps:wsp>
                            <wps:cNvPr id="1526" name="Text Box 339"/>
                            <wps:cNvSpPr txBox="1">
                              <a:spLocks noChangeArrowheads="1"/>
                            </wps:cNvSpPr>
                            <wps:spPr bwMode="auto">
                              <a:xfrm>
                                <a:off x="5379" y="1596"/>
                                <a:ext cx="279"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rPr>
                                      <w:lang w:val="en-US"/>
                                    </w:rPr>
                                  </w:pPr>
                                  <w:r>
                                    <w:rPr>
                                      <w:lang w:val="en-US"/>
                                    </w:rPr>
                                    <w:t>↑</w:t>
                                  </w:r>
                                </w:p>
                                <w:p w:rsidR="00886D8B" w:rsidRDefault="00886D8B" w:rsidP="00B73C69">
                                  <w:pPr>
                                    <w:rPr>
                                      <w:i/>
                                      <w:iCs/>
                                      <w:lang w:val="en-US"/>
                                    </w:rPr>
                                  </w:pPr>
                                  <w:r>
                                    <w:rPr>
                                      <w:i/>
                                      <w:iCs/>
                                      <w:lang w:val="en-US"/>
                                    </w:rPr>
                                    <w:t>U</w:t>
                                  </w:r>
                                </w:p>
                                <w:p w:rsidR="00886D8B" w:rsidRDefault="00886D8B" w:rsidP="00B73C69">
                                  <w:pPr>
                                    <w:spacing w:line="100" w:lineRule="exact"/>
                                    <w:rPr>
                                      <w:lang w:val="en-US"/>
                                    </w:rPr>
                                  </w:pPr>
                                  <w:r>
                                    <w:rPr>
                                      <w:lang w:val="en-US"/>
                                    </w:rPr>
                                    <w:t>~</w:t>
                                  </w:r>
                                </w:p>
                                <w:p w:rsidR="00886D8B" w:rsidRDefault="00886D8B" w:rsidP="00B73C69">
                                  <w:pPr>
                                    <w:rPr>
                                      <w:lang w:val="en-US"/>
                                    </w:rPr>
                                  </w:pPr>
                                  <w:r>
                                    <w:rPr>
                                      <w:lang w:val="en-US"/>
                                    </w:rPr>
                                    <w:t>↓</w:t>
                                  </w:r>
                                </w:p>
                              </w:txbxContent>
                            </wps:txbx>
                            <wps:bodyPr rot="0" vert="horz" wrap="square" lIns="18000" tIns="10800" rIns="18000" bIns="10800" anchor="t" anchorCtr="0" upright="1">
                              <a:noAutofit/>
                            </wps:bodyPr>
                          </wps:wsp>
                          <wps:wsp>
                            <wps:cNvPr id="1527" name="AutoShape 340"/>
                            <wps:cNvSpPr>
                              <a:spLocks noChangeArrowheads="1"/>
                            </wps:cNvSpPr>
                            <wps:spPr bwMode="auto">
                              <a:xfrm>
                                <a:off x="5125" y="1819"/>
                                <a:ext cx="228" cy="171"/>
                              </a:xfrm>
                              <a:prstGeom prst="right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8" name="Text Box 341"/>
                            <wps:cNvSpPr txBox="1">
                              <a:spLocks noChangeArrowheads="1"/>
                            </wps:cNvSpPr>
                            <wps:spPr bwMode="auto">
                              <a:xfrm>
                                <a:off x="6034" y="1162"/>
                                <a:ext cx="54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U/ R</w:t>
                                  </w:r>
                                </w:p>
                              </w:txbxContent>
                            </wps:txbx>
                            <wps:bodyPr rot="0" vert="horz" wrap="square" lIns="18000" tIns="10800" rIns="18000" bIns="10800" anchor="t" anchorCtr="0" upright="1">
                              <a:noAutofit/>
                            </wps:bodyPr>
                          </wps:wsp>
                          <wps:wsp>
                            <wps:cNvPr id="1529" name="Text Box 342"/>
                            <wps:cNvSpPr txBox="1">
                              <a:spLocks noChangeArrowheads="1"/>
                            </wps:cNvSpPr>
                            <wps:spPr bwMode="auto">
                              <a:xfrm>
                                <a:off x="5635" y="1162"/>
                                <a:ext cx="22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I</w:t>
                                  </w:r>
                                </w:p>
                              </w:txbxContent>
                            </wps:txbx>
                            <wps:bodyPr rot="0" vert="horz" wrap="square" lIns="18000" tIns="10800" rIns="18000" bIns="10800" anchor="t" anchorCtr="0" upright="1">
                              <a:noAutofit/>
                            </wps:bodyPr>
                          </wps:wsp>
                          <wps:wsp>
                            <wps:cNvPr id="1530" name="Text Box 343"/>
                            <wps:cNvSpPr txBox="1">
                              <a:spLocks noChangeArrowheads="1"/>
                            </wps:cNvSpPr>
                            <wps:spPr bwMode="auto">
                              <a:xfrm>
                                <a:off x="5813" y="1504"/>
                                <a:ext cx="51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lang w:val="en-US"/>
                                    </w:rPr>
                                    <w:t>U</w:t>
                                  </w:r>
                                  <w:r>
                                    <w:rPr>
                                      <w:lang w:val="en-US"/>
                                    </w:rPr>
                                    <w:t>ω</w:t>
                                  </w:r>
                                  <w:r>
                                    <w:rPr>
                                      <w:i/>
                                      <w:iCs/>
                                      <w:lang w:val="en-US"/>
                                    </w:rPr>
                                    <w:t>C</w:t>
                                  </w:r>
                                </w:p>
                              </w:txbxContent>
                            </wps:txbx>
                            <wps:bodyPr rot="0" vert="horz" wrap="square" lIns="18000" tIns="10800" rIns="18000" bIns="10800" anchor="t" anchorCtr="0" upright="1">
                              <a:noAutofit/>
                            </wps:bodyPr>
                          </wps:wsp>
                          <wps:wsp>
                            <wps:cNvPr id="1531" name="Line 344"/>
                            <wps:cNvCnPr/>
                            <wps:spPr bwMode="auto">
                              <a:xfrm>
                                <a:off x="6148" y="1432"/>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2" name="Line 345"/>
                            <wps:cNvCnPr/>
                            <wps:spPr bwMode="auto">
                              <a:xfrm>
                                <a:off x="5556" y="1425"/>
                                <a:ext cx="102"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33" name="Arc 346"/>
                            <wps:cNvSpPr>
                              <a:spLocks/>
                            </wps:cNvSpPr>
                            <wps:spPr bwMode="auto">
                              <a:xfrm>
                                <a:off x="7014" y="2364"/>
                                <a:ext cx="198" cy="2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 name="Text Box 347"/>
                            <wps:cNvSpPr txBox="1">
                              <a:spLocks noChangeArrowheads="1"/>
                            </wps:cNvSpPr>
                            <wps:spPr bwMode="auto">
                              <a:xfrm>
                                <a:off x="6647" y="978"/>
                                <a:ext cx="2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rPr>
                                    <w:t>в</w:t>
                                  </w:r>
                                  <w:r>
                                    <w:t>)</w:t>
                                  </w:r>
                                </w:p>
                              </w:txbxContent>
                            </wps:txbx>
                            <wps:bodyPr rot="0" vert="horz" wrap="square" lIns="18000" tIns="10800" rIns="18000" bIns="10800" anchor="t" anchorCtr="0" upright="1">
                              <a:noAutofit/>
                            </wps:bodyPr>
                          </wps:wsp>
                          <wps:wsp>
                            <wps:cNvPr id="1535" name="Text Box 348"/>
                            <wps:cNvSpPr txBox="1">
                              <a:spLocks noChangeArrowheads="1"/>
                            </wps:cNvSpPr>
                            <wps:spPr bwMode="auto">
                              <a:xfrm>
                                <a:off x="5296" y="964"/>
                                <a:ext cx="29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rPr>
                                    <w:t>б</w:t>
                                  </w:r>
                                  <w:r>
                                    <w:rPr>
                                      <w:i/>
                                      <w:iCs/>
                                      <w:sz w:val="12"/>
                                    </w:rPr>
                                    <w:t xml:space="preserve"> </w:t>
                                  </w:r>
                                  <w:r>
                                    <w:t>)</w:t>
                                  </w:r>
                                </w:p>
                              </w:txbxContent>
                            </wps:txbx>
                            <wps:bodyPr rot="0" vert="horz" wrap="square" lIns="18000" tIns="10800" rIns="18000" bIns="10800" anchor="t" anchorCtr="0" upright="1">
                              <a:noAutofit/>
                            </wps:bodyPr>
                          </wps:wsp>
                          <wps:wsp>
                            <wps:cNvPr id="1536" name="Text Box 349"/>
                            <wps:cNvSpPr txBox="1">
                              <a:spLocks noChangeArrowheads="1"/>
                            </wps:cNvSpPr>
                            <wps:spPr bwMode="auto">
                              <a:xfrm>
                                <a:off x="864" y="978"/>
                                <a:ext cx="29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r>
                                    <w:rPr>
                                      <w:i/>
                                      <w:iCs/>
                                    </w:rPr>
                                    <w:t>а</w:t>
                                  </w:r>
                                  <w:r>
                                    <w:t>)</w:t>
                                  </w:r>
                                </w:p>
                              </w:txbxContent>
                            </wps:txbx>
                            <wps:bodyPr rot="0" vert="horz" wrap="square" lIns="18000" tIns="10800" rIns="18000" bIns="10800" anchor="t" anchorCtr="0" upright="1">
                              <a:noAutofit/>
                            </wps:bodyPr>
                          </wps:wsp>
                          <wps:wsp>
                            <wps:cNvPr id="1537" name="Text Box 350"/>
                            <wps:cNvSpPr txBox="1">
                              <a:spLocks noChangeArrowheads="1"/>
                            </wps:cNvSpPr>
                            <wps:spPr bwMode="auto">
                              <a:xfrm>
                                <a:off x="7109" y="2153"/>
                                <a:ext cx="21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ED4EDC">
                                  <w:pPr>
                                    <w:ind w:left="0" w:firstLine="0"/>
                                  </w:pPr>
                                  <w:r>
                                    <w:rPr>
                                      <w:lang w:val="en-US"/>
                                    </w:rPr>
                                    <w:t>φ</w:t>
                                  </w:r>
                                </w:p>
                              </w:txbxContent>
                            </wps:txbx>
                            <wps:bodyPr rot="0" vert="horz" wrap="square" lIns="18000" tIns="10800" rIns="18000" bIns="10800" anchor="t" anchorCtr="0" upright="1">
                              <a:noAutofit/>
                            </wps:bodyPr>
                          </wps:wsp>
                        </wpg:grpSp>
                        <wps:wsp>
                          <wps:cNvPr id="1538" name="Text Box 351"/>
                          <wps:cNvSpPr txBox="1">
                            <a:spLocks noChangeArrowheads="1"/>
                          </wps:cNvSpPr>
                          <wps:spPr bwMode="auto">
                            <a:xfrm>
                              <a:off x="864" y="2824"/>
                              <a:ext cx="6592"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24332" w:rsidRDefault="00886D8B" w:rsidP="00A24332">
                                <w:pPr>
                                  <w:pStyle w:val="ab"/>
                                  <w:ind w:left="0" w:firstLine="0"/>
                                  <w:jc w:val="center"/>
                                  <w:rPr>
                                    <w:b/>
                                    <w:bCs/>
                                    <w:sz w:val="18"/>
                                    <w:szCs w:val="18"/>
                                  </w:rPr>
                                </w:pPr>
                                <w:r w:rsidRPr="00A24332">
                                  <w:rPr>
                                    <w:sz w:val="18"/>
                                    <w:szCs w:val="18"/>
                                  </w:rPr>
                                  <w:t>Рисунок 4.1 – Поляризация диэлектрика: а – моделирование механизмов поляриз</w:t>
                                </w:r>
                                <w:r w:rsidRPr="00A24332">
                                  <w:rPr>
                                    <w:sz w:val="18"/>
                                    <w:szCs w:val="18"/>
                                  </w:rPr>
                                  <w:t>а</w:t>
                                </w:r>
                                <w:r w:rsidRPr="00A24332">
                                  <w:rPr>
                                    <w:sz w:val="18"/>
                                    <w:szCs w:val="18"/>
                                  </w:rPr>
                                  <w:t>ции и потерь; б – схема замещения; в – векторная диаграмма</w:t>
                                </w:r>
                              </w:p>
                            </w:txbxContent>
                          </wps:txbx>
                          <wps:bodyPr rot="0" vert="horz" wrap="square" lIns="18000" tIns="10800" rIns="18000" bIns="10800" anchor="t" anchorCtr="0" upright="1">
                            <a:noAutofit/>
                          </wps:bodyPr>
                        </wps:wsp>
                      </wpg:grpSp>
                      <wps:wsp>
                        <wps:cNvPr id="1539" name="Arc 352"/>
                        <wps:cNvSpPr>
                          <a:spLocks/>
                        </wps:cNvSpPr>
                        <wps:spPr bwMode="auto">
                          <a:xfrm>
                            <a:off x="6786" y="8640"/>
                            <a:ext cx="341" cy="341"/>
                          </a:xfrm>
                          <a:custGeom>
                            <a:avLst/>
                            <a:gdLst>
                              <a:gd name="G0" fmla="+- 21599 0 0"/>
                              <a:gd name="G1" fmla="+- 21600 0 0"/>
                              <a:gd name="G2" fmla="+- 21600 0 0"/>
                              <a:gd name="T0" fmla="*/ 0 w 43199"/>
                              <a:gd name="T1" fmla="*/ 21427 h 43088"/>
                              <a:gd name="T2" fmla="*/ 23796 w 43199"/>
                              <a:gd name="T3" fmla="*/ 43088 h 43088"/>
                              <a:gd name="T4" fmla="*/ 21599 w 43199"/>
                              <a:gd name="T5" fmla="*/ 21600 h 43088"/>
                            </a:gdLst>
                            <a:ahLst/>
                            <a:cxnLst>
                              <a:cxn ang="0">
                                <a:pos x="T0" y="T1"/>
                              </a:cxn>
                              <a:cxn ang="0">
                                <a:pos x="T2" y="T3"/>
                              </a:cxn>
                              <a:cxn ang="0">
                                <a:pos x="T4" y="T5"/>
                              </a:cxn>
                            </a:cxnLst>
                            <a:rect l="0" t="0" r="r" b="b"/>
                            <a:pathLst>
                              <a:path w="43199" h="43088" fill="none" extrusionOk="0">
                                <a:moveTo>
                                  <a:pt x="-1" y="21426"/>
                                </a:moveTo>
                                <a:cubicBezTo>
                                  <a:pt x="94" y="9565"/>
                                  <a:pt x="9737" y="-1"/>
                                  <a:pt x="21599" y="0"/>
                                </a:cubicBezTo>
                                <a:cubicBezTo>
                                  <a:pt x="33528" y="0"/>
                                  <a:pt x="43199" y="9670"/>
                                  <a:pt x="43199" y="21600"/>
                                </a:cubicBezTo>
                                <a:cubicBezTo>
                                  <a:pt x="43199" y="32678"/>
                                  <a:pt x="34817" y="41961"/>
                                  <a:pt x="23795" y="43087"/>
                                </a:cubicBezTo>
                              </a:path>
                              <a:path w="43199" h="43088" stroke="0" extrusionOk="0">
                                <a:moveTo>
                                  <a:pt x="-1" y="21426"/>
                                </a:moveTo>
                                <a:cubicBezTo>
                                  <a:pt x="94" y="9565"/>
                                  <a:pt x="9737" y="-1"/>
                                  <a:pt x="21599" y="0"/>
                                </a:cubicBezTo>
                                <a:cubicBezTo>
                                  <a:pt x="33528" y="0"/>
                                  <a:pt x="43199" y="9670"/>
                                  <a:pt x="43199" y="21600"/>
                                </a:cubicBezTo>
                                <a:cubicBezTo>
                                  <a:pt x="43199" y="32678"/>
                                  <a:pt x="34817" y="41961"/>
                                  <a:pt x="23795" y="43087"/>
                                </a:cubicBezTo>
                                <a:lnTo>
                                  <a:pt x="21599" y="21600"/>
                                </a:lnTo>
                                <a:close/>
                              </a:path>
                            </a:pathLst>
                          </a:custGeom>
                          <a:noFill/>
                          <a:ln w="9525">
                            <a:solidFill>
                              <a:srgbClr val="000000"/>
                            </a:solidFill>
                            <a:round/>
                            <a:headEnd type="arrow"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15" o:spid="_x0000_s1260" style="position:absolute;left:0;text-align:left;margin-left:-3.95pt;margin-top:50.3pt;width:332.5pt;height:119.5pt;z-index:251942400" coordorigin="907,7138" coordsize="6650,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">
                <v:shape id="Text Box 229" o:spid="_x0000_s1261" type="#_x0000_t202" style="position:absolute;left:6681;top:8812;width:34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UAsAA&#10;AADdAAAADwAAAGRycy9kb3ducmV2LnhtbERPTWvCQBC9C/0Pywi96SZWpKSuYiUFr1rpeciO2dTM&#10;bMiumv57VxB6m8f7nOV64FZdqQ+NFwP5NANFUnnbSG3g+P01eQcVIorF1gsZ+KMA69XLaImF9TfZ&#10;0/UQa5VCJBRowMXYFVqHyhFjmPqOJHEn3zPGBPta2x5vKZxbPcuyhWZsJDU47GjrqDofLmygDL+n&#10;eV7u+I2bH9TszvbyWRrzOh42H6AiDfFf/HTvbJo/zxfw+Ca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iUAsAAAADdAAAADwAAAAAAAAAAAAAAAACYAgAAZHJzL2Rvd25y&#10;ZXYueG1sUEsFBgAAAAAEAAQA9QAAAIUDAAAAAA==&#10;" stroked="f">
                  <v:textbox inset=".5mm,.3mm,.5mm,.3mm">
                    <w:txbxContent>
                      <w:p w:rsidR="00886D8B" w:rsidRDefault="00886D8B" w:rsidP="00B73C69">
                        <w:proofErr w:type="gramStart"/>
                        <w:r>
                          <w:rPr>
                            <w:lang w:val="en-US"/>
                          </w:rPr>
                          <w:t>ω</w:t>
                        </w:r>
                        <w:proofErr w:type="gramEnd"/>
                      </w:p>
                    </w:txbxContent>
                  </v:textbox>
                </v:shape>
                <v:group id="Group 230" o:spid="_x0000_s1262" style="position:absolute;left:907;top:7138;width:6650;height:2390" coordorigin="864,964" coordsize="6650,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XL08QAAADdAAAADwAAAGRycy9kb3ducmV2LnhtbERPTWvCQBC9F/wPywje&#10;dBNtbYmuIqLFgwhqoXgbsmMSzM6G7JrEf+8WhN7m8T5nvuxMKRqqXWFZQTyKQBCnVhecKfg5b4df&#10;IJxH1lhaJgUPcrBc9N7mmGjb8pGak89ECGGXoILc+yqR0qU5GXQjWxEH7mprgz7AOpO6xjaEm1KO&#10;o2gqDRYcGnKsaJ1TejvdjYLvFtvVJN40+9t1/bicPw6/+5iUGvS71QyEp87/i1/unQ7z3+N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XL08QAAADdAAAA&#10;DwAAAAAAAAAAAAAAAACqAgAAZHJzL2Rvd25yZXYueG1sUEsFBgAAAAAEAAQA+gAAAJsDAAAAAA==&#10;">
                  <v:group id="Group 231" o:spid="_x0000_s1263" style="position:absolute;left:864;top:964;width:6650;height:1690" coordorigin="864,964" coordsize="6650,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7pfoccAAADdAAAADwAAAGRycy9kb3ducmV2LnhtbESPQWvCQBCF70L/wzKF&#10;3nSTVkuJriLSlh5EMBaKtyE7JsHsbMhuk/jvnUOhtxnem/e+WW1G16ieulB7NpDOElDEhbc1lwa+&#10;Tx/TN1AhIltsPJOBGwXYrB8mK8ysH/hIfR5LJSEcMjRQxdhmWoeiIodh5lti0S6+cxhl7UptOxwk&#10;3DX6OUletcOapaHClnYVFdf81xn4HHDYvqTv/f562d3Op8XhZ5+SMU+P43YJKtIY/81/119W8Oe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7pfoccAAADd&#10;AAAADwAAAAAAAAAAAAAAAACqAgAAZHJzL2Rvd25yZXYueG1sUEsFBgAAAAAEAAQA+gAAAJ4DAAAA&#10;AA==&#10;">
                    <v:shape id="Text Box 232" o:spid="_x0000_s1264" type="#_x0000_t202" style="position:absolute;left:1206;top:1534;width:29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2dsIA&#10;AADdAAAADwAAAGRycy9kb3ducmV2LnhtbERPTUvDQBC9C/6HZYTe7G6KSI3dlrag6DHRQ49DdpoN&#10;zc6G7Nim/npXELzN433OajOFXp1pTF1kC8XcgCJuouu4tfD58XK/BJUE2WEfmSxcKcFmfXuzwtLF&#10;C1d0rqVVOYRTiRa8yFBqnRpPAdM8DsSZO8YxoGQ4ttqNeMnhodcLYx51wI5zg8eB9p6aU/0VLLRm&#10;URWV8d/94XVXLd9rkcPJWTu7m7bPoIQm+Rf/ud9cnv9QPMHvN/kE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TZ2wgAAAN0AAAAPAAAAAAAAAAAAAAAAAJgCAABkcnMvZG93&#10;bnJldi54bWxQSwUGAAAAAAQABAD1AAAAhwMAAAAA&#10;" filled="f" stroked="f">
                      <v:textbox inset=".5mm,.3mm,.5mm,.3mm">
                        <w:txbxContent>
                          <w:p w:rsidR="00886D8B" w:rsidRDefault="00886D8B" w:rsidP="00B73C69">
                            <w:r>
                              <w:rPr>
                                <w:i/>
                                <w:iCs/>
                                <w:lang w:val="en-US"/>
                              </w:rPr>
                              <w:t>C</w:t>
                            </w:r>
                            <w:r>
                              <w:rPr>
                                <w:vertAlign w:val="subscript"/>
                              </w:rPr>
                              <w:t>0</w:t>
                            </w:r>
                          </w:p>
                        </w:txbxContent>
                      </v:textbox>
                    </v:shape>
                    <v:shape id="Text Box 233" o:spid="_x0000_s1265" type="#_x0000_t202" style="position:absolute;left:1528;top:1534;width:37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VVsQA&#10;AADdAAAADwAAAGRycy9kb3ducmV2LnhtbESPQU/DMAyF70j8h8hI3FiyCqGpLJsACQTHFg47Wo1p&#10;qjVO1Zit8OvxAYmbrff83uftfkmjOdFchswe1isHhrjLYeDew8f7880GTBHkgGNm8vBNBfa7y4st&#10;1iGfuaFTK73REC41eogiU21t6SIlLKs8Eav2meeEouvc2zDjWcPTaCvn7mzCgbUh4kRPkbpj+5U8&#10;9K5q1o2LP+Ph5bHZvLUih2Pw/vpqebgHI7TIv/nv+jUo/m2l/PqNj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3VVbEAAAA3QAAAA8AAAAAAAAAAAAAAAAAmAIAAGRycy9k&#10;b3ducmV2LnhtbFBLBQYAAAAABAAEAPUAAACJAwAAAAA=&#10;" filled="f" stroked="f">
                      <v:textbox inset=".5mm,.3mm,.5mm,.3mm">
                        <w:txbxContent>
                          <w:p w:rsidR="00886D8B" w:rsidRDefault="00886D8B" w:rsidP="00B73C69">
                            <w:r>
                              <w:rPr>
                                <w:bCs w:val="0"/>
                                <w:i/>
                                <w:caps/>
                                <w:lang w:val="en-US"/>
                              </w:rPr>
                              <w:t>r</w:t>
                            </w:r>
                            <w:proofErr w:type="spellStart"/>
                            <w:r>
                              <w:rPr>
                                <w:vertAlign w:val="subscript"/>
                              </w:rPr>
                              <w:t>пр</w:t>
                            </w:r>
                            <w:proofErr w:type="spellEnd"/>
                          </w:p>
                        </w:txbxContent>
                      </v:textbox>
                    </v:shape>
                    <v:shape id="Text Box 234" o:spid="_x0000_s1266" type="#_x0000_t202" style="position:absolute;left:1911;top:1529;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wzcIA&#10;AADdAAAADwAAAGRycy9kb3ducmV2LnhtbERPTUvDQBC9C/0PyxS82d0EkRK7LVpQ9JjYQ49DdsyG&#10;ZmdDdtpGf70rCN7m8T5ns5vDoC40pT6yhWJlQBG30fXcWTh8vNytQSVBdjhEJgtflGC3XdxssHLx&#10;yjVdGulUDuFUoQUvMlZap9ZTwLSKI3HmPuMUUDKcOu0mvObwMOjSmAcdsOfc4HGkvaf21JyDhc6U&#10;dVEb/z0cX5/r9Xsjcjw5a2+X89MjKKFZ/sV/7jeX59+XB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DNwgAAAN0AAAAPAAAAAAAAAAAAAAAAAJgCAABkcnMvZG93&#10;bnJldi54bWxQSwUGAAAAAAQABAD1AAAAhwMAAAAA&#10;" filled="f" stroked="f">
                      <v:textbox inset=".5mm,.3mm,.5mm,.3mm">
                        <w:txbxContent>
                          <w:p w:rsidR="00886D8B" w:rsidRDefault="00886D8B" w:rsidP="00614230">
                            <w:pPr>
                              <w:ind w:left="0" w:firstLine="0"/>
                            </w:pPr>
                            <w:r>
                              <w:rPr>
                                <w:i/>
                                <w:iCs/>
                                <w:vertAlign w:val="subscript"/>
                              </w:rPr>
                              <w:t xml:space="preserve"> </w:t>
                            </w:r>
                            <w:r>
                              <w:rPr>
                                <w:i/>
                                <w:iCs/>
                                <w:lang w:val="en-US"/>
                              </w:rPr>
                              <w:t>C</w:t>
                            </w:r>
                            <w:r>
                              <w:rPr>
                                <w:vertAlign w:val="subscript"/>
                              </w:rPr>
                              <w:t>э</w:t>
                            </w:r>
                          </w:p>
                        </w:txbxContent>
                      </v:textbox>
                    </v:shape>
                    <v:shape id="Text Box 235" o:spid="_x0000_s1267" type="#_x0000_t202" style="position:absolute;left:2287;top:1534;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uusIA&#10;AADdAAAADwAAAGRycy9kb3ducmV2LnhtbERPTUvDQBC9C/0PyxR6s7sNRUrstrSCosfEHnocsmM2&#10;NDsbsmMb/fWuIHibx/uc7X4KvbrSmLrIFlZLA4q4ia7j1sLp/fl+AyoJssM+Mln4ogT73exui6WL&#10;N67oWkurcginEi14kaHUOjWeAqZlHIgz9xHHgJLh2Go34i2Hh14XxjzogB3nBo8DPXlqLvVnsNCa&#10;olpVxn/355djtXmrRc4XZ+1iPh0eQQlN8i/+c7+6PH9dFPD7TT5B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W66wgAAAN0AAAAPAAAAAAAAAAAAAAAAAJgCAABkcnMvZG93&#10;bnJldi54bWxQSwUGAAAAAAQABAD1AAAAhwMAAAAA&#10;" filled="f" stroked="f">
                      <v:textbox inset=".5mm,.3mm,.5mm,.3mm">
                        <w:txbxContent>
                          <w:p w:rsidR="00886D8B" w:rsidRDefault="00886D8B" w:rsidP="00614230">
                            <w:pPr>
                              <w:ind w:left="0" w:firstLine="0"/>
                            </w:pPr>
                            <w:r>
                              <w:rPr>
                                <w:i/>
                                <w:iCs/>
                              </w:rPr>
                              <w:t xml:space="preserve"> </w:t>
                            </w:r>
                            <w:r>
                              <w:rPr>
                                <w:i/>
                                <w:iCs/>
                                <w:lang w:val="en-US"/>
                              </w:rPr>
                              <w:t>C</w:t>
                            </w:r>
                            <w:r>
                              <w:rPr>
                                <w:vertAlign w:val="subscript"/>
                              </w:rPr>
                              <w:t>и</w:t>
                            </w:r>
                          </w:p>
                        </w:txbxContent>
                      </v:textbox>
                    </v:shape>
                    <v:shape id="Text Box 236" o:spid="_x0000_s1268" type="#_x0000_t202" style="position:absolute;left:2620;top:1947;width:39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XLIcIA&#10;AADdAAAADwAAAGRycy9kb3ducmV2LnhtbERPTUvDQBC9C/0PyxS82d1GkRK7La3QosdEDz0O2TEb&#10;mp0N2bGN/npXELzN433OejuFXl1oTF1kC8uFAUXcRNdxa+H97XC3ApUE2WEfmSx8UYLtZnazxtLF&#10;K1d0qaVVOYRTiRa8yFBqnRpPAdMiDsSZ+4hjQMlwbLUb8ZrDQ68LYx51wI5zg8eBnj015/ozWGhN&#10;US0r47/703FfrV5rkdPZWXs7n3ZPoIQm+Rf/uV9cnv9Q3MP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cshwgAAAN0AAAAPAAAAAAAAAAAAAAAAAJgCAABkcnMvZG93&#10;bnJldi54bWxQSwUGAAAAAAQABAD1AAAAhwMAAAAA&#10;" filled="f" stroked="f">
                      <v:textbox inset=".5mm,.3mm,.5mm,.3mm">
                        <w:txbxContent>
                          <w:p w:rsidR="00886D8B" w:rsidRDefault="00886D8B" w:rsidP="00B73C69">
                            <w:r>
                              <w:rPr>
                                <w:i/>
                                <w:iCs/>
                                <w:lang w:val="en-US"/>
                              </w:rPr>
                              <w:t>C</w:t>
                            </w:r>
                            <w:proofErr w:type="spellStart"/>
                            <w:r>
                              <w:rPr>
                                <w:vertAlign w:val="subscript"/>
                              </w:rPr>
                              <w:t>др</w:t>
                            </w:r>
                            <w:proofErr w:type="spellEnd"/>
                          </w:p>
                        </w:txbxContent>
                      </v:textbox>
                    </v:shape>
                    <v:shape id="Text Box 237" o:spid="_x0000_s1269" type="#_x0000_t202" style="position:absolute;left:2640;top:1244;width:34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TVcIA&#10;AADdAAAADwAAAGRycy9kb3ducmV2LnhtbERPTUvDQBC9C/0PyxR6s7sNRUrsttiCUo+JHnocsmM2&#10;NDsbsmMb/fWuIHibx/uc7X4KvbrSmLrIFlZLA4q4ia7j1sL72/P9BlQSZId9ZLLwRQn2u9ndFksX&#10;b1zRtZZW5RBOJVrwIkOpdWo8BUzLOBBn7iOOASXDsdVuxFsOD70ujHnQATvODR4HOnpqLvVnsNCa&#10;olpVxn/355dDtXmtRc4XZ+1iPj09ghKa5F/85z65PH9drOH3m3yC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FNVwgAAAN0AAAAPAAAAAAAAAAAAAAAAAJgCAABkcnMvZG93&#10;bnJldi54bWxQSwUGAAAAAAQABAD1AAAAhwMAAAAA&#10;" filled="f" stroked="f">
                      <v:textbox inset=".5mm,.3mm,.5mm,.3mm">
                        <w:txbxContent>
                          <w:p w:rsidR="00886D8B" w:rsidRDefault="00886D8B" w:rsidP="00B73C69">
                            <w:proofErr w:type="gramStart"/>
                            <w:r>
                              <w:rPr>
                                <w:bCs w:val="0"/>
                                <w:i/>
                                <w:lang w:val="en-US"/>
                              </w:rPr>
                              <w:t>r</w:t>
                            </w:r>
                            <w:proofErr w:type="spellStart"/>
                            <w:r>
                              <w:rPr>
                                <w:vertAlign w:val="subscript"/>
                              </w:rPr>
                              <w:t>др</w:t>
                            </w:r>
                            <w:proofErr w:type="spellEnd"/>
                            <w:proofErr w:type="gramEnd"/>
                          </w:p>
                        </w:txbxContent>
                      </v:textbox>
                    </v:shape>
                    <v:shape id="Text Box 238" o:spid="_x0000_s1270" type="#_x0000_t202" style="position:absolute;left:3377;top:1956;width:4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2zsIA&#10;AADdAAAADwAAAGRycy9kb3ducmV2LnhtbERPTUvDQBC9C/0PyxS82d0GlRK7La3QosdEDz0O2TEb&#10;mp0N2bGN/npXELzN433OejuFXl1oTF1kC8uFAUXcRNdxa+H97XC3ApUE2WEfmSx8UYLtZnazxtLF&#10;K1d0qaVVOYRTiRa8yFBqnRpPAdMiDsSZ+4hjQMlwbLUb8ZrDQ68LYx51wI5zg8eBnj015/ozWGhN&#10;US0r47/703FfrV5rkdPZWXs7n3ZPoIQm+Rf/uV9cnn9fPMD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PbOwgAAAN0AAAAPAAAAAAAAAAAAAAAAAJgCAABkcnMvZG93&#10;bnJldi54bWxQSwUGAAAAAAQABAD1AAAAhwMAAAAA&#10;" filled="f" stroked="f">
                      <v:textbox inset=".5mm,.3mm,.5mm,.3mm">
                        <w:txbxContent>
                          <w:p w:rsidR="00886D8B" w:rsidRDefault="00886D8B" w:rsidP="00B73C69">
                            <w:r>
                              <w:rPr>
                                <w:i/>
                                <w:iCs/>
                                <w:lang w:val="en-US"/>
                              </w:rPr>
                              <w:t>C</w:t>
                            </w:r>
                            <w:r>
                              <w:rPr>
                                <w:vertAlign w:val="subscript"/>
                              </w:rPr>
                              <w:t>эр</w:t>
                            </w:r>
                          </w:p>
                        </w:txbxContent>
                      </v:textbox>
                    </v:shape>
                    <v:shape id="Text Box 239" o:spid="_x0000_s1271" type="#_x0000_t202" style="position:absolute;left:3792;top:1271;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JoucIA&#10;AADdAAAADwAAAGRycy9kb3ducmV2LnhtbERPTUvDQBC9C/6HZQre7G5DKSV2W6xgqcdEDz0O2TEb&#10;mp0N2bFN/fWuIHibx/uczW4KvbrQmLrIFhZzA4q4ia7j1sLH++vjGlQSZId9ZLJwowS77f3dBksX&#10;r1zRpZZW5RBOJVrwIkOpdWo8BUzzOBBn7jOOASXDsdVuxGsOD70ujFnpgB3nBo8DvXhqzvVXsNCa&#10;olpUxn/3p8O+Wr/VIqezs/ZhNj0/gRKa5F/85z66PH9ZrOD3m3yC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0mi5wgAAAN0AAAAPAAAAAAAAAAAAAAAAAJgCAABkcnMvZG93&#10;bnJldi54bWxQSwUGAAAAAAQABAD1AAAAhwMAAAAA&#10;" filled="f" stroked="f">
                      <v:textbox inset=".5mm,.3mm,.5mm,.3mm">
                        <w:txbxContent>
                          <w:p w:rsidR="00886D8B" w:rsidRDefault="00886D8B" w:rsidP="00B73C69">
                            <w:proofErr w:type="gramStart"/>
                            <w:r>
                              <w:rPr>
                                <w:bCs w:val="0"/>
                                <w:i/>
                                <w:lang w:val="en-US"/>
                              </w:rPr>
                              <w:t>r</w:t>
                            </w:r>
                            <w:r>
                              <w:rPr>
                                <w:vertAlign w:val="subscript"/>
                              </w:rPr>
                              <w:t>м</w:t>
                            </w:r>
                            <w:proofErr w:type="gramEnd"/>
                          </w:p>
                        </w:txbxContent>
                      </v:textbox>
                    </v:shape>
                    <v:shape id="Text Box 240" o:spid="_x0000_s1272" type="#_x0000_t202" style="position:absolute;left:3769;top:1972;width:353;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NIsIA&#10;AADdAAAADwAAAGRycy9kb3ducmV2LnhtbERPTUvDQBC9C/0PyxS82d0G0RK7La3QosdEDz0O2TEb&#10;mp0N2bGN/npXELzN433OejuFXl1oTF1kC8uFAUXcRNdxa+H97XC3ApUE2WEfmSx8UYLtZnazxtLF&#10;K1d0qaVVOYRTiRa8yFBqnRpPAdMiDsSZ+4hjQMlwbLUb8ZrDQ68LYx50wI5zg8eBnj015/ozWGhN&#10;US0r47/703FfrV5rkdPZWXs7n3ZPoIQm+Rf/uV9cnn9fPML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s0iwgAAAN0AAAAPAAAAAAAAAAAAAAAAAJgCAABkcnMvZG93&#10;bnJldi54bWxQSwUGAAAAAAQABAD1AAAAhwMAAAAA&#10;" filled="f" stroked="f">
                      <v:textbox inset=".5mm,.3mm,.5mm,.3mm">
                        <w:txbxContent>
                          <w:p w:rsidR="00886D8B" w:rsidRDefault="00886D8B" w:rsidP="00B73C69">
                            <w:r>
                              <w:rPr>
                                <w:i/>
                                <w:iCs/>
                                <w:lang w:val="en-US"/>
                              </w:rPr>
                              <w:t>C</w:t>
                            </w:r>
                            <w:r>
                              <w:rPr>
                                <w:vertAlign w:val="subscript"/>
                              </w:rPr>
                              <w:t>м</w:t>
                            </w:r>
                          </w:p>
                        </w:txbxContent>
                      </v:textbox>
                    </v:shape>
                    <v:shape id="Text Box 241" o:spid="_x0000_s1273" type="#_x0000_t202" style="position:absolute;left:4156;top:1263;width:3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ZUMQA&#10;AADdAAAADwAAAGRycy9kb3ducmV2LnhtbESPQU/DMAyF70j8h8hI3FiyCqGpLJsACQTHFg47Wo1p&#10;qjVO1Zit8OvxAYmbrff83uftfkmjOdFchswe1isHhrjLYeDew8f7880GTBHkgGNm8vBNBfa7y4st&#10;1iGfuaFTK73REC41eogiU21t6SIlLKs8Eav2meeEouvc2zDjWcPTaCvn7mzCgbUh4kRPkbpj+5U8&#10;9K5q1o2LP+Ph5bHZvLUih2Pw/vpqebgHI7TIv/nv+jUo/m2luPqNj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BWVDEAAAA3QAAAA8AAAAAAAAAAAAAAAAAmAIAAGRycy9k&#10;b3ducmV2LnhtbFBLBQYAAAAABAAEAPUAAACJAwAAAAA=&#10;" filled="f" stroked="f">
                      <v:textbox inset=".5mm,.3mm,.5mm,.3mm">
                        <w:txbxContent>
                          <w:p w:rsidR="00886D8B" w:rsidRDefault="00886D8B" w:rsidP="00B73C69">
                            <w:proofErr w:type="gramStart"/>
                            <w:r>
                              <w:rPr>
                                <w:bCs w:val="0"/>
                                <w:i/>
                                <w:lang w:val="en-US"/>
                              </w:rPr>
                              <w:t>r</w:t>
                            </w:r>
                            <w:r>
                              <w:rPr>
                                <w:vertAlign w:val="subscript"/>
                              </w:rPr>
                              <w:t>рез</w:t>
                            </w:r>
                            <w:proofErr w:type="gramEnd"/>
                          </w:p>
                        </w:txbxContent>
                      </v:textbox>
                    </v:shape>
                    <v:shape id="Text Box 242" o:spid="_x0000_s1274" type="#_x0000_t202" style="position:absolute;left:4146;top:1975;width:42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8y8IA&#10;AADdAAAADwAAAGRycy9kb3ducmV2LnhtbERPTUvDQBC9C/6HZYTe7G6DSI3dlrag6DHRQ49DdpoN&#10;zc6G7Nim/npXELzN433OajOFXp1pTF1kC4u5AUXcRNdxa+Hz4+V+CSoJssM+Mlm4UoLN+vZmhaWL&#10;F67oXEurcginEi14kaHUOjWeAqZ5HIgzd4xjQMlwbLUb8ZLDQ68LYx51wI5zg8eB9p6aU/0VLLSm&#10;qBaV8d/94XVXLd9rkcPJWTu7m7bPoIQm+Rf/ud9cnv9QPMHvN/kE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fzLwgAAAN0AAAAPAAAAAAAAAAAAAAAAAJgCAABkcnMvZG93&#10;bnJldi54bWxQSwUGAAAAAAQABAD1AAAAhwMAAAAA&#10;" filled="f" stroked="f">
                      <v:textbox inset=".5mm,.3mm,.5mm,.3mm">
                        <w:txbxContent>
                          <w:p w:rsidR="00886D8B" w:rsidRDefault="00886D8B" w:rsidP="00B73C69">
                            <w:r>
                              <w:rPr>
                                <w:i/>
                                <w:iCs/>
                                <w:lang w:val="en-US"/>
                              </w:rPr>
                              <w:t>C</w:t>
                            </w:r>
                            <w:r>
                              <w:rPr>
                                <w:vertAlign w:val="subscript"/>
                              </w:rPr>
                              <w:t>рез</w:t>
                            </w:r>
                          </w:p>
                        </w:txbxContent>
                      </v:textbox>
                    </v:shape>
                    <v:shape id="Text Box 243" o:spid="_x0000_s1275" type="#_x0000_t202" style="position:absolute;left:4495;top:1972;width:403;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Di8QA&#10;AADdAAAADwAAAGRycy9kb3ducmV2LnhtbESPQU/DMAyF70j8h8hI3FiygdBUlk2ABIJjOw47Wo1p&#10;qjVO1Zit8OvxAYmbrff83ufNbk6DOdFU+swelgsHhrjNoefOw8f+5WYNpghywCEzefimArvt5cUG&#10;q5DPXNOpkc5oCJcKPUSRsbK2tJESlkUeiVX7zFNC0XXqbJjwrOFpsCvn7m3CnrUh4kjPkdpj85U8&#10;dG5VL2sXf4bD61O9fm9EDsfg/fXV/PgARmiWf/Pf9VtQ/Ltb5dd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w4vEAAAA3QAAAA8AAAAAAAAAAAAAAAAAmAIAAGRycy9k&#10;b3ducmV2LnhtbFBLBQYAAAAABAAEAPUAAACJAwAAAAA=&#10;" filled="f" stroked="f">
                      <v:textbox inset=".5mm,.3mm,.5mm,.3mm">
                        <w:txbxContent>
                          <w:p w:rsidR="00886D8B" w:rsidRDefault="00886D8B" w:rsidP="00B73C69">
                            <w:r>
                              <w:rPr>
                                <w:i/>
                                <w:iCs/>
                                <w:lang w:val="en-US"/>
                              </w:rPr>
                              <w:t>C</w:t>
                            </w:r>
                            <w:proofErr w:type="spellStart"/>
                            <w:r>
                              <w:rPr>
                                <w:vertAlign w:val="subscript"/>
                              </w:rPr>
                              <w:t>сп</w:t>
                            </w:r>
                            <w:proofErr w:type="spellEnd"/>
                          </w:p>
                        </w:txbxContent>
                      </v:textbox>
                    </v:shape>
                    <v:shape id="Text Box 244" o:spid="_x0000_s1276" type="#_x0000_t202" style="position:absolute;left:3393;top:1263;width:34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mEMIA&#10;AADdAAAADwAAAGRycy9kb3ducmV2LnhtbERPTUvDQBC9C/0PyxS82d1UkRK7La3QosdEDz0O2TEb&#10;mp0N2bGN/npXELzN433OejuFXl1oTF1kC8XCgCJuouu4tfD+drhbgUqC7LCPTBa+KMF2M7tZY+ni&#10;lSu61NKqHMKpRAteZCi1To2ngGkRB+LMfcQxoGQ4ttqNeM3hoddLYx51wI5zg8eBnj015/ozWGjN&#10;sioq47/703FfrV5rkdPZWXs7n3ZPoIQm+Rf/uV9cnv9wX8D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mYQwgAAAN0AAAAPAAAAAAAAAAAAAAAAAJgCAABkcnMvZG93&#10;bnJldi54bWxQSwUGAAAAAAQABAD1AAAAhwMAAAAA&#10;" filled="f" stroked="f">
                      <v:textbox inset=".5mm,.3mm,.5mm,.3mm">
                        <w:txbxContent>
                          <w:p w:rsidR="00886D8B" w:rsidRDefault="00886D8B" w:rsidP="00B73C69">
                            <w:proofErr w:type="gramStart"/>
                            <w:r>
                              <w:rPr>
                                <w:bCs w:val="0"/>
                                <w:i/>
                                <w:lang w:val="en-US"/>
                              </w:rPr>
                              <w:t>r</w:t>
                            </w:r>
                            <w:r>
                              <w:rPr>
                                <w:vertAlign w:val="subscript"/>
                              </w:rPr>
                              <w:t>эр</w:t>
                            </w:r>
                            <w:proofErr w:type="gramEnd"/>
                          </w:p>
                        </w:txbxContent>
                      </v:textbox>
                    </v:shape>
                    <v:shape id="Text Box 245" o:spid="_x0000_s1277" type="#_x0000_t202" style="position:absolute;left:4983;top:1311;width:27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4Z8IA&#10;AADdAAAADwAAAGRycy9kb3ducmV2LnhtbERPTUvDQBC9C/0PyxS82d1GkRK7La3QosdEDz0O2TEb&#10;mp0N2bGN/npXELzN433OejuFXl1oTF1kC8uFAUXcRNdxa+H97XC3ApUE2WEfmSx8UYLtZnazxtLF&#10;K1d0qaVVOYRTiRa8yFBqnRpPAdMiDsSZ+4hjQMlwbLUb8ZrDQ68LYx51wI5zg8eBnj015/ozWGhN&#10;US0r47/703FfrV5rkdPZWXs7n3ZPoIQm+Rf/uV9cnv9wX8D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PhnwgAAAN0AAAAPAAAAAAAAAAAAAAAAAJgCAABkcnMvZG93&#10;bnJldi54bWxQSwUGAAAAAAQABAD1AAAAhwMAAAAA&#10;" filled="f" stroked="f">
                      <v:textbox inset=".5mm,.3mm,.5mm,.3mm">
                        <w:txbxContent>
                          <w:p w:rsidR="00886D8B" w:rsidRDefault="00886D8B" w:rsidP="002B6BE3">
                            <w:pPr>
                              <w:ind w:left="0" w:firstLine="0"/>
                            </w:pPr>
                            <w:r>
                              <w:rPr>
                                <w:bCs w:val="0"/>
                                <w:i/>
                                <w:caps/>
                                <w:lang w:val="en-US"/>
                              </w:rPr>
                              <w:t>r</w:t>
                            </w:r>
                            <w:r>
                              <w:rPr>
                                <w:vertAlign w:val="subscript"/>
                              </w:rPr>
                              <w:t>и</w:t>
                            </w:r>
                          </w:p>
                        </w:txbxContent>
                      </v:textbox>
                    </v:shape>
                    <v:shape id="Text Box 246" o:spid="_x0000_s1278" type="#_x0000_t202" style="position:absolute;left:3016;top:1263;width:3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d/MIA&#10;AADdAAAADwAAAGRycy9kb3ducmV2LnhtbERPTWsCMRC9F/ofwhR6q4laiqxGqUJLe9zVg8dhM90s&#10;bibLZqrb/vpGEHqbx/uc1WYMnTrTkNrIFqYTA4q4jq7lxsJh//a0AJUE2WEXmSz8UILN+v5uhYWL&#10;Fy7pXEmjcginAi14kb7QOtWeAqZJ7Ikz9xWHgJLh0Gg34CWHh07PjHnRAVvODR572nmqT9V3sNCY&#10;WTktjf/tju/bcvFZiRxPztrHh/F1CUpolH/xzf3h8vzn+Ryu3+QT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F38wgAAAN0AAAAPAAAAAAAAAAAAAAAAAJgCAABkcnMvZG93&#10;bnJldi54bWxQSwUGAAAAAAQABAD1AAAAhwMAAAAA&#10;" filled="f" stroked="f">
                      <v:textbox inset=".5mm,.3mm,.5mm,.3mm">
                        <w:txbxContent>
                          <w:p w:rsidR="00886D8B" w:rsidRDefault="00886D8B" w:rsidP="00B73C69">
                            <w:pPr>
                              <w:rPr>
                                <w:vertAlign w:val="subscript"/>
                              </w:rPr>
                            </w:pPr>
                            <w:proofErr w:type="gramStart"/>
                            <w:r>
                              <w:rPr>
                                <w:bCs w:val="0"/>
                                <w:i/>
                                <w:lang w:val="en-US"/>
                              </w:rPr>
                              <w:t>r</w:t>
                            </w:r>
                            <w:proofErr w:type="spellStart"/>
                            <w:r>
                              <w:rPr>
                                <w:vertAlign w:val="subscript"/>
                              </w:rPr>
                              <w:t>ир</w:t>
                            </w:r>
                            <w:proofErr w:type="spellEnd"/>
                            <w:proofErr w:type="gramEnd"/>
                          </w:p>
                        </w:txbxContent>
                      </v:textbox>
                    </v:shape>
                    <v:shape id="Text Box 247" o:spid="_x0000_s1279" type="#_x0000_t202" style="position:absolute;left:3006;top:1956;width:40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FiMIA&#10;AADdAAAADwAAAGRycy9kb3ducmV2LnhtbERPTWsCMRC9F/ofwhR6q4lWiqxGUaGlPe7qweOwGTeL&#10;m8mymeq2v74pFHqbx/uc1WYMnbrSkNrIFqYTA4q4jq7lxsLx8Pq0AJUE2WEXmSx8UYLN+v5uhYWL&#10;Ny7pWkmjcginAi14kb7QOtWeAqZJ7Ikzd45DQMlwaLQb8JbDQ6dnxrzogC3nBo897T3Vl+ozWGjM&#10;rJyWxn93p7ddufioRE4XZ+3jw7hdghIa5V/85353ef78eQ6/3+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cWIwgAAAN0AAAAPAAAAAAAAAAAAAAAAAJgCAABkcnMvZG93&#10;bnJldi54bWxQSwUGAAAAAAQABAD1AAAAhwMAAAAA&#10;" filled="f" stroked="f">
                      <v:textbox inset=".5mm,.3mm,.5mm,.3mm">
                        <w:txbxContent>
                          <w:p w:rsidR="00886D8B" w:rsidRDefault="00886D8B" w:rsidP="00B73C69">
                            <w:r>
                              <w:rPr>
                                <w:i/>
                                <w:iCs/>
                                <w:lang w:val="en-US"/>
                              </w:rPr>
                              <w:t>C</w:t>
                            </w:r>
                            <w:proofErr w:type="spellStart"/>
                            <w:r>
                              <w:rPr>
                                <w:vertAlign w:val="subscript"/>
                              </w:rPr>
                              <w:t>ир</w:t>
                            </w:r>
                            <w:proofErr w:type="spellEnd"/>
                          </w:p>
                        </w:txbxContent>
                      </v:textbox>
                    </v:shape>
                    <v:shape id="Text Box 248" o:spid="_x0000_s1280" type="#_x0000_t202" style="position:absolute;left:907;top:1476;width:228;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lgE8MA&#10;AADdAAAADwAAAGRycy9kb3ducmV2LnhtbERPTUsDMRC9C/0PYQrebNJWS1mbFhUqetxtDz0Om3Gz&#10;dDNZNmO7+uuNIHibx/uczW4MnbrQkNrIFuYzA4q4jq7lxsLxsL9bg0qC7LCLTBa+KMFuO7nZYOHi&#10;lUu6VNKoHMKpQAtepC+0TrWngGkWe+LMfcQhoGQ4NNoNeM3hodMLY1Y6YMu5wWNPL57qc/UZLDRm&#10;Uc5L47+70+tzuX6vRE5nZ+3tdHx6BCU0yr/4z/3m8vz75QP8fpNP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lgE8MAAADdAAAADwAAAAAAAAAAAAAAAACYAgAAZHJzL2Rv&#10;d25yZXYueG1sUEsFBgAAAAAEAAQA9QAAAIgDAAAAAA==&#10;" filled="f" stroked="f">
                      <v:textbox inset=".5mm,.3mm,.5mm,.3mm">
                        <w:txbxContent>
                          <w:p w:rsidR="00886D8B" w:rsidRDefault="00886D8B" w:rsidP="001178F3">
                            <w:pPr>
                              <w:ind w:left="0" w:firstLine="0"/>
                              <w:rPr>
                                <w:lang w:val="en-US"/>
                              </w:rPr>
                            </w:pPr>
                            <w:r>
                              <w:rPr>
                                <w:lang w:val="en-US"/>
                              </w:rPr>
                              <w:t>↑</w:t>
                            </w:r>
                          </w:p>
                          <w:p w:rsidR="00886D8B" w:rsidRDefault="00886D8B" w:rsidP="001178F3">
                            <w:pPr>
                              <w:ind w:left="0" w:firstLine="0"/>
                              <w:rPr>
                                <w:i/>
                                <w:iCs/>
                                <w:lang w:val="en-US"/>
                              </w:rPr>
                            </w:pPr>
                            <w:r>
                              <w:rPr>
                                <w:i/>
                                <w:iCs/>
                                <w:lang w:val="en-US"/>
                              </w:rPr>
                              <w:t>U</w:t>
                            </w:r>
                          </w:p>
                          <w:p w:rsidR="00886D8B" w:rsidRDefault="00886D8B" w:rsidP="001178F3">
                            <w:pPr>
                              <w:spacing w:line="100" w:lineRule="exact"/>
                              <w:ind w:left="0" w:firstLine="0"/>
                              <w:rPr>
                                <w:lang w:val="en-US"/>
                              </w:rPr>
                            </w:pPr>
                            <w:r>
                              <w:rPr>
                                <w:lang w:val="en-US"/>
                              </w:rPr>
                              <w:t>~</w:t>
                            </w:r>
                          </w:p>
                          <w:p w:rsidR="00886D8B" w:rsidRDefault="00886D8B" w:rsidP="001178F3">
                            <w:pPr>
                              <w:ind w:left="0" w:firstLine="0"/>
                              <w:rPr>
                                <w:lang w:val="en-US"/>
                              </w:rPr>
                            </w:pPr>
                            <w:r>
                              <w:rPr>
                                <w:lang w:val="en-US"/>
                              </w:rPr>
                              <w:t>↓</w:t>
                            </w:r>
                          </w:p>
                        </w:txbxContent>
                      </v:textbox>
                    </v:shape>
                    <v:shape id="Text Box 249" o:spid="_x0000_s1281" type="#_x0000_t202" style="position:absolute;left:4529;top:1277;width:342;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ZMIA&#10;AADdAAAADwAAAGRycy9kb3ducmV2LnhtbERPTWsCMRC9F/ofwhR6q4m2iKxGUaGlPe7qweOwGTeL&#10;m8mymeq2v74pFHqbx/uc1WYMnbrSkNrIFqYTA4q4jq7lxsLx8Pq0AJUE2WEXmSx8UYLN+v5uhYWL&#10;Ny7pWkmjcginAi14kb7QOtWeAqZJ7Ikzd45DQMlwaLQb8JbDQ6dnxsx1wJZzg8ee9p7qS/UZLDRm&#10;Vk5L47+709uuXHxUIqeLs/bxYdwuQQmN8i/+c7+7PP/leQ6/3+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5kwgAAAN0AAAAPAAAAAAAAAAAAAAAAAJgCAABkcnMvZG93&#10;bnJldi54bWxQSwUGAAAAAAQABAD1AAAAhwMAAAAA&#10;" filled="f" stroked="f">
                      <v:textbox inset=".5mm,.3mm,.5mm,.3mm">
                        <w:txbxContent>
                          <w:p w:rsidR="00886D8B" w:rsidRDefault="00886D8B" w:rsidP="00B73C69">
                            <w:proofErr w:type="gramStart"/>
                            <w:r>
                              <w:rPr>
                                <w:bCs w:val="0"/>
                                <w:i/>
                                <w:lang w:val="en-US"/>
                              </w:rPr>
                              <w:t>r</w:t>
                            </w:r>
                            <w:proofErr w:type="spellStart"/>
                            <w:r>
                              <w:rPr>
                                <w:vertAlign w:val="subscript"/>
                              </w:rPr>
                              <w:t>сп</w:t>
                            </w:r>
                            <w:proofErr w:type="spellEnd"/>
                            <w:proofErr w:type="gramEnd"/>
                          </w:p>
                        </w:txbxContent>
                      </v:textbox>
                    </v:shape>
                    <v:shape id="Text Box 250" o:spid="_x0000_s1282" type="#_x0000_t202" style="position:absolute;left:5802;top:1819;width:2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b/8MA&#10;AADdAAAADwAAAGRycy9kb3ducmV2LnhtbERPTUsDMRC9C/0PYQrebNJWbFmbFhUqetxtDz0Om3Gz&#10;dDNZNmO7+uuNIHibx/uczW4MnbrQkNrIFuYzA4q4jq7lxsLxsL9bg0qC7LCLTBa+KMFuO7nZYOHi&#10;lUu6VNKoHMKpQAtepC+0TrWngGkWe+LMfcQhoGQ4NNoNeM3hodMLYx50wJZzg8eeXjzV5+ozWGjM&#10;opyXxn93p9fncv1eiZzOztrb6fj0CEpolH/xn/vN5fn3yxX8fpNP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db/8MAAADdAAAADwAAAAAAAAAAAAAAAACYAgAAZHJzL2Rv&#10;d25yZXYueG1sUEsFBgAAAAAEAAQA9QAAAIgDAAAAAA==&#10;" filled="f" stroked="f">
                      <v:textbox inset=".5mm,.3mm,.5mm,.3mm">
                        <w:txbxContent>
                          <w:p w:rsidR="00886D8B" w:rsidRDefault="00886D8B" w:rsidP="00B73C69">
                            <w:r>
                              <w:rPr>
                                <w:i/>
                                <w:iCs/>
                                <w:lang w:val="en-US"/>
                              </w:rPr>
                              <w:t>C</w:t>
                            </w:r>
                          </w:p>
                        </w:txbxContent>
                      </v:textbox>
                    </v:shape>
                    <v:shape id="Text Box 251" o:spid="_x0000_s1283" type="#_x0000_t202" style="position:absolute;left:6341;top:1849;width:2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PjcQA&#10;AADdAAAADwAAAGRycy9kb3ducmV2LnhtbESPQU/DMAyF70j8h8hI3FiygdBUlk2ABIJjOw47Wo1p&#10;qjVO1Zit8OvxAYmbrff83ufNbk6DOdFU+swelgsHhrjNoefOw8f+5WYNpghywCEzefimArvt5cUG&#10;q5DPXNOpkc5oCJcKPUSRsbK2tJESlkUeiVX7zFNC0XXqbJjwrOFpsCvn7m3CnrUh4kjPkdpj85U8&#10;dG5VL2sXf4bD61O9fm9EDsfg/fXV/PgARmiWf/Pf9VtQ/LtbxdV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Yz43EAAAA3QAAAA8AAAAAAAAAAAAAAAAAmAIAAGRycy9k&#10;b3ducmV2LnhtbFBLBQYAAAAABAAEAPUAAACJAwAAAAA=&#10;" filled="f" stroked="f">
                      <v:textbox inset=".5mm,.3mm,.5mm,.3mm">
                        <w:txbxContent>
                          <w:p w:rsidR="00886D8B" w:rsidRDefault="00886D8B" w:rsidP="00B73C69">
                            <w:pPr>
                              <w:ind w:right="-876"/>
                            </w:pPr>
                            <w:r>
                              <w:rPr>
                                <w:bCs w:val="0"/>
                                <w:i/>
                                <w:caps/>
                                <w:lang w:val="en-US"/>
                              </w:rPr>
                              <w:t>r</w:t>
                            </w:r>
                          </w:p>
                        </w:txbxContent>
                      </v:textbox>
                    </v:shape>
                    <v:line id="Line 252" o:spid="_x0000_s1284" style="position:absolute;visibility:visible;mso-wrap-style:square" from="964,1249" to="4967,1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dGosYAAADdAAAADwAAAGRycy9kb3ducmV2LnhtbERPTWvCQBC9F/wPyxR6q5vWEmp0FWkp&#10;aA9FraDHMTsmsdnZsLtN0n/vCgVv83ifM533phYtOV9ZVvA0TEAQ51ZXXCjYfX88voLwAVljbZkU&#10;/JGH+WxwN8VM24431G5DIWII+wwVlCE0mZQ+L8mgH9qGOHIn6wyGCF0htcMuhptaPidJKg1WHBtK&#10;bOitpPxn+2sUfI3WabtYfS77/So95u+b4+HcOaUe7vvFBESgPtzE/+6ljvNfRm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3RqLGAAAA3QAAAA8AAAAAAAAA&#10;AAAAAAAAoQIAAGRycy9kb3ducmV2LnhtbFBLBQYAAAAABAAEAPkAAACUAwAAAAA=&#10;"/>
                    <v:group id="Group 253" o:spid="_x0000_s1285" style="position:absolute;left:1135;top:1898;width:274;height:68"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line id="Line 254" o:spid="_x0000_s1286"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mR8MAAADdAAAADwAAAGRycy9kb3ducmV2LnhtbERPTWvCQBC9F/wPywi96cYqUlI3QQS1&#10;9NYoQm9DdkzSZGfT3Y2m/75bKPQ2j/c5m3w0nbiR841lBYt5AoK4tLrhSsH5tJ89g/ABWWNnmRR8&#10;k4c8mzxsMNX2zu90K0IlYgj7FBXUIfSplL6syaCf2544clfrDIYIXSW1w3sMN518SpK1NNhwbKix&#10;p11NZVsMRsFlKPjjs927DofD8Xi9fLV++abU43TcvoAINIZ/8Z/7Vcf5q9UCfr+JJ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5kfDAAAA3QAAAA8AAAAAAAAAAAAA&#10;AAAAoQIAAGRycy9kb3ducmV2LnhtbFBLBQYAAAAABAAEAPkAAACRAwAAAAA=&#10;" strokeweight="1.5pt"/>
                      <v:line id="Line 255" o:spid="_x0000_s1287"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14MMMAAADdAAAADwAAAGRycy9kb3ducmV2LnhtbERPTWvCQBC9F/wPywje6kYrRaKriGAV&#10;b02L4G3IjklMdjbubjT++26h0Ns83ucs171pxJ2crywrmIwTEMS51RUXCr6/dq9zED4ga2wsk4In&#10;eVivBi9LTLV98Cfds1CIGMI+RQVlCG0qpc9LMujHtiWO3MU6gyFCV0jt8BHDTSOnSfIuDVYcG0ps&#10;aVtSXmedUXDqMj5f651rsPvY7y+nW+3fjkqNhv1mASJQH/7Ff+6DjvNnsyn8fhNP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teDDDAAAA3QAAAA8AAAAAAAAAAAAA&#10;AAAAoQIAAGRycy9kb3ducmV2LnhtbFBLBQYAAAAABAAEAPkAAACRAwAAAAA=&#10;" strokeweight="1.5pt"/>
                    </v:group>
                    <v:group id="Group 256" o:spid="_x0000_s1288" style="position:absolute;left:3324;top:2239;width:274;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3izcUAAADdAAAADwAAAGRycy9kb3ducmV2LnhtbERPTWvCQBC9F/wPyxS8&#10;NZtoWi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t4s3FAAAA3QAA&#10;AA8AAAAAAAAAAAAAAAAAqgIAAGRycy9kb3ducmV2LnhtbFBLBQYAAAAABAAEAPoAAACcAwAAAAA=&#10;">
                      <v:line id="Line 257" o:spid="_x0000_s1289"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5RYMMAAADdAAAADwAAAGRycy9kb3ducmV2LnhtbERPTWvCQBC9F/wPywje6kYJpUZXUVFo&#10;D4UaxfOQHZNodjbsrib++26h0Ns83ucsVr1pxIOcry0rmIwTEMSF1TWXCk7H/es7CB+QNTaWScGT&#10;PKyWg5cFZtp2fKBHHkoRQ9hnqKAKoc2k9EVFBv3YtsSRu1hnMEToSqkddjHcNHKaJG/SYM2xocKW&#10;thUVt/xuFMiv3fVku2f9PfXafW5m2815nSs1GvbrOYhAffgX/7k/dJyfpin8fhNPk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OUWDDAAAA3QAAAA8AAAAAAAAAAAAA&#10;AAAAoQIAAGRycy9kb3ducmV2LnhtbFBLBQYAAAAABAAEAPkAAACRAwAAAAA=&#10;" strokeweight="1.5pt">
                        <v:stroke dashstyle="1 1"/>
                      </v:line>
                      <v:line id="Line 258" o:spid="_x0000_s1290"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0+8QAAADdAAAADwAAAGRycy9kb3ducmV2LnhtbERPTWvCQBC9F/wPywi96UaxxabZiIqF&#10;eii0UXoestMkmp0Nu1sT/31XEHqbx/ucbDWYVlzI+caygtk0AUFcWt1wpeB4eJssQfiArLG1TAqu&#10;5GGVjx4yTLXt+YsuRahEDGGfooI6hC6V0pc1GfRT2xFH7sc6gyFCV0ntsI/hppXzJHmWBhuODTV2&#10;tK2pPBe/RoH82J2Otr82n3Ov3X7zst18rwulHsfD+hVEoCH8i+/udx3nLxZPcPsmni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vT7xAAAAN0AAAAPAAAAAAAAAAAA&#10;AAAAAKECAABkcnMvZG93bnJldi54bWxQSwUGAAAAAAQABAD5AAAAkgMAAAAA&#10;" strokeweight="1.5pt">
                        <v:stroke dashstyle="1 1"/>
                      </v:line>
                    </v:group>
                    <v:group id="Group 259" o:spid="_x0000_s1291" style="position:absolute;left:1819;top:1898;width:274;height:68"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line id="Line 260" o:spid="_x0000_s1292"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rbqMMAAADdAAAADwAAAGRycy9kb3ducmV2LnhtbERPTWvCQBC9C/6HZQredNMqtkRXkYK1&#10;eGssQm9DdkxisrPp7kbTf+8WBG/zeJ+zXPemERdyvrKs4HmSgCDOra64UPB92I7fQPiArLGxTAr+&#10;yMN6NRwsMdX2yl90yUIhYgj7FBWUIbSplD4vyaCf2JY4cifrDIYIXSG1w2sMN418SZK5NFhxbCix&#10;pfeS8jrrjIJjl/HPud66BruP3e50/K39dK/U6KnfLEAE6sNDfHd/6jh/NnuF/2/iCX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a26jDAAAA3QAAAA8AAAAAAAAAAAAA&#10;AAAAoQIAAGRycy9kb3ducmV2LnhtbFBLBQYAAAAABAAEAPkAAACRAwAAAAA=&#10;" strokeweight="1.5pt"/>
                      <v:line id="Line 261" o:spid="_x0000_s1293"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VP2sYAAADdAAAADwAAAGRycy9kb3ducmV2LnhtbESPQWvCQBCF70L/wzKF3nRTK6WkrlIK&#10;avHWKEJvQ3ZM0mRn092Npv/eORR6m+G9ee+b5Xp0nbpQiI1nA4+zDBRx6W3DlYHjYTN9ARUTssXO&#10;Mxn4pQjr1d1kibn1V/6kS5EqJSEcczRQp9TnWseyJodx5nti0c4+OEyyhkrbgFcJd52eZ9mzdtiw&#10;NNTY03tNZVsMzsBpKPjru92EDoftbnc+/bTxaW/Mw/349goq0Zj+zX/XH1bwFwvBlW9kBL2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FT9rGAAAA3QAAAA8AAAAAAAAA&#10;AAAAAAAAoQIAAGRycy9kb3ducmV2LnhtbFBLBQYAAAAABAAEAPkAAACUAwAAAAA=&#10;" strokeweight="1.5pt"/>
                    </v:group>
                    <v:group id="Group 262" o:spid="_x0000_s1294" style="position:absolute;left:2196;top:1898;width:273;height:68"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line id="Line 263" o:spid="_x0000_s1295"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zBvsYAAADdAAAADwAAAGRycy9kb3ducmV2LnhtbESPQWvCQBCF7wX/wzJCb3WjtMVGV1FR&#10;aA+FNkrPQ3ZM0mZnw+5q4r/vHAq9zfDevPfNcj24Vl0pxMazgekkA0VcettwZeB0PDzMQcWEbLH1&#10;TAZuFGG9Gt0tMbe+50+6FqlSEsIxRwN1Sl2udSxrchgnviMW7eyDwyRrqLQN2Eu4a/Usy561w4al&#10;ocaOdjWVP8XFGdDv+++T72/Nxyza8LZ92W2/NoUx9+NhswCVaEj/5r/rVyv4j0/CL9/ICH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swb7GAAAA3QAAAA8AAAAAAAAA&#10;AAAAAAAAoQIAAGRycy9kb3ducmV2LnhtbFBLBQYAAAAABAAEAPkAAACUAwAAAAA=&#10;" strokeweight="1.5pt">
                        <v:stroke dashstyle="1 1"/>
                      </v:line>
                      <v:line id="Line 264" o:spid="_x0000_s1296"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BkJcQAAADdAAAADwAAAGRycy9kb3ducmV2LnhtbERPTWvCQBC9F/wPywi91Y1ii01dJREF&#10;PRTaKD0P2WkSzc6G3a2J/74rFHqbx/uc5XowrbiS841lBdNJAoK4tLrhSsHpuHtagPABWWNrmRTc&#10;yMN6NXpYYqptz590LUIlYgj7FBXUIXSplL6syaCf2I44ct/WGQwRukpqh30MN62cJcmLNNhwbKix&#10;o01N5aX4MQrk+/Z8sv2t+Zh57Q756yb/ygqlHsdD9gYi0BD+xX/uvY7z589TuH8TT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GQlxAAAAN0AAAAPAAAAAAAAAAAA&#10;AAAAAKECAABkcnMvZG93bnJldi54bWxQSwUGAAAAAAQABAD5AAAAkgMAAAAA&#10;" strokeweight="1.5pt">
                        <v:stroke dashstyle="1 1"/>
                      </v:line>
                    </v:group>
                    <v:group id="Group 265" o:spid="_x0000_s1297" style="position:absolute;left:2572;top:2239;width:274;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line id="Line 266" o:spid="_x0000_s1298"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5fycMAAADdAAAADwAAAGRycy9kb3ducmV2LnhtbERPTWvCQBC9F/wPywje6kZtRaOrqLTQ&#10;Hgo1iuchOybR7GzYXU38991Cobd5vM9ZrjtTizs5X1lWMBomIIhzqysuFBwP788zED4ga6wtk4IH&#10;eVivek9LTLVteU/3LBQihrBPUUEZQpNK6fOSDPqhbYgjd7bOYIjQFVI7bGO4qeU4SabSYMWxocSG&#10;diXl1+xmFMivt8vRto/qe+y1+9zOd9vTJlNq0O82CxCBuvAv/nN/6Dj/5XUCv9/EE+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X8nDAAAA3QAAAA8AAAAAAAAAAAAA&#10;AAAAoQIAAGRycy9kb3ducmV2LnhtbFBLBQYAAAAABAAEAPkAAACRAwAAAAA=&#10;" strokeweight="1.5pt">
                        <v:stroke dashstyle="1 1"/>
                      </v:line>
                      <v:line id="Line 267" o:spid="_x0000_s1299"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fHvcQAAADdAAAADwAAAGRycy9kb3ducmV2LnhtbERPTWvCQBC9F/wPywi96UaxxabZiIqF&#10;eii0UXoestMkmp0Nu1sT/31XEHqbx/ucbDWYVlzI+caygtk0AUFcWt1wpeB4eJssQfiArLG1TAqu&#10;5GGVjx4yTLXt+YsuRahEDGGfooI6hC6V0pc1GfRT2xFH7sc6gyFCV0ntsI/hppXzJHmWBhuODTV2&#10;tK2pPBe/RoH82J2Otr82n3Ov3X7zst18rwulHsfD+hVEoCH8i+/udx3nL54WcPsmni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18e9xAAAAN0AAAAPAAAAAAAAAAAA&#10;AAAAAKECAABkcnMvZG93bnJldi54bWxQSwUGAAAAAAQABAD5AAAAkgMAAAAA&#10;" strokeweight="1.5pt">
                        <v:stroke dashstyle="1 1"/>
                      </v:line>
                    </v:group>
                    <v:group id="Group 268" o:spid="_x0000_s1300" style="position:absolute;left:2948;top:2239;width:274;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FJ/8QAAADdAAAADwAAAGRycy9kb3ducmV2LnhtbERPS2vCQBC+F/wPywi9&#10;1U1sIxJdRUTFgxR8gHgbsmMSzM6G7JrEf98tFHqbj+8582VvKtFS40rLCuJRBII4s7rkXMHlvP2Y&#10;gnAeWWNlmRS8yMFyMXibY6ptx0dqTz4XIYRdigoK7+tUSpcVZNCNbE0cuLttDPoAm1zqBrsQbio5&#10;jqKJNFhyaCiwpnVB2eP0NAp2HXarz3jTHh739et2Tr6vh5iUeh/2qxkIT73/F/+59zrM/0o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9FJ/8QAAADdAAAA&#10;DwAAAAAAAAAAAAAAAACqAgAAZHJzL2Rvd25yZXYueG1sUEsFBgAAAAAEAAQA+gAAAJsDAAAAAA==&#10;">
                      <v:line id="Line 269" o:spid="_x0000_s1301"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n8UcMAAADdAAAADwAAAGRycy9kb3ducmV2LnhtbERPTWvCQBC9F/wPywi91Y3SikZXUVGo&#10;h0IbxfOQHZNodjbsrib+e7dQ6G0e73Pmy87U4k7OV5YVDAcJCOLc6ooLBcfD7m0CwgdkjbVlUvAg&#10;D8tF72WOqbYt/9A9C4WIIexTVFCG0KRS+rwkg35gG+LIna0zGCJ0hdQO2xhuajlKkrE0WHFsKLGh&#10;TUn5NbsZBfJrezna9lF9j7x2+/V0sz6tMqVe+91qBiJQF/7Ff+5PHee/f4zh95t4gl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J/FHDAAAA3QAAAA8AAAAAAAAAAAAA&#10;AAAAoQIAAGRycy9kb3ducmV2LnhtbFBLBQYAAAAABAAEAPkAAACRAwAAAAA=&#10;" strokeweight="1.5pt">
                        <v:stroke dashstyle="1 1"/>
                      </v:line>
                      <v:line id="Line 270" o:spid="_x0000_s1302"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ZysMAAADdAAAADwAAAGRycy9kb3ducmV2LnhtbERPTWvCQBC9F/wPywje6kaxVaOrqLTQ&#10;Hgo1iuchOybR7GzYXU38991Cobd5vM9ZrjtTizs5X1lWMBomIIhzqysuFBwP788zED4ga6wtk4IH&#10;eVivek9LTLVteU/3LBQihrBPUUEZQpNK6fOSDPqhbYgjd7bOYIjQFVI7bGO4qeU4SV6lwYpjQ4kN&#10;7UrKr9nNKJBfb5ejbR/V99hr97md77anTabUoN9tFiACdeFf/Of+0HH+5GUKv9/EE+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FWcrDAAAA3QAAAA8AAAAAAAAAAAAA&#10;AAAAoQIAAGRycy9kb3ducmV2LnhtbFBLBQYAAAAABAAEAPkAAACRAwAAAAA=&#10;" strokeweight="1.5pt">
                        <v:stroke dashstyle="1 1"/>
                      </v:line>
                    </v:group>
                    <v:group id="Group 271" o:spid="_x0000_s1303" style="position:absolute;left:3701;top:2239;width:273;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DmYccAAADdAAAADwAAAGRycy9kb3ducmV2LnhtbESPQWvCQBCF74X+h2UK&#10;3uomrZaSuoqIFQ9SaCyItyE7JsHsbMiuSfz3nUOhtxnem/e+WaxG16ieulB7NpBOE1DEhbc1lwZ+&#10;jp/P76BCRLbYeCYDdwqwWj4+LDCzfuBv6vNYKgnhkKGBKsY20zoUFTkMU98Si3bxncMoa1dq2+Eg&#10;4a7RL0nyph3WLA0VtrSpqLjmN2dgN+Cwfk23/eF62dzPx/nX6ZCSMZOncf0BKtIY/81/13sr+LO5&#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dDmYccAAADd&#10;AAAADwAAAAAAAAAAAAAAAACqAgAAZHJzL2Rvd25yZXYueG1sUEsFBgAAAAAEAAQA+gAAAJ4DAAAA&#10;AA==&#10;">
                      <v:line id="Line 272" o:spid="_x0000_s1304"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ZoI8QAAADdAAAADwAAAGRycy9kb3ducmV2LnhtbERPTWvCQBC9F/wPywjedFOpUlM3QaWC&#10;PQhtKj0P2WmSNjsbdlcT/71bEHqbx/ucdT6YVlzI+caygsdZAoK4tLrhSsHpcz99BuEDssbWMim4&#10;koc8Gz2sMdW25w+6FKESMYR9igrqELpUSl/WZNDPbEccuW/rDIYIXSW1wz6Gm1bOk2QpDTYcG2rs&#10;aFdT+VucjQJ5fP052f7avM+9dm/b1W77tSmUmoyHzQuIQEP4F9/dBx3nPy1W8PdNPEF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mgjxAAAAN0AAAAPAAAAAAAAAAAA&#10;AAAAAKECAABkcnMvZG93bnJldi54bWxQSwUGAAAAAAQABAD5AAAAkgMAAAAA&#10;" strokeweight="1.5pt">
                        <v:stroke dashstyle="1 1"/>
                      </v:line>
                      <v:line id="Line 273" o:spid="_x0000_s1305"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LA8YAAADdAAAADwAAAGRycy9kb3ducmV2LnhtbESPQWvCQBCF74X+h2UK3uqmItJGV1Gp&#10;0B4KbRTPQ3ZMotnZsLua+O87h0JvM7w3732zWA2uVTcKsfFs4GWcgSIuvW24MnDY755fQcWEbLH1&#10;TAbuFGG1fHxYYG59zz90K1KlJIRjjgbqlLpc61jW5DCOfUcs2skHh0nWUGkbsJdw1+pJls20w4al&#10;ocaOtjWVl+LqDOiv9/PB9/fmexJt+Ny8bTfHdWHM6GlYz0ElGtK/+e/6wwr+dCb88o2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ACwPGAAAA3QAAAA8AAAAAAAAA&#10;AAAAAAAAoQIAAGRycy9kb3ducmV2LnhtbFBLBQYAAAAABAAEAPkAAACUAwAAAAA=&#10;" strokeweight="1.5pt">
                        <v:stroke dashstyle="1 1"/>
                      </v:line>
                    </v:group>
                    <v:rect id="Rectangle 274" o:spid="_x0000_s1306" style="position:absolute;left:2640;top:1591;width:13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7UXcQA&#10;AADdAAAADwAAAGRycy9kb3ducmV2LnhtbERP22rCQBB9L/Qflin0rdmkXpu6SqwISrHgpe9DdkzS&#10;ZmdDdtX4965Q6NscznUms87U4kytqywrSKIYBHFudcWFgsN++TIG4TyyxtoyKbiSg9n08WGCqbYX&#10;3tJ55wsRQtilqKD0vkmldHlJBl1kG+LAHW1r0AfYFlK3eAnhppavcTyUBisODSU29FFS/rs7GQWL&#10;bD06fSfHbU6b+SD77G1+qq83pZ6fuuwdhKfO/4v/3Csd5veHCdy/CS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1F3EAAAA3QAAAA8AAAAAAAAAAAAAAAAAmAIAAGRycy9k&#10;b3ducmV2LnhtbFBLBQYAAAAABAAEAPUAAACJAwAAAAA=&#10;" strokeweight="1.5pt">
                      <v:stroke dashstyle="1 1"/>
                    </v:rect>
                    <v:rect id="Rectangle 275" o:spid="_x0000_s1307" style="position:absolute;left:3017;top:1591;width:13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KsQA&#10;AADdAAAADwAAAGRycy9kb3ducmV2LnhtbERP22rCQBB9L/Qflin0rW681qauEiuCUiyo7fuQHZO0&#10;2dmQXZP4964g9G0O5zqzRWdK0VDtCssK+r0IBHFqdcGZgu/j+mUKwnlkjaVlUnAhB4v548MMY21b&#10;3lNz8JkIIexiVJB7X8VSujQng65nK+LAnWxt0AdYZ1LX2IZwU8pBFE2kwYJDQ44VfeSU/h3ORsEq&#10;2b6ef/qnfUq75Tj5HO5+i683pZ6fuuQdhKfO/4vv7o0O80eTAdy+CS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sSirEAAAA3QAAAA8AAAAAAAAAAAAAAAAAmAIAAGRycy9k&#10;b3ducmV2LnhtbFBLBQYAAAAABAAEAPUAAACJAwAAAAA=&#10;" strokeweight="1.5pt">
                      <v:stroke dashstyle="1 1"/>
                    </v:rect>
                    <v:rect id="Rectangle 276" o:spid="_x0000_s1308" style="position:absolute;left:3393;top:1591;width:13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vscUA&#10;AADdAAAADwAAAGRycy9kb3ducmV2LnhtbERPTWvCQBC9C/0PyxR6043VWhtdJW0RKmJBrfchOybR&#10;7GzIrkn677sFwds83ufMl50pRUO1KywrGA4iEMSp1QVnCn4Oq/4UhPPIGkvLpOCXHCwXD705xtq2&#10;vKNm7zMRQtjFqCD3voqldGlOBt3AVsSBO9naoA+wzqSusQ3hppTPUTSRBgsODTlW9JFTetlfjYLP&#10;ZP16PQ5Pu5S27y/JZrQ9F99vSj09dskMhKfO38U395cO88eTEfx/E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O+xxQAAAN0AAAAPAAAAAAAAAAAAAAAAAJgCAABkcnMv&#10;ZG93bnJldi54bWxQSwUGAAAAAAQABAD1AAAAigMAAAAA&#10;" strokeweight="1.5pt">
                      <v:stroke dashstyle="1 1"/>
                    </v:rect>
                    <v:rect id="Rectangle 277" o:spid="_x0000_s1309" style="position:absolute;left:4898;top:1591;width:13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3xcUA&#10;AADdAAAADwAAAGRycy9kb3ducmV2LnhtbERP22rCQBB9F/yHZYS+6cZWrU1dJVUEpVgwtu9DdnJp&#10;s7Mhu2r6925B6NscznUWq87U4kKtqywrGI8iEMSZ1RUXCj5P2+EchPPIGmvLpOCXHKyW/d4CY22v&#10;fKRL6gsRQtjFqKD0vomldFlJBt3INsSBy21r0AfYFlK3eA3hppaPUTSTBisODSU2tC4p+0nPRsEm&#10;2T+fv8b5MaPD2zR5fzp8Vx8vSj0MuuQVhKfO/4vv7p0O8yezCfx9E06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XfFxQAAAN0AAAAPAAAAAAAAAAAAAAAAAJgCAABkcnMv&#10;ZG93bnJldi54bWxQSwUGAAAAAAQABAD1AAAAigMAAAAA&#10;" strokeweight="1.5pt">
                      <v:stroke dashstyle="1 1"/>
                    </v:rect>
                    <v:rect id="Rectangle 278" o:spid="_x0000_s1310" style="position:absolute;left:3769;top:1591;width:13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SXsQA&#10;AADdAAAADwAAAGRycy9kb3ducmV2LnhtbERPTWvCQBC9F/oflin0VjdatTa6SlQEi1hQ633Ijkk0&#10;Oxuyq8Z/7woFb/N4nzOaNKYUF6pdYVlBuxWBIE6tLjhT8LdbfAxAOI+ssbRMCm7kYDJ+fRlhrO2V&#10;N3TZ+kyEEHYxKsi9r2IpXZqTQdeyFXHgDrY26AOsM6lrvIZwU8pOFPWlwYJDQ44VzXJKT9uzUTBP&#10;fr7O+/Zhk9J62ktWn+tj8fut1PtbkwxBeGr8U/zvXuowv9vvweObcII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0l7EAAAA3QAAAA8AAAAAAAAAAAAAAAAAmAIAAGRycy9k&#10;b3ducmV2LnhtbFBLBQYAAAAABAAEAPUAAACJAwAAAAA=&#10;" strokeweight="1.5pt">
                      <v:stroke dashstyle="1 1"/>
                    </v:rect>
                    <v:line id="Line 279" o:spid="_x0000_s1311" style="position:absolute;visibility:visible;mso-wrap-style:square" from="1272,1249" to="1272,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line id="Line 280" o:spid="_x0000_s1312" style="position:absolute;visibility:visible;mso-wrap-style:square" from="1272,1966" to="1272,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dYVsUAAADdAAAADwAAAGRycy9kb3ducmV2LnhtbERPTWvCQBC9C/6HZYTedNNW0pK6irQU&#10;tAdRW2iPY3aaRLOzYXdN0n/vCkJv83ifM1v0phYtOV9ZVnA/SUAQ51ZXXCj4+nwfP4PwAVljbZkU&#10;/JGHxXw4mGGmbcc7avehEDGEfYYKyhCaTEqfl2TQT2xDHLlf6wyGCF0htcMuhptaPiRJKg1WHBtK&#10;bOi1pPy0PxsFm8dt2i7XH6v+e50e8rfd4efYOaXuRv3yBUSgPvyLb+6VjvOn6R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dYVsUAAADdAAAADwAAAAAAAAAA&#10;AAAAAAChAgAAZHJzL2Rvd25yZXYueG1sUEsFBgAAAAAEAAQA+QAAAJMDAAAAAA==&#10;"/>
                    <v:group id="Group 281" o:spid="_x0000_s1313" style="position:absolute;left:1546;top:1249;width:136;height:1366;flip:y" coordorigin="1546,1249" coordsize="136,1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PqljFAAAA3QAA&#10;AA8AAAAAAAAAAAAAAAAAqgIAAGRycy9kb3ducmV2LnhtbFBLBQYAAAAABAAEAPoAAACcAwAAAAA=&#10;">
                      <v:rect id="Rectangle 282" o:spid="_x0000_s1314" style="position:absolute;left:1546;top:1591;width:13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5rMYA&#10;AADdAAAADwAAAGRycy9kb3ducmV2LnhtbERPTWsCMRC9F/wPYQpeSs1aZNWtUbQgFRRBWyq9DZtp&#10;dnEzWZJUt/++EQq9zeN9zmzR2UZcyIfasYLhIANBXDpds1Hw/rZ+nIAIEVlj45gU/FCAxbx3N8NC&#10;uysf6HKMRqQQDgUqqGJsCylDWZHFMHAtceK+nLcYE/RGao/XFG4b+ZRlubRYc2qosKWXisrz8dsq&#10;WJ0/DvuxmWx9m093rw+fp7wzJ6X6993yGUSkLv6L/9wbneaP8incvkkn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65rMYAAADdAAAADwAAAAAAAAAAAAAAAACYAgAAZHJz&#10;L2Rvd25yZXYueG1sUEsFBgAAAAAEAAQA9QAAAIsDAAAAAA==&#10;" strokeweight="1pt"/>
                      <v:line id="Line 283" o:spid="_x0000_s1315" style="position:absolute;visibility:visible;mso-wrap-style:square" from="1614,1249" to="1614,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W/8gAAADdAAAADwAAAGRycy9kb3ducmV2LnhtbESPQUvDQBCF70L/wzKCN7vRS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dW/8gAAADdAAAADwAAAAAA&#10;AAAAAAAAAAChAgAAZHJzL2Rvd25yZXYueG1sUEsFBgAAAAAEAAQA+QAAAJYDAAAAAA==&#10;"/>
                      <v:line id="Line 284" o:spid="_x0000_s1316" style="position:absolute;visibility:visible;mso-wrap-style:square" from="1614,1932" to="1614,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vzZMYAAADdAAAADwAAAGRycy9kb3ducmV2LnhtbERPTWvCQBC9F/oflin0VjdaSU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r82TGAAAA3QAAAA8AAAAAAAAA&#10;AAAAAAAAoQIAAGRycy9kb3ducmV2LnhtbFBLBQYAAAAABAAEAPkAAACUAwAAAAA=&#10;"/>
                    </v:group>
                    <v:line id="Line 285" o:spid="_x0000_s1317" style="position:absolute;visibility:visible;mso-wrap-style:square" from="1956,1249" to="1956,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ltE8YAAADdAAAADwAAAGRycy9kb3ducmV2LnhtbERPTWvCQBC9F/wPyxR6q5vakkp0FWkp&#10;aA9FraDHMTsmsdnZsLtN0n/vCgVv83ifM533phYtOV9ZVvA0TEAQ51ZXXCjYfX88jkH4gKyxtkwK&#10;/sjDfDa4m2KmbccbarehEDGEfYYKyhCaTEqfl2TQD21DHLmTdQZDhK6Q2mEXw00tR0mSSoMVx4YS&#10;G3orKf/Z/hoFX8/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5bRPGAAAA3QAAAA8AAAAAAAAA&#10;AAAAAAAAoQIAAGRycy9kb3ducmV2LnhtbFBLBQYAAAAABAAEAPkAAACUAwAAAAA=&#10;"/>
                    <v:line id="Line 286" o:spid="_x0000_s1318" style="position:absolute;visibility:visible;mso-wrap-style:square" from="1956,1966" to="1956,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IiMYAAADdAAAADwAAAGRycy9kb3ducmV2LnhtbERPTWvCQBC9F/wPyxR6q5vWkkp0FWkp&#10;aA9FraDHMTsmsdnZsLtN0n/vCgVv83ifM533phYtOV9ZVvA0TEAQ51ZXXCjYfX88jkH4gKyxtkwK&#10;/sjDfDa4m2KmbccbarehEDGEfYYKyhCaTEqfl2TQD21DHLmTdQZDhK6Q2mEXw00tn5MklQYrjg0l&#10;NvRWUv6z/TUKvkbrtF2sPpf9fpUe8/fN8XDunFIP9/1iAiJQH27if/dSx/kv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1yIjGAAAA3QAAAA8AAAAAAAAA&#10;AAAAAAAAoQIAAGRycy9kb3ducmV2LnhtbFBLBQYAAAAABAAEAPkAAACUAwAAAAA=&#10;"/>
                    <v:line id="Line 287" o:spid="_x0000_s1319" style="position:absolute;visibility:visible;mso-wrap-style:square" from="2332,1249" to="2332,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xQ/MYAAADdAAAADwAAAGRycy9kb3ducmV2LnhtbERPTWvCQBC9F/oflil4q5u2kkp0FWkp&#10;aA9FraDHMTsmabOzYXdN0n/vCgVv83ifM533phYtOV9ZVvA0TEAQ51ZXXCjYfX88jkH4gKyxtkwK&#10;/sjDfHZ/N8VM24431G5DIWII+wwVlCE0mZQ+L8mgH9qGOHIn6wyGCF0htcMuhptaPidJKg1WHBtK&#10;bOitpPx3ezYKvl7WabtYfS77/So95u+b4+Gnc0oNHvrFBESgPtzE/+6ljvNHry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cUPzGAAAA3QAAAA8AAAAAAAAA&#10;AAAAAAAAoQIAAGRycy9kb3ducmV2LnhtbFBLBQYAAAAABAAEAPkAAACUAwAAAAA=&#10;"/>
                    <v:line id="Line 288" o:spid="_x0000_s1320" style="position:absolute;visibility:visible;mso-wrap-style:square" from="2332,1966" to="2332,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D1Z8YAAADdAAAADwAAAGRycy9kb3ducmV2LnhtbERPS0vDQBC+C/0Pywje7MZXlNhtKS2F&#10;xoOYKrTHaXZMUrOzYXdN4r/vCoK3+fieM1uMphU9Od9YVnAzTUAQl1Y3XCn4eN9cP4HwAVlja5kU&#10;/JCHxXxyMcNM24EL6nehEjGEfYYK6hC6TEpf1mTQT21HHLlP6wyGCF0ltcMhhptW3iZJKg02HBtq&#10;7GhVU/m1+zYKXu/e0n6Zv2zHfZ4ey3VxPJwGp9TV5bh8BhFoDP/iP/dWx/n3jw/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Q9WfGAAAA3QAAAA8AAAAAAAAA&#10;AAAAAAAAoQIAAGRycy9kb3ducmV2LnhtbFBLBQYAAAAABAAEAPkAAACUAwAAAAA=&#10;"/>
                    <v:line id="Line 289" o:spid="_x0000_s1321" style="position:absolute;visibility:visible;mso-wrap-style:square" from="2709,1249" to="2709,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rEMUAAADdAAAADwAAAGRycy9kb3ducmV2LnhtbERPTWvCQBC9C/6HZYTedNNW0pK6irQU&#10;tAdRW2iPY3aaRLOzYXdN0n/vCkJv83ifM1v0phYtOV9ZVnA/SUAQ51ZXXCj4+nwfP4PwAVljbZkU&#10;/JGHxXw4mGGmbcc7avehEDGEfYYKyhCaTEqfl2TQT2xDHLlf6wyGCF0htcMuhptaPiRJKg1WHBtK&#10;bOi1pPy0PxsFm8dt2i7XH6v+e50e8rfd4efYOaXuRv3yBUSgPvyLb+6VjvOnT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rEMUAAADdAAAADwAAAAAAAAAA&#10;AAAAAAChAgAAZHJzL2Rvd25yZXYueG1sUEsFBgAAAAAEAAQA+QAAAJMDAAAAAA==&#10;"/>
                    <v:line id="Line 290" o:spid="_x0000_s1322" style="position:absolute;visibility:visible;mso-wrap-style:square" from="2709,1932" to="2709,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Oi8UAAADdAAAADwAAAGRycy9kb3ducmV2LnhtbERPS2vCQBC+F/oflil4q5s+iBJdRVoK&#10;2oOoFfQ4ZsckbXY27K5J+u/dgtDbfHzPmc57U4uWnK8sK3gaJiCIc6srLhTsvz4exyB8QNZYWyYF&#10;v+RhPru/m2KmbcdbanehEDGEfYYKyhCaTEqfl2TQD21DHLmzdQZDhK6Q2mEXw00tn5MklQYrjg0l&#10;NvRWUv6zuxgF65dN2i5Wn8v+sEpP+fv2dPzunFKDh34xARGoD//im3up4/zX0Q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7Oi8UAAADdAAAADwAAAAAAAAAA&#10;AAAAAAChAgAAZHJzL2Rvd25yZXYueG1sUEsFBgAAAAAEAAQA+QAAAJMDAAAAAA==&#10;"/>
                    <v:line id="Line 291" o:spid="_x0000_s1323" style="position:absolute;visibility:visible;mso-wrap-style:square" from="2709,2308" to="2709,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a+cgAAADdAAAADwAAAGRycy9kb3ducmV2LnhtbESPQUvDQBCF70L/wzKCN7vRSpTYbSlK&#10;ofUgtgrtcZodk9TsbNhdk/jvnYPgbYb35r1v5svRtaqnEBvPBm6mGSji0tuGKwMf7+vrB1AxIVts&#10;PZOBH4qwXEwu5lhYP/CO+n2qlIRwLNBAnVJXaB3LmhzGqe+IRfv0wWGSNVTaBhwk3LX6Nsty7bBh&#10;aaixo6eayq/9tzPwOnvL+9X2ZTMetvmpfN6djuchGHN1Oa4eQSUa07/573pjBf/uXn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Fa+cgAAADdAAAADwAAAAAA&#10;AAAAAAAAAAChAgAAZHJzL2Rvd25yZXYueG1sUEsFBgAAAAAEAAQA+QAAAJYDAAAAAA==&#10;"/>
                    <v:line id="Line 292" o:spid="_x0000_s1324" style="position:absolute;visibility:visible;mso-wrap-style:square" from="3085,1249" to="3085,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3/YsYAAADdAAAADwAAAGRycy9kb3ducmV2LnhtbERPTWvCQBC9C/0PyxS86aa1pG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d/2LGAAAA3QAAAA8AAAAAAAAA&#10;AAAAAAAAoQIAAGRycy9kb3ducmV2LnhtbFBLBQYAAAAABAAEAPkAAACUAwAAAAA=&#10;"/>
                    <v:line id="Line 293" o:spid="_x0000_s1325" style="position:absolute;visibility:visible;mso-wrap-style:square" from="3085,1932" to="3085,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m2MgAAADdAAAADwAAAGRycy9kb3ducmV2LnhtbESPzUvDQBDF70L/h2UK3uzGD0KJ3Zai&#10;CK0HsR/QHqfZMYlmZ8PumsT/3jkI3mZ4b977zWI1ulb1FGLj2cDtLANFXHrbcGXgeHi5mYOKCdli&#10;65kM/FCE1XJytcDC+oF31O9TpSSEY4EG6pS6QutY1uQwznxHLNqHDw6TrKHSNuAg4a7Vd1mWa4cN&#10;S0ONHT3VVH7tv52Bt/v3vF9vXzfjaZtfyufd5fw5BGOup+P6EVSiMf2b/643VvAf5sIv38gIe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fIm2MgAAADdAAAADwAAAAAA&#10;AAAAAAAAAAChAgAAZHJzL2Rvd25yZXYueG1sUEsFBgAAAAAEAAQA+QAAAJYDAAAAAA==&#10;"/>
                    <v:line id="Line 294" o:spid="_x0000_s1326" style="position:absolute;visibility:visible;mso-wrap-style:square" from="3085,2308" to="3085,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6DQ8UAAADdAAAADwAAAGRycy9kb3ducmV2LnhtbERPS2vCQBC+C/6HZQredOODIKmriCJo&#10;D6XaQnscs9MkNTsbdrdJ/PfdQqG3+fies9r0phYtOV9ZVjCdJCCIc6srLhS8vR7GSxA+IGusLZOC&#10;O3nYrIeDFWbadnym9hIKEUPYZ6igDKHJpPR5SQb9xDbEkfu0zmCI0BVSO+xiuKnlLElSabDi2FBi&#10;Q7uS8tvl2yh4nr+k7fb0dOzfT+k135+vH1+dU2r00G8fQQTqw7/4z33Ucf5iOYXfb+IJ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6DQ8UAAADdAAAADwAAAAAAAAAA&#10;AAAAAAChAgAAZHJzL2Rvd25yZXYueG1sUEsFBgAAAAAEAAQA+QAAAJMDAAAAAA==&#10;"/>
                    <v:line id="Line 295" o:spid="_x0000_s1327" style="position:absolute;visibility:visible;mso-wrap-style:square" from="3461,1249" to="3461,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wdNMUAAADdAAAADwAAAGRycy9kb3ducmV2LnhtbERPTWvCQBC9F/wPywi91U1tCZK6iiiC&#10;ehC1hfY4ZqdJanY27K5J+u9dodDbPN7nTOe9qUVLzleWFTyPEhDEudUVFwo+3tdPExA+IGusLZOC&#10;X/Iwnw0epphp2/GR2lMoRAxhn6GCMoQmk9LnJRn0I9sQR+7bOoMhQldI7bCL4aaW4yRJpcGKY0OJ&#10;DS1Lyi+nq1Gwfzmk7WK72/Sf2/Scr47nr5/OKfU47BdvIAL14V/8597oOP91Mob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wdNMUAAADdAAAADwAAAAAAAAAA&#10;AAAAAAChAgAAZHJzL2Rvd25yZXYueG1sUEsFBgAAAAAEAAQA+QAAAJMDAAAAAA==&#10;"/>
                    <v:line id="Line 296" o:spid="_x0000_s1328" style="position:absolute;visibility:visible;mso-wrap-style:square" from="3461,1932" to="3461,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C4r8UAAADdAAAADwAAAGRycy9kb3ducmV2LnhtbERPS2vCQBC+F/wPywi91U1rCRJdRVoK&#10;2oP4Aj2O2TFJm50Nu9sk/feuUOhtPr7nzBa9qUVLzleWFTyPEhDEudUVFwqOh4+nCQgfkDXWlknB&#10;L3lYzAcPM8y07XhH7T4UIoawz1BBGUKTSenzkgz6kW2II3e1zmCI0BVSO+xiuKnlS5Kk0mDFsaHE&#10;ht5Kyr/3P0bBZrxN2+X6c9Wf1uklf99dzl+dU+px2C+nIAL14V/8517pOP91Mob7N/E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C4r8UAAADdAAAADwAAAAAAAAAA&#10;AAAAAAChAgAAZHJzL2Rvd25yZXYueG1sUEsFBgAAAAAEAAQA+QAAAJMDAAAAAA==&#10;"/>
                    <v:line id="Line 297" o:spid="_x0000_s1329" style="position:absolute;visibility:visible;mso-wrap-style:square" from="3461,2308" to="346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kg28UAAADdAAAADwAAAGRycy9kb3ducmV2LnhtbERPS2vCQBC+F/wPywi91Y1VgqSuIhZB&#10;eyi+oD2O2WkSzc6G3W2S/nu3UOhtPr7nzJe9qUVLzleWFYxHCQji3OqKCwXn0+ZpBsIHZI21ZVLw&#10;Qx6Wi8HDHDNtOz5QewyFiCHsM1RQhtBkUvq8JIN+ZBviyH1ZZzBE6AqpHXYx3NTyOUlSabDi2FBi&#10;Q+uS8tvx2yh4n+zTdrV72/Yfu/SSvx4un9fOKfU47FcvIAL14V/8597qOH86m8LvN/EE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kg28UAAADdAAAADwAAAAAAAAAA&#10;AAAAAAChAgAAZHJzL2Rvd25yZXYueG1sUEsFBgAAAAAEAAQA+QAAAJMDAAAAAA==&#10;"/>
                    <v:group id="Group 298" o:spid="_x0000_s1330" style="position:absolute;left:4077;top:2239;width:274;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FluMMAAADdAAAADwAAAGRycy9kb3ducmV2LnhtbERPS4vCMBC+C/sfwix4&#10;07TrA6lGEdkVDyKoC4u3oRnbYjMpTbat/94Igrf5+J6zWHWmFA3VrrCsIB5GIIhTqwvOFPyefwYz&#10;EM4jaywtk4I7OVgtP3oLTLRt+UjNyWcihLBLUEHufZVI6dKcDLqhrYgDd7W1QR9gnUldYxvCTSm/&#10;omgqDRYcGnKsaJNTejv9GwXbFtv1KP5u9rfr5n45Tw5/+5iU6n926zkIT51/i1/unQ7zx7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sWW4wwAAAN0AAAAP&#10;AAAAAAAAAAAAAAAAAKoCAABkcnMvZG93bnJldi54bWxQSwUGAAAAAAQABAD6AAAAmgMAAAAA&#10;">
                      <v:line id="Line 299" o:spid="_x0000_s1331"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nQFsMAAADdAAAADwAAAGRycy9kb3ducmV2LnhtbERPTWvCQBC9C/6HZQre6qYiotFNULHQ&#10;Hgo1lZ6H7JhEs7Nhd2viv+8WCt7m8T5nkw+mFTdyvrGs4GWagCAurW64UnD6en1egvABWWNrmRTc&#10;yUOejUcbTLXt+Ui3IlQihrBPUUEdQpdK6cuaDPqp7Ygjd7bOYIjQVVI77GO4aeUsSRbSYMOxocaO&#10;9jWV1+LHKJAfh8vJ9vfmc+a1e9+t9rvvbaHU5GnYrkEEGsJD/O9+03H+fLmAv2/iC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p0BbDAAAA3QAAAA8AAAAAAAAAAAAA&#10;AAAAoQIAAGRycy9kb3ducmV2LnhtbFBLBQYAAAAABAAEAPkAAACRAwAAAAA=&#10;" strokeweight="1.5pt">
                        <v:stroke dashstyle="1 1"/>
                      </v:line>
                      <v:line id="Line 300" o:spid="_x0000_s1332"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V1jcQAAADdAAAADwAAAGRycy9kb3ducmV2LnhtbERPTWvCQBC9F/wPywjedFMpalM3QaWC&#10;PQhtKj0P2WmSNjsbdlcT/71bEHqbx/ucdT6YVlzI+caygsdZAoK4tLrhSsHpcz9dgfABWWNrmRRc&#10;yUOejR7WmGrb8wddilCJGMI+RQV1CF0qpS9rMuhntiOO3Ld1BkOErpLaYR/DTSvnSbKQBhuODTV2&#10;tKup/C3ORoE8vv6cbH9t3udeu7ft8277tSmUmoyHzQuIQEP4F9/dBx3nP62W8PdNPEF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XWNxAAAAN0AAAAPAAAAAAAAAAAA&#10;AAAAAKECAABkcnMvZG93bnJldi54bWxQSwUGAAAAAAQABAD5AAAAkgMAAAAA&#10;" strokeweight="1.5pt">
                        <v:stroke dashstyle="1 1"/>
                      </v:line>
                    </v:group>
                    <v:rect id="Rectangle 301" o:spid="_x0000_s1333" style="position:absolute;left:4146;top:1591;width:13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bOsgA&#10;AADdAAAADwAAAGRycy9kb3ducmV2LnhtbESPT2vCQBDF74V+h2UK3urGWqumrpK2FCzFgn96H7Jj&#10;Es3Ohuyq8ds7h0JvM7w37/1mtuhcrc7UhsqzgUE/AUWce1txYWC3/XycgAoR2WLtmQxcKcBifn83&#10;w9T6C6/pvImFkhAOKRooY2xSrUNeksPQ9w2xaHvfOoyytoW2LV4k3NX6KUletMOKpaHEht5Lyo+b&#10;kzPwkX2NT7+D/Tqn1dso+x6uDtXP1JjeQ5e9gorUxX/z3/XSCv7zRHDlGxlBz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CJs6yAAAAN0AAAAPAAAAAAAAAAAAAAAAAJgCAABk&#10;cnMvZG93bnJldi54bWxQSwUGAAAAAAQABAD1AAAAjQMAAAAA&#10;" strokeweight="1.5pt">
                      <v:stroke dashstyle="1 1"/>
                    </v:rect>
                    <v:line id="Line 302" o:spid="_x0000_s1334" style="position:absolute;visibility:visible;mso-wrap-style:square" from="4214,1249" to="4214,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PRcUAAADdAAAADwAAAGRycy9kb3ducmV2LnhtbERPS2vCQBC+F/oflil4q5s+CBpdRVoK&#10;2oOoFfQ4ZsckbXY27K5J+u/dgtDbfHzPmc57U4uWnK8sK3gaJiCIc6srLhTsvz4eRyB8QNZYWyYF&#10;v+RhPru/m2KmbcdbanehEDGEfYYKyhCaTEqfl2TQD21DHLmzdQZDhK6Q2mEXw00tn5MklQYrjg0l&#10;NvRWUv6zuxgF65dN2i5Wn8v+sEpP+fv2dPzunFKDh34xARGoD//im3up4/zX0R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iPRcUAAADdAAAADwAAAAAAAAAA&#10;AAAAAAChAgAAZHJzL2Rvd25yZXYueG1sUEsFBgAAAAAEAAQA+QAAAJMDAAAAAA==&#10;"/>
                    <v:line id="Line 303" o:spid="_x0000_s1335" style="position:absolute;visibility:visible;mso-wrap-style:square" from="4214,1932" to="4214,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wBcgAAADdAAAADwAAAGRycy9kb3ducmV2LnhtbESPQUvDQBCF70L/wzKCN7vRStDYbSlK&#10;ofUgtgrtcZodk9TsbNhdk/jvnYPgbYb35r1v5svRtaqnEBvPBm6mGSji0tuGKwMf7+vre1AxIVts&#10;PZOBH4qwXEwu5lhYP/CO+n2qlIRwLNBAnVJXaB3LmhzGqe+IRfv0wWGSNVTaBhwk3LX6Nsty7bBh&#10;aaixo6eayq/9tzPwOnvL+9X2ZTMetvmpfN6djuchGHN1Oa4eQSUa07/573pjBf/u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uwBcgAAADdAAAADwAAAAAA&#10;AAAAAAAAAAChAgAAZHJzL2Rvd25yZXYueG1sUEsFBgAAAAAEAAQA+QAAAJYDAAAAAA==&#10;"/>
                    <v:line id="Line 304" o:spid="_x0000_s1336" style="position:absolute;visibility:visible;mso-wrap-style:square" from="4214,2308" to="4214,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cVnsYAAADdAAAADwAAAGRycy9kb3ducmV2LnhtbERPTWvCQBC9F/oflin0VjdaCW10FbEU&#10;tIeittAex+yYRLOzYXdN0n/vCgVv83ifM533phYtOV9ZVjAcJCCIc6srLhR8f70/vYDwAVljbZkU&#10;/JGH+ez+boqZth1vqd2FQsQQ9hkqKENoMil9XpJBP7ANceQO1hkMEbpCaoddDDe1HCVJKg1WHBtK&#10;bGhZUn7anY2Cz+dN2i7WH6v+Z53u87ft/vfYOaUeH/rFBESgPtzE/+6VjvPHr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nFZ7GAAAA3QAAAA8AAAAAAAAA&#10;AAAAAAAAoQIAAGRycy9kb3ducmV2LnhtbFBLBQYAAAAABAAEAPkAAACUAwAAAAA=&#10;"/>
                    <v:line id="Line 305" o:spid="_x0000_s1337" style="position:absolute;visibility:visible;mso-wrap-style:square" from="3838,1249" to="3838,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WL6cYAAADdAAAADwAAAGRycy9kb3ducmV2LnhtbERPTWvCQBC9F/wPyxR6q5vaEmp0FWkp&#10;aA9FraDHMTsmsdnZsLtN0n/vCgVv83ifM533phYtOV9ZVvA0TEAQ51ZXXCjYfX88voLwAVljbZkU&#10;/JGH+WxwN8VM24431G5DIWII+wwVlCE0mZQ+L8mgH9qGOHIn6wyGCF0htcMuhptajpIklQYrjg0l&#10;NvRWUv6z/TUKvp7XabtYfS77/So95u+b4+HcOaUe7vvFBESgPtzE/+6ljvNf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1i+nGAAAA3QAAAA8AAAAAAAAA&#10;AAAAAAAAoQIAAGRycy9kb3ducmV2LnhtbFBLBQYAAAAABAAEAPkAAACUAwAAAAA=&#10;"/>
                    <v:line id="Line 306" o:spid="_x0000_s1338" style="position:absolute;visibility:visible;mso-wrap-style:square" from="3838,1932" to="3838,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kucsYAAADdAAAADwAAAGRycy9kb3ducmV2LnhtbERPTWvCQBC9F/wPyxR6q5vWEmp0FWkp&#10;aA9FraDHMTsmsdnZsLtN0n/vCgVv83ifM533phYtOV9ZVvA0TEAQ51ZXXCjYfX88voLwAVljbZkU&#10;/JGH+WxwN8VM24431G5DIWII+wwVlCE0mZQ+L8mgH9qGOHIn6wyGCF0htcMuhptaPidJKg1WHBtK&#10;bOitpPxn+2sUfI3WabtYfS77/So95u+b4+HcOaUe7vvFBESgPtzE/+6ljvNf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5LnLGAAAA3QAAAA8AAAAAAAAA&#10;AAAAAAAAoQIAAGRycy9kb3ducmV2LnhtbFBLBQYAAAAABAAEAPkAAACUAwAAAAA=&#10;"/>
                    <v:line id="Line 307" o:spid="_x0000_s1339" style="position:absolute;visibility:visible;mso-wrap-style:square" from="3838,2308" to="3838,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2BsYAAADdAAAADwAAAGRycy9kb3ducmV2LnhtbERPTWvCQBC9F/oflil4q5u2Emp0FWkp&#10;aA9FraDHMTsmabOzYXdN0n/vCgVv83ifM533phYtOV9ZVvA0TEAQ51ZXXCjYfX88voLwAVljbZkU&#10;/JGH+ez+boqZth1vqN2GQsQQ9hkqKENoMil9XpJBP7QNceRO1hkMEbpCaoddDDe1fE6SVBqsODaU&#10;2NBbSfnv9mwUfL2s03ax+lz2+1V6zN83x8NP55QaPPSLCYhAfbiJ/91LHeeP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QtgbGAAAA3QAAAA8AAAAAAAAA&#10;AAAAAAAAoQIAAGRycy9kb3ducmV2LnhtbFBLBQYAAAAABAAEAPkAAACUAwAAAAA=&#10;"/>
                    <v:group id="Group 308" o:spid="_x0000_s1340" style="position:absolute;left:4453;top:2239;width:274;height:69"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jzZcQAAADdAAAADwAAAGRycy9kb3ducmV2LnhtbERPTWvCQBC9C/0PyxR6&#10;003aWmrqKiJVPIhgFMTbkB2TYHY2ZLdJ/PddQfA2j/c503lvKtFS40rLCuJRBII4s7rkXMHxsBp+&#10;g3AeWWNlmRTcyMF89jKYYqJtx3tqU5+LEMIuQQWF93UipcsKMuhGtiYO3MU2Bn2ATS51g10IN5V8&#10;j6IvabDk0FBgTcuCsmv6ZxSsO+wWH/Fvu71elrfzYbw7bWNS6u21X/yA8NT7p/jh3ugw/3My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GjzZcQAAADdAAAA&#10;DwAAAAAAAAAAAAAAAACqAgAAZHJzL2Rvd25yZXYueG1sUEsFBgAAAAAEAAQA+gAAAJsDAAAAAA==&#10;">
                      <v:line id="Line 309" o:spid="_x0000_s1341"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Gy8MAAADdAAAADwAAAGRycy9kb3ducmV2LnhtbERPTWvCQBC9C/6HZQq96aZSRFM3QUWh&#10;PRQ0lZ6H7DRJm50Nu6uJ/74rCN7m8T5nlQ+mFRdyvrGs4GWagCAurW64UnD62k8WIHxA1thaJgVX&#10;8pBn49EKU217PtKlCJWIIexTVFCH0KVS+rImg35qO+LI/VhnMEToKqkd9jHctHKWJHNpsOHYUGNH&#10;25rKv+JsFMjP3e/J9tfmMPPafWyW2833ulDq+WlYv4EINISH+O5+13H+63IOt2/iCT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RsvDAAAA3QAAAA8AAAAAAAAAAAAA&#10;AAAAoQIAAGRycy9kb3ducmV2LnhtbFBLBQYAAAAABAAEAPkAAACRAwAAAAA=&#10;" strokeweight="1.5pt">
                        <v:stroke dashstyle="1 1"/>
                      </v:line>
                      <v:line id="Line 310" o:spid="_x0000_s1342"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zjUMQAAADdAAAADwAAAGRycy9kb3ducmV2LnhtbERPTWvCQBC9F/wPywjedFMpWlM3QaWC&#10;PQhtKj0P2WmSNjsbdlcT/71bEHqbx/ucdT6YVlzI+caygsdZAoK4tLrhSsHpcz99BuEDssbWMim4&#10;koc8Gz2sMdW25w+6FKESMYR9igrqELpUSl/WZNDPbEccuW/rDIYIXSW1wz6Gm1bOk2QhDTYcG2rs&#10;aFdT+VucjQJ5fP052f7avM+9dm/b1W77tSmUmoyHzQuIQEP4F9/dBx3nP62W8PdNPEF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ONQxAAAAN0AAAAPAAAAAAAAAAAA&#10;AAAAAKECAABkcnMvZG93bnJldi54bWxQSwUGAAAAAAQABAD5AAAAkgMAAAAA&#10;" strokeweight="1.5pt">
                        <v:stroke dashstyle="1 1"/>
                      </v:line>
                    </v:group>
                    <v:rect id="Rectangle 311" o:spid="_x0000_s1343" style="position:absolute;left:4522;top:1591;width:137;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N58gA&#10;AADdAAAADwAAAGRycy9kb3ducmV2LnhtbESPT2vCQBDF74V+h2UKvdWNba0aXSVtKViKBf/dh+yY&#10;RLOzIbtq/PbOodDbDO/Ne7+ZzjtXqzO1ofJsoN9LQBHn3lZcGNhuvp5GoEJEtlh7JgNXCjCf3d9N&#10;MbX+wis6r2OhJIRDigbKGJtU65CX5DD0fEMs2t63DqOsbaFtixcJd7V+TpI37bBiaSixoY+S8uP6&#10;5Ax8Zt/D066/X+W0fB9kPy/LQ/U7NubxocsmoCJ18d/8d72wgv86Flz5Rk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0Q3nyAAAAN0AAAAPAAAAAAAAAAAAAAAAAJgCAABk&#10;cnMvZG93bnJldi54bWxQSwUGAAAAAAQABAD1AAAAjQMAAAAA&#10;" strokeweight="1.5pt">
                      <v:stroke dashstyle="1 1"/>
                    </v:rect>
                    <v:line id="Line 312" o:spid="_x0000_s1344" style="position:absolute;visibility:visible;mso-wrap-style:square" from="4590,1249" to="4590,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ZmMYAAADdAAAADwAAAGRycy9kb3ducmV2LnhtbERPTWvCQBC9F/wPywi91U2thJq6ilgK&#10;2kNRW2iPY3aaRLOzYXdN0n/vCgVv83ifM1v0phYtOV9ZVvA4SkAQ51ZXXCj4+nx7eAbhA7LG2jIp&#10;+CMPi/ngboaZth3vqN2HQsQQ9hkqKENoMil9XpJBP7INceR+rTMYInSF1A67GG5qOU6SVBqsODaU&#10;2NCqpPy0PxsFH0/btF1u3tf99yY95K+7w8+xc0rdD/vlC4hAfbiJ/91rHedPplO4fhN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RGZjGAAAA3QAAAA8AAAAAAAAA&#10;AAAAAAAAoQIAAGRycy9kb3ducmV2LnhtbFBLBQYAAAAABAAEAPkAAACUAwAAAAA=&#10;"/>
                    <v:line id="Line 313" o:spid="_x0000_s1345" style="position:absolute;visibility:visible;mso-wrap-style:square" from="4590,1932" to="4590,2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AqH8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f8+E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sAqH8gAAADdAAAADwAAAAAA&#10;AAAAAAAAAAChAgAAZHJzL2Rvd25yZXYueG1sUEsFBgAAAAAEAAQA+QAAAJYDAAAAAA==&#10;"/>
                    <v:line id="Line 314" o:spid="_x0000_s1346" style="position:absolute;visibility:visible;mso-wrap-style:square" from="4590,2308" to="4590,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yPhMUAAADdAAAADwAAAGRycy9kb3ducmV2LnhtbERPTWvCQBC9F/wPyxR6qxstDZK6irQI&#10;6kHUFtrjmJ0mqdnZsLsm6b93BcHbPN7nTOe9qUVLzleWFYyGCQji3OqKCwVfn8vnCQgfkDXWlknB&#10;P3mYzwYPU8y07XhP7SEUIoawz1BBGUKTSenzkgz6oW2II/drncEQoSukdtjFcFPLcZKk0mDFsaHE&#10;ht5Lyk+Hs1Gwfdml7WK9WfXf6/SYf+yPP3+dU+rpsV+8gQjUh7v45l7pOP81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yPhMUAAADdAAAADwAAAAAAAAAA&#10;AAAAAAChAgAAZHJzL2Rvd25yZXYueG1sUEsFBgAAAAAEAAQA+QAAAJMDAAAAAA==&#10;"/>
                    <v:line id="Line 315" o:spid="_x0000_s1347" style="position:absolute;visibility:visible;mso-wrap-style:square" from="998,2615" to="4967,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4R88UAAADdAAAADwAAAGRycy9kb3ducmV2LnhtbERPTWvCQBC9F/wPywje6qZKQ4muIpaC&#10;eijVFvQ4ZsckNTsbdtck/ffdgtDbPN7nzJe9qUVLzleWFTyNExDEudUVFwq+Pt8eX0D4gKyxtkwK&#10;fsjDcjF4mGOmbcd7ag+hEDGEfYYKyhCaTEqfl2TQj21DHLmLdQZDhK6Q2mEXw00tJ0mSSoMVx4YS&#10;G1qXlF8PN6PgffqRtqvtbtMft+k5f92fT9+dU2o07FczEIH68C++uzc6zn9OJv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4R88UAAADdAAAADwAAAAAAAAAA&#10;AAAAAAChAgAAZHJzL2Rvd25yZXYueG1sUEsFBgAAAAAEAAQA+QAAAJMDAAAAAA==&#10;"/>
                    <v:line id="Line 316" o:spid="_x0000_s1348" style="position:absolute;visibility:visible;mso-wrap-style:square" from="4967,1249" to="4967,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0aMUAAADdAAAADwAAAGRycy9kb3ducmV2LnhtbERPS2vCQBC+C/6HZYTedGOlQVJXEUtB&#10;eyj1Ae1xzE6TaHY27G6T9N93C4K3+fies1j1phYtOV9ZVjCdJCCIc6srLhScjq/jOQgfkDXWlknB&#10;L3lYLYeDBWbadryn9hAKEUPYZ6igDKHJpPR5SQb9xDbEkfu2zmCI0BVSO+xiuKnlY5Kk0mDFsaHE&#10;hjYl5dfDj1HwPvtI2/Xubdt/7tJz/rI/f106p9TDqF8/gwjUh7v45t7qOP8pm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K0aMUAAADdAAAADwAAAAAAAAAA&#10;AAAAAAChAgAAZHJzL2Rvd25yZXYueG1sUEsFBgAAAAAEAAQA+QAAAJMDAAAAAA==&#10;"/>
                    <v:line id="Line 317" o:spid="_x0000_s1349" style="position:absolute;visibility:visible;mso-wrap-style:square" from="4967,1932" to="4967,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sHMUAAADdAAAADwAAAGRycy9kb3ducmV2LnhtbERPTWvCQBC9C/6HZYTedNNWQ0ldRVoK&#10;2oOoLbTHMTtNotnZsLsm6b93hUJv83ifM1/2phYtOV9ZVnA/SUAQ51ZXXCj4/HgbP4HwAVljbZkU&#10;/JKH5WI4mGOmbcd7ag+hEDGEfYYKyhCaTEqfl2TQT2xDHLkf6wyGCF0htcMuhptaPiRJKg1WHBtK&#10;bOilpPx8uBgF28dd2q427+v+a5Me89f98fvUOaXuRv3qGUSgPvyL/9xrHefPk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ssHMUAAADdAAAADwAAAAAAAAAA&#10;AAAAAAChAgAAZHJzL2Rvd25yZXYueG1sUEsFBgAAAAAEAAQA+QAAAJMDAAAAAA==&#10;"/>
                    <v:group id="Group 318" o:spid="_x0000_s1350" style="position:absolute;left:5692;top:2074;width:274;height:68" coordorigin="1249,2047" coordsize="45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Npf8QAAADdAAAADwAAAGRycy9kb3ducmV2LnhtbERPS2vCQBC+C/6HZYTe&#10;dJOWFImuImJLD6HQRCi9DdkxCWZnQ3abx7/vFgq9zcf3nP1xMq0YqHeNZQXxJgJBXFrdcKXgWrys&#10;tyCcR9bYWiYFMzk4HpaLPabajvxBQ+4rEULYpaig9r5LpXRlTQbdxnbEgbvZ3qAPsK+k7nEM4aaV&#10;j1H0LA02HBpq7OhcU3nPv42C1xHH01N8GbL77Tx/Fcn7ZxaTUg+r6bQD4Wny/+I/95sO85Mo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Npf8QAAADdAAAA&#10;DwAAAAAAAAAAAAAAAACqAgAAZHJzL2Rvd25yZXYueG1sUEsFBgAAAAAEAAQA+gAAAJsDAAAAAA==&#10;">
                      <v:line id="Line 319" o:spid="_x0000_s1351" style="position:absolute;visibility:visible;mso-wrap-style:square" from="1249,2047" to="1705,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3IbsMAAADdAAAADwAAAGRycy9kb3ducmV2LnhtbERPTWvCQBC9F/wPywi91Y0VRaKriKCW&#10;3hpF8DZkxyQmO5vubjT9926h0Ns83ucs171pxJ2crywrGI8SEMS51RUXCk7H3dschA/IGhvLpOCH&#10;PKxXg5clpto++IvuWShEDGGfooIyhDaV0uclGfQj2xJH7mqdwRChK6R2+IjhppHvSTKTBiuODSW2&#10;tC0pr7POKDh3GV9u9c412O0Ph+v5u/aTT6Veh/1mASJQH/7Ff+4PHedPkxn8fhN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dyG7DAAAA3QAAAA8AAAAAAAAAAAAA&#10;AAAAoQIAAGRycy9kb3ducmV2LnhtbFBLBQYAAAAABAAEAPkAAACRAwAAAAA=&#10;" strokeweight="1.5pt"/>
                      <v:line id="Line 320" o:spid="_x0000_s1352" style="position:absolute;visibility:visible;mso-wrap-style:square" from="1249,2161" to="1705,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t9cMAAADdAAAADwAAAGRycy9kb3ducmV2LnhtbERPS2vCQBC+F/oflil4qxsrtRJdRQQf&#10;9NZUBG9DdkxisrPp7kbTf98tCN7m43vOfNmbRlzJ+cqygtEwAUGcW11xoeDwvXmdgvABWWNjmRT8&#10;kofl4vlpjqm2N/6iaxYKEUPYp6igDKFNpfR5SQb90LbEkTtbZzBE6AqpHd5iuGnkW5JMpMGKY0OJ&#10;La1LyuusMwqOXcanS71xDXbb3e58/Kn9+FOpwUu/moEI1IeH+O7e6zj/PfmA/2/iC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RbfXDAAAA3QAAAA8AAAAAAAAAAAAA&#10;AAAAoQIAAGRycy9kb3ducmV2LnhtbFBLBQYAAAAABAAEAPkAAACRAwAAAAA=&#10;" strokeweight="1.5pt"/>
                    </v:group>
                    <v:rect id="Rectangle 321" o:spid="_x0000_s1353" style="position:absolute;left:6309;top:2130;width:137;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2CsgA&#10;AADdAAAADwAAAGRycy9kb3ducmV2LnhtbESPQUsDMRCF70L/Q5iCF7FZBdd2bVpUEAWL0Fpaehs2&#10;Y3bpZrIksV3/vXMQvM3w3rz3zXw5+E6dKKY2sIGbSQGKuA62ZWdg+/lyPQWVMrLFLjAZ+KEEy8Xo&#10;Yo6VDWde02mTnZIQThUaaHLuK61T3ZDHNAk9sWhfIXrMskanbcSzhPtO3xZFqT22LA0N9vTcUH3c&#10;fHsDT8fd+uPeTd9jX85Wr1eHfTm4vTGX4+HxAVSmIf+b/67frODfFYIr38gIe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nPYKyAAAAN0AAAAPAAAAAAAAAAAAAAAAAJgCAABk&#10;cnMvZG93bnJldi54bWxQSwUGAAAAAAQABAD1AAAAjQMAAAAA&#10;" strokeweight="1pt"/>
                    <v:line id="Line 322" o:spid="_x0000_s1354" style="position:absolute;visibility:visible;mso-wrap-style:square" from="5829,1767" to="5829,2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gsUAAADdAAAADwAAAGRycy9kb3ducmV2LnhtbERPTWvCQBC9C/6HZYTedNMWQ5u6irQU&#10;tAdRW2iPY3aaRLOzYXdN0n/vCkJv83ifM1v0phYtOV9ZVnA/SUAQ51ZXXCj4+nwfP4HwAVljbZkU&#10;/JGHxXw4mGGmbcc7avehEDGEfYYKyhCaTEqfl2TQT2xDHLlf6wyGCF0htcMuhptaPiRJKg1WHBtK&#10;bOi1pPy0PxsFm8dt2i7XH6v+e50e8rfd4efYOaXuRv3yBUSgPvyLb+6VjvOny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DgsUAAADdAAAADwAAAAAAAAAA&#10;AAAAAAChAgAAZHJzL2Rvd25yZXYueG1sUEsFBgAAAAAEAAQA+QAAAJMDAAAAAA==&#10;"/>
                    <v:line id="Line 323" o:spid="_x0000_s1355" style="position:absolute;flip:x;visibility:visible;mso-wrap-style:square" from="5828,2142" to="5829,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PcgAAADdAAAADwAAAGRycy9kb3ducmV2LnhtbESPT0sDMRDF74LfIYzgRWy2oqWuTUsR&#10;BA+99A9bvI2bcbPsZrImsV2/vXMoeJvhvXnvN4vV6Ht1opjawAamkwIUcR1sy42Bw/7tfg4qZWSL&#10;fWAy8EsJVsvrqwWWNpx5S6ddbpSEcCrRgMt5KLVOtSOPaRIGYtG+QvSYZY2NthHPEu57/VAUM+2x&#10;ZWlwONCro7rb/XgDer65+47rz8eu6o7HZ1fV1fCxMeb2Zly/gMo05n/z5frdCv7TV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MPcgAAADdAAAADwAAAAAA&#10;AAAAAAAAAAChAgAAZHJzL2Rvd25yZXYueG1sUEsFBgAAAAAEAAQA+QAAAJYDAAAAAA==&#10;"/>
                    <v:line id="Line 324" o:spid="_x0000_s1356" style="position:absolute;visibility:visible;mso-wrap-style:square" from="5829,1425" to="5829,1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PD4cUAAADdAAAADwAAAGRycy9kb3ducmV2LnhtbERPS2vCQBC+C/6HZYReRDcp1EfqKlLa&#10;UtSLxoPHMTvNhmZnQ3bV9N93C4K3+fies1h1thZXan3lWEE6TkAQF05XXCo45h+jGQgfkDXWjknB&#10;L3lYLfu9BWba3XhP10MoRQxhn6ECE0KTSekLQxb92DXEkft2rcUQYVtK3eIthttaPifJRFqsODYY&#10;bOjNUPFzuFgFu8vpbPLtaX/c5uvNZzfU0837XKmnQbd+BRGoCw/x3f2l4/yXNI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PD4cUAAADdAAAADwAAAAAAAAAA&#10;AAAAAAChAgAAZHJzL2Rvd25yZXYueG1sUEsFBgAAAAAEAAQA+QAAAJMDAAAAAA==&#10;">
                      <v:stroke endarrow="block" endarrowwidth="narrow" endarrowlength="short"/>
                    </v:line>
                    <v:line id="Line 325" o:spid="_x0000_s1357" style="position:absolute;visibility:visible;mso-wrap-style:square" from="6377,2472" to="6379,2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eHLsUAAADdAAAADwAAAGRycy9kb3ducmV2LnhtbERPS2vCQBC+C/0PyxS86UalQVJXkZaC&#10;9iA+Cu1xzI5JbHY27G6T9N+7QqG3+fies1j1phYtOV9ZVjAZJyCIc6srLhR8nN5GcxA+IGusLZOC&#10;X/KwWj4MFphp2/GB2mMoRAxhn6GCMoQmk9LnJRn0Y9sQR+5incEQoSukdtjFcFPLaZKk0mDFsaHE&#10;hl5Kyr+PP0bBbrZP2/X2fdN/btNz/no4f107p9TwsV8/gwjUh3/xn3uj4/ynyRT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eHLsUAAADdAAAADwAAAAAAAAAA&#10;AAAAAAChAgAAZHJzL2Rvd25yZXYueG1sUEsFBgAAAAAEAAQA+QAAAJMDAAAAAA==&#10;"/>
                    <v:line id="Line 326" o:spid="_x0000_s1358" style="position:absolute;flip:x;visibility:visible;mso-wrap-style:square" from="6377,1426" to="6379,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BSSsUAAADdAAAADwAAAGRycy9kb3ducmV2LnhtbERPTWsCMRC9F/ofwhR6Ec3aWtGtUaQg&#10;9OClVla8jZvpZtnNZJtE3f77piD0No/3OYtVb1txIR9qxwrGowwEcel0zZWC/edmOAMRIrLG1jEp&#10;+KEAq+X93QJz7a78QZddrEQK4ZCjAhNjl0sZSkMWw8h1xIn7ct5iTNBXUnu8pnDbyqcsm0qLNacG&#10;gx29GSqb3dkqkLPt4NuvT5OmaA6HuSnKojtulXp86NevICL18V98c7/rNP9l/Ax/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BSSsUAAADdAAAADwAAAAAAAAAA&#10;AAAAAAChAgAAZHJzL2Rvd25yZXYueG1sUEsFBgAAAAAEAAQA+QAAAJMDAAAAAA==&#10;"/>
                    <v:line id="Line 327" o:spid="_x0000_s1359" style="position:absolute;visibility:visible;mso-wrap-style:square" from="5486,1428" to="617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gecUAAADdAAAADwAAAGRycy9kb3ducmV2LnhtbERPTWsCMRC9C/0PYQpeRLOKrboaRURL&#10;0V50PXgcN9PN0s1k2UTd/vumUOhtHu9zFqvWVuJOjS8dKxgOEhDEudMlFwrO2a4/BeEDssbKMSn4&#10;Jg+r5VNngal2Dz7S/RQKEUPYp6jAhFCnUvrckEU/cDVx5D5dYzFE2BRSN/iI4baSoyR5lRZLjg0G&#10;a9oYyr9ON6vg43a5muxwOZ4P2Xr/1vb0ZL+dKdV9btdzEIHa8C/+c7/rOP9lOIbfb+IJ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RgecUAAADdAAAADwAAAAAAAAAA&#10;AAAAAAChAgAAZHJzL2Rvd25yZXYueG1sUEsFBgAAAAAEAAQA+QAAAJMDAAAAAA==&#10;">
                      <v:stroke endarrow="block" endarrowwidth="narrow" endarrowlength="short"/>
                    </v:line>
                    <v:line id="Line 328" o:spid="_x0000_s1360" style="position:absolute;visibility:visible;mso-wrap-style:square" from="5474,2625" to="6372,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4fWsUAAADdAAAADwAAAGRycy9kb3ducmV2LnhtbERPTWvCQBC9C/0PyxR6040Wg6SuIkpB&#10;e5CqhfY4ZqdJanY27G6T9N93BcHbPN7nzJe9qUVLzleWFYxHCQji3OqKCwUfp9fhDIQPyBpry6Tg&#10;jzwsFw+DOWbadnyg9hgKEUPYZ6igDKHJpPR5SQb9yDbEkfu2zmCI0BVSO+xiuKnlJElSabDi2FBi&#10;Q+uS8svx1yjYP7+n7Wr3tu0/d+k53xzOXz+dU+rpsV+9gAjUh7v45t7qOH86nsL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4fWsUAAADdAAAADwAAAAAAAAAA&#10;AAAAAAChAgAAZHJzL2Rvd25yZXYueG1sUEsFBgAAAAAEAAQA+QAAAJMDAAAAAA==&#10;"/>
                    <v:line id="Line 329" o:spid="_x0000_s1361" style="position:absolute;visibility:visible;mso-wrap-style:square" from="6943,2638" to="7399,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PMYAAADdAAAADwAAAGRycy9kb3ducmV2LnhtbESPQWvDMAyF74X+B6PCbo2TwbqQ1g2l&#10;UDZ2GKzbob2JWE1CYznYTpPt18+FwW4S7+l9T5tyMp24kfOtZQVZkoIgrqxuuVbw9XlY5iB8QNbY&#10;WSYF3+Sh3M5nGyy0HfmDbsdQixjCvkAFTQh9IaWvGjLoE9sTR+1incEQV1dL7XCM4aaTj2m6kgZb&#10;joQGe9o3VF2Pg7lDRp11+WDe3875aQwvTv7gs1IPi2m3BhFoCv/mv+tXHes/ZSu4fxNH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P5zzGAAAA3QAAAA8AAAAAAAAA&#10;AAAAAAAAoQIAAGRycy9kb3ducmV2LnhtbFBLBQYAAAAABAAEAPkAAACUAwAAAAA=&#10;">
                      <v:stroke endarrow="classic" endarrowwidth="narrow" endarrowlength="short"/>
                    </v:line>
                    <v:line id="Line 330" o:spid="_x0000_s1362" style="position:absolute;flip:y;visibility:visible;mso-wrap-style:square" from="6940,1507" to="6940,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QdMEAAADdAAAADwAAAGRycy9kb3ducmV2LnhtbERP24rCMBB9X/Afwgj7tqZdUJdqLCIs&#10;yKLgZfF5aMa2NJmUJmr9eyMIvs3hXGee99aIK3W+dqwgHSUgiAunay4V/B9/v35A+ICs0TgmBXfy&#10;kC8GH3PMtLvxnq6HUIoYwj5DBVUIbSalLyqy6EeuJY7c2XUWQ4RdKXWHtxhujfxOkom0WHNsqLCl&#10;VUVFc7hYBYZPzX4z/iNKduV9my51b+RWqc9hv5yBCNSHt/jlXus4f5xO4flNPEE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tVB0wQAAAN0AAAAPAAAAAAAAAAAAAAAA&#10;AKECAABkcnMvZG93bnJldi54bWxQSwUGAAAAAAQABAD5AAAAjwMAAAAA&#10;">
                      <v:stroke endarrow="block" endarrowwidth="narrow" endarrowlength="short"/>
                    </v:line>
                    <v:line id="Line 331" o:spid="_x0000_s1363" style="position:absolute;visibility:visible;mso-wrap-style:square" from="6943,1501" to="7228,1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qfMgAAADdAAAADwAAAGRycy9kb3ducmV2LnhtbESPQW/CMAyF75P2HyJP2mWClEmwUQgI&#10;Tds0wS5QDhxN4zXVGqdqApR/Px+QdrP1nt/7PF/2vlFn6mId2MBomIEiLoOtuTKwLz4Gr6BiQrbY&#10;BCYDV4qwXNzfzTG34cJbOu9SpSSEY44GXEptrnUsHXmMw9ASi/YTOo9J1q7StsOLhPtGP2fZRHus&#10;WRoctvTmqPzdnbyB79Ph6IrNYbvfFKv1Z/9kX9bvU2MeH/rVDFSiPv2bb9dfVvDHI8GVb2QEv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JlqfMgAAADdAAAADwAAAAAA&#10;AAAAAAAAAAChAgAAZHJzL2Rvd25yZXYueG1sUEsFBgAAAAAEAAQA+QAAAJYDAAAAAA==&#10;">
                      <v:stroke endarrow="block" endarrowwidth="narrow" endarrowlength="short"/>
                    </v:line>
                    <v:line id="Line 332" o:spid="_x0000_s1364" style="position:absolute;flip:y;visibility:visible;mso-wrap-style:square" from="6943,1501" to="7228,2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ZhncEAAADdAAAADwAAAGRycy9kb3ducmV2LnhtbERP24rCMBB9X/Afwgj7tqZdUNxqLCIs&#10;yKLgZfF5aMa2NJmUJmr9eyMIvs3hXGee99aIK3W+dqwgHSUgiAunay4V/B9/v6YgfEDWaByTgjt5&#10;yBeDjzlm2t14T9dDKEUMYZ+hgiqENpPSFxVZ9CPXEkfu7DqLIcKulLrDWwy3Rn4nyURarDk2VNjS&#10;qqKiOVysAsOnZr8Z/xElu/K+TZe6N3Kr1OewX85ABOrDW/xyr3WcP05/4PlNPEE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mGdwQAAAN0AAAAPAAAAAAAAAAAAAAAA&#10;AKECAABkcnMvZG93bnJldi54bWxQSwUGAAAAAAQABAD5AAAAjwMAAAAA&#10;">
                      <v:stroke endarrow="block" endarrowwidth="narrow" endarrowlength="short"/>
                    </v:line>
                    <v:shape id="Arc 333" o:spid="_x0000_s1365" style="position:absolute;left:6946;top:1918;width:171;height:342;visibility:visible;mso-wrap-style:square;v-text-anchor:top" coordsize="1001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40qcQA&#10;AADdAAAADwAAAGRycy9kb3ducmV2LnhtbESPQYvCQAyF78L+hyEL3nSqoJTqKOKy4GUX1IIeYye2&#10;xU6mdGa1/vvNQfCW8F7e+7Jc965Rd+pC7dnAZJyAIi68rbk0kB+/RymoEJEtNp7JwJMCrFcfgyVm&#10;1j94T/dDLJWEcMjQQBVjm2kdioochrFviUW7+s5hlLUrte3wIeGu0dMkmWuHNUtDhS1tKypuhz9n&#10;4PJb8zHVaTr72gXcnM7JT7HNjRl+9psFqEh9fJtf1zsr+LOp8Ms3MoJ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ONKnEAAAA3QAAAA8AAAAAAAAAAAAAAAAAmAIAAGRycy9k&#10;b3ducmV2LnhtbFBLBQYAAAAABAAEAPUAAACJAwAAAAA=&#10;" path="m-1,nfc3487,,6923,844,10014,2461em-1,nsc3487,,6923,844,10014,2461l,21600,-1,xe" filled="f">
                      <v:path arrowok="t" o:extrusionok="f" o:connecttype="custom" o:connectlocs="0,0;171,39;0,342" o:connectangles="0,0,0"/>
                    </v:shape>
                    <v:shape id="Text Box 334" o:spid="_x0000_s1366" type="#_x0000_t202" style="position:absolute;left:7228;top:2369;width:28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UMIA&#10;AADdAAAADwAAAGRycy9kb3ducmV2LnhtbERPTUvDQBC9C/0PyxS82d0ElBK7LVpQ9JjYQ49DdsyG&#10;ZmdDdtpGf70rCN7m8T5ns5vDoC40pT6yhWJlQBG30fXcWTh8vNytQSVBdjhEJgtflGC3XdxssHLx&#10;yjVdGulUDuFUoQUvMlZap9ZTwLSKI3HmPuMUUDKcOu0mvObwMOjSmAcdsOfc4HGkvaf21JyDhc6U&#10;dVEb/z0cX5/r9Xsjcjw5a2+X89MjKKFZ/sV/7jeX59+XB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v9QwgAAAN0AAAAPAAAAAAAAAAAAAAAAAJgCAABkcnMvZG93&#10;bnJldi54bWxQSwUGAAAAAAQABAD1AAAAhwMAAAAA&#10;" filled="f" stroked="f">
                      <v:textbox inset=".5mm,.3mm,.5mm,.3mm">
                        <w:txbxContent>
                          <w:p w:rsidR="00886D8B" w:rsidRDefault="00886D8B" w:rsidP="00B73C69">
                            <w:pPr>
                              <w:rPr>
                                <w:lang w:val="en-US"/>
                              </w:rPr>
                            </w:pPr>
                            <w:r>
                              <w:rPr>
                                <w:i/>
                                <w:iCs/>
                                <w:lang w:val="en-US"/>
                              </w:rPr>
                              <w:t>U</w:t>
                            </w:r>
                          </w:p>
                        </w:txbxContent>
                      </v:textbox>
                    </v:shape>
                    <v:shape id="Text Box 335" o:spid="_x0000_s1367" type="#_x0000_t202" style="position:absolute;left:6883;top:1216;width:51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hJ8IA&#10;AADdAAAADwAAAGRycy9kb3ducmV2LnhtbERPTUvDQBC9C/0PyxR6s7sNVErstrSCosfEHnocsmM2&#10;NDsbsmMb/fWuIHibx/uc7X4KvbrSmLrIFlZLA4q4ia7j1sLp/fl+AyoJssM+Mln4ogT73exui6WL&#10;N67oWkurcginEi14kaHUOjWeAqZlHIgz9xHHgJLh2Go34i2Hh14XxjzogB3nBo8DPXlqLvVnsNCa&#10;olpVxn/355djtXmrRc4XZ+1iPh0eQQlN8i/+c7+6PH9dFPD7TT5B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GEnwgAAAN0AAAAPAAAAAAAAAAAAAAAAAJgCAABkcnMvZG93&#10;bnJldi54bWxQSwUGAAAAAAQABAD1AAAAhwMAAAAA&#10;" filled="f" stroked="f">
                      <v:textbox inset=".5mm,.3mm,.5mm,.3mm">
                        <w:txbxContent>
                          <w:p w:rsidR="00886D8B" w:rsidRDefault="00886D8B" w:rsidP="00B73C69">
                            <w:pPr>
                              <w:rPr>
                                <w:lang w:val="en-US"/>
                              </w:rPr>
                            </w:pPr>
                            <w:r>
                              <w:rPr>
                                <w:i/>
                                <w:iCs/>
                                <w:spacing w:val="20"/>
                                <w:lang w:val="en-US"/>
                              </w:rPr>
                              <w:t>U</w:t>
                            </w:r>
                            <w:r>
                              <w:rPr>
                                <w:i/>
                                <w:iCs/>
                                <w:lang w:val="en-US"/>
                              </w:rPr>
                              <w:t>/</w:t>
                            </w:r>
                            <w:r>
                              <w:rPr>
                                <w:i/>
                                <w:iCs/>
                                <w:sz w:val="8"/>
                                <w:lang w:val="en-US"/>
                              </w:rPr>
                              <w:t xml:space="preserve"> </w:t>
                            </w:r>
                            <w:r>
                              <w:rPr>
                                <w:i/>
                                <w:iCs/>
                                <w:lang w:val="en-US"/>
                              </w:rPr>
                              <w:t>R</w:t>
                            </w:r>
                          </w:p>
                        </w:txbxContent>
                      </v:textbox>
                    </v:shape>
                    <v:shape id="Text Box 336" o:spid="_x0000_s1368" type="#_x0000_t202" style="position:absolute;left:6655;top:1501;width:28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bVcMA&#10;AADdAAAADwAAAGRycy9kb3ducmV2LnhtbERP20oDMRB9F/yHMIJvNuuKxW6bFlEEQaTY+gHTzXQ3&#10;dTNZk7Fd+/WmUPBtDuc6s8XgO7WnmFxgA7ejAhRxHazjxsDn+uXmAVQSZItdYDLwSwkW88uLGVY2&#10;HPiD9itpVA7hVKGBVqSvtE51Sx7TKPTEmduG6FEyjI22EQ853He6LIqx9ug4N7TY01NL9dfqxxs4&#10;SumO8XsS3nbLckBx7+vnzcSY66vhcQpKaJB/8dn9avP8+/IOTt/k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ubVcMAAADdAAAADwAAAAAAAAAAAAAAAACYAgAAZHJzL2Rv&#10;d25yZXYueG1sUEsFBgAAAAAEAAQA9QAAAIgDAAAAAA==&#10;" filled="f" stroked="f">
                      <v:textbox style="layout-flow:vertical;mso-layout-flow-alt:bottom-to-top" inset=".5mm,.3mm,.5mm,.3mm">
                        <w:txbxContent>
                          <w:p w:rsidR="00886D8B" w:rsidRDefault="00886D8B" w:rsidP="0028484F">
                            <w:pPr>
                              <w:ind w:left="0" w:firstLine="0"/>
                              <w:rPr>
                                <w:lang w:val="en-US"/>
                              </w:rPr>
                            </w:pPr>
                            <w:proofErr w:type="spellStart"/>
                            <w:r>
                              <w:rPr>
                                <w:i/>
                                <w:iCs/>
                                <w:lang w:val="en-US"/>
                              </w:rPr>
                              <w:t>U</w:t>
                            </w:r>
                            <w:r>
                              <w:rPr>
                                <w:lang w:val="en-US"/>
                              </w:rPr>
                              <w:t>ω</w:t>
                            </w:r>
                            <w:r>
                              <w:rPr>
                                <w:i/>
                                <w:iCs/>
                                <w:lang w:val="en-US"/>
                              </w:rPr>
                              <w:t>C</w:t>
                            </w:r>
                            <w:proofErr w:type="spellEnd"/>
                          </w:p>
                        </w:txbxContent>
                      </v:textbox>
                    </v:shape>
                    <v:shape id="Text Box 337" o:spid="_x0000_s1369" type="#_x0000_t202" style="position:absolute;left:7207;top:1482;width:24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cyMIA&#10;AADdAAAADwAAAGRycy9kb3ducmV2LnhtbERPTUvDQBC9C/0PyxS82d0GlRK7La3QosdEDz0O2TEb&#10;mp0N2bGN/npXELzN433OejuFXl1oTF1kC8uFAUXcRNdxa+H97XC3ApUE2WEfmSx8UYLtZnazxtLF&#10;K1d0qaVVOYRTiRa8yFBqnRpPAdMiDsSZ+4hjQMlwbLUb8ZrDQ68LYx51wI5zg8eBnj015/ozWGhN&#10;US0r47/703FfrV5rkdPZWXs7n3ZPoIQm+Rf/uV9cnv9Q3MP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VzIwgAAAN0AAAAPAAAAAAAAAAAAAAAAAJgCAABkcnMvZG93&#10;bnJldi54bWxQSwUGAAAAAAQABAD1AAAAhwMAAAAA&#10;" filled="f" stroked="f">
                      <v:textbox inset=".5mm,.3mm,.5mm,.3mm">
                        <w:txbxContent>
                          <w:p w:rsidR="00886D8B" w:rsidRDefault="00886D8B" w:rsidP="00B73C69">
                            <w:pPr>
                              <w:rPr>
                                <w:lang w:val="en-US"/>
                              </w:rPr>
                            </w:pPr>
                            <w:r>
                              <w:rPr>
                                <w:i/>
                                <w:iCs/>
                                <w:lang w:val="en-US"/>
                              </w:rPr>
                              <w:t>I</w:t>
                            </w:r>
                          </w:p>
                        </w:txbxContent>
                      </v:textbox>
                    </v:shape>
                    <v:shape id="Text Box 338" o:spid="_x0000_s1370" type="#_x0000_t202" style="position:absolute;left:6893;top:1608;width:26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5U8IA&#10;AADdAAAADwAAAGRycy9kb3ducmV2LnhtbERPTUvDQBC9C/0PyxR6s7sNVErsttiCUo+JHnocsmM2&#10;NDsbsmMb/fWuIHibx/uc7X4KvbrSmLrIFlZLA4q4ia7j1sL72/P9BlQSZId9ZLLwRQn2u9ndFksX&#10;b1zRtZZW5RBOJVrwIkOpdWo8BUzLOBBn7iOOASXDsdVuxFsOD70ujHnQATvODR4HOnpqLvVnsNCa&#10;olpVxn/355dDtXmtRc4XZ+1iPj09ghKa5F/85z65PH9drOH3m3yC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flTwgAAAN0AAAAPAAAAAAAAAAAAAAAAAJgCAABkcnMvZG93&#10;bnJldi54bWxQSwUGAAAAAAQABAD1AAAAhwMAAAAA&#10;" filled="f" stroked="f">
                      <v:textbox inset=".5mm,.3mm,.5mm,.3mm">
                        <w:txbxContent>
                          <w:p w:rsidR="00886D8B" w:rsidRDefault="00886D8B" w:rsidP="00B73C69">
                            <w:pPr>
                              <w:rPr>
                                <w:lang w:val="en-US"/>
                              </w:rPr>
                            </w:pPr>
                            <w:proofErr w:type="gramStart"/>
                            <w:r>
                              <w:rPr>
                                <w:lang w:val="en-US"/>
                              </w:rPr>
                              <w:t>δ</w:t>
                            </w:r>
                            <w:proofErr w:type="gramEnd"/>
                          </w:p>
                        </w:txbxContent>
                      </v:textbox>
                    </v:shape>
                    <v:shape id="Text Box 339" o:spid="_x0000_s1371" type="#_x0000_t202" style="position:absolute;left:5379;top:1596;width:279;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nJMIA&#10;AADdAAAADwAAAGRycy9kb3ducmV2LnhtbERPTUvDQBC9C/6HZQre7G4DLSV2W6xgqcdEDz0O2TEb&#10;mp0N2bFN/fWuIHibx/uczW4KvbrQmLrIFhZzA4q4ia7j1sLH++vjGlQSZId9ZLJwowS77f3dBksX&#10;r1zRpZZW5RBOJVrwIkOpdWo8BUzzOBBn7jOOASXDsdVuxGsOD70ujFnpgB3nBo8DvXhqzvVXsNCa&#10;olpUxn/3p8O+Wr/VIqezs/ZhNj0/gRKa5F/85z66PH9ZrOD3m3yC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M2ckwgAAAN0AAAAPAAAAAAAAAAAAAAAAAJgCAABkcnMvZG93&#10;bnJldi54bWxQSwUGAAAAAAQABAD1AAAAhwMAAAAA&#10;" filled="f" stroked="f">
                      <v:textbox inset=".5mm,.3mm,.5mm,.3mm">
                        <w:txbxContent>
                          <w:p w:rsidR="00886D8B" w:rsidRDefault="00886D8B" w:rsidP="00B73C69">
                            <w:pPr>
                              <w:rPr>
                                <w:lang w:val="en-US"/>
                              </w:rPr>
                            </w:pPr>
                            <w:r>
                              <w:rPr>
                                <w:lang w:val="en-US"/>
                              </w:rPr>
                              <w:t>↑</w:t>
                            </w:r>
                          </w:p>
                          <w:p w:rsidR="00886D8B" w:rsidRDefault="00886D8B" w:rsidP="00B73C69">
                            <w:pPr>
                              <w:rPr>
                                <w:i/>
                                <w:iCs/>
                                <w:lang w:val="en-US"/>
                              </w:rPr>
                            </w:pPr>
                            <w:r>
                              <w:rPr>
                                <w:i/>
                                <w:iCs/>
                                <w:lang w:val="en-US"/>
                              </w:rPr>
                              <w:t>U</w:t>
                            </w:r>
                          </w:p>
                          <w:p w:rsidR="00886D8B" w:rsidRDefault="00886D8B" w:rsidP="00B73C69">
                            <w:pPr>
                              <w:spacing w:line="100" w:lineRule="exact"/>
                              <w:rPr>
                                <w:lang w:val="en-US"/>
                              </w:rPr>
                            </w:pPr>
                            <w:r>
                              <w:rPr>
                                <w:lang w:val="en-US"/>
                              </w:rPr>
                              <w:t>~</w:t>
                            </w:r>
                          </w:p>
                          <w:p w:rsidR="00886D8B" w:rsidRDefault="00886D8B" w:rsidP="00B73C69">
                            <w:pPr>
                              <w:rPr>
                                <w:lang w:val="en-US"/>
                              </w:rPr>
                            </w:pPr>
                            <w:r>
                              <w:rPr>
                                <w:lang w:val="en-US"/>
                              </w:rPr>
                              <w: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40" o:spid="_x0000_s1372" type="#_x0000_t13" style="position:absolute;left:5125;top:1819;width:228;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ybsIA&#10;AADdAAAADwAAAGRycy9kb3ducmV2LnhtbERPS2vCQBC+C/6HZQRvOqlQldRVSkXw5vPgcZqdJqHZ&#10;2TS7NdFf3y0I3ubje85i1dlKXbnxpRMNL+MEFEvmTCm5hvNpM5qD8oHEUOWENdzYw2rZ7y0oNa6V&#10;A1+PIVcxRHxKGooQ6hTRZwVb8mNXs0TuyzWWQoRNjqahNobbCidJMkVLpcSGgmr+KDj7Pv5aDZ/V&#10;enrZ1z9bNNju+Z7gqTvstB4Ouvc3UIG78BQ/3FsT579OZvD/TTwB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uwgAAAN0AAAAPAAAAAAAAAAAAAAAAAJgCAABkcnMvZG93&#10;bnJldi54bWxQSwUGAAAAAAQABAD1AAAAhwMAAAAA&#10;"/>
                    <v:shape id="Text Box 341" o:spid="_x0000_s1373" type="#_x0000_t202" style="position:absolute;left:6034;top:1162;width:54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cQA&#10;AADdAAAADwAAAGRycy9kb3ducmV2LnhtbESPQU/DMAyF70j8h8hI3FiySqCpLJsACQTHFg47Wo1p&#10;qjVO1Zit8OvxAYmbrff83uftfkmjOdFchswe1isHhrjLYeDew8f7880GTBHkgGNm8vBNBfa7y4st&#10;1iGfuaFTK73REC41eogiU21t6SIlLKs8Eav2meeEouvc2zDjWcPTaCvn7mzCgbUh4kRPkbpj+5U8&#10;9K5q1o2LP+Ph5bHZvLUih2Pw/vpqebgHI7TIv/nv+jUo/m2luPqNj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gVs3EAAAA3QAAAA8AAAAAAAAAAAAAAAAAmAIAAGRycy9k&#10;b3ducmV2LnhtbFBLBQYAAAAABAAEAPUAAACJAwAAAAA=&#10;" filled="f" stroked="f">
                      <v:textbox inset=".5mm,.3mm,.5mm,.3mm">
                        <w:txbxContent>
                          <w:p w:rsidR="00886D8B" w:rsidRDefault="00886D8B" w:rsidP="00B73C69">
                            <w:r>
                              <w:rPr>
                                <w:i/>
                                <w:iCs/>
                                <w:lang w:val="en-US"/>
                              </w:rPr>
                              <w:t>U/ R</w:t>
                            </w:r>
                          </w:p>
                        </w:txbxContent>
                      </v:textbox>
                    </v:shape>
                    <v:shape id="Text Box 342" o:spid="_x0000_s1374" type="#_x0000_t202" style="position:absolute;left:5635;top:1162;width:228;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zVsIA&#10;AADdAAAADwAAAGRycy9kb3ducmV2LnhtbERPTUvDQBC9C/6HZYTe7G4DSo3dlrag6DHRQ49DdpoN&#10;zc6G7Nim/npXELzN433OajOFXp1pTF1kC4u5AUXcRNdxa+Hz4+V+CSoJssM+Mlm4UoLN+vZmhaWL&#10;F67oXEurcginEi14kaHUOjWeAqZ5HIgzd4xjQMlwbLUb8ZLDQ68LYx51wI5zg8eB9p6aU/0VLLSm&#10;qBaV8d/94XVXLd9rkcPJWTu7m7bPoIQm+Rf/ud9cnv9QPMHvN/kE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PNWwgAAAN0AAAAPAAAAAAAAAAAAAAAAAJgCAABkcnMvZG93&#10;bnJldi54bWxQSwUGAAAAAAQABAD1AAAAhwMAAAAA&#10;" filled="f" stroked="f">
                      <v:textbox inset=".5mm,.3mm,.5mm,.3mm">
                        <w:txbxContent>
                          <w:p w:rsidR="00886D8B" w:rsidRDefault="00886D8B" w:rsidP="00B73C69">
                            <w:r>
                              <w:rPr>
                                <w:i/>
                                <w:iCs/>
                                <w:lang w:val="en-US"/>
                              </w:rPr>
                              <w:t>I</w:t>
                            </w:r>
                          </w:p>
                        </w:txbxContent>
                      </v:textbox>
                    </v:shape>
                    <v:shape id="Text Box 343" o:spid="_x0000_s1375" type="#_x0000_t202" style="position:absolute;left:5813;top:1504;width:513;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FsQA&#10;AADdAAAADwAAAGRycy9kb3ducmV2LnhtbESPQU/DMAyF70j8h8hI3FiyIdBUlk2ABIJjOw47Wo1p&#10;qjVO1Zit8OvxAYmbrff83ufNbk6DOdFU+swelgsHhrjNoefOw8f+5WYNpghywCEzefimArvt5cUG&#10;q5DPXNOpkc5oCJcKPUSRsbK2tJESlkUeiVX7zFNC0XXqbJjwrOFpsCvn7m3CnrUh4kjPkdpj85U8&#10;dG5VL2sXf4bD61O9fm9EDsfg/fXV/PgARmiWf/Pf9VtQ/Ltb5dd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PzBbEAAAA3QAAAA8AAAAAAAAAAAAAAAAAmAIAAGRycy9k&#10;b3ducmV2LnhtbFBLBQYAAAAABAAEAPUAAACJAwAAAAA=&#10;" filled="f" stroked="f">
                      <v:textbox inset=".5mm,.3mm,.5mm,.3mm">
                        <w:txbxContent>
                          <w:p w:rsidR="00886D8B" w:rsidRDefault="00886D8B" w:rsidP="00B73C69">
                            <w:proofErr w:type="spellStart"/>
                            <w:r>
                              <w:rPr>
                                <w:i/>
                                <w:iCs/>
                                <w:lang w:val="en-US"/>
                              </w:rPr>
                              <w:t>U</w:t>
                            </w:r>
                            <w:r>
                              <w:rPr>
                                <w:lang w:val="en-US"/>
                              </w:rPr>
                              <w:t>ω</w:t>
                            </w:r>
                            <w:r>
                              <w:rPr>
                                <w:i/>
                                <w:iCs/>
                                <w:lang w:val="en-US"/>
                              </w:rPr>
                              <w:t>C</w:t>
                            </w:r>
                            <w:proofErr w:type="spellEnd"/>
                          </w:p>
                        </w:txbxContent>
                      </v:textbox>
                    </v:shape>
                    <v:line id="Line 344" o:spid="_x0000_s1376" style="position:absolute;visibility:visible;mso-wrap-style:square" from="6148,1432" to="6376,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FOcUAAADdAAAADwAAAGRycy9kb3ducmV2LnhtbERPTWvCQBC9C/6HZQRvurHSIKmriEXQ&#10;HkrVQnscs2MSzc6G3W2S/vtuodDbPN7nLNe9qUVLzleWFcymCQji3OqKCwXv591kAcIHZI21ZVLw&#10;TR7Wq+FgiZm2HR+pPYVCxBD2GSooQ2gyKX1ekkE/tQ1x5K7WGQwRukJqh10MN7V8SJJUGqw4NpTY&#10;0Lak/H76Mgpe529puzm87PuPQ3rJn4+Xz1vnlBqP+s0TiEB9+Bf/ufc6zn+cz+D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FOcUAAADdAAAADwAAAAAAAAAA&#10;AAAAAAChAgAAZHJzL2Rvd25yZXYueG1sUEsFBgAAAAAEAAQA+QAAAJMDAAAAAA==&#10;"/>
                    <v:line id="Line 345" o:spid="_x0000_s1377" style="position:absolute;visibility:visible;mso-wrap-style:square" from="5556,1425" to="5658,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QB9sUAAADdAAAADwAAAGRycy9kb3ducmV2LnhtbERPTWsCMRC9C/0PYQpeRLMqrboaRURL&#10;0V50PXgcN9PN0s1k2UTd/vumUOhtHu9zFqvWVuJOjS8dKxgOEhDEudMlFwrO2a4/BeEDssbKMSn4&#10;Jg+r5VNngal2Dz7S/RQKEUPYp6jAhFCnUvrckEU/cDVx5D5dYzFE2BRSN/iI4baSoyR5lRZLjg0G&#10;a9oYyr9ON6vg43a5muxwOZ4P2Xr/1vb0ZL+dKdV9btdzEIHa8C/+c7/rOP9lPILfb+IJ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QB9sUAAADdAAAADwAAAAAAAAAA&#10;AAAAAAChAgAAZHJzL2Rvd25yZXYueG1sUEsFBgAAAAAEAAQA+QAAAJMDAAAAAA==&#10;">
                      <v:stroke endarrow="block" endarrowwidth="narrow" endarrowlength="short"/>
                    </v:line>
                    <v:shape id="Arc 346" o:spid="_x0000_s1378" style="position:absolute;left:7014;top:2364;width:198;height:2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zacUA&#10;AADdAAAADwAAAGRycy9kb3ducmV2LnhtbERP22rCQBB9F/oPyxT6pptWlBLdSKkIwXqhVqSP0+zk&#10;UrOzIbtq+veuIPRtDuc601lnanGm1lWWFTwPIhDEmdUVFwr2X4v+KwjnkTXWlknBHzmYJQ+9Kcba&#10;XviTzjtfiBDCLkYFpfdNLKXLSjLoBrYhDlxuW4M+wLaQusVLCDe1fImisTRYcWgosaH3krLj7mQU&#10;uO1qv+E8Ha0/0s1y8XP4/V7xXKmnx+5tAsJT5//Fd3eqw/zRcAi3b8IJ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jNpxQAAAN0AAAAPAAAAAAAAAAAAAAAAAJgCAABkcnMv&#10;ZG93bnJldi54bWxQSwUGAAAAAAQABAD1AAAAigMAAAAA&#10;" path="m-1,nfc11929,,21600,9670,21600,21600em-1,nsc11929,,21600,9670,21600,21600l,21600,-1,xe" filled="f">
                      <v:path arrowok="t" o:extrusionok="f" o:connecttype="custom" o:connectlocs="0,0;198,261;0,261" o:connectangles="0,0,0"/>
                    </v:shape>
                    <v:shape id="Text Box 347" o:spid="_x0000_s1379" type="#_x0000_t202" style="position:absolute;left:6647;top:978;width:2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TKFcMA&#10;AADdAAAADwAAAGRycy9kb3ducmV2LnhtbERPTUsDMRC9C/0PYQrebNJWS1mbFhUqetxtDz0Om3Gz&#10;dDNZNmO7+uuNIHibx/uczW4MnbrQkNrIFuYzA4q4jq7lxsLxsL9bg0qC7LCLTBa+KMFuO7nZYOHi&#10;lUu6VNKoHMKpQAtepC+0TrWngGkWe+LMfcQhoGQ4NNoNeM3hodMLY1Y6YMu5wWNPL57qc/UZLDRm&#10;Uc5L47+70+tzuX6vRE5nZ+3tdHx6BCU0yr/4z/3m8vyH5T38fpNP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TKFcMAAADdAAAADwAAAAAAAAAAAAAAAACYAgAAZHJzL2Rv&#10;d25yZXYueG1sUEsFBgAAAAAEAAQA9QAAAIgDAAAAAA==&#10;" filled="f" stroked="f">
                      <v:textbox inset=".5mm,.3mm,.5mm,.3mm">
                        <w:txbxContent>
                          <w:p w:rsidR="00886D8B" w:rsidRDefault="00886D8B" w:rsidP="00B73C69">
                            <w:r>
                              <w:rPr>
                                <w:i/>
                                <w:iCs/>
                              </w:rPr>
                              <w:t>в</w:t>
                            </w:r>
                            <w:r>
                              <w:t>)</w:t>
                            </w:r>
                          </w:p>
                        </w:txbxContent>
                      </v:textbox>
                    </v:shape>
                    <v:shape id="Text Box 348" o:spid="_x0000_s1380" type="#_x0000_t202" style="position:absolute;left:5296;top:964;width:29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vjsIA&#10;AADdAAAADwAAAGRycy9kb3ducmV2LnhtbERPTWsCMRC9F/ofwhR6q4kWi6xGUaGlPe7qweOwGTeL&#10;m8mymeq2v74pFHqbx/uc1WYMnbrSkNrIFqYTA4q4jq7lxsLx8Pq0AJUE2WEXmSx8UYLN+v5uhYWL&#10;Ny7pWkmjcginAi14kb7QOtWeAqZJ7Ikzd45DQMlwaLQb8JbDQ6dnxrzogC3nBo897T3Vl+ozWGjM&#10;rJyWxn93p7ddufioRE4XZ+3jw7hdghIa5V/85353ef78eQ6/3+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G+OwgAAAN0AAAAPAAAAAAAAAAAAAAAAAJgCAABkcnMvZG93&#10;bnJldi54bWxQSwUGAAAAAAQABAD1AAAAhwMAAAAA&#10;" filled="f" stroked="f">
                      <v:textbox inset=".5mm,.3mm,.5mm,.3mm">
                        <w:txbxContent>
                          <w:p w:rsidR="00886D8B" w:rsidRDefault="00886D8B" w:rsidP="00B73C69">
                            <w:r>
                              <w:rPr>
                                <w:i/>
                                <w:iCs/>
                              </w:rPr>
                              <w:t>б</w:t>
                            </w:r>
                            <w:proofErr w:type="gramStart"/>
                            <w:r>
                              <w:rPr>
                                <w:i/>
                                <w:iCs/>
                                <w:sz w:val="12"/>
                              </w:rPr>
                              <w:t xml:space="preserve"> </w:t>
                            </w:r>
                            <w:r>
                              <w:t>)</w:t>
                            </w:r>
                            <w:proofErr w:type="gramEnd"/>
                          </w:p>
                        </w:txbxContent>
                      </v:textbox>
                    </v:shape>
                    <v:shape id="Text Box 349" o:spid="_x0000_s1381" type="#_x0000_t202" style="position:absolute;left:864;top:978;width:29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x+cIA&#10;AADdAAAADwAAAGRycy9kb3ducmV2LnhtbERPTWsCMRC9F/ofwhR6q4mWiqxGUaGlPe7qweOwGTeL&#10;m8mymeq2v74pFHqbx/uc1WYMnbrSkNrIFqYTA4q4jq7lxsLx8Pq0AJUE2WEXmSx8UYLN+v5uhYWL&#10;Ny7pWkmjcginAi14kb7QOtWeAqZJ7Ikzd45DQMlwaLQb8JbDQ6dnxsx1wJZzg8ee9p7qS/UZLDRm&#10;Vk5L47+709uuXHxUIqeLs/bxYdwuQQmN8i/+c7+7PP/leQ6/3+QT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vH5wgAAAN0AAAAPAAAAAAAAAAAAAAAAAJgCAABkcnMvZG93&#10;bnJldi54bWxQSwUGAAAAAAQABAD1AAAAhwMAAAAA&#10;" filled="f" stroked="f">
                      <v:textbox inset=".5mm,.3mm,.5mm,.3mm">
                        <w:txbxContent>
                          <w:p w:rsidR="00886D8B" w:rsidRDefault="00886D8B" w:rsidP="00B73C69">
                            <w:r>
                              <w:rPr>
                                <w:i/>
                                <w:iCs/>
                              </w:rPr>
                              <w:t>а</w:t>
                            </w:r>
                            <w:r>
                              <w:t>)</w:t>
                            </w:r>
                          </w:p>
                        </w:txbxContent>
                      </v:textbox>
                    </v:shape>
                    <v:shape id="Text Box 350" o:spid="_x0000_s1382" type="#_x0000_t202" style="position:absolute;left:7109;top:2153;width:214;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UYsMA&#10;AADdAAAADwAAAGRycy9kb3ducmV2LnhtbERPTUsDMRC9C/0PYQrebNIWbVmbFhUqetxtDz0Om3Gz&#10;dDNZNmO7+uuNIHibx/uczW4MnbrQkNrIFuYzA4q4jq7lxsLxsL9bg0qC7LCLTBa+KMFuO7nZYOHi&#10;lUu6VNKoHMKpQAtepC+0TrWngGkWe+LMfcQhoGQ4NNoNeM3hodMLYx50wJZzg8eeXjzV5+ozWGjM&#10;opyXxn93p9fncv1eiZzOztrb6fj0CEpolH/xn/vN5fn3yxX8fpNP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ZUYsMAAADdAAAADwAAAAAAAAAAAAAAAACYAgAAZHJzL2Rv&#10;d25yZXYueG1sUEsFBgAAAAAEAAQA9QAAAIgDAAAAAA==&#10;" filled="f" stroked="f">
                      <v:textbox inset=".5mm,.3mm,.5mm,.3mm">
                        <w:txbxContent>
                          <w:p w:rsidR="00886D8B" w:rsidRDefault="00886D8B" w:rsidP="00ED4EDC">
                            <w:pPr>
                              <w:ind w:left="0" w:firstLine="0"/>
                            </w:pPr>
                            <w:proofErr w:type="gramStart"/>
                            <w:r>
                              <w:rPr>
                                <w:lang w:val="en-US"/>
                              </w:rPr>
                              <w:t>φ</w:t>
                            </w:r>
                            <w:proofErr w:type="gramEnd"/>
                          </w:p>
                        </w:txbxContent>
                      </v:textbox>
                    </v:shape>
                  </v:group>
                  <v:shape id="Text Box 351" o:spid="_x0000_s1383" type="#_x0000_t202" style="position:absolute;left:864;top:2824;width:6592;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AEMQA&#10;AADdAAAADwAAAGRycy9kb3ducmV2LnhtbESPQU/DMAyF70j8h8hI3FiyIdBUlk2ABIJjOw47Wo1p&#10;qjVO1Zit8OvxAYmbrff83ufNbk6DOdFU+swelgsHhrjNoefOw8f+5WYNpghywCEzefimArvt5cUG&#10;q5DPXNOpkc5oCJcKPUSRsbK2tJESlkUeiVX7zFNC0XXqbJjwrOFpsCvn7m3CnrUh4kjPkdpj85U8&#10;dG5VL2sXf4bD61O9fm9EDsfg/fXV/PgARmiWf/Pf9VtQ/LtbxdV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5wBDEAAAA3QAAAA8AAAAAAAAAAAAAAAAAmAIAAGRycy9k&#10;b3ducmV2LnhtbFBLBQYAAAAABAAEAPUAAACJAwAAAAA=&#10;" filled="f" stroked="f">
                    <v:textbox inset=".5mm,.3mm,.5mm,.3mm">
                      <w:txbxContent>
                        <w:p w:rsidR="00886D8B" w:rsidRPr="00A24332" w:rsidRDefault="00886D8B" w:rsidP="00A24332">
                          <w:pPr>
                            <w:pStyle w:val="ab"/>
                            <w:ind w:left="0" w:firstLine="0"/>
                            <w:jc w:val="center"/>
                            <w:rPr>
                              <w:b/>
                              <w:bCs/>
                              <w:sz w:val="18"/>
                              <w:szCs w:val="18"/>
                            </w:rPr>
                          </w:pPr>
                          <w:r w:rsidRPr="00A24332">
                            <w:rPr>
                              <w:sz w:val="18"/>
                              <w:szCs w:val="18"/>
                            </w:rPr>
                            <w:t>Рисунок 4.1 – Поляризация диэлектрика: а – моделирование механизмов поляриз</w:t>
                          </w:r>
                          <w:r w:rsidRPr="00A24332">
                            <w:rPr>
                              <w:sz w:val="18"/>
                              <w:szCs w:val="18"/>
                            </w:rPr>
                            <w:t>а</w:t>
                          </w:r>
                          <w:r w:rsidRPr="00A24332">
                            <w:rPr>
                              <w:sz w:val="18"/>
                              <w:szCs w:val="18"/>
                            </w:rPr>
                            <w:t xml:space="preserve">ции и потерь; б – схема замещения; </w:t>
                          </w:r>
                          <w:proofErr w:type="gramStart"/>
                          <w:r w:rsidRPr="00A24332">
                            <w:rPr>
                              <w:sz w:val="18"/>
                              <w:szCs w:val="18"/>
                            </w:rPr>
                            <w:t>в</w:t>
                          </w:r>
                          <w:proofErr w:type="gramEnd"/>
                          <w:r w:rsidRPr="00A24332">
                            <w:rPr>
                              <w:sz w:val="18"/>
                              <w:szCs w:val="18"/>
                            </w:rPr>
                            <w:t xml:space="preserve"> – векторная диаграмма</w:t>
                          </w:r>
                        </w:p>
                      </w:txbxContent>
                    </v:textbox>
                  </v:shape>
                </v:group>
                <v:shape id="Arc 352" o:spid="_x0000_s1384" style="position:absolute;left:6786;top:8640;width:341;height:341;visibility:visible;mso-wrap-style:square;v-text-anchor:top" coordsize="43199,4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fScEA&#10;AADdAAAADwAAAGRycy9kb3ducmV2LnhtbERPTWsCMRC9C/6HMIXeNKulYrdGEVHoxUNXWa/DZtws&#10;3UzCJq7bf28KBW/zeJ+z2gy2FT11oXGsYDbNQBBXTjdcKzifDpMliBCRNbaOScEvBdisx6MV5trd&#10;+Zv6ItYihXDIUYGJ0edShsqQxTB1njhxV9dZjAl2tdQd3lO4beU8yxbSYsOpwaCnnaHqp7hZBYX2&#10;/jIzfWi5upT7SKU8XudKvb4M208QkYb4FP+7v3Sa//72AX/fpB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Rn0nBAAAA3QAAAA8AAAAAAAAAAAAAAAAAmAIAAGRycy9kb3du&#10;cmV2LnhtbFBLBQYAAAAABAAEAPUAAACGAwAAAAA=&#10;" path="m-1,21426nfc94,9565,9737,-1,21599,,33528,,43199,9670,43199,21600v,11078,-8382,20361,-19404,21487em-1,21426nsc94,9565,9737,-1,21599,,33528,,43199,9670,43199,21600v,11078,-8382,20361,-19404,21487l21599,21600,-1,21426xe" filled="f">
                  <v:stroke startarrow="open" startarrowwidth="narrow" startarrowlength="short"/>
                  <v:path arrowok="t" o:extrusionok="f" o:connecttype="custom" o:connectlocs="0,170;188,341;170,171" o:connectangles="0,0,0"/>
                </v:shape>
                <w10:wrap type="square"/>
              </v:group>
            </w:pict>
          </mc:Fallback>
        </mc:AlternateContent>
      </w:r>
      <w:r w:rsidR="00B73C69" w:rsidRPr="00B73C69">
        <w:rPr>
          <w:noProof/>
          <w:color w:val="000000" w:themeColor="text1"/>
        </w:rPr>
        <mc:AlternateContent>
          <mc:Choice Requires="wps">
            <w:drawing>
              <wp:anchor distT="0" distB="0" distL="114300" distR="114300" simplePos="0" relativeHeight="251944448" behindDoc="0" locked="0" layoutInCell="1" allowOverlap="1" wp14:anchorId="63B369DC" wp14:editId="28F6FCB1">
                <wp:simplePos x="0" y="0"/>
                <wp:positionH relativeFrom="column">
                  <wp:posOffset>3762375</wp:posOffset>
                </wp:positionH>
                <wp:positionV relativeFrom="paragraph">
                  <wp:posOffset>1116330</wp:posOffset>
                </wp:positionV>
                <wp:extent cx="108585" cy="108585"/>
                <wp:effectExtent l="4445" t="0" r="1270" b="635"/>
                <wp:wrapNone/>
                <wp:docPr id="1540" name="Поле 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40" o:spid="_x0000_s1385" type="#_x0000_t202" style="position:absolute;left:0;text-align:left;margin-left:296.25pt;margin-top:87.9pt;width:8.55pt;height:8.5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" filled="f" stroked="f">
                <v:textbox>
                  <w:txbxContent>
                    <w:p w:rsidR="00886D8B" w:rsidRDefault="00886D8B" w:rsidP="00B73C69"/>
                  </w:txbxContent>
                </v:textbox>
              </v:shape>
            </w:pict>
          </mc:Fallback>
        </mc:AlternateContent>
      </w:r>
      <w:r w:rsidR="00B73C69" w:rsidRPr="00B73C69">
        <w:rPr>
          <w:color w:val="000000" w:themeColor="text1"/>
        </w:rPr>
        <w:t xml:space="preserve">Ёмкость </w:t>
      </w:r>
      <w:r w:rsidR="00B73C69" w:rsidRPr="00B73C69">
        <w:rPr>
          <w:i/>
          <w:color w:val="000000" w:themeColor="text1"/>
        </w:rPr>
        <w:t>С</w:t>
      </w:r>
      <w:r w:rsidR="00B73C69" w:rsidRPr="00B73C69">
        <w:rPr>
          <w:color w:val="000000" w:themeColor="text1"/>
          <w:vertAlign w:val="subscript"/>
        </w:rPr>
        <w:t>0</w:t>
      </w:r>
      <w:r w:rsidR="00B73C69" w:rsidRPr="00B73C69">
        <w:rPr>
          <w:color w:val="000000" w:themeColor="text1"/>
        </w:rPr>
        <w:t xml:space="preserve"> соответствует конденсатору, между обкладками которого вакуум. </w:t>
      </w:r>
      <w:r w:rsidR="00B73C69" w:rsidRPr="00B73C69">
        <w:rPr>
          <w:bCs w:val="0"/>
          <w:color w:val="000000" w:themeColor="text1"/>
        </w:rPr>
        <w:t xml:space="preserve">Резистор </w:t>
      </w:r>
      <w:r w:rsidR="00B73C69" w:rsidRPr="00B73C69">
        <w:rPr>
          <w:bCs w:val="0"/>
          <w:i/>
          <w:caps/>
          <w:color w:val="000000" w:themeColor="text1"/>
          <w:lang w:val="en-US"/>
        </w:rPr>
        <w:t>r</w:t>
      </w:r>
      <w:r w:rsidR="00B73C69" w:rsidRPr="00B73C69">
        <w:rPr>
          <w:bCs w:val="0"/>
          <w:iCs/>
          <w:color w:val="000000" w:themeColor="text1"/>
          <w:vertAlign w:val="subscript"/>
        </w:rPr>
        <w:t>пр</w:t>
      </w:r>
      <w:r w:rsidR="00B73C69" w:rsidRPr="00B73C69">
        <w:rPr>
          <w:bCs w:val="0"/>
          <w:color w:val="000000" w:themeColor="text1"/>
        </w:rPr>
        <w:t xml:space="preserve"> соответствует потерям энергии от токов сквозной пр</w:t>
      </w:r>
      <w:r w:rsidR="00B73C69" w:rsidRPr="00B73C69">
        <w:rPr>
          <w:bCs w:val="0"/>
          <w:color w:val="000000" w:themeColor="text1"/>
        </w:rPr>
        <w:t>о</w:t>
      </w:r>
      <w:r w:rsidR="00B73C69" w:rsidRPr="00B73C69">
        <w:rPr>
          <w:bCs w:val="0"/>
          <w:color w:val="000000" w:themeColor="text1"/>
        </w:rPr>
        <w:t>водимости (эти потери не зависят от частоты приложенного напряжения, а с ростом температуры возрастают по экспоненциальному закону).</w:t>
      </w:r>
    </w:p>
    <w:p w:rsidR="00B73C69" w:rsidRPr="00B73C69" w:rsidRDefault="00B73C69" w:rsidP="00B73C69">
      <w:pPr>
        <w:ind w:left="0" w:right="0" w:firstLine="340"/>
        <w:jc w:val="both"/>
        <w:rPr>
          <w:color w:val="000000" w:themeColor="text1"/>
        </w:rPr>
      </w:pPr>
      <w:r w:rsidRPr="0096437A">
        <w:rPr>
          <w:bCs w:val="0"/>
          <w:i/>
          <w:iCs/>
          <w:color w:val="000000" w:themeColor="text1"/>
        </w:rPr>
        <w:t>Электронная</w:t>
      </w:r>
      <w:r w:rsidRPr="00B73C69">
        <w:rPr>
          <w:b/>
          <w:color w:val="000000" w:themeColor="text1"/>
        </w:rPr>
        <w:t xml:space="preserve"> </w:t>
      </w:r>
      <w:r w:rsidRPr="00B73C69">
        <w:rPr>
          <w:color w:val="000000" w:themeColor="text1"/>
        </w:rPr>
        <w:t>поляризация (</w:t>
      </w:r>
      <w:r w:rsidRPr="00B73C69">
        <w:rPr>
          <w:i/>
          <w:color w:val="000000" w:themeColor="text1"/>
        </w:rPr>
        <w:t>С</w:t>
      </w:r>
      <w:r w:rsidRPr="00B73C69">
        <w:rPr>
          <w:color w:val="000000" w:themeColor="text1"/>
          <w:vertAlign w:val="subscript"/>
        </w:rPr>
        <w:t>э</w:t>
      </w:r>
      <w:r w:rsidRPr="00B73C69">
        <w:rPr>
          <w:color w:val="000000" w:themeColor="text1"/>
        </w:rPr>
        <w:t>) представляет собой упругое смещение и деформацию электронных оболочек атомов и ионов. Происходит мгновенно (за время около 10</w:t>
      </w:r>
      <w:r w:rsidRPr="00B73C69">
        <w:rPr>
          <w:color w:val="000000" w:themeColor="text1"/>
          <w:vertAlign w:val="superscript"/>
        </w:rPr>
        <w:t>–15</w:t>
      </w:r>
      <w:r w:rsidRPr="00B73C69">
        <w:rPr>
          <w:color w:val="000000" w:themeColor="text1"/>
        </w:rPr>
        <w:t>с) и без потери энергии. Электронная поляризация наблюдается у всех видов диэлектриков. Значение диэлектрической прон</w:t>
      </w:r>
      <w:r w:rsidRPr="00B73C69">
        <w:rPr>
          <w:color w:val="000000" w:themeColor="text1"/>
        </w:rPr>
        <w:t>и</w:t>
      </w:r>
      <w:r w:rsidRPr="00B73C69">
        <w:rPr>
          <w:color w:val="000000" w:themeColor="text1"/>
        </w:rPr>
        <w:t>цаемости вещества с чисто электронной поляризацией, численно равно квадрату показателя преломления света.</w:t>
      </w:r>
    </w:p>
    <w:p w:rsidR="00B73C69" w:rsidRPr="00B73C69" w:rsidRDefault="00B73C69" w:rsidP="00B73C69">
      <w:pPr>
        <w:ind w:left="0" w:right="0" w:firstLine="340"/>
        <w:jc w:val="both"/>
        <w:rPr>
          <w:color w:val="000000" w:themeColor="text1"/>
        </w:rPr>
      </w:pPr>
      <w:r w:rsidRPr="0096437A">
        <w:rPr>
          <w:bCs w:val="0"/>
          <w:i/>
          <w:iCs/>
          <w:color w:val="000000" w:themeColor="text1"/>
        </w:rPr>
        <w:t>Ионная</w:t>
      </w:r>
      <w:r w:rsidRPr="00B73C69">
        <w:rPr>
          <w:b/>
          <w:color w:val="000000" w:themeColor="text1"/>
        </w:rPr>
        <w:t xml:space="preserve"> </w:t>
      </w:r>
      <w:r w:rsidRPr="00B73C69">
        <w:rPr>
          <w:color w:val="000000" w:themeColor="text1"/>
        </w:rPr>
        <w:t>поляризация (</w:t>
      </w:r>
      <w:r w:rsidRPr="00B73C69">
        <w:rPr>
          <w:i/>
          <w:color w:val="000000" w:themeColor="text1"/>
        </w:rPr>
        <w:t>С</w:t>
      </w:r>
      <w:r w:rsidRPr="00B73C69">
        <w:rPr>
          <w:color w:val="000000" w:themeColor="text1"/>
          <w:vertAlign w:val="subscript"/>
        </w:rPr>
        <w:t>и</w:t>
      </w:r>
      <w:r w:rsidRPr="00B73C69">
        <w:rPr>
          <w:color w:val="000000" w:themeColor="text1"/>
        </w:rPr>
        <w:t>) характерна для твёрдых тел с ионным стро</w:t>
      </w:r>
      <w:r w:rsidRPr="00B73C69">
        <w:rPr>
          <w:color w:val="000000" w:themeColor="text1"/>
        </w:rPr>
        <w:t>е</w:t>
      </w:r>
      <w:r w:rsidRPr="00B73C69">
        <w:rPr>
          <w:color w:val="000000" w:themeColor="text1"/>
        </w:rPr>
        <w:t>нием и обусловлена упругим смещением связанных ионов на расстояния, меньшие периода решётки. Происходит быстро (за время около 10</w:t>
      </w:r>
      <w:r w:rsidRPr="00B73C69">
        <w:rPr>
          <w:color w:val="000000" w:themeColor="text1"/>
          <w:vertAlign w:val="superscript"/>
        </w:rPr>
        <w:t>–13</w:t>
      </w:r>
      <w:r w:rsidRPr="00B73C69">
        <w:rPr>
          <w:color w:val="000000" w:themeColor="text1"/>
        </w:rPr>
        <w:t xml:space="preserve"> с) и без потери энергии.</w:t>
      </w:r>
    </w:p>
    <w:p w:rsidR="00B73C69" w:rsidRPr="00614230" w:rsidRDefault="00B73C69" w:rsidP="00B73C69">
      <w:pPr>
        <w:ind w:left="0" w:right="0" w:firstLine="340"/>
        <w:jc w:val="both"/>
        <w:rPr>
          <w:color w:val="000000" w:themeColor="text1"/>
        </w:rPr>
      </w:pPr>
      <w:r w:rsidRPr="0096437A">
        <w:rPr>
          <w:bCs w:val="0"/>
          <w:i/>
          <w:iCs/>
          <w:color w:val="000000" w:themeColor="text1"/>
        </w:rPr>
        <w:t>Дипольно-релаксационная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др</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др</w:t>
      </w:r>
      <w:r w:rsidRPr="00B73C69">
        <w:rPr>
          <w:color w:val="000000" w:themeColor="text1"/>
        </w:rPr>
        <w:t xml:space="preserve">) свойственна полярным жидкостям и представляет собой замедленный поворот дипольных молекул в направлении электрического поля, что требует преодоления некоторого противодействия. Поэтому дипольно-релаксационная поляризация связана с потерями энергии и нагревом диэлектрика, это отражено на рисунке </w:t>
      </w:r>
      <w:r w:rsidR="00F76E16" w:rsidRPr="004D3FC2">
        <w:rPr>
          <w:color w:val="000000" w:themeColor="text1"/>
        </w:rPr>
        <w:t>4</w:t>
      </w:r>
      <w:r w:rsidRPr="00B73C69">
        <w:rPr>
          <w:color w:val="000000" w:themeColor="text1"/>
        </w:rPr>
        <w:t xml:space="preserve">.1, </w:t>
      </w:r>
      <w:r w:rsidRPr="00B73C69">
        <w:rPr>
          <w:i/>
          <w:iCs/>
          <w:color w:val="000000" w:themeColor="text1"/>
        </w:rPr>
        <w:t>а</w:t>
      </w:r>
      <w:r w:rsidRPr="00B73C69">
        <w:rPr>
          <w:color w:val="000000" w:themeColor="text1"/>
        </w:rPr>
        <w:t xml:space="preserve"> в </w:t>
      </w:r>
      <w:r w:rsidRPr="00EF3E9B">
        <w:rPr>
          <w:color w:val="000000" w:themeColor="text1"/>
          <w:spacing w:val="4"/>
        </w:rPr>
        <w:t xml:space="preserve">виде последовательно включённого с конденсатором </w:t>
      </w:r>
      <w:r w:rsidRPr="00EF3E9B">
        <w:rPr>
          <w:i/>
          <w:iCs/>
          <w:color w:val="000000" w:themeColor="text1"/>
          <w:spacing w:val="4"/>
          <w:lang w:val="en-US"/>
        </w:rPr>
        <w:t>C</w:t>
      </w:r>
      <w:r w:rsidRPr="00EF3E9B">
        <w:rPr>
          <w:color w:val="000000" w:themeColor="text1"/>
          <w:spacing w:val="4"/>
          <w:vertAlign w:val="subscript"/>
        </w:rPr>
        <w:t>др</w:t>
      </w:r>
      <w:r w:rsidRPr="00EF3E9B">
        <w:rPr>
          <w:color w:val="000000" w:themeColor="text1"/>
          <w:spacing w:val="4"/>
        </w:rPr>
        <w:t xml:space="preserve"> активного с</w:t>
      </w:r>
      <w:r w:rsidRPr="00EF3E9B">
        <w:rPr>
          <w:color w:val="000000" w:themeColor="text1"/>
          <w:spacing w:val="4"/>
        </w:rPr>
        <w:t>о</w:t>
      </w:r>
      <w:r w:rsidRPr="00EF3E9B">
        <w:rPr>
          <w:color w:val="000000" w:themeColor="text1"/>
          <w:spacing w:val="4"/>
        </w:rPr>
        <w:t xml:space="preserve">противления </w:t>
      </w:r>
      <w:r w:rsidRPr="00EF3E9B">
        <w:rPr>
          <w:bCs w:val="0"/>
          <w:i/>
          <w:color w:val="000000" w:themeColor="text1"/>
          <w:spacing w:val="4"/>
          <w:lang w:val="en-US"/>
        </w:rPr>
        <w:t>r</w:t>
      </w:r>
      <w:r w:rsidRPr="00EF3E9B">
        <w:rPr>
          <w:color w:val="000000" w:themeColor="text1"/>
          <w:spacing w:val="4"/>
          <w:vertAlign w:val="subscript"/>
        </w:rPr>
        <w:t>др</w:t>
      </w:r>
      <w:r w:rsidR="00614230">
        <w:rPr>
          <w:color w:val="000000" w:themeColor="text1"/>
          <w:spacing w:val="4"/>
        </w:rPr>
        <w:t>.</w:t>
      </w:r>
    </w:p>
    <w:p w:rsidR="00B73C69" w:rsidRPr="00B73C69" w:rsidRDefault="00B73C69" w:rsidP="00B73C69">
      <w:pPr>
        <w:ind w:left="0" w:right="0" w:firstLine="340"/>
        <w:jc w:val="both"/>
        <w:rPr>
          <w:color w:val="000000" w:themeColor="text1"/>
        </w:rPr>
      </w:pPr>
      <w:r w:rsidRPr="0096437A">
        <w:rPr>
          <w:bCs w:val="0"/>
          <w:i/>
          <w:iCs/>
          <w:color w:val="000000" w:themeColor="text1"/>
        </w:rPr>
        <w:lastRenderedPageBreak/>
        <w:t>Ионно-релаксационная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ир</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ир</w:t>
      </w:r>
      <w:r w:rsidRPr="00B73C69">
        <w:rPr>
          <w:color w:val="000000" w:themeColor="text1"/>
        </w:rPr>
        <w:t>) наблюдается в ионных д</w:t>
      </w:r>
      <w:r w:rsidRPr="00B73C69">
        <w:rPr>
          <w:color w:val="000000" w:themeColor="text1"/>
        </w:rPr>
        <w:t>и</w:t>
      </w:r>
      <w:r w:rsidRPr="00B73C69">
        <w:rPr>
          <w:color w:val="000000" w:themeColor="text1"/>
        </w:rPr>
        <w:t>электриках с неплотной упаковкой ионов, например в неорганических стё</w:t>
      </w:r>
      <w:r w:rsidRPr="00B73C69">
        <w:rPr>
          <w:color w:val="000000" w:themeColor="text1"/>
        </w:rPr>
        <w:t>к</w:t>
      </w:r>
      <w:r w:rsidRPr="00B73C69">
        <w:rPr>
          <w:color w:val="000000" w:themeColor="text1"/>
        </w:rPr>
        <w:t>лах, и связана с необратимой потерей энергии</w:t>
      </w:r>
      <w:r w:rsidR="00CD1EEB">
        <w:rPr>
          <w:color w:val="000000" w:themeColor="text1"/>
        </w:rPr>
        <w:t>.</w:t>
      </w:r>
    </w:p>
    <w:p w:rsidR="00B73C69" w:rsidRPr="00B73C69" w:rsidRDefault="00B73C69" w:rsidP="00B73C69">
      <w:pPr>
        <w:ind w:left="0" w:right="0" w:firstLine="340"/>
        <w:jc w:val="both"/>
        <w:rPr>
          <w:color w:val="000000" w:themeColor="text1"/>
        </w:rPr>
      </w:pPr>
      <w:r w:rsidRPr="0096437A">
        <w:rPr>
          <w:bCs w:val="0"/>
          <w:i/>
          <w:iCs/>
          <w:color w:val="000000" w:themeColor="text1"/>
        </w:rPr>
        <w:t>Электронно-релаксационная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эр</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эр</w:t>
      </w:r>
      <w:r w:rsidRPr="00B73C69">
        <w:rPr>
          <w:color w:val="000000" w:themeColor="text1"/>
        </w:rPr>
        <w:t>) характерна для д</w:t>
      </w:r>
      <w:r w:rsidRPr="00B73C69">
        <w:rPr>
          <w:color w:val="000000" w:themeColor="text1"/>
        </w:rPr>
        <w:t>и</w:t>
      </w:r>
      <w:r w:rsidRPr="00B73C69">
        <w:rPr>
          <w:color w:val="000000" w:themeColor="text1"/>
        </w:rPr>
        <w:t>электриков, приближающихся по свойствам к полупроводникам</w:t>
      </w:r>
    </w:p>
    <w:p w:rsidR="00B73C69" w:rsidRPr="00B73C69" w:rsidRDefault="00B73C69" w:rsidP="00B73C69">
      <w:pPr>
        <w:spacing w:line="235" w:lineRule="auto"/>
        <w:ind w:left="0" w:right="0" w:firstLine="340"/>
        <w:jc w:val="both"/>
        <w:rPr>
          <w:color w:val="000000" w:themeColor="text1"/>
        </w:rPr>
      </w:pPr>
      <w:r w:rsidRPr="0096437A">
        <w:rPr>
          <w:bCs w:val="0"/>
          <w:i/>
          <w:iCs/>
          <w:color w:val="000000" w:themeColor="text1"/>
        </w:rPr>
        <w:t>Миграционная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м</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м</w:t>
      </w:r>
      <w:r w:rsidRPr="00B73C69">
        <w:rPr>
          <w:color w:val="000000" w:themeColor="text1"/>
        </w:rPr>
        <w:t>) является дополнительным механи</w:t>
      </w:r>
      <w:r w:rsidRPr="00B73C69">
        <w:rPr>
          <w:color w:val="000000" w:themeColor="text1"/>
        </w:rPr>
        <w:t>з</w:t>
      </w:r>
      <w:r w:rsidRPr="00B73C69">
        <w:rPr>
          <w:color w:val="000000" w:themeColor="text1"/>
        </w:rPr>
        <w:t>мом поляризации, проявляющимся в твёрдых телах неоднородной структ</w:t>
      </w:r>
      <w:r w:rsidRPr="00B73C69">
        <w:rPr>
          <w:color w:val="000000" w:themeColor="text1"/>
        </w:rPr>
        <w:t>у</w:t>
      </w:r>
      <w:r w:rsidRPr="00B73C69">
        <w:rPr>
          <w:color w:val="000000" w:themeColor="text1"/>
        </w:rPr>
        <w:t>ры при наличии в них проводящих и полупроводящих вкраплений</w:t>
      </w:r>
      <w:r w:rsidR="00CD1EEB">
        <w:rPr>
          <w:color w:val="000000" w:themeColor="text1"/>
        </w:rPr>
        <w:t>.</w:t>
      </w:r>
    </w:p>
    <w:p w:rsidR="00B73C69" w:rsidRPr="00B73C69" w:rsidRDefault="00B73C69" w:rsidP="00B73C69">
      <w:pPr>
        <w:spacing w:line="235" w:lineRule="auto"/>
        <w:ind w:left="0" w:right="0" w:firstLine="340"/>
        <w:jc w:val="both"/>
        <w:rPr>
          <w:color w:val="000000" w:themeColor="text1"/>
        </w:rPr>
      </w:pPr>
      <w:r w:rsidRPr="0096437A">
        <w:rPr>
          <w:bCs w:val="0"/>
          <w:i/>
          <w:iCs/>
          <w:color w:val="000000" w:themeColor="text1"/>
        </w:rPr>
        <w:t>Резонансная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рез</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рез</w:t>
      </w:r>
      <w:r w:rsidRPr="00B73C69">
        <w:rPr>
          <w:color w:val="000000" w:themeColor="text1"/>
        </w:rPr>
        <w:t xml:space="preserve">) наблюдается в диэлектриках при световых частотах. </w:t>
      </w:r>
      <w:r w:rsidRPr="00B73C69">
        <w:rPr>
          <w:bCs w:val="0"/>
          <w:color w:val="000000" w:themeColor="text1"/>
        </w:rPr>
        <w:t>Резонансные</w:t>
      </w:r>
      <w:r w:rsidRPr="00B73C69">
        <w:rPr>
          <w:color w:val="000000" w:themeColor="text1"/>
        </w:rPr>
        <w:t xml:space="preserve"> потери наблюдаются в газах и твёрдых телах, если частота электрического поля совпадает с частотой собственных колебаний частиц. Они выражаются в интенсивном поглощении энергии электромагнитного поля и используются для накачки лазеров.</w:t>
      </w:r>
    </w:p>
    <w:p w:rsidR="00B73C69" w:rsidRPr="00B73C69" w:rsidRDefault="00B73C69" w:rsidP="00B73C69">
      <w:pPr>
        <w:spacing w:line="235" w:lineRule="auto"/>
        <w:ind w:left="0" w:right="0" w:firstLine="340"/>
        <w:jc w:val="both"/>
        <w:rPr>
          <w:color w:val="000000" w:themeColor="text1"/>
        </w:rPr>
      </w:pPr>
      <w:r w:rsidRPr="0096437A">
        <w:rPr>
          <w:bCs w:val="0"/>
          <w:i/>
          <w:iCs/>
          <w:color w:val="000000" w:themeColor="text1"/>
        </w:rPr>
        <w:t>Самопроизвольная (спонтанная)</w:t>
      </w:r>
      <w:r w:rsidRPr="00B73C69">
        <w:rPr>
          <w:color w:val="000000" w:themeColor="text1"/>
        </w:rPr>
        <w:t xml:space="preserve"> поляризация (</w:t>
      </w:r>
      <w:r w:rsidRPr="00B73C69">
        <w:rPr>
          <w:i/>
          <w:color w:val="000000" w:themeColor="text1"/>
        </w:rPr>
        <w:t>С</w:t>
      </w:r>
      <w:r w:rsidRPr="00B73C69">
        <w:rPr>
          <w:color w:val="000000" w:themeColor="text1"/>
          <w:vertAlign w:val="subscript"/>
        </w:rPr>
        <w:t>сп</w:t>
      </w:r>
      <w:r w:rsidRPr="00B73C69">
        <w:rPr>
          <w:color w:val="000000" w:themeColor="text1"/>
        </w:rPr>
        <w:t xml:space="preserve">, </w:t>
      </w:r>
      <w:r w:rsidRPr="00B73C69">
        <w:rPr>
          <w:i/>
          <w:color w:val="000000" w:themeColor="text1"/>
          <w:lang w:val="en-US"/>
        </w:rPr>
        <w:t>r</w:t>
      </w:r>
      <w:r w:rsidRPr="00B73C69">
        <w:rPr>
          <w:color w:val="000000" w:themeColor="text1"/>
          <w:vertAlign w:val="subscript"/>
        </w:rPr>
        <w:t>сп</w:t>
      </w:r>
      <w:r w:rsidRPr="00B73C69">
        <w:rPr>
          <w:color w:val="000000" w:themeColor="text1"/>
        </w:rPr>
        <w:t>) существует у группы твёрдых диэлектриков, обладающих такими же особенностями п</w:t>
      </w:r>
      <w:r w:rsidRPr="00B73C69">
        <w:rPr>
          <w:color w:val="000000" w:themeColor="text1"/>
        </w:rPr>
        <w:t>о</w:t>
      </w:r>
      <w:r w:rsidRPr="00B73C69">
        <w:rPr>
          <w:color w:val="000000" w:themeColor="text1"/>
        </w:rPr>
        <w:t>ляризации, как и сегнетова соль (</w:t>
      </w:r>
      <w:r w:rsidRPr="00B73C69">
        <w:rPr>
          <w:iCs/>
          <w:color w:val="000000" w:themeColor="text1"/>
          <w:lang w:val="en-US"/>
        </w:rPr>
        <w:t>Na</w:t>
      </w:r>
      <w:r w:rsidRPr="00B73C69">
        <w:rPr>
          <w:iCs/>
          <w:color w:val="000000" w:themeColor="text1"/>
        </w:rPr>
        <w:t>КС</w:t>
      </w:r>
      <w:r w:rsidRPr="00B73C69">
        <w:rPr>
          <w:iCs/>
          <w:color w:val="000000" w:themeColor="text1"/>
          <w:vertAlign w:val="subscript"/>
        </w:rPr>
        <w:t>4</w:t>
      </w:r>
      <w:r w:rsidRPr="00B73C69">
        <w:rPr>
          <w:iCs/>
          <w:color w:val="000000" w:themeColor="text1"/>
        </w:rPr>
        <w:t>Н</w:t>
      </w:r>
      <w:r w:rsidRPr="00B73C69">
        <w:rPr>
          <w:iCs/>
          <w:color w:val="000000" w:themeColor="text1"/>
          <w:vertAlign w:val="subscript"/>
        </w:rPr>
        <w:t>4</w:t>
      </w:r>
      <w:r w:rsidRPr="00B73C69">
        <w:rPr>
          <w:iCs/>
          <w:color w:val="000000" w:themeColor="text1"/>
        </w:rPr>
        <w:t>О</w:t>
      </w:r>
      <w:r w:rsidRPr="00B73C69">
        <w:rPr>
          <w:iCs/>
          <w:color w:val="000000" w:themeColor="text1"/>
          <w:vertAlign w:val="subscript"/>
        </w:rPr>
        <w:t>6</w:t>
      </w:r>
      <w:r w:rsidRPr="00B73C69">
        <w:rPr>
          <w:color w:val="000000" w:themeColor="text1"/>
        </w:rPr>
        <w:t>·4Н</w:t>
      </w:r>
      <w:r w:rsidRPr="00B73C69">
        <w:rPr>
          <w:color w:val="000000" w:themeColor="text1"/>
          <w:vertAlign w:val="subscript"/>
        </w:rPr>
        <w:t>2</w:t>
      </w:r>
      <w:r w:rsidRPr="00B73C69">
        <w:rPr>
          <w:color w:val="000000" w:themeColor="text1"/>
        </w:rPr>
        <w:t xml:space="preserve">О), а потому получивших название </w:t>
      </w:r>
      <w:r w:rsidRPr="0096437A">
        <w:rPr>
          <w:bCs w:val="0"/>
          <w:i/>
          <w:iCs/>
          <w:color w:val="000000" w:themeColor="text1"/>
        </w:rPr>
        <w:t>сегнетоэлектриков.</w:t>
      </w:r>
      <w:r w:rsidRPr="00B73C69">
        <w:rPr>
          <w:color w:val="000000" w:themeColor="text1"/>
        </w:rPr>
        <w:t xml:space="preserve"> У сегнетоэлектриков наблюдается доменная структура, а зависимость заряда от напряжения (кулонвольтная характер</w:t>
      </w:r>
      <w:r w:rsidRPr="00B73C69">
        <w:rPr>
          <w:color w:val="000000" w:themeColor="text1"/>
        </w:rPr>
        <w:t>и</w:t>
      </w:r>
      <w:r w:rsidRPr="00B73C69">
        <w:rPr>
          <w:color w:val="000000" w:themeColor="text1"/>
        </w:rPr>
        <w:t xml:space="preserve">стика) имеет форму петли гистерезиса (подробнее см. разд. </w:t>
      </w:r>
      <w:r w:rsidR="00CD1EEB">
        <w:rPr>
          <w:color w:val="000000" w:themeColor="text1"/>
        </w:rPr>
        <w:t>5</w:t>
      </w:r>
      <w:r w:rsidRPr="00B73C69">
        <w:rPr>
          <w:color w:val="000000" w:themeColor="text1"/>
        </w:rPr>
        <w:t>).</w:t>
      </w:r>
    </w:p>
    <w:p w:rsidR="00B73C69" w:rsidRPr="00B73C69" w:rsidRDefault="00B73C69" w:rsidP="00B73C69">
      <w:pPr>
        <w:ind w:left="0" w:right="0" w:firstLine="340"/>
        <w:jc w:val="both"/>
        <w:rPr>
          <w:color w:val="000000" w:themeColor="text1"/>
        </w:rPr>
      </w:pPr>
      <w:r w:rsidRPr="00B73C69">
        <w:rPr>
          <w:color w:val="000000" w:themeColor="text1"/>
        </w:rPr>
        <w:t xml:space="preserve">Резистор </w:t>
      </w:r>
      <w:r w:rsidRPr="00B73C69">
        <w:rPr>
          <w:i/>
          <w:caps/>
          <w:color w:val="000000" w:themeColor="text1"/>
          <w:lang w:val="en-US"/>
        </w:rPr>
        <w:t>r</w:t>
      </w:r>
      <w:r w:rsidRPr="00B73C69">
        <w:rPr>
          <w:color w:val="000000" w:themeColor="text1"/>
          <w:vertAlign w:val="subscript"/>
        </w:rPr>
        <w:t>и</w:t>
      </w:r>
      <w:r w:rsidRPr="00B73C69">
        <w:rPr>
          <w:color w:val="000000" w:themeColor="text1"/>
        </w:rPr>
        <w:t xml:space="preserve"> соответствует потерям на </w:t>
      </w:r>
      <w:r w:rsidRPr="00B73C69">
        <w:rPr>
          <w:b/>
          <w:color w:val="000000" w:themeColor="text1"/>
        </w:rPr>
        <w:t>ионизацию,</w:t>
      </w:r>
      <w:r w:rsidRPr="00B73C69">
        <w:rPr>
          <w:color w:val="000000" w:themeColor="text1"/>
        </w:rPr>
        <w:t xml:space="preserve"> происходящую при коронных разрядах и также в газовых включениях внутри жидких и твёрдых диэлектриков.</w:t>
      </w:r>
    </w:p>
    <w:p w:rsidR="00B73C69" w:rsidRPr="004D3FC2" w:rsidRDefault="00583668" w:rsidP="00583668">
      <w:pPr>
        <w:pStyle w:val="2"/>
        <w:jc w:val="center"/>
        <w:rPr>
          <w:rFonts w:ascii="Times New Roman" w:hAnsi="Times New Roman"/>
          <w:i w:val="0"/>
          <w:iCs w:val="0"/>
          <w:color w:val="000000" w:themeColor="text1"/>
          <w:sz w:val="20"/>
          <w:szCs w:val="20"/>
        </w:rPr>
      </w:pPr>
      <w:bookmarkStart w:id="330" w:name="_Toc153366687"/>
      <w:r w:rsidRPr="004D3FC2">
        <w:rPr>
          <w:rFonts w:ascii="Times New Roman" w:hAnsi="Times New Roman"/>
          <w:bCs/>
          <w:i w:val="0"/>
          <w:iCs w:val="0"/>
          <w:color w:val="000000" w:themeColor="text1"/>
          <w:sz w:val="20"/>
          <w:szCs w:val="20"/>
        </w:rPr>
        <w:t xml:space="preserve">4.3 </w:t>
      </w:r>
      <w:r w:rsidR="00B73C69" w:rsidRPr="004D3FC2">
        <w:rPr>
          <w:rFonts w:ascii="Times New Roman" w:hAnsi="Times New Roman"/>
          <w:i w:val="0"/>
          <w:iCs w:val="0"/>
          <w:color w:val="000000" w:themeColor="text1"/>
          <w:sz w:val="20"/>
          <w:szCs w:val="20"/>
        </w:rPr>
        <w:t>Диэлектрическая проницаемость материала и угол потерь</w:t>
      </w:r>
      <w:bookmarkEnd w:id="330"/>
    </w:p>
    <w:p w:rsidR="00B73C69" w:rsidRPr="00B73C69" w:rsidRDefault="00B73C69" w:rsidP="00B73C69">
      <w:pPr>
        <w:spacing w:line="235" w:lineRule="auto"/>
        <w:ind w:left="0" w:right="0" w:firstLine="340"/>
        <w:jc w:val="both"/>
        <w:rPr>
          <w:color w:val="000000" w:themeColor="text1"/>
        </w:rPr>
      </w:pPr>
      <w:r w:rsidRPr="0096437A">
        <w:rPr>
          <w:i/>
          <w:iCs/>
          <w:color w:val="000000" w:themeColor="text1"/>
        </w:rPr>
        <w:t>Эквивалентная схема</w:t>
      </w:r>
      <w:r w:rsidRPr="00B73C69">
        <w:rPr>
          <w:b/>
          <w:bCs w:val="0"/>
          <w:color w:val="000000" w:themeColor="text1"/>
        </w:rPr>
        <w:t xml:space="preserve"> </w:t>
      </w:r>
      <w:r w:rsidRPr="00B73C69">
        <w:rPr>
          <w:color w:val="000000" w:themeColor="text1"/>
        </w:rPr>
        <w:t xml:space="preserve">замещения диэлектрика, в котором существуют различные механизмы поляризации, представлена на рисунке </w:t>
      </w:r>
      <w:r w:rsidR="00F76E16" w:rsidRPr="004D3FC2">
        <w:rPr>
          <w:color w:val="000000" w:themeColor="text1"/>
          <w:spacing w:val="-2"/>
        </w:rPr>
        <w:t>4</w:t>
      </w:r>
      <w:r w:rsidRPr="00B73C69">
        <w:rPr>
          <w:color w:val="000000" w:themeColor="text1"/>
          <w:spacing w:val="-2"/>
        </w:rPr>
        <w:t>.</w:t>
      </w:r>
      <w:r w:rsidR="00F76E16" w:rsidRPr="004D3FC2">
        <w:rPr>
          <w:color w:val="000000" w:themeColor="text1"/>
          <w:spacing w:val="-2"/>
        </w:rPr>
        <w:t>1</w:t>
      </w:r>
      <w:r w:rsidRPr="00B73C69">
        <w:rPr>
          <w:color w:val="000000" w:themeColor="text1"/>
          <w:spacing w:val="-2"/>
        </w:rPr>
        <w:t xml:space="preserve">, </w:t>
      </w:r>
      <w:r w:rsidRPr="00B73C69">
        <w:rPr>
          <w:i/>
          <w:iCs/>
          <w:color w:val="000000" w:themeColor="text1"/>
          <w:spacing w:val="-2"/>
        </w:rPr>
        <w:t>б</w:t>
      </w:r>
      <w:r w:rsidRPr="00B73C69">
        <w:rPr>
          <w:color w:val="000000" w:themeColor="text1"/>
          <w:spacing w:val="-2"/>
        </w:rPr>
        <w:t xml:space="preserve"> в виде соединённых параллельно конденсатора</w:t>
      </w:r>
      <w:r w:rsidRPr="00B73C69">
        <w:rPr>
          <w:i/>
          <w:color w:val="000000" w:themeColor="text1"/>
          <w:spacing w:val="-2"/>
        </w:rPr>
        <w:t xml:space="preserve"> С</w:t>
      </w:r>
      <w:r w:rsidRPr="00B73C69">
        <w:rPr>
          <w:color w:val="000000" w:themeColor="text1"/>
          <w:spacing w:val="-2"/>
        </w:rPr>
        <w:t xml:space="preserve"> и резистора </w:t>
      </w:r>
      <w:r w:rsidRPr="00B73C69">
        <w:rPr>
          <w:bCs w:val="0"/>
          <w:i/>
          <w:caps/>
          <w:color w:val="000000" w:themeColor="text1"/>
          <w:spacing w:val="-2"/>
          <w:lang w:val="en-US"/>
        </w:rPr>
        <w:t>r</w:t>
      </w:r>
      <w:r w:rsidRPr="00B73C69">
        <w:rPr>
          <w:bCs w:val="0"/>
          <w:i/>
          <w:caps/>
          <w:color w:val="000000" w:themeColor="text1"/>
          <w:spacing w:val="-2"/>
        </w:rPr>
        <w:t>.</w:t>
      </w:r>
    </w:p>
    <w:p w:rsidR="00B73C69" w:rsidRPr="00B73C69" w:rsidRDefault="00B73C69" w:rsidP="00B73C69">
      <w:pPr>
        <w:spacing w:line="235" w:lineRule="auto"/>
        <w:ind w:left="0" w:right="0" w:firstLine="340"/>
        <w:jc w:val="both"/>
        <w:rPr>
          <w:b/>
          <w:bCs w:val="0"/>
          <w:color w:val="000000" w:themeColor="text1"/>
        </w:rPr>
      </w:pPr>
      <w:r w:rsidRPr="00B73C69">
        <w:rPr>
          <w:color w:val="000000" w:themeColor="text1"/>
        </w:rPr>
        <w:t xml:space="preserve">Способность различных материалов поляризоваться в электрическом поле складывается из различных механизмов и характеризуется значением </w:t>
      </w:r>
      <w:r w:rsidRPr="0096437A">
        <w:rPr>
          <w:i/>
          <w:iCs/>
          <w:color w:val="000000" w:themeColor="text1"/>
        </w:rPr>
        <w:t>относительной диэлектрической проницаемости</w:t>
      </w:r>
    </w:p>
    <w:p w:rsidR="00B73C69" w:rsidRPr="00B73C69" w:rsidRDefault="00B73C69" w:rsidP="00B73C69">
      <w:pPr>
        <w:spacing w:before="120" w:after="120" w:line="235" w:lineRule="auto"/>
        <w:ind w:left="0" w:right="0" w:firstLine="340"/>
        <w:jc w:val="center"/>
        <w:rPr>
          <w:color w:val="000000" w:themeColor="text1"/>
        </w:rPr>
      </w:pPr>
      <w:r w:rsidRPr="00B73C69">
        <w:rPr>
          <w:color w:val="000000" w:themeColor="text1"/>
          <w:lang w:val="en-US"/>
        </w:rPr>
        <w:t>ε</w:t>
      </w:r>
      <w:r w:rsidRPr="00B73C69">
        <w:rPr>
          <w:color w:val="000000" w:themeColor="text1"/>
        </w:rPr>
        <w:t xml:space="preserve"> = </w:t>
      </w:r>
      <w:r w:rsidRPr="00B73C69">
        <w:rPr>
          <w:i/>
          <w:color w:val="000000" w:themeColor="text1"/>
        </w:rPr>
        <w:t xml:space="preserve">С </w:t>
      </w:r>
      <w:r w:rsidRPr="00B73C69">
        <w:rPr>
          <w:color w:val="000000" w:themeColor="text1"/>
        </w:rPr>
        <w:t xml:space="preserve">/ </w:t>
      </w:r>
      <w:r w:rsidRPr="00B73C69">
        <w:rPr>
          <w:i/>
          <w:color w:val="000000" w:themeColor="text1"/>
        </w:rPr>
        <w:t>С</w:t>
      </w:r>
      <w:r w:rsidRPr="00B73C69">
        <w:rPr>
          <w:color w:val="000000" w:themeColor="text1"/>
          <w:vertAlign w:val="subscript"/>
        </w:rPr>
        <w:t>0</w:t>
      </w:r>
      <w:r w:rsidRPr="00B73C69">
        <w:rPr>
          <w:color w:val="000000" w:themeColor="text1"/>
        </w:rPr>
        <w:t>,</w:t>
      </w:r>
    </w:p>
    <w:p w:rsidR="00B73C69" w:rsidRPr="00B73C69" w:rsidRDefault="00B73C69" w:rsidP="00B73C69">
      <w:pPr>
        <w:spacing w:line="235" w:lineRule="auto"/>
        <w:ind w:left="0" w:right="0" w:firstLine="0"/>
        <w:jc w:val="both"/>
        <w:rPr>
          <w:color w:val="000000" w:themeColor="text1"/>
        </w:rPr>
      </w:pPr>
      <w:r w:rsidRPr="00B73C69">
        <w:rPr>
          <w:color w:val="000000" w:themeColor="text1"/>
        </w:rPr>
        <w:t xml:space="preserve">где </w:t>
      </w:r>
      <w:r w:rsidRPr="00B73C69">
        <w:rPr>
          <w:i/>
          <w:color w:val="000000" w:themeColor="text1"/>
        </w:rPr>
        <w:t xml:space="preserve">С </w:t>
      </w:r>
      <w:r w:rsidRPr="00B73C69">
        <w:rPr>
          <w:color w:val="000000" w:themeColor="text1"/>
        </w:rPr>
        <w:t xml:space="preserve"> – ёмкость конденсатора, заполненного диэлектриком;</w:t>
      </w:r>
    </w:p>
    <w:p w:rsidR="00B73C69" w:rsidRPr="00B73C69" w:rsidRDefault="00B73C69" w:rsidP="00B73C69">
      <w:pPr>
        <w:spacing w:line="235" w:lineRule="auto"/>
        <w:ind w:left="0" w:right="0" w:firstLine="0"/>
        <w:jc w:val="both"/>
        <w:rPr>
          <w:color w:val="000000" w:themeColor="text1"/>
        </w:rPr>
      </w:pPr>
      <w:r w:rsidRPr="00B73C69">
        <w:rPr>
          <w:color w:val="000000" w:themeColor="text1"/>
        </w:rPr>
        <w:t xml:space="preserve">      </w:t>
      </w:r>
      <w:r w:rsidRPr="00B73C69">
        <w:rPr>
          <w:i/>
          <w:color w:val="000000" w:themeColor="text1"/>
        </w:rPr>
        <w:t>С</w:t>
      </w:r>
      <w:r w:rsidRPr="00B73C69">
        <w:rPr>
          <w:color w:val="000000" w:themeColor="text1"/>
          <w:vertAlign w:val="subscript"/>
        </w:rPr>
        <w:t>0</w:t>
      </w:r>
      <w:r w:rsidRPr="00B73C69">
        <w:rPr>
          <w:color w:val="000000" w:themeColor="text1"/>
        </w:rPr>
        <w:t xml:space="preserve"> – ёмкость конденсатора того же размера в вакууме.</w:t>
      </w:r>
    </w:p>
    <w:p w:rsidR="00CD1EEB" w:rsidRDefault="00B73C69" w:rsidP="00B73C69">
      <w:pPr>
        <w:ind w:left="0" w:right="0" w:firstLine="340"/>
        <w:jc w:val="both"/>
        <w:rPr>
          <w:color w:val="000000" w:themeColor="text1"/>
        </w:rPr>
      </w:pPr>
      <w:r w:rsidRPr="00B73C69">
        <w:rPr>
          <w:color w:val="000000" w:themeColor="text1"/>
        </w:rPr>
        <w:t xml:space="preserve">Диэлектрическая проницаемость материала </w:t>
      </w:r>
      <w:r w:rsidRPr="00B73C69">
        <w:rPr>
          <w:color w:val="000000" w:themeColor="text1"/>
          <w:lang w:val="en-US"/>
        </w:rPr>
        <w:t>ε</w:t>
      </w:r>
      <w:r w:rsidRPr="00B73C69">
        <w:rPr>
          <w:color w:val="000000" w:themeColor="text1"/>
        </w:rPr>
        <w:t xml:space="preserve"> формируется за счёт ра</w:t>
      </w:r>
      <w:r w:rsidRPr="00B73C69">
        <w:rPr>
          <w:color w:val="000000" w:themeColor="text1"/>
        </w:rPr>
        <w:t>з</w:t>
      </w:r>
      <w:r w:rsidRPr="00B73C69">
        <w:rPr>
          <w:color w:val="000000" w:themeColor="text1"/>
        </w:rPr>
        <w:t>личных механизмов поляризации и зависит от температуры и частоты</w:t>
      </w:r>
      <w:r w:rsidR="00CD1EEB">
        <w:rPr>
          <w:color w:val="000000" w:themeColor="text1"/>
        </w:rPr>
        <w:t>.</w:t>
      </w:r>
    </w:p>
    <w:p w:rsidR="00B73C69" w:rsidRPr="00B73C69" w:rsidRDefault="00B73C69" w:rsidP="00B73C69">
      <w:pPr>
        <w:ind w:left="0" w:right="0" w:firstLine="340"/>
        <w:jc w:val="both"/>
        <w:rPr>
          <w:color w:val="000000" w:themeColor="text1"/>
        </w:rPr>
      </w:pPr>
      <w:r w:rsidRPr="0096437A">
        <w:rPr>
          <w:i/>
          <w:iCs/>
          <w:color w:val="000000" w:themeColor="text1"/>
        </w:rPr>
        <w:t>Диэлектрическими потерями</w:t>
      </w:r>
      <w:r w:rsidRPr="00B73C69">
        <w:rPr>
          <w:color w:val="000000" w:themeColor="text1"/>
        </w:rPr>
        <w:t xml:space="preserve"> называют энергию электрического поля, затрачиваемую на нагрев диэлектрика. При переменном напряжении потери </w:t>
      </w:r>
      <w:r w:rsidRPr="008773B1">
        <w:rPr>
          <w:color w:val="000000" w:themeColor="text1"/>
          <w:spacing w:val="4"/>
        </w:rPr>
        <w:t>энергии в диэлектрике намного больше, чем при постоянном, здесь о</w:t>
      </w:r>
      <w:r w:rsidRPr="008773B1">
        <w:rPr>
          <w:color w:val="000000" w:themeColor="text1"/>
          <w:spacing w:val="4"/>
        </w:rPr>
        <w:t>с</w:t>
      </w:r>
      <w:r w:rsidRPr="008773B1">
        <w:rPr>
          <w:color w:val="000000" w:themeColor="text1"/>
          <w:spacing w:val="4"/>
        </w:rPr>
        <w:t>новной причиной нагрева является периодическое изменение поляриз</w:t>
      </w:r>
      <w:r w:rsidRPr="008773B1">
        <w:rPr>
          <w:color w:val="000000" w:themeColor="text1"/>
          <w:spacing w:val="4"/>
        </w:rPr>
        <w:t>а</w:t>
      </w:r>
      <w:r w:rsidRPr="008773B1">
        <w:rPr>
          <w:color w:val="000000" w:themeColor="text1"/>
          <w:spacing w:val="4"/>
        </w:rPr>
        <w:t>ции диэлектрика. Если напряжения и токи синусоидальны, то их можно</w:t>
      </w:r>
      <w:r w:rsidRPr="00B73C69">
        <w:rPr>
          <w:color w:val="000000" w:themeColor="text1"/>
        </w:rPr>
        <w:t xml:space="preserve"> </w:t>
      </w:r>
      <w:r w:rsidRPr="00B73C69">
        <w:rPr>
          <w:color w:val="000000" w:themeColor="text1"/>
        </w:rPr>
        <w:lastRenderedPageBreak/>
        <w:t xml:space="preserve">представить в виде проекций на вертикальную ось векторов, вращающихся против часовой стрелки с угловой частотой </w:t>
      </w:r>
      <w:r w:rsidRPr="00B73C69">
        <w:rPr>
          <w:color w:val="000000" w:themeColor="text1"/>
          <w:lang w:val="en-US"/>
        </w:rPr>
        <w:t>ω</w:t>
      </w:r>
      <w:r w:rsidRPr="00B73C69">
        <w:rPr>
          <w:color w:val="000000" w:themeColor="text1"/>
        </w:rPr>
        <w:t xml:space="preserve"> (радиан в секунду, с</w:t>
      </w:r>
      <w:r w:rsidRPr="00B73C69">
        <w:rPr>
          <w:color w:val="000000" w:themeColor="text1"/>
          <w:vertAlign w:val="superscript"/>
        </w:rPr>
        <w:t>–1</w:t>
      </w:r>
      <w:r w:rsidRPr="00B73C69">
        <w:rPr>
          <w:color w:val="000000" w:themeColor="text1"/>
        </w:rPr>
        <w:t xml:space="preserve">)  </w:t>
      </w:r>
    </w:p>
    <w:p w:rsidR="00B73C69" w:rsidRPr="00B73C69" w:rsidRDefault="00B73C69" w:rsidP="00B73C69">
      <w:pPr>
        <w:spacing w:before="120" w:after="120"/>
        <w:ind w:left="0" w:right="0" w:firstLine="340"/>
        <w:jc w:val="center"/>
        <w:rPr>
          <w:color w:val="000000" w:themeColor="text1"/>
        </w:rPr>
      </w:pPr>
      <w:r w:rsidRPr="00B73C69">
        <w:rPr>
          <w:color w:val="000000" w:themeColor="text1"/>
          <w:lang w:val="en-US"/>
        </w:rPr>
        <w:t>ω</w:t>
      </w:r>
      <w:r w:rsidRPr="00B73C69">
        <w:rPr>
          <w:color w:val="000000" w:themeColor="text1"/>
        </w:rPr>
        <w:t xml:space="preserve"> = 2 π </w:t>
      </w:r>
      <w:r w:rsidRPr="00B73C69">
        <w:rPr>
          <w:i/>
          <w:iCs/>
          <w:color w:val="000000" w:themeColor="text1"/>
          <w:lang w:val="en-US"/>
        </w:rPr>
        <w:t>f</w:t>
      </w:r>
      <w:r w:rsidRPr="00B73C69">
        <w:rPr>
          <w:i/>
          <w:iCs/>
          <w:color w:val="000000" w:themeColor="text1"/>
        </w:rPr>
        <w:t xml:space="preserve"> </w:t>
      </w:r>
      <w:r w:rsidRPr="00B73C69">
        <w:rPr>
          <w:color w:val="000000" w:themeColor="text1"/>
        </w:rPr>
        <w:t>,</w:t>
      </w:r>
    </w:p>
    <w:p w:rsidR="00B73C69" w:rsidRPr="00B73C69" w:rsidRDefault="00B73C69" w:rsidP="00B73C69">
      <w:pPr>
        <w:ind w:left="0" w:right="0" w:firstLine="0"/>
        <w:jc w:val="both"/>
        <w:rPr>
          <w:color w:val="000000" w:themeColor="text1"/>
        </w:rPr>
      </w:pPr>
      <w:r w:rsidRPr="00B73C69">
        <w:rPr>
          <w:color w:val="000000" w:themeColor="text1"/>
        </w:rPr>
        <w:t xml:space="preserve">где </w:t>
      </w:r>
      <w:r w:rsidRPr="00B73C69">
        <w:rPr>
          <w:i/>
          <w:iCs/>
          <w:color w:val="000000" w:themeColor="text1"/>
          <w:lang w:val="en-US"/>
        </w:rPr>
        <w:t>f</w:t>
      </w:r>
      <w:r w:rsidRPr="00B73C69">
        <w:rPr>
          <w:i/>
          <w:iCs/>
          <w:color w:val="000000" w:themeColor="text1"/>
        </w:rPr>
        <w:t xml:space="preserve"> – </w:t>
      </w:r>
      <w:r w:rsidRPr="00B73C69">
        <w:rPr>
          <w:color w:val="000000" w:themeColor="text1"/>
        </w:rPr>
        <w:t>частота колебания, Гц.</w:t>
      </w:r>
    </w:p>
    <w:p w:rsidR="00B73C69" w:rsidRPr="00B73C69" w:rsidRDefault="00B73C69" w:rsidP="00CD1EEB">
      <w:pPr>
        <w:ind w:left="0" w:right="0" w:firstLine="340"/>
        <w:jc w:val="both"/>
        <w:rPr>
          <w:color w:val="000000" w:themeColor="text1"/>
        </w:rPr>
      </w:pPr>
      <w:r w:rsidRPr="00B73C69">
        <w:rPr>
          <w:color w:val="000000" w:themeColor="text1"/>
        </w:rPr>
        <w:t xml:space="preserve">Рисунок </w:t>
      </w:r>
      <w:r w:rsidR="00F76E16" w:rsidRPr="004D3FC2">
        <w:rPr>
          <w:color w:val="000000" w:themeColor="text1"/>
        </w:rPr>
        <w:t>4</w:t>
      </w:r>
      <w:r w:rsidRPr="00B73C69">
        <w:rPr>
          <w:color w:val="000000" w:themeColor="text1"/>
        </w:rPr>
        <w:t xml:space="preserve">.1, </w:t>
      </w:r>
      <w:r w:rsidRPr="00B73C69">
        <w:rPr>
          <w:i/>
          <w:iCs/>
          <w:color w:val="000000" w:themeColor="text1"/>
        </w:rPr>
        <w:t xml:space="preserve">в </w:t>
      </w:r>
      <w:r w:rsidRPr="00B73C69">
        <w:rPr>
          <w:color w:val="000000" w:themeColor="text1"/>
        </w:rPr>
        <w:t>является векторной диаграммой</w:t>
      </w:r>
      <w:r w:rsidR="00CD1EEB">
        <w:rPr>
          <w:color w:val="000000" w:themeColor="text1"/>
        </w:rPr>
        <w:t xml:space="preserve">. </w:t>
      </w:r>
      <w:r w:rsidRPr="00B73C69">
        <w:rPr>
          <w:color w:val="000000" w:themeColor="text1"/>
        </w:rPr>
        <w:t>Протекание синусо</w:t>
      </w:r>
      <w:r w:rsidRPr="00B73C69">
        <w:rPr>
          <w:color w:val="000000" w:themeColor="text1"/>
        </w:rPr>
        <w:t>и</w:t>
      </w:r>
      <w:r w:rsidRPr="00B73C69">
        <w:rPr>
          <w:color w:val="000000" w:themeColor="text1"/>
        </w:rPr>
        <w:t>дального тока через конденсатор сопровождается его периодической пер</w:t>
      </w:r>
      <w:r w:rsidRPr="00B73C69">
        <w:rPr>
          <w:color w:val="000000" w:themeColor="text1"/>
        </w:rPr>
        <w:t>е</w:t>
      </w:r>
      <w:r w:rsidRPr="00B73C69">
        <w:rPr>
          <w:color w:val="000000" w:themeColor="text1"/>
        </w:rPr>
        <w:t xml:space="preserve">зарядкой. В идеальном конденсаторе </w:t>
      </w:r>
      <w:r w:rsidRPr="00B73C69">
        <w:rPr>
          <w:i/>
          <w:iCs/>
          <w:color w:val="000000" w:themeColor="text1"/>
          <w:lang w:val="en-US"/>
        </w:rPr>
        <w:t>C</w:t>
      </w:r>
      <w:r w:rsidRPr="00B73C69">
        <w:rPr>
          <w:i/>
          <w:iCs/>
          <w:color w:val="000000" w:themeColor="text1"/>
        </w:rPr>
        <w:t xml:space="preserve"> </w:t>
      </w:r>
      <w:r w:rsidRPr="00B73C69">
        <w:rPr>
          <w:color w:val="000000" w:themeColor="text1"/>
        </w:rPr>
        <w:t>напряжение отстаёт от тока на че</w:t>
      </w:r>
      <w:r w:rsidRPr="00B73C69">
        <w:rPr>
          <w:color w:val="000000" w:themeColor="text1"/>
        </w:rPr>
        <w:t>т</w:t>
      </w:r>
      <w:r w:rsidRPr="00B73C69">
        <w:rPr>
          <w:color w:val="000000" w:themeColor="text1"/>
        </w:rPr>
        <w:t xml:space="preserve">верть периода, т. е. на 90° (электрических). На векторной диаграмме рисунка вектор емкостного тока, равного </w:t>
      </w:r>
      <w:r w:rsidRPr="00B73C69">
        <w:rPr>
          <w:i/>
          <w:iCs/>
          <w:color w:val="000000" w:themeColor="text1"/>
          <w:lang w:val="en-US"/>
        </w:rPr>
        <w:t>U</w:t>
      </w:r>
      <w:r w:rsidRPr="00B73C69">
        <w:rPr>
          <w:color w:val="000000" w:themeColor="text1"/>
          <w:lang w:val="en-US"/>
        </w:rPr>
        <w:t>ω</w:t>
      </w:r>
      <w:r w:rsidRPr="00B73C69">
        <w:rPr>
          <w:i/>
          <w:iCs/>
          <w:color w:val="000000" w:themeColor="text1"/>
          <w:lang w:val="en-US"/>
        </w:rPr>
        <w:t>C</w:t>
      </w:r>
      <w:r w:rsidRPr="00B73C69">
        <w:rPr>
          <w:color w:val="000000" w:themeColor="text1"/>
        </w:rPr>
        <w:t>, повёрнут относительно напряжения</w:t>
      </w:r>
      <w:r w:rsidRPr="00B73C69">
        <w:rPr>
          <w:i/>
          <w:iCs/>
          <w:color w:val="000000" w:themeColor="text1"/>
        </w:rPr>
        <w:t xml:space="preserve"> </w:t>
      </w:r>
      <w:r w:rsidRPr="00B73C69">
        <w:rPr>
          <w:i/>
          <w:iCs/>
          <w:color w:val="000000" w:themeColor="text1"/>
          <w:lang w:val="en-US"/>
        </w:rPr>
        <w:t>U</w:t>
      </w:r>
      <w:r w:rsidRPr="00B73C69">
        <w:rPr>
          <w:color w:val="000000" w:themeColor="text1"/>
        </w:rPr>
        <w:t xml:space="preserve"> на 90° против часовой стрелки, т. е. в сторону опережения. В реальном диэлектрике угол </w:t>
      </w:r>
      <w:r w:rsidRPr="00B73C69">
        <w:rPr>
          <w:color w:val="000000" w:themeColor="text1"/>
          <w:lang w:val="en-US"/>
        </w:rPr>
        <w:t>φ</w:t>
      </w:r>
      <w:r w:rsidRPr="00B73C69">
        <w:rPr>
          <w:color w:val="000000" w:themeColor="text1"/>
        </w:rPr>
        <w:t xml:space="preserve"> сдвига фаз между током и напряжением н</w:t>
      </w:r>
      <w:r w:rsidRPr="00B73C69">
        <w:rPr>
          <w:color w:val="000000" w:themeColor="text1"/>
        </w:rPr>
        <w:t>е</w:t>
      </w:r>
      <w:r w:rsidRPr="00B73C69">
        <w:rPr>
          <w:color w:val="000000" w:themeColor="text1"/>
        </w:rPr>
        <w:t xml:space="preserve">много меньше, т. к. присутствует ток утечки через сопротивление </w:t>
      </w:r>
      <w:r w:rsidRPr="00B73C69">
        <w:rPr>
          <w:i/>
          <w:caps/>
          <w:color w:val="000000" w:themeColor="text1"/>
          <w:lang w:val="en-US"/>
        </w:rPr>
        <w:t>r</w:t>
      </w:r>
      <w:r w:rsidRPr="00B73C69">
        <w:rPr>
          <w:color w:val="000000" w:themeColor="text1"/>
        </w:rPr>
        <w:t xml:space="preserve"> изол</w:t>
      </w:r>
      <w:r w:rsidRPr="00B73C69">
        <w:rPr>
          <w:color w:val="000000" w:themeColor="text1"/>
        </w:rPr>
        <w:t>я</w:t>
      </w:r>
      <w:r w:rsidRPr="00B73C69">
        <w:rPr>
          <w:color w:val="000000" w:themeColor="text1"/>
        </w:rPr>
        <w:t xml:space="preserve">ции, равный </w:t>
      </w:r>
      <w:r w:rsidRPr="00B73C69">
        <w:rPr>
          <w:i/>
          <w:iCs/>
          <w:color w:val="000000" w:themeColor="text1"/>
          <w:spacing w:val="20"/>
          <w:lang w:val="en-US"/>
        </w:rPr>
        <w:t>U</w:t>
      </w:r>
      <w:r w:rsidRPr="00B73C69">
        <w:rPr>
          <w:i/>
          <w:iCs/>
          <w:color w:val="000000" w:themeColor="text1"/>
          <w:spacing w:val="20"/>
        </w:rPr>
        <w:t>/</w:t>
      </w:r>
      <w:r w:rsidRPr="00B73C69">
        <w:rPr>
          <w:i/>
          <w:iCs/>
          <w:color w:val="000000" w:themeColor="text1"/>
          <w:lang w:val="en-US"/>
        </w:rPr>
        <w:t>R</w:t>
      </w:r>
      <w:r w:rsidRPr="00B73C69">
        <w:rPr>
          <w:color w:val="000000" w:themeColor="text1"/>
        </w:rPr>
        <w:t xml:space="preserve"> и совпадающий по фазе с напряжением </w:t>
      </w:r>
      <w:r w:rsidRPr="00B73C69">
        <w:rPr>
          <w:i/>
          <w:iCs/>
          <w:color w:val="000000" w:themeColor="text1"/>
          <w:spacing w:val="20"/>
          <w:lang w:val="en-US"/>
        </w:rPr>
        <w:t>U</w:t>
      </w:r>
      <w:r w:rsidRPr="00B73C69">
        <w:rPr>
          <w:color w:val="000000" w:themeColor="text1"/>
          <w:spacing w:val="20"/>
        </w:rPr>
        <w:t>.</w:t>
      </w:r>
      <w:r w:rsidRPr="00B73C69">
        <w:rPr>
          <w:b/>
          <w:bCs w:val="0"/>
          <w:color w:val="000000" w:themeColor="text1"/>
        </w:rPr>
        <w:t xml:space="preserve"> </w:t>
      </w:r>
      <w:r w:rsidRPr="0096437A">
        <w:rPr>
          <w:i/>
          <w:iCs/>
          <w:color w:val="000000" w:themeColor="text1"/>
        </w:rPr>
        <w:t>Углом потерь</w:t>
      </w:r>
      <w:r w:rsidRPr="00B73C69">
        <w:rPr>
          <w:color w:val="000000" w:themeColor="text1"/>
        </w:rPr>
        <w:t xml:space="preserve"> энергии в материале диэлектрика</w:t>
      </w:r>
      <w:r w:rsidRPr="00B73C69">
        <w:rPr>
          <w:b/>
          <w:bCs w:val="0"/>
          <w:color w:val="000000" w:themeColor="text1"/>
        </w:rPr>
        <w:t xml:space="preserve"> </w:t>
      </w:r>
      <w:r w:rsidRPr="00B73C69">
        <w:rPr>
          <w:color w:val="000000" w:themeColor="text1"/>
        </w:rPr>
        <w:t xml:space="preserve">называют угол </w:t>
      </w:r>
      <w:r w:rsidRPr="0096437A">
        <w:rPr>
          <w:color w:val="000000" w:themeColor="text1"/>
          <w:lang w:val="en-US"/>
        </w:rPr>
        <w:t>δ</w:t>
      </w:r>
      <w:r w:rsidRPr="00B73C69">
        <w:rPr>
          <w:color w:val="000000" w:themeColor="text1"/>
        </w:rPr>
        <w:t xml:space="preserve">, дополняющий угол сдвига фаз </w:t>
      </w:r>
      <w:r w:rsidRPr="0096437A">
        <w:rPr>
          <w:color w:val="000000" w:themeColor="text1"/>
          <w:lang w:val="en-US"/>
        </w:rPr>
        <w:t>φ</w:t>
      </w:r>
      <w:r w:rsidRPr="00B73C69">
        <w:rPr>
          <w:color w:val="000000" w:themeColor="text1"/>
        </w:rPr>
        <w:t xml:space="preserve"> между напряжением и током до 90°. Для оценки качества из</w:t>
      </w:r>
      <w:r w:rsidRPr="00B73C69">
        <w:rPr>
          <w:color w:val="000000" w:themeColor="text1"/>
        </w:rPr>
        <w:t>о</w:t>
      </w:r>
      <w:r w:rsidRPr="00B73C69">
        <w:rPr>
          <w:color w:val="000000" w:themeColor="text1"/>
        </w:rPr>
        <w:t xml:space="preserve">ляционного материала используют </w:t>
      </w:r>
      <w:r w:rsidRPr="0096437A">
        <w:rPr>
          <w:i/>
          <w:iCs/>
          <w:color w:val="000000" w:themeColor="text1"/>
        </w:rPr>
        <w:t xml:space="preserve">тангенс угла диэлектрических потерь </w:t>
      </w:r>
      <w:r w:rsidRPr="0096437A">
        <w:rPr>
          <w:i/>
          <w:iCs/>
          <w:color w:val="000000" w:themeColor="text1"/>
          <w:lang w:val="en-US"/>
        </w:rPr>
        <w:t>t</w:t>
      </w:r>
      <w:r w:rsidRPr="0096437A">
        <w:rPr>
          <w:i/>
          <w:iCs/>
          <w:color w:val="000000" w:themeColor="text1"/>
          <w:spacing w:val="20"/>
          <w:lang w:val="en-US"/>
        </w:rPr>
        <w:t>g</w:t>
      </w:r>
      <w:r w:rsidRPr="0096437A">
        <w:rPr>
          <w:i/>
          <w:iCs/>
          <w:color w:val="000000" w:themeColor="text1"/>
          <w:lang w:val="en-US"/>
        </w:rPr>
        <w:t>δ</w:t>
      </w:r>
      <w:r w:rsidRPr="00B73C69">
        <w:rPr>
          <w:color w:val="000000" w:themeColor="text1"/>
        </w:rPr>
        <w:t>.</w:t>
      </w:r>
      <w:r w:rsidRPr="00B73C69">
        <w:rPr>
          <w:i/>
          <w:iCs/>
          <w:color w:val="000000" w:themeColor="text1"/>
        </w:rPr>
        <w:t xml:space="preserve"> </w:t>
      </w:r>
      <w:r w:rsidRPr="00B73C69">
        <w:rPr>
          <w:color w:val="000000" w:themeColor="text1"/>
        </w:rPr>
        <w:t>Значение тангенса</w:t>
      </w:r>
      <w:r w:rsidRPr="00B73C69">
        <w:rPr>
          <w:b/>
          <w:color w:val="000000" w:themeColor="text1"/>
        </w:rPr>
        <w:t xml:space="preserve"> </w:t>
      </w:r>
      <w:r w:rsidRPr="00B73C69">
        <w:rPr>
          <w:color w:val="000000" w:themeColor="text1"/>
        </w:rPr>
        <w:t>угла диэлектрических потерь</w:t>
      </w:r>
      <w:r w:rsidRPr="00B73C69">
        <w:rPr>
          <w:b/>
          <w:color w:val="000000" w:themeColor="text1"/>
        </w:rPr>
        <w:t xml:space="preserve"> </w:t>
      </w:r>
      <w:r w:rsidRPr="00B73C69">
        <w:rPr>
          <w:bCs w:val="0"/>
          <w:color w:val="000000" w:themeColor="text1"/>
          <w:lang w:val="en-US"/>
        </w:rPr>
        <w:t>t</w:t>
      </w:r>
      <w:r w:rsidRPr="00B73C69">
        <w:rPr>
          <w:bCs w:val="0"/>
          <w:color w:val="000000" w:themeColor="text1"/>
          <w:spacing w:val="20"/>
          <w:lang w:val="en-US"/>
        </w:rPr>
        <w:t>g</w:t>
      </w:r>
      <w:r w:rsidRPr="00B73C69">
        <w:rPr>
          <w:bCs w:val="0"/>
          <w:color w:val="000000" w:themeColor="text1"/>
          <w:lang w:val="en-US"/>
        </w:rPr>
        <w:t>δ</w:t>
      </w:r>
      <w:r w:rsidRPr="00B73C69">
        <w:rPr>
          <w:color w:val="000000" w:themeColor="text1"/>
        </w:rPr>
        <w:t xml:space="preserve"> показывает, какая часть от энергии, запасаемой в изоляционном материале в процессе поляр</w:t>
      </w:r>
      <w:r w:rsidRPr="00B73C69">
        <w:rPr>
          <w:color w:val="000000" w:themeColor="text1"/>
        </w:rPr>
        <w:t>и</w:t>
      </w:r>
      <w:r w:rsidRPr="00B73C69">
        <w:rPr>
          <w:color w:val="000000" w:themeColor="text1"/>
        </w:rPr>
        <w:t xml:space="preserve">зации, теряется, т. е. расходуется на его нагрев. Чем меньше угол </w:t>
      </w:r>
      <w:r w:rsidRPr="00B73C69">
        <w:rPr>
          <w:color w:val="000000" w:themeColor="text1"/>
          <w:lang w:val="en-US"/>
        </w:rPr>
        <w:t>δ</w:t>
      </w:r>
      <w:r w:rsidRPr="00B73C69">
        <w:rPr>
          <w:color w:val="000000" w:themeColor="text1"/>
        </w:rPr>
        <w:t xml:space="preserve"> и его тангенс, тем меньше энергии теряется за 1 цикл переполяризации, следов</w:t>
      </w:r>
      <w:r w:rsidRPr="00B73C69">
        <w:rPr>
          <w:color w:val="000000" w:themeColor="text1"/>
        </w:rPr>
        <w:t>а</w:t>
      </w:r>
      <w:r w:rsidRPr="00B73C69">
        <w:rPr>
          <w:color w:val="000000" w:themeColor="text1"/>
        </w:rPr>
        <w:t>тельно, такой материал можно применять при более высокой частоте.</w:t>
      </w:r>
    </w:p>
    <w:p w:rsidR="00B73C69" w:rsidRPr="00B73C69" w:rsidRDefault="00B73C69" w:rsidP="00B73C69">
      <w:pPr>
        <w:spacing w:line="245" w:lineRule="auto"/>
        <w:ind w:left="0" w:right="0" w:firstLine="340"/>
        <w:jc w:val="both"/>
        <w:rPr>
          <w:color w:val="000000" w:themeColor="text1"/>
        </w:rPr>
      </w:pPr>
      <w:r w:rsidRPr="00B73C69">
        <w:rPr>
          <w:color w:val="000000" w:themeColor="text1"/>
        </w:rPr>
        <w:t>Потери энергии конденсатора вызывают его нагрев и могут привести к тепловому разрушению. Если конденсатор используется в колебательном контуре, то потери препятствуют острой настройке на резонанс. Они проя</w:t>
      </w:r>
      <w:r w:rsidRPr="00B73C69">
        <w:rPr>
          <w:color w:val="000000" w:themeColor="text1"/>
        </w:rPr>
        <w:t>в</w:t>
      </w:r>
      <w:r w:rsidRPr="00B73C69">
        <w:rPr>
          <w:color w:val="000000" w:themeColor="text1"/>
        </w:rPr>
        <w:t>ляются через снижение добротности контура и ускоренное затухание кол</w:t>
      </w:r>
      <w:r w:rsidRPr="00B73C69">
        <w:rPr>
          <w:color w:val="000000" w:themeColor="text1"/>
        </w:rPr>
        <w:t>е</w:t>
      </w:r>
      <w:r w:rsidRPr="00B73C69">
        <w:rPr>
          <w:color w:val="000000" w:themeColor="text1"/>
        </w:rPr>
        <w:t>баний. Потери в изоляции проводов линий связи уменьшают дальность п</w:t>
      </w:r>
      <w:r w:rsidRPr="00B73C69">
        <w:rPr>
          <w:color w:val="000000" w:themeColor="text1"/>
        </w:rPr>
        <w:t>е</w:t>
      </w:r>
      <w:r w:rsidRPr="00B73C69">
        <w:rPr>
          <w:color w:val="000000" w:themeColor="text1"/>
        </w:rPr>
        <w:t>редачи сигналов. Оценка диэлектрических потерь имеет важное значение не только для высокочастотных устройств, но и для материалов, используемых в установках высокого напряжения. Особенно она важна в высоковольтных высокочастотных устройствах, поскольку мощность диэлектрических п</w:t>
      </w:r>
      <w:r w:rsidRPr="00B73C69">
        <w:rPr>
          <w:color w:val="000000" w:themeColor="text1"/>
        </w:rPr>
        <w:t>о</w:t>
      </w:r>
      <w:r w:rsidRPr="00B73C69">
        <w:rPr>
          <w:color w:val="000000" w:themeColor="text1"/>
        </w:rPr>
        <w:t xml:space="preserve">терь пропорциональна квадрату действующего значения приложенного к диэлектрику напряжения. Мощность потерь в изоляции </w:t>
      </w:r>
      <w:r w:rsidRPr="00B73C69">
        <w:rPr>
          <w:i/>
          <w:color w:val="000000" w:themeColor="text1"/>
          <w:lang w:val="en-US"/>
        </w:rPr>
        <w:t>P</w:t>
      </w:r>
      <w:r w:rsidRPr="00B73C69">
        <w:rPr>
          <w:color w:val="000000" w:themeColor="text1"/>
        </w:rPr>
        <w:t>, Вт,</w:t>
      </w:r>
    </w:p>
    <w:p w:rsidR="00B73C69" w:rsidRPr="00B73C69" w:rsidRDefault="00B73C69" w:rsidP="00B73C69">
      <w:pPr>
        <w:spacing w:before="120" w:after="120" w:line="245" w:lineRule="auto"/>
        <w:ind w:left="0" w:right="0" w:firstLine="0"/>
        <w:jc w:val="center"/>
        <w:rPr>
          <w:color w:val="000000" w:themeColor="text1"/>
        </w:rPr>
      </w:pPr>
      <w:r w:rsidRPr="00B73C69">
        <w:rPr>
          <w:i/>
          <w:iCs/>
          <w:color w:val="000000" w:themeColor="text1"/>
          <w:lang w:val="en-US"/>
        </w:rPr>
        <w:t>P</w:t>
      </w:r>
      <w:r w:rsidRPr="00B73C69">
        <w:rPr>
          <w:color w:val="000000" w:themeColor="text1"/>
        </w:rPr>
        <w:t xml:space="preserve"> = </w:t>
      </w:r>
      <w:r w:rsidRPr="00B73C69">
        <w:rPr>
          <w:color w:val="000000" w:themeColor="text1"/>
          <w:spacing w:val="20"/>
          <w:lang w:val="en-US"/>
        </w:rPr>
        <w:t>ω</w:t>
      </w:r>
      <w:r w:rsidRPr="00B73C69">
        <w:rPr>
          <w:i/>
          <w:iCs/>
          <w:color w:val="000000" w:themeColor="text1"/>
          <w:spacing w:val="20"/>
          <w:lang w:val="en-US"/>
        </w:rPr>
        <w:t>CU</w:t>
      </w:r>
      <w:r w:rsidRPr="00B73C69">
        <w:rPr>
          <w:color w:val="000000" w:themeColor="text1"/>
          <w:vertAlign w:val="superscript"/>
        </w:rPr>
        <w:t xml:space="preserve">2 </w:t>
      </w:r>
      <w:r w:rsidRPr="00B73C69">
        <w:rPr>
          <w:color w:val="000000" w:themeColor="text1"/>
          <w:lang w:val="en-US"/>
        </w:rPr>
        <w:t>t</w:t>
      </w:r>
      <w:r w:rsidRPr="00B73C69">
        <w:rPr>
          <w:color w:val="000000" w:themeColor="text1"/>
          <w:spacing w:val="20"/>
          <w:lang w:val="en-US"/>
        </w:rPr>
        <w:t>g</w:t>
      </w:r>
      <w:r w:rsidRPr="00B73C69">
        <w:rPr>
          <w:color w:val="000000" w:themeColor="text1"/>
          <w:lang w:val="en-US"/>
        </w:rPr>
        <w:t>δ</w:t>
      </w:r>
      <w:r w:rsidRPr="00B73C69">
        <w:rPr>
          <w:color w:val="000000" w:themeColor="text1"/>
        </w:rPr>
        <w:t xml:space="preserve">, </w:t>
      </w:r>
    </w:p>
    <w:p w:rsidR="00B73C69" w:rsidRPr="00B73C69" w:rsidRDefault="00B73C69" w:rsidP="00B73C69">
      <w:pPr>
        <w:spacing w:line="245" w:lineRule="auto"/>
        <w:ind w:left="0" w:right="0" w:firstLine="0"/>
        <w:jc w:val="both"/>
        <w:rPr>
          <w:color w:val="000000" w:themeColor="text1"/>
        </w:rPr>
      </w:pPr>
      <w:r w:rsidRPr="00B73C69">
        <w:rPr>
          <w:color w:val="000000" w:themeColor="text1"/>
        </w:rPr>
        <w:t xml:space="preserve">где </w:t>
      </w:r>
      <w:r w:rsidRPr="00B73C69">
        <w:rPr>
          <w:color w:val="000000" w:themeColor="text1"/>
          <w:lang w:val="en-US"/>
        </w:rPr>
        <w:t>ω</w:t>
      </w:r>
      <w:r w:rsidRPr="00B73C69">
        <w:rPr>
          <w:color w:val="000000" w:themeColor="text1"/>
        </w:rPr>
        <w:t xml:space="preserve"> – угловая частота, с</w:t>
      </w:r>
      <w:r w:rsidRPr="00B73C69">
        <w:rPr>
          <w:color w:val="000000" w:themeColor="text1"/>
          <w:vertAlign w:val="superscript"/>
        </w:rPr>
        <w:t>–1</w:t>
      </w:r>
      <w:r w:rsidRPr="00B73C69">
        <w:rPr>
          <w:color w:val="000000" w:themeColor="text1"/>
        </w:rPr>
        <w:t>;</w:t>
      </w:r>
    </w:p>
    <w:p w:rsidR="00B73C69" w:rsidRPr="00B73C69" w:rsidRDefault="00B73C69" w:rsidP="00B73C69">
      <w:pPr>
        <w:spacing w:line="245" w:lineRule="auto"/>
        <w:ind w:left="0" w:right="0" w:firstLine="0"/>
        <w:jc w:val="both"/>
        <w:rPr>
          <w:color w:val="000000" w:themeColor="text1"/>
        </w:rPr>
      </w:pPr>
      <w:r w:rsidRPr="00B73C69">
        <w:rPr>
          <w:color w:val="000000" w:themeColor="text1"/>
        </w:rPr>
        <w:t xml:space="preserve">      </w:t>
      </w:r>
      <w:r w:rsidRPr="00B73C69">
        <w:rPr>
          <w:i/>
          <w:color w:val="000000" w:themeColor="text1"/>
          <w:lang w:val="en-US"/>
        </w:rPr>
        <w:t>C</w:t>
      </w:r>
      <w:r w:rsidRPr="00B73C69">
        <w:rPr>
          <w:color w:val="000000" w:themeColor="text1"/>
        </w:rPr>
        <w:t xml:space="preserve"> – эквивалентная ёмкость изоляции, Ф;</w:t>
      </w:r>
    </w:p>
    <w:p w:rsidR="00B73C69" w:rsidRPr="00B73C69" w:rsidRDefault="00B73C69" w:rsidP="00B73C69">
      <w:pPr>
        <w:spacing w:line="245" w:lineRule="auto"/>
        <w:ind w:left="0" w:right="0" w:firstLine="0"/>
        <w:jc w:val="both"/>
        <w:rPr>
          <w:color w:val="000000" w:themeColor="text1"/>
        </w:rPr>
      </w:pPr>
      <w:r w:rsidRPr="00B73C69">
        <w:rPr>
          <w:color w:val="000000" w:themeColor="text1"/>
        </w:rPr>
        <w:t xml:space="preserve">      </w:t>
      </w:r>
      <w:r w:rsidRPr="00B73C69">
        <w:rPr>
          <w:i/>
          <w:color w:val="000000" w:themeColor="text1"/>
          <w:lang w:val="en-US"/>
        </w:rPr>
        <w:t>U</w:t>
      </w:r>
      <w:r w:rsidRPr="00B73C69">
        <w:rPr>
          <w:color w:val="000000" w:themeColor="text1"/>
        </w:rPr>
        <w:t xml:space="preserve"> – действующее значение напряжения, В;</w:t>
      </w:r>
    </w:p>
    <w:p w:rsidR="00B73C69" w:rsidRPr="00B73C69" w:rsidRDefault="00B73C69" w:rsidP="00B73C69">
      <w:pPr>
        <w:spacing w:line="245" w:lineRule="auto"/>
        <w:ind w:left="0" w:right="0" w:firstLine="0"/>
        <w:jc w:val="both"/>
        <w:rPr>
          <w:color w:val="000000" w:themeColor="text1"/>
        </w:rPr>
      </w:pPr>
      <w:r w:rsidRPr="00B73C69">
        <w:rPr>
          <w:color w:val="000000" w:themeColor="text1"/>
        </w:rPr>
        <w:t xml:space="preserve">       </w:t>
      </w:r>
      <w:r w:rsidRPr="00B73C69">
        <w:rPr>
          <w:color w:val="000000" w:themeColor="text1"/>
          <w:lang w:val="en-US"/>
        </w:rPr>
        <w:t>δ</w:t>
      </w:r>
      <w:r w:rsidRPr="00B73C69">
        <w:rPr>
          <w:color w:val="000000" w:themeColor="text1"/>
        </w:rPr>
        <w:t xml:space="preserve"> – угол диэлектрических потерь, </w:t>
      </w:r>
      <w:r w:rsidRPr="00B73C69">
        <w:rPr>
          <w:color w:val="000000" w:themeColor="text1"/>
          <w:lang w:val="en-US"/>
        </w:rPr>
        <w:t>t</w:t>
      </w:r>
      <w:r w:rsidRPr="00B73C69">
        <w:rPr>
          <w:color w:val="000000" w:themeColor="text1"/>
          <w:spacing w:val="20"/>
          <w:lang w:val="en-US"/>
        </w:rPr>
        <w:t>g</w:t>
      </w:r>
      <w:r w:rsidRPr="00B73C69">
        <w:rPr>
          <w:color w:val="000000" w:themeColor="text1"/>
          <w:lang w:val="en-US"/>
        </w:rPr>
        <w:t>δ</w:t>
      </w:r>
      <w:r w:rsidRPr="00B73C69">
        <w:rPr>
          <w:color w:val="000000" w:themeColor="text1"/>
        </w:rPr>
        <w:t xml:space="preserve"> = 1</w:t>
      </w:r>
      <w:r w:rsidRPr="00B73C69">
        <w:rPr>
          <w:bCs w:val="0"/>
          <w:iCs/>
          <w:color w:val="000000" w:themeColor="text1"/>
          <w:spacing w:val="20"/>
        </w:rPr>
        <w:t>/(</w:t>
      </w:r>
      <w:r w:rsidRPr="00B73C69">
        <w:rPr>
          <w:bCs w:val="0"/>
          <w:i/>
          <w:caps/>
          <w:color w:val="000000" w:themeColor="text1"/>
          <w:spacing w:val="20"/>
          <w:lang w:val="en-US"/>
        </w:rPr>
        <w:t>r</w:t>
      </w:r>
      <w:r w:rsidRPr="00B73C69">
        <w:rPr>
          <w:color w:val="000000" w:themeColor="text1"/>
          <w:spacing w:val="20"/>
          <w:lang w:val="en-US"/>
        </w:rPr>
        <w:t>ω</w:t>
      </w:r>
      <w:r w:rsidRPr="00B73C69">
        <w:rPr>
          <w:i/>
          <w:iCs/>
          <w:color w:val="000000" w:themeColor="text1"/>
          <w:lang w:val="en-US"/>
        </w:rPr>
        <w:t>C</w:t>
      </w:r>
      <w:r w:rsidRPr="00B73C69">
        <w:rPr>
          <w:color w:val="000000" w:themeColor="text1"/>
        </w:rPr>
        <w:t>);</w:t>
      </w:r>
    </w:p>
    <w:p w:rsidR="00B73C69" w:rsidRPr="00B73C69" w:rsidRDefault="00B73C69" w:rsidP="00B73C69">
      <w:pPr>
        <w:spacing w:line="245" w:lineRule="auto"/>
        <w:ind w:left="0" w:right="0" w:firstLine="0"/>
        <w:jc w:val="both"/>
        <w:rPr>
          <w:color w:val="000000" w:themeColor="text1"/>
        </w:rPr>
      </w:pPr>
      <w:r w:rsidRPr="00B73C69">
        <w:rPr>
          <w:color w:val="000000" w:themeColor="text1"/>
        </w:rPr>
        <w:t xml:space="preserve">       </w:t>
      </w:r>
      <w:r w:rsidRPr="00B73C69">
        <w:rPr>
          <w:bCs w:val="0"/>
          <w:i/>
          <w:caps/>
          <w:color w:val="000000" w:themeColor="text1"/>
          <w:lang w:val="en-US"/>
        </w:rPr>
        <w:t>r</w:t>
      </w:r>
      <w:r w:rsidRPr="00B73C69">
        <w:rPr>
          <w:bCs w:val="0"/>
          <w:i/>
          <w:caps/>
          <w:color w:val="000000" w:themeColor="text1"/>
        </w:rPr>
        <w:t xml:space="preserve"> – </w:t>
      </w:r>
      <w:r w:rsidRPr="00B73C69">
        <w:rPr>
          <w:color w:val="000000" w:themeColor="text1"/>
        </w:rPr>
        <w:t>эквивалентное сопротивление изоляции, Ом.</w:t>
      </w:r>
    </w:p>
    <w:p w:rsidR="00B73C69" w:rsidRPr="00B73C69" w:rsidRDefault="00B73C69" w:rsidP="00B73C69">
      <w:pPr>
        <w:spacing w:line="245" w:lineRule="auto"/>
        <w:ind w:left="0" w:right="0" w:firstLine="340"/>
        <w:jc w:val="both"/>
        <w:rPr>
          <w:color w:val="000000" w:themeColor="text1"/>
        </w:rPr>
      </w:pPr>
      <w:r w:rsidRPr="00B73C69">
        <w:rPr>
          <w:color w:val="000000" w:themeColor="text1"/>
        </w:rPr>
        <w:lastRenderedPageBreak/>
        <w:t xml:space="preserve">Следует помнить, что параметры </w:t>
      </w:r>
      <w:r w:rsidRPr="00B73C69">
        <w:rPr>
          <w:i/>
          <w:color w:val="000000" w:themeColor="text1"/>
        </w:rPr>
        <w:t>С</w:t>
      </w:r>
      <w:r w:rsidRPr="00B73C69">
        <w:rPr>
          <w:color w:val="000000" w:themeColor="text1"/>
        </w:rPr>
        <w:t xml:space="preserve"> и </w:t>
      </w:r>
      <w:r w:rsidRPr="00B73C69">
        <w:rPr>
          <w:i/>
          <w:caps/>
          <w:color w:val="000000" w:themeColor="text1"/>
          <w:lang w:val="en-US"/>
        </w:rPr>
        <w:t>r</w:t>
      </w:r>
      <w:r w:rsidRPr="00B73C69">
        <w:rPr>
          <w:color w:val="000000" w:themeColor="text1"/>
        </w:rPr>
        <w:t xml:space="preserve"> схемы замещения определяются при определённых значениях частоты тока и температуры изоляции, и при других режимах будут иными.</w:t>
      </w:r>
    </w:p>
    <w:p w:rsidR="00B73C69" w:rsidRPr="00B73C69" w:rsidRDefault="00B73C69" w:rsidP="00B73C69">
      <w:pPr>
        <w:spacing w:line="245" w:lineRule="auto"/>
        <w:ind w:left="0" w:right="0" w:firstLine="340"/>
        <w:jc w:val="both"/>
        <w:rPr>
          <w:color w:val="000000" w:themeColor="text1"/>
        </w:rPr>
      </w:pPr>
      <w:r w:rsidRPr="00B73C69">
        <w:rPr>
          <w:color w:val="000000" w:themeColor="text1"/>
        </w:rPr>
        <w:t>Мощность потерь, отнесенную к единице объёма диэлектрика, назыв</w:t>
      </w:r>
      <w:r w:rsidRPr="00B73C69">
        <w:rPr>
          <w:color w:val="000000" w:themeColor="text1"/>
        </w:rPr>
        <w:t>а</w:t>
      </w:r>
      <w:r w:rsidRPr="00B73C69">
        <w:rPr>
          <w:color w:val="000000" w:themeColor="text1"/>
        </w:rPr>
        <w:t>ют удельными потерями и измеряют в ваттах на кубометр.</w:t>
      </w:r>
    </w:p>
    <w:p w:rsidR="00B73C69" w:rsidRPr="00B73C69" w:rsidRDefault="00B73C69" w:rsidP="00B73C69">
      <w:pPr>
        <w:spacing w:line="245" w:lineRule="auto"/>
        <w:ind w:left="0" w:right="0" w:firstLine="340"/>
        <w:jc w:val="both"/>
        <w:rPr>
          <w:color w:val="000000" w:themeColor="text1"/>
        </w:rPr>
      </w:pPr>
      <w:r w:rsidRPr="0096437A">
        <w:rPr>
          <w:bCs w:val="0"/>
          <w:i/>
          <w:iCs/>
          <w:color w:val="000000" w:themeColor="text1"/>
        </w:rPr>
        <w:t>В газах</w:t>
      </w:r>
      <w:r w:rsidRPr="00B73C69">
        <w:rPr>
          <w:color w:val="000000" w:themeColor="text1"/>
        </w:rPr>
        <w:t xml:space="preserve"> наблюдаются </w:t>
      </w:r>
      <w:r w:rsidRPr="0096437A">
        <w:rPr>
          <w:bCs w:val="0"/>
          <w:i/>
          <w:iCs/>
          <w:color w:val="000000" w:themeColor="text1"/>
        </w:rPr>
        <w:t>ионизационные</w:t>
      </w:r>
      <w:r w:rsidRPr="00B73C69">
        <w:rPr>
          <w:color w:val="000000" w:themeColor="text1"/>
        </w:rPr>
        <w:t xml:space="preserve"> потери при высоких напряжениях и, чаще всего, в неоднородном поле, когда напряжённость в отдельных м</w:t>
      </w:r>
      <w:r w:rsidRPr="00B73C69">
        <w:rPr>
          <w:color w:val="000000" w:themeColor="text1"/>
        </w:rPr>
        <w:t>е</w:t>
      </w:r>
      <w:r w:rsidRPr="00B73C69">
        <w:rPr>
          <w:color w:val="000000" w:themeColor="text1"/>
        </w:rPr>
        <w:t>стах превосходит некоторое критическое значение в газе</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В чистых </w:t>
      </w:r>
      <w:r w:rsidRPr="0096437A">
        <w:rPr>
          <w:bCs w:val="0"/>
          <w:i/>
          <w:iCs/>
          <w:color w:val="000000" w:themeColor="text1"/>
        </w:rPr>
        <w:t>неполярных жидкостях</w:t>
      </w:r>
      <w:r w:rsidRPr="00B73C69">
        <w:rPr>
          <w:color w:val="000000" w:themeColor="text1"/>
        </w:rPr>
        <w:t xml:space="preserve"> диэлектрические потери обусловлены только </w:t>
      </w:r>
      <w:r w:rsidRPr="00B73C69">
        <w:rPr>
          <w:b/>
          <w:color w:val="000000" w:themeColor="text1"/>
        </w:rPr>
        <w:t>э</w:t>
      </w:r>
      <w:r w:rsidRPr="0096437A">
        <w:rPr>
          <w:bCs w:val="0"/>
          <w:i/>
          <w:iCs/>
          <w:color w:val="000000" w:themeColor="text1"/>
        </w:rPr>
        <w:t>лектропроводностью</w:t>
      </w:r>
      <w:r w:rsidRPr="00B73C69">
        <w:rPr>
          <w:color w:val="000000" w:themeColor="text1"/>
        </w:rPr>
        <w:t xml:space="preserve"> и пренебрежимо малы. У хорошо очищенн</w:t>
      </w:r>
      <w:r w:rsidRPr="00B73C69">
        <w:rPr>
          <w:color w:val="000000" w:themeColor="text1"/>
        </w:rPr>
        <w:t>о</w:t>
      </w:r>
      <w:r w:rsidRPr="00B73C69">
        <w:rPr>
          <w:color w:val="000000" w:themeColor="text1"/>
        </w:rPr>
        <w:t xml:space="preserve">го нефтяного трансформаторного масла </w:t>
      </w:r>
      <w:r w:rsidRPr="00B73C69">
        <w:rPr>
          <w:color w:val="000000" w:themeColor="text1"/>
          <w:lang w:val="en-US"/>
        </w:rPr>
        <w:t>t</w:t>
      </w:r>
      <w:r w:rsidRPr="00B73C69">
        <w:rPr>
          <w:color w:val="000000" w:themeColor="text1"/>
          <w:spacing w:val="20"/>
          <w:lang w:val="en-US"/>
        </w:rPr>
        <w:t>g</w:t>
      </w:r>
      <w:r w:rsidRPr="00B73C69">
        <w:rPr>
          <w:color w:val="000000" w:themeColor="text1"/>
          <w:lang w:val="en-US"/>
        </w:rPr>
        <w:t>δ</w:t>
      </w:r>
      <w:r w:rsidRPr="00B73C69">
        <w:rPr>
          <w:color w:val="000000" w:themeColor="text1"/>
        </w:rPr>
        <w:t xml:space="preserve"> = 0,001 при ε = 2,3.</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В </w:t>
      </w:r>
      <w:r w:rsidRPr="0096437A">
        <w:rPr>
          <w:i/>
          <w:iCs/>
          <w:color w:val="000000" w:themeColor="text1"/>
        </w:rPr>
        <w:t>полярных жидкостях</w:t>
      </w:r>
      <w:r w:rsidRPr="00B73C69">
        <w:rPr>
          <w:color w:val="000000" w:themeColor="text1"/>
        </w:rPr>
        <w:t xml:space="preserve"> потери в основном поляризационные</w:t>
      </w:r>
      <w:r w:rsidR="009D6E53">
        <w:rPr>
          <w:color w:val="000000" w:themeColor="text1"/>
        </w:rPr>
        <w:t>,</w:t>
      </w:r>
      <w:r w:rsidRPr="00B73C69">
        <w:rPr>
          <w:color w:val="000000" w:themeColor="text1"/>
        </w:rPr>
        <w:t xml:space="preserve"> ввиду ч</w:t>
      </w:r>
      <w:r w:rsidRPr="00B73C69">
        <w:rPr>
          <w:color w:val="000000" w:themeColor="text1"/>
        </w:rPr>
        <w:t>е</w:t>
      </w:r>
      <w:r w:rsidRPr="00B73C69">
        <w:rPr>
          <w:color w:val="000000" w:themeColor="text1"/>
        </w:rPr>
        <w:t>го полярные жидкости используют только на промышленной частоте.</w:t>
      </w:r>
    </w:p>
    <w:p w:rsidR="00B73C69" w:rsidRPr="00B73C69" w:rsidRDefault="00B73C69" w:rsidP="00B73C69">
      <w:pPr>
        <w:spacing w:line="247" w:lineRule="auto"/>
        <w:ind w:left="0" w:right="0" w:firstLine="340"/>
        <w:jc w:val="both"/>
        <w:rPr>
          <w:color w:val="000000" w:themeColor="text1"/>
        </w:rPr>
      </w:pPr>
      <w:bookmarkStart w:id="331" w:name="_Toc25952771"/>
      <w:bookmarkStart w:id="332" w:name="_Toc38870081"/>
      <w:r w:rsidRPr="00B73C69">
        <w:rPr>
          <w:color w:val="000000" w:themeColor="text1"/>
        </w:rPr>
        <w:t xml:space="preserve">В </w:t>
      </w:r>
      <w:r w:rsidRPr="0096437A">
        <w:rPr>
          <w:bCs w:val="0"/>
          <w:i/>
          <w:iCs/>
          <w:color w:val="000000" w:themeColor="text1"/>
        </w:rPr>
        <w:t>твёрдых</w:t>
      </w:r>
      <w:r w:rsidRPr="00B73C69">
        <w:rPr>
          <w:color w:val="000000" w:themeColor="text1"/>
        </w:rPr>
        <w:t xml:space="preserve"> веществах, </w:t>
      </w:r>
      <w:bookmarkEnd w:id="331"/>
      <w:bookmarkEnd w:id="332"/>
      <w:r w:rsidRPr="00B73C69">
        <w:rPr>
          <w:color w:val="000000" w:themeColor="text1"/>
        </w:rPr>
        <w:t>в зависимости от их состава и строения, возмо</w:t>
      </w:r>
      <w:r w:rsidRPr="00B73C69">
        <w:rPr>
          <w:color w:val="000000" w:themeColor="text1"/>
        </w:rPr>
        <w:t>ж</w:t>
      </w:r>
      <w:r w:rsidRPr="00B73C69">
        <w:rPr>
          <w:color w:val="000000" w:themeColor="text1"/>
        </w:rPr>
        <w:t>ны все виды диэлектрических потерь.</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Диэлектрические потери в особо чистых </w:t>
      </w:r>
      <w:r w:rsidRPr="0096437A">
        <w:rPr>
          <w:bCs w:val="0"/>
          <w:i/>
          <w:iCs/>
          <w:color w:val="000000" w:themeColor="text1"/>
        </w:rPr>
        <w:t>неполярных</w:t>
      </w:r>
      <w:r w:rsidRPr="00B73C69">
        <w:rPr>
          <w:color w:val="000000" w:themeColor="text1"/>
        </w:rPr>
        <w:t xml:space="preserve"> веществах с мол</w:t>
      </w:r>
      <w:r w:rsidRPr="00B73C69">
        <w:rPr>
          <w:color w:val="000000" w:themeColor="text1"/>
        </w:rPr>
        <w:t>е</w:t>
      </w:r>
      <w:r w:rsidRPr="00B73C69">
        <w:rPr>
          <w:color w:val="000000" w:themeColor="text1"/>
        </w:rPr>
        <w:t>кулярной структурой ничтожно малы. Полиэтилен, фторопласт, полистирол и другие полимеры широко применяют в качестве высокочастотной изол</w:t>
      </w:r>
      <w:r w:rsidRPr="00B73C69">
        <w:rPr>
          <w:color w:val="000000" w:themeColor="text1"/>
        </w:rPr>
        <w:t>я</w:t>
      </w:r>
      <w:r w:rsidRPr="00B73C69">
        <w:rPr>
          <w:color w:val="000000" w:themeColor="text1"/>
        </w:rPr>
        <w:t>ции, в том числе и высоковольтной.</w:t>
      </w:r>
    </w:p>
    <w:p w:rsidR="00B73C69" w:rsidRPr="00B73C69" w:rsidRDefault="00B73C69" w:rsidP="00B73C69">
      <w:pPr>
        <w:spacing w:line="247" w:lineRule="auto"/>
        <w:ind w:left="0" w:right="0" w:firstLine="340"/>
        <w:jc w:val="both"/>
        <w:rPr>
          <w:color w:val="000000" w:themeColor="text1"/>
        </w:rPr>
      </w:pPr>
      <w:r w:rsidRPr="0096437A">
        <w:rPr>
          <w:bCs w:val="0"/>
          <w:i/>
          <w:iCs/>
          <w:color w:val="000000" w:themeColor="text1"/>
        </w:rPr>
        <w:t>Полярные</w:t>
      </w:r>
      <w:r w:rsidRPr="00B73C69">
        <w:rPr>
          <w:color w:val="000000" w:themeColor="text1"/>
        </w:rPr>
        <w:t xml:space="preserve"> полимеры – поливинилхлорид, эпоксидные компаунды, кремнийорга</w:t>
      </w:r>
      <w:r w:rsidRPr="00B73C69">
        <w:rPr>
          <w:color w:val="000000" w:themeColor="text1"/>
        </w:rPr>
        <w:softHyphen/>
        <w:t>нические и фенолформальдегидные смолы, целлюлоза и другие из-за дипольно-релаксационной поляризации отличаются повышенными потерями и применяются в основном на промышленной частоте 50 Гц.</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Диэлектрические потери в веществах с </w:t>
      </w:r>
      <w:r w:rsidRPr="0096437A">
        <w:rPr>
          <w:bCs w:val="0"/>
          <w:i/>
          <w:iCs/>
          <w:color w:val="000000" w:themeColor="text1"/>
        </w:rPr>
        <w:t>ионной</w:t>
      </w:r>
      <w:r w:rsidRPr="00B73C69">
        <w:rPr>
          <w:color w:val="000000" w:themeColor="text1"/>
        </w:rPr>
        <w:t xml:space="preserve"> структурой зависят от особенностей упаковки ионов в кристаллической решётке.</w:t>
      </w:r>
    </w:p>
    <w:p w:rsidR="00B73C69" w:rsidRPr="00B73C69" w:rsidRDefault="00B73C69" w:rsidP="00B73C69">
      <w:pPr>
        <w:ind w:left="0" w:right="0" w:firstLine="340"/>
        <w:jc w:val="both"/>
        <w:rPr>
          <w:color w:val="000000" w:themeColor="text1"/>
        </w:rPr>
      </w:pPr>
      <w:r w:rsidRPr="00B73C69">
        <w:rPr>
          <w:color w:val="000000" w:themeColor="text1"/>
        </w:rPr>
        <w:t>Диэлектрические потери в квазиаморфных веществах с ионной структ</w:t>
      </w:r>
      <w:r w:rsidRPr="00B73C69">
        <w:rPr>
          <w:color w:val="000000" w:themeColor="text1"/>
        </w:rPr>
        <w:t>у</w:t>
      </w:r>
      <w:r w:rsidRPr="00B73C69">
        <w:rPr>
          <w:color w:val="000000" w:themeColor="text1"/>
        </w:rPr>
        <w:t xml:space="preserve">рой (неорганических </w:t>
      </w:r>
      <w:r w:rsidRPr="00B73C69">
        <w:rPr>
          <w:bCs w:val="0"/>
          <w:color w:val="000000" w:themeColor="text1"/>
        </w:rPr>
        <w:t>стёклах</w:t>
      </w:r>
      <w:r w:rsidRPr="00B73C69">
        <w:rPr>
          <w:color w:val="000000" w:themeColor="text1"/>
        </w:rPr>
        <w:t>) в большой степени зависят от их состава (</w:t>
      </w:r>
      <w:r w:rsidRPr="00B73C69">
        <w:rPr>
          <w:color w:val="000000" w:themeColor="text1"/>
          <w:lang w:val="en-US"/>
        </w:rPr>
        <w:t>tgδ</w:t>
      </w:r>
      <w:r w:rsidRPr="00B73C69">
        <w:rPr>
          <w:color w:val="000000" w:themeColor="text1"/>
        </w:rPr>
        <w:t xml:space="preserve"> от 0,0002 до 0,01). При совпадении частоты напряжения с частотой колеб</w:t>
      </w:r>
      <w:r w:rsidRPr="00B73C69">
        <w:rPr>
          <w:color w:val="000000" w:themeColor="text1"/>
        </w:rPr>
        <w:t>а</w:t>
      </w:r>
      <w:r w:rsidRPr="00B73C69">
        <w:rPr>
          <w:color w:val="000000" w:themeColor="text1"/>
        </w:rPr>
        <w:t>ний ионов происходят резонансные потери.</w:t>
      </w:r>
    </w:p>
    <w:p w:rsidR="00B73C69" w:rsidRPr="00B73C69" w:rsidRDefault="00B73C69" w:rsidP="00B73C69">
      <w:pPr>
        <w:ind w:left="0" w:right="0" w:firstLine="340"/>
        <w:jc w:val="both"/>
        <w:rPr>
          <w:color w:val="000000" w:themeColor="text1"/>
        </w:rPr>
      </w:pPr>
      <w:r w:rsidRPr="00B73C69">
        <w:rPr>
          <w:color w:val="000000" w:themeColor="text1"/>
        </w:rPr>
        <w:t>Сегнетоэлектрики переполяризуются по петле гистерезиса, поэтому для них характерны весьма большие значения тангенса угла диэлектрических потерь, достигающие 0,1.</w:t>
      </w:r>
    </w:p>
    <w:p w:rsidR="00B73C69" w:rsidRPr="004D3FC2" w:rsidRDefault="00583668" w:rsidP="00583668">
      <w:pPr>
        <w:pStyle w:val="2"/>
        <w:jc w:val="center"/>
        <w:rPr>
          <w:rFonts w:ascii="Times New Roman" w:hAnsi="Times New Roman"/>
          <w:i w:val="0"/>
          <w:iCs w:val="0"/>
          <w:color w:val="000000" w:themeColor="text1"/>
          <w:sz w:val="20"/>
          <w:szCs w:val="20"/>
        </w:rPr>
      </w:pPr>
      <w:bookmarkStart w:id="333" w:name="_Toc153366688"/>
      <w:bookmarkStart w:id="334" w:name="_Toc25952772"/>
      <w:bookmarkStart w:id="335" w:name="_Toc38870082"/>
      <w:bookmarkStart w:id="336" w:name="_Toc38872243"/>
      <w:bookmarkStart w:id="337" w:name="_Toc40255380"/>
      <w:bookmarkStart w:id="338" w:name="_Toc40257374"/>
      <w:bookmarkStart w:id="339" w:name="_Toc40257835"/>
      <w:bookmarkStart w:id="340" w:name="_Toc40257916"/>
      <w:bookmarkStart w:id="341" w:name="_Toc40258151"/>
      <w:bookmarkStart w:id="342" w:name="_Toc98128390"/>
      <w:bookmarkStart w:id="343" w:name="_Toc98138620"/>
      <w:bookmarkStart w:id="344" w:name="_Toc98190557"/>
      <w:bookmarkStart w:id="345" w:name="_Toc471732687"/>
      <w:bookmarkStart w:id="346" w:name="_Toc119908122"/>
      <w:r w:rsidRPr="004D3FC2">
        <w:rPr>
          <w:rFonts w:ascii="Times New Roman" w:hAnsi="Times New Roman"/>
          <w:bCs/>
          <w:i w:val="0"/>
          <w:iCs w:val="0"/>
          <w:color w:val="000000" w:themeColor="text1"/>
          <w:sz w:val="20"/>
          <w:szCs w:val="20"/>
        </w:rPr>
        <w:t>4</w:t>
      </w:r>
      <w:r w:rsidRPr="004D3FC2">
        <w:rPr>
          <w:rFonts w:ascii="Times New Roman" w:hAnsi="Times New Roman"/>
          <w:i w:val="0"/>
          <w:iCs w:val="0"/>
          <w:color w:val="000000" w:themeColor="text1"/>
          <w:sz w:val="20"/>
          <w:szCs w:val="20"/>
        </w:rPr>
        <w:t xml:space="preserve">.4 </w:t>
      </w:r>
      <w:r w:rsidR="00B73C69" w:rsidRPr="004D3FC2">
        <w:rPr>
          <w:rFonts w:ascii="Times New Roman" w:hAnsi="Times New Roman"/>
          <w:i w:val="0"/>
          <w:iCs w:val="0"/>
          <w:color w:val="000000" w:themeColor="text1"/>
          <w:sz w:val="20"/>
          <w:szCs w:val="20"/>
        </w:rPr>
        <w:t>Показатели качества изоляции.</w:t>
      </w:r>
      <w:bookmarkEnd w:id="333"/>
    </w:p>
    <w:p w:rsidR="00B73C69" w:rsidRPr="004D3FC2" w:rsidRDefault="00B73C69" w:rsidP="0096437A">
      <w:pPr>
        <w:ind w:left="0" w:right="0" w:firstLine="340"/>
        <w:jc w:val="both"/>
        <w:rPr>
          <w:color w:val="000000" w:themeColor="text1"/>
          <w:shd w:val="clear" w:color="auto" w:fill="FFFFFF"/>
        </w:rPr>
      </w:pPr>
      <w:r w:rsidRPr="0096437A">
        <w:rPr>
          <w:i/>
          <w:iCs/>
          <w:color w:val="000000" w:themeColor="text1"/>
        </w:rPr>
        <w:t xml:space="preserve">Коэффициент абсорбции </w:t>
      </w:r>
      <m:oMath>
        <m:r>
          <w:rPr>
            <w:rFonts w:ascii="STIX Two Math" w:hAnsi="STIX Two Math" w:cs="STIX Two Math"/>
            <w:color w:val="000000" w:themeColor="text1"/>
            <w:shd w:val="clear" w:color="auto" w:fill="FFFFFF"/>
          </w:rPr>
          <m:t>DAR</m:t>
        </m:r>
      </m:oMath>
      <w:r w:rsidRPr="0096437A">
        <w:rPr>
          <w:i/>
          <w:iCs/>
          <w:color w:val="000000" w:themeColor="text1"/>
        </w:rPr>
        <w:t xml:space="preserve"> (Dielectric Absorption Ratio)</w:t>
      </w:r>
      <w:r w:rsidRPr="00B73C69">
        <w:rPr>
          <w:color w:val="000000" w:themeColor="text1"/>
          <w:shd w:val="clear" w:color="auto" w:fill="FFFFFF"/>
        </w:rPr>
        <w:t> — это к</w:t>
      </w:r>
      <w:r w:rsidRPr="00B73C69">
        <w:rPr>
          <w:color w:val="000000" w:themeColor="text1"/>
          <w:shd w:val="clear" w:color="auto" w:fill="FFFFFF"/>
        </w:rPr>
        <w:t>о</w:t>
      </w:r>
      <w:r w:rsidRPr="00B73C69">
        <w:rPr>
          <w:color w:val="000000" w:themeColor="text1"/>
          <w:shd w:val="clear" w:color="auto" w:fill="FFFFFF"/>
        </w:rPr>
        <w:t>эффициент диэлектрического поглощения, отражающий степень увлажнё</w:t>
      </w:r>
      <w:r w:rsidRPr="00B73C69">
        <w:rPr>
          <w:color w:val="000000" w:themeColor="text1"/>
          <w:shd w:val="clear" w:color="auto" w:fill="FFFFFF"/>
        </w:rPr>
        <w:t>н</w:t>
      </w:r>
      <w:r w:rsidRPr="00B73C69">
        <w:rPr>
          <w:color w:val="000000" w:themeColor="text1"/>
          <w:shd w:val="clear" w:color="auto" w:fill="FFFFFF"/>
        </w:rPr>
        <w:t>ности диэлектрика изоляции. Коэффициент используется для принятия р</w:t>
      </w:r>
      <w:r w:rsidRPr="00B73C69">
        <w:rPr>
          <w:color w:val="000000" w:themeColor="text1"/>
          <w:shd w:val="clear" w:color="auto" w:fill="FFFFFF"/>
        </w:rPr>
        <w:t>е</w:t>
      </w:r>
      <w:r w:rsidRPr="00B73C69">
        <w:rPr>
          <w:color w:val="000000" w:themeColor="text1"/>
          <w:shd w:val="clear" w:color="auto" w:fill="FFFFFF"/>
        </w:rPr>
        <w:t>шения о необходимости просушки гигроскопической изоляции электрических машин и трансформаторов. Метод измерения основан на сравнении величин сопротивления изоляции, измеренных через 15 и 60 с</w:t>
      </w:r>
      <w:r w:rsidRPr="00B73C69">
        <w:rPr>
          <w:color w:val="000000" w:themeColor="text1"/>
          <w:shd w:val="clear" w:color="auto" w:fill="FFFFFF"/>
        </w:rPr>
        <w:t>е</w:t>
      </w:r>
      <w:r w:rsidRPr="00B73C69">
        <w:rPr>
          <w:color w:val="000000" w:themeColor="text1"/>
          <w:shd w:val="clear" w:color="auto" w:fill="FFFFFF"/>
        </w:rPr>
        <w:t>кунд после начала испытаний: </w:t>
      </w:r>
    </w:p>
    <w:p w:rsidR="00583668" w:rsidRPr="001178F3" w:rsidRDefault="00583668" w:rsidP="0096437A">
      <w:pPr>
        <w:spacing w:before="120" w:after="120" w:line="235" w:lineRule="auto"/>
        <w:ind w:left="0" w:right="0" w:firstLine="340"/>
        <w:jc w:val="both"/>
        <w:rPr>
          <w:rFonts w:ascii="STIX Two Math" w:hAnsi="STIX Two Math" w:cs="STIX Two Math"/>
          <w:color w:val="000000" w:themeColor="text1"/>
          <w:shd w:val="clear" w:color="auto" w:fill="FFFFFF"/>
        </w:rPr>
      </w:pPr>
      <m:oMathPara>
        <m:oMath>
          <m:r>
            <w:rPr>
              <w:rFonts w:ascii="STIX Two Math" w:hAnsi="STIX Two Math" w:cs="STIX Two Math"/>
              <w:color w:val="000000" w:themeColor="text1"/>
              <w:shd w:val="clear" w:color="auto" w:fill="FFFFFF"/>
            </w:rPr>
            <w:lastRenderedPageBreak/>
            <m:t>DAR=</m:t>
          </m:r>
          <m:f>
            <m:fPr>
              <m:type m:val="lin"/>
              <m:ctrlPr>
                <w:rPr>
                  <w:rFonts w:ascii="STIX Two Math" w:hAnsi="STIX Two Math" w:cs="STIX Two Math"/>
                  <w:i/>
                  <w:color w:val="000000" w:themeColor="text1"/>
                  <w:shd w:val="clear" w:color="auto" w:fill="FFFFFF"/>
                </w:rPr>
              </m:ctrlPr>
            </m:fPr>
            <m:num>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R</m:t>
                  </m:r>
                </m:e>
                <m:sub>
                  <m:r>
                    <w:rPr>
                      <w:rFonts w:ascii="STIX Two Math" w:hAnsi="STIX Two Math" w:cs="STIX Two Math"/>
                      <w:color w:val="000000" w:themeColor="text1"/>
                      <w:shd w:val="clear" w:color="auto" w:fill="FFFFFF"/>
                    </w:rPr>
                    <m:t>60</m:t>
                  </m:r>
                </m:sub>
              </m:sSub>
              <m:r>
                <w:rPr>
                  <w:rFonts w:ascii="STIX Two Math" w:hAnsi="STIX Two Math" w:cs="STIX Two Math"/>
                  <w:color w:val="000000" w:themeColor="text1"/>
                  <w:shd w:val="clear" w:color="auto" w:fill="FFFFFF"/>
                </w:rPr>
                <m:t xml:space="preserve"> </m:t>
              </m:r>
            </m:num>
            <m:den>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 xml:space="preserve"> R</m:t>
                  </m:r>
                </m:e>
                <m:sub>
                  <m:r>
                    <w:rPr>
                      <w:rFonts w:ascii="STIX Two Math" w:hAnsi="STIX Two Math" w:cs="STIX Two Math"/>
                      <w:color w:val="000000" w:themeColor="text1"/>
                      <w:shd w:val="clear" w:color="auto" w:fill="FFFFFF"/>
                    </w:rPr>
                    <m:t>15</m:t>
                  </m:r>
                </m:sub>
              </m:sSub>
            </m:den>
          </m:f>
        </m:oMath>
      </m:oMathPara>
    </w:p>
    <w:p w:rsidR="003B4427" w:rsidRDefault="00B73C69" w:rsidP="00563E08">
      <w:pPr>
        <w:ind w:left="0" w:right="0" w:firstLine="340"/>
        <w:jc w:val="both"/>
        <w:rPr>
          <w:color w:val="000000" w:themeColor="text1"/>
        </w:rPr>
      </w:pPr>
      <w:r w:rsidRPr="00B73C69">
        <w:rPr>
          <w:color w:val="000000" w:themeColor="text1"/>
          <w:shd w:val="clear" w:color="auto" w:fill="FFFFFF"/>
        </w:rPr>
        <w:t>В соответствии с действующими в РБ Правилами технической эксплу</w:t>
      </w:r>
      <w:r w:rsidRPr="00B73C69">
        <w:rPr>
          <w:color w:val="000000" w:themeColor="text1"/>
          <w:shd w:val="clear" w:color="auto" w:fill="FFFFFF"/>
        </w:rPr>
        <w:t>а</w:t>
      </w:r>
      <w:r w:rsidRPr="00B73C69">
        <w:rPr>
          <w:color w:val="000000" w:themeColor="text1"/>
          <w:shd w:val="clear" w:color="auto" w:fill="FFFFFF"/>
        </w:rPr>
        <w:t>тации электроустановок потребителей (ТКП 181-2009) коэффициент а</w:t>
      </w:r>
      <w:r w:rsidRPr="00B73C69">
        <w:rPr>
          <w:color w:val="000000" w:themeColor="text1"/>
          <w:shd w:val="clear" w:color="auto" w:fill="FFFFFF"/>
        </w:rPr>
        <w:t>б</w:t>
      </w:r>
      <w:r w:rsidRPr="00B73C69">
        <w:rPr>
          <w:color w:val="000000" w:themeColor="text1"/>
          <w:shd w:val="clear" w:color="auto" w:fill="FFFFFF"/>
        </w:rPr>
        <w:t>сорбции необходимо измерять на обмотках двигателей и обмотках тран</w:t>
      </w:r>
      <w:r w:rsidRPr="00B73C69">
        <w:rPr>
          <w:color w:val="000000" w:themeColor="text1"/>
          <w:shd w:val="clear" w:color="auto" w:fill="FFFFFF"/>
        </w:rPr>
        <w:t>с</w:t>
      </w:r>
      <w:r w:rsidRPr="00B73C69">
        <w:rPr>
          <w:color w:val="000000" w:themeColor="text1"/>
          <w:shd w:val="clear" w:color="auto" w:fill="FFFFFF"/>
        </w:rPr>
        <w:t>форматоров после капитального и текущего ремонта. По нормативам коэффициент абсорбции должен составлять не меньше 1,3. Если изоляция сухая, то этот показатель обычно превышает 1,4. Коэффициент абсорбции влажной изоляции</w:t>
      </w:r>
      <w:r w:rsidR="00563E08">
        <w:rPr>
          <w:color w:val="000000" w:themeColor="text1"/>
          <w:shd w:val="clear" w:color="auto" w:fill="FFFFFF"/>
        </w:rPr>
        <w:t> </w:t>
      </w:r>
      <w:r w:rsidRPr="00B73C69">
        <w:rPr>
          <w:color w:val="000000" w:themeColor="text1"/>
          <w:shd w:val="clear" w:color="auto" w:fill="FFFFFF"/>
        </w:rPr>
        <w:t>близок</w:t>
      </w:r>
      <w:r w:rsidR="001178F3">
        <w:rPr>
          <w:color w:val="000000" w:themeColor="text1"/>
          <w:shd w:val="clear" w:color="auto" w:fill="FFFFFF"/>
          <w:lang w:val="be-BY"/>
        </w:rPr>
        <w:t> </w:t>
      </w:r>
      <w:r w:rsidRPr="00B73C69">
        <w:rPr>
          <w:color w:val="000000" w:themeColor="text1"/>
          <w:shd w:val="clear" w:color="auto" w:fill="FFFFFF"/>
        </w:rPr>
        <w:t>к</w:t>
      </w:r>
      <w:r w:rsidR="001178F3">
        <w:rPr>
          <w:color w:val="000000" w:themeColor="text1"/>
          <w:shd w:val="clear" w:color="auto" w:fill="FFFFFF"/>
          <w:lang w:val="be-BY"/>
        </w:rPr>
        <w:t> </w:t>
      </w:r>
      <w:r w:rsidRPr="00B73C69">
        <w:rPr>
          <w:color w:val="000000" w:themeColor="text1"/>
          <w:shd w:val="clear" w:color="auto" w:fill="FFFFFF"/>
        </w:rPr>
        <w:t>1,</w:t>
      </w:r>
      <w:r w:rsidR="001178F3">
        <w:rPr>
          <w:color w:val="000000" w:themeColor="text1"/>
          <w:shd w:val="clear" w:color="auto" w:fill="FFFFFF"/>
          <w:lang w:val="be-BY"/>
        </w:rPr>
        <w:t> </w:t>
      </w:r>
      <w:r w:rsidRPr="00B73C69">
        <w:rPr>
          <w:color w:val="000000" w:themeColor="text1"/>
          <w:shd w:val="clear" w:color="auto" w:fill="FFFFFF"/>
        </w:rPr>
        <w:t>и</w:t>
      </w:r>
      <w:r w:rsidR="001178F3">
        <w:rPr>
          <w:color w:val="000000" w:themeColor="text1"/>
          <w:shd w:val="clear" w:color="auto" w:fill="FFFFFF"/>
          <w:lang w:val="be-BY"/>
        </w:rPr>
        <w:t> </w:t>
      </w:r>
      <w:r w:rsidRPr="00B73C69">
        <w:rPr>
          <w:color w:val="000000" w:themeColor="text1"/>
          <w:shd w:val="clear" w:color="auto" w:fill="FFFFFF"/>
        </w:rPr>
        <w:t>такую</w:t>
      </w:r>
      <w:r w:rsidR="001178F3">
        <w:rPr>
          <w:color w:val="000000" w:themeColor="text1"/>
          <w:shd w:val="clear" w:color="auto" w:fill="FFFFFF"/>
          <w:lang w:val="be-BY"/>
        </w:rPr>
        <w:t> </w:t>
      </w:r>
      <w:r w:rsidRPr="00B73C69">
        <w:rPr>
          <w:color w:val="000000" w:themeColor="text1"/>
          <w:shd w:val="clear" w:color="auto" w:fill="FFFFFF"/>
        </w:rPr>
        <w:t>изоляцию</w:t>
      </w:r>
      <w:r w:rsidR="001178F3">
        <w:rPr>
          <w:color w:val="000000" w:themeColor="text1"/>
          <w:shd w:val="clear" w:color="auto" w:fill="FFFFFF"/>
          <w:lang w:val="be-BY"/>
        </w:rPr>
        <w:t> </w:t>
      </w:r>
      <w:r w:rsidRPr="00B73C69">
        <w:rPr>
          <w:color w:val="000000" w:themeColor="text1"/>
          <w:shd w:val="clear" w:color="auto" w:fill="FFFFFF"/>
        </w:rPr>
        <w:t>необходимо</w:t>
      </w:r>
      <w:r w:rsidR="001178F3">
        <w:rPr>
          <w:color w:val="000000" w:themeColor="text1"/>
          <w:shd w:val="clear" w:color="auto" w:fill="FFFFFF"/>
          <w:lang w:val="be-BY"/>
        </w:rPr>
        <w:t> </w:t>
      </w:r>
      <w:r w:rsidRPr="00B73C69">
        <w:rPr>
          <w:color w:val="000000" w:themeColor="text1"/>
          <w:shd w:val="clear" w:color="auto" w:fill="FFFFFF"/>
        </w:rPr>
        <w:t>просушить.</w:t>
      </w:r>
    </w:p>
    <w:p w:rsidR="00B73C69" w:rsidRPr="004D3FC2" w:rsidRDefault="00B73C69" w:rsidP="00563E08">
      <w:pPr>
        <w:ind w:left="0" w:right="0" w:firstLine="340"/>
        <w:jc w:val="both"/>
        <w:rPr>
          <w:color w:val="000000" w:themeColor="text1"/>
          <w:shd w:val="clear" w:color="auto" w:fill="FFFFFF"/>
        </w:rPr>
      </w:pPr>
      <w:r w:rsidRPr="0096437A">
        <w:rPr>
          <w:i/>
          <w:iCs/>
          <w:color w:val="000000" w:themeColor="text1"/>
          <w:shd w:val="clear" w:color="auto" w:fill="FFFFFF"/>
        </w:rPr>
        <w:t xml:space="preserve">Индекс поляризации </w:t>
      </w:r>
      <m:oMath>
        <m:r>
          <w:rPr>
            <w:rFonts w:ascii="STIX Two Math" w:hAnsi="STIX Two Math" w:cs="STIX Two Math"/>
            <w:color w:val="000000" w:themeColor="text1"/>
            <w:shd w:val="clear" w:color="auto" w:fill="FFFFFF"/>
          </w:rPr>
          <m:t>PI</m:t>
        </m:r>
      </m:oMath>
      <w:r w:rsidRPr="0096437A">
        <w:rPr>
          <w:i/>
          <w:iCs/>
          <w:color w:val="000000" w:themeColor="text1"/>
          <w:shd w:val="clear" w:color="auto" w:fill="FFFFFF"/>
        </w:rPr>
        <w:t xml:space="preserve"> (Polarization Index)</w:t>
      </w:r>
      <w:r w:rsidRPr="00B73C69">
        <w:rPr>
          <w:color w:val="000000" w:themeColor="text1"/>
          <w:shd w:val="clear" w:color="auto" w:fill="FFFFFF"/>
        </w:rPr>
        <w:t xml:space="preserve"> показывает способность з</w:t>
      </w:r>
      <w:r w:rsidRPr="00B73C69">
        <w:rPr>
          <w:color w:val="000000" w:themeColor="text1"/>
          <w:shd w:val="clear" w:color="auto" w:fill="FFFFFF"/>
        </w:rPr>
        <w:t>а</w:t>
      </w:r>
      <w:r w:rsidRPr="00B73C69">
        <w:rPr>
          <w:color w:val="000000" w:themeColor="text1"/>
          <w:shd w:val="clear" w:color="auto" w:fill="FFFFFF"/>
        </w:rPr>
        <w:t>ряженных частиц перемещаться в диэлектрике под воздействием электрич</w:t>
      </w:r>
      <w:r w:rsidRPr="00B73C69">
        <w:rPr>
          <w:color w:val="000000" w:themeColor="text1"/>
          <w:shd w:val="clear" w:color="auto" w:fill="FFFFFF"/>
        </w:rPr>
        <w:t>е</w:t>
      </w:r>
      <w:r w:rsidRPr="00B73C69">
        <w:rPr>
          <w:color w:val="000000" w:themeColor="text1"/>
          <w:shd w:val="clear" w:color="auto" w:fill="FFFFFF"/>
        </w:rPr>
        <w:t>ского поля, что определяет степень старения изоляции. Метод измерения основан на сравнении величин сопротивления изоляции через 60 и 600 с</w:t>
      </w:r>
      <w:r w:rsidRPr="00B73C69">
        <w:rPr>
          <w:color w:val="000000" w:themeColor="text1"/>
          <w:shd w:val="clear" w:color="auto" w:fill="FFFFFF"/>
        </w:rPr>
        <w:t>е</w:t>
      </w:r>
      <w:r w:rsidRPr="00B73C69">
        <w:rPr>
          <w:color w:val="000000" w:themeColor="text1"/>
          <w:shd w:val="clear" w:color="auto" w:fill="FFFFFF"/>
        </w:rPr>
        <w:t>кунд после начала испытаний: </w:t>
      </w:r>
    </w:p>
    <w:p w:rsidR="00E809D1" w:rsidRPr="001178F3" w:rsidRDefault="00E809D1" w:rsidP="0096437A">
      <w:pPr>
        <w:spacing w:before="120" w:after="120" w:line="235" w:lineRule="auto"/>
        <w:ind w:left="0" w:right="0" w:firstLine="340"/>
        <w:jc w:val="both"/>
        <w:rPr>
          <w:rFonts w:ascii="STIX Two Math" w:hAnsi="STIX Two Math" w:cs="STIX Two Math"/>
          <w:color w:val="000000" w:themeColor="text1"/>
          <w:shd w:val="clear" w:color="auto" w:fill="FFFFFF"/>
        </w:rPr>
      </w:pPr>
      <m:oMathPara>
        <m:oMath>
          <m:r>
            <w:rPr>
              <w:rFonts w:ascii="STIX Two Math" w:hAnsi="STIX Two Math" w:cs="STIX Two Math"/>
              <w:color w:val="000000" w:themeColor="text1"/>
              <w:shd w:val="clear" w:color="auto" w:fill="FFFFFF"/>
            </w:rPr>
            <m:t>PI=</m:t>
          </m:r>
          <m:f>
            <m:fPr>
              <m:type m:val="lin"/>
              <m:ctrlPr>
                <w:rPr>
                  <w:rFonts w:ascii="STIX Two Math" w:hAnsi="STIX Two Math" w:cs="STIX Two Math"/>
                  <w:i/>
                  <w:color w:val="000000" w:themeColor="text1"/>
                  <w:shd w:val="clear" w:color="auto" w:fill="FFFFFF"/>
                </w:rPr>
              </m:ctrlPr>
            </m:fPr>
            <m:num>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R</m:t>
                  </m:r>
                </m:e>
                <m:sub>
                  <m:r>
                    <w:rPr>
                      <w:rFonts w:ascii="STIX Two Math" w:hAnsi="STIX Two Math" w:cs="STIX Two Math"/>
                      <w:color w:val="000000" w:themeColor="text1"/>
                      <w:shd w:val="clear" w:color="auto" w:fill="FFFFFF"/>
                    </w:rPr>
                    <m:t>600</m:t>
                  </m:r>
                </m:sub>
              </m:sSub>
              <m:r>
                <w:rPr>
                  <w:rFonts w:ascii="STIX Two Math" w:hAnsi="STIX Two Math" w:cs="STIX Two Math"/>
                  <w:color w:val="000000" w:themeColor="text1"/>
                  <w:shd w:val="clear" w:color="auto" w:fill="FFFFFF"/>
                </w:rPr>
                <m:t xml:space="preserve"> </m:t>
              </m:r>
            </m:num>
            <m:den>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 xml:space="preserve"> R</m:t>
                  </m:r>
                </m:e>
                <m:sub>
                  <m:r>
                    <w:rPr>
                      <w:rFonts w:ascii="STIX Two Math" w:hAnsi="STIX Two Math" w:cs="STIX Two Math"/>
                      <w:color w:val="000000" w:themeColor="text1"/>
                      <w:shd w:val="clear" w:color="auto" w:fill="FFFFFF"/>
                    </w:rPr>
                    <m:t>60</m:t>
                  </m:r>
                </m:sub>
              </m:sSub>
            </m:den>
          </m:f>
        </m:oMath>
      </m:oMathPara>
    </w:p>
    <w:p w:rsidR="009D6E53" w:rsidRDefault="00B73C69" w:rsidP="0096437A">
      <w:pPr>
        <w:ind w:left="0" w:right="0" w:firstLine="340"/>
        <w:jc w:val="both"/>
        <w:rPr>
          <w:color w:val="000000" w:themeColor="text1"/>
        </w:rPr>
      </w:pPr>
      <w:r w:rsidRPr="00B73C69">
        <w:rPr>
          <w:color w:val="000000" w:themeColor="text1"/>
          <w:shd w:val="clear" w:color="auto" w:fill="FFFFFF"/>
        </w:rPr>
        <w:t>Значение коэффициента показывает остаточный ресурс изоляции.</w:t>
      </w:r>
      <w:r w:rsidR="009D6E53" w:rsidRPr="009D6E53">
        <w:rPr>
          <w:color w:val="000000" w:themeColor="text1"/>
        </w:rPr>
        <w:t xml:space="preserve"> </w:t>
      </w:r>
      <w:r w:rsidR="009D6E53" w:rsidRPr="00E114B2">
        <w:rPr>
          <w:color w:val="000000" w:themeColor="text1"/>
          <w:spacing w:val="-2"/>
        </w:rPr>
        <w:t>Зн</w:t>
      </w:r>
      <w:r w:rsidR="009D6E53" w:rsidRPr="00E114B2">
        <w:rPr>
          <w:color w:val="000000" w:themeColor="text1"/>
          <w:spacing w:val="-2"/>
        </w:rPr>
        <w:t>а</w:t>
      </w:r>
      <w:r w:rsidR="009D6E53" w:rsidRPr="00E114B2">
        <w:rPr>
          <w:color w:val="000000" w:themeColor="text1"/>
          <w:spacing w:val="-2"/>
        </w:rPr>
        <w:t>чение индекса поляризации</w:t>
      </w:r>
      <w:r w:rsidR="00E114B2" w:rsidRPr="00E114B2">
        <w:rPr>
          <w:color w:val="000000" w:themeColor="text1"/>
          <w:spacing w:val="-2"/>
        </w:rPr>
        <w:t xml:space="preserve"> 2-4 говорит, что качество изоляции хорошее, &gt; 4</w:t>
      </w:r>
      <w:r w:rsidR="00E114B2">
        <w:rPr>
          <w:color w:val="000000" w:themeColor="text1"/>
        </w:rPr>
        <w:t xml:space="preserve"> – отличное.</w:t>
      </w:r>
    </w:p>
    <w:p w:rsidR="00F76E16" w:rsidRPr="004D3FC2" w:rsidRDefault="00B73C69" w:rsidP="00E114B2">
      <w:pPr>
        <w:ind w:left="57" w:right="-57" w:firstLine="284"/>
        <w:jc w:val="both"/>
        <w:rPr>
          <w:color w:val="000000" w:themeColor="text1"/>
          <w:shd w:val="clear" w:color="auto" w:fill="FFFFFF"/>
        </w:rPr>
      </w:pPr>
      <w:r w:rsidRPr="0096437A">
        <w:rPr>
          <w:i/>
          <w:iCs/>
          <w:color w:val="000000" w:themeColor="text1"/>
        </w:rPr>
        <w:t>Коэффициент диэлектрического разряда DD (Dielektric Discharge)</w:t>
      </w:r>
      <w:r w:rsidRPr="00B73C69">
        <w:rPr>
          <w:color w:val="000000" w:themeColor="text1"/>
          <w:shd w:val="clear" w:color="auto" w:fill="FFFFFF"/>
        </w:rPr>
        <w:t xml:space="preserve"> используется при проверке неоднородной или многослойной изоляции, позволяя обнаружить дефектный слой среди исправных </w:t>
      </w:r>
      <w:r w:rsidR="0086023E">
        <w:rPr>
          <w:color w:val="000000" w:themeColor="text1"/>
          <w:shd w:val="clear" w:color="auto" w:fill="FFFFFF"/>
        </w:rPr>
        <w:t>слоёв</w:t>
      </w:r>
      <w:r w:rsidRPr="00B73C69">
        <w:rPr>
          <w:color w:val="000000" w:themeColor="text1"/>
          <w:shd w:val="clear" w:color="auto" w:fill="FFFFFF"/>
        </w:rPr>
        <w:t xml:space="preserve"> с высоким сопротивлением. Сначала исследуемая изоляция </w:t>
      </w:r>
      <w:r w:rsidR="00A24841">
        <w:rPr>
          <w:color w:val="000000" w:themeColor="text1"/>
          <w:shd w:val="clear" w:color="auto" w:fill="FFFFFF"/>
        </w:rPr>
        <w:t xml:space="preserve"> </w:t>
      </w:r>
      <w:r w:rsidRPr="00B73C69">
        <w:rPr>
          <w:color w:val="000000" w:themeColor="text1"/>
          <w:shd w:val="clear" w:color="auto" w:fill="FFFFFF"/>
        </w:rPr>
        <w:t>заряжается</w:t>
      </w:r>
      <w:r w:rsidR="00A24841">
        <w:rPr>
          <w:color w:val="000000" w:themeColor="text1"/>
          <w:shd w:val="clear" w:color="auto" w:fill="FFFFFF"/>
        </w:rPr>
        <w:t xml:space="preserve"> </w:t>
      </w:r>
      <w:r w:rsidRPr="00B73C69">
        <w:rPr>
          <w:color w:val="000000" w:themeColor="text1"/>
          <w:shd w:val="clear" w:color="auto" w:fill="FFFFFF"/>
        </w:rPr>
        <w:t xml:space="preserve"> напряжением в течение</w:t>
      </w:r>
      <w:r w:rsidR="00A24841">
        <w:rPr>
          <w:color w:val="000000" w:themeColor="text1"/>
          <w:shd w:val="clear" w:color="auto" w:fill="FFFFFF"/>
        </w:rPr>
        <w:t xml:space="preserve"> </w:t>
      </w:r>
      <w:r w:rsidRPr="00B73C69">
        <w:rPr>
          <w:color w:val="000000" w:themeColor="text1"/>
          <w:shd w:val="clear" w:color="auto" w:fill="FFFFFF"/>
        </w:rPr>
        <w:t>определенного времени и измеряется е</w:t>
      </w:r>
      <w:r w:rsidR="00B843B4">
        <w:rPr>
          <w:color w:val="000000" w:themeColor="text1"/>
          <w:shd w:val="clear" w:color="auto" w:fill="FFFFFF"/>
        </w:rPr>
        <w:t>ё</w:t>
      </w:r>
      <w:r w:rsidRPr="00B73C69">
        <w:rPr>
          <w:color w:val="000000" w:themeColor="text1"/>
          <w:shd w:val="clear" w:color="auto" w:fill="FFFFFF"/>
        </w:rPr>
        <w:t xml:space="preserve"> </w:t>
      </w:r>
      <w:r w:rsidR="00B843B4">
        <w:rPr>
          <w:color w:val="000000" w:themeColor="text1"/>
          <w:shd w:val="clear" w:color="auto" w:fill="FFFFFF"/>
        </w:rPr>
        <w:t>ё</w:t>
      </w:r>
      <w:r w:rsidRPr="00B73C69">
        <w:rPr>
          <w:color w:val="000000" w:themeColor="text1"/>
          <w:shd w:val="clear" w:color="auto" w:fill="FFFFFF"/>
        </w:rPr>
        <w:t>мкость. Затем объект измерения разряжается и через изоляцию начинает течь су</w:t>
      </w:r>
      <w:r w:rsidRPr="00B73C69">
        <w:rPr>
          <w:color w:val="000000" w:themeColor="text1"/>
          <w:shd w:val="clear" w:color="auto" w:fill="FFFFFF"/>
        </w:rPr>
        <w:t>м</w:t>
      </w:r>
      <w:r w:rsidRPr="00B73C69">
        <w:rPr>
          <w:color w:val="000000" w:themeColor="text1"/>
          <w:shd w:val="clear" w:color="auto" w:fill="FFFFFF"/>
        </w:rPr>
        <w:t xml:space="preserve">марный ток диэлектрического разряда. </w:t>
      </w:r>
      <w:r w:rsidR="00F76E16" w:rsidRPr="00B73C69">
        <w:rPr>
          <w:color w:val="000000" w:themeColor="text1"/>
          <w:shd w:val="clear" w:color="auto" w:fill="FFFFFF"/>
        </w:rPr>
        <w:t>Через 1 минуту после короткого з</w:t>
      </w:r>
      <w:r w:rsidR="00F76E16" w:rsidRPr="00B73C69">
        <w:rPr>
          <w:color w:val="000000" w:themeColor="text1"/>
          <w:shd w:val="clear" w:color="auto" w:fill="FFFFFF"/>
        </w:rPr>
        <w:t>а</w:t>
      </w:r>
      <w:r w:rsidR="00F76E16" w:rsidRPr="00B73C69">
        <w:rPr>
          <w:color w:val="000000" w:themeColor="text1"/>
          <w:shd w:val="clear" w:color="auto" w:fill="FFFFFF"/>
        </w:rPr>
        <w:t xml:space="preserve">мыкания измерительной цепи, измеряется остаточный протекающий ток. Значение </w:t>
      </w:r>
      <w:r w:rsidR="00F76E16" w:rsidRPr="0030098B">
        <w:rPr>
          <w:i/>
          <w:color w:val="000000" w:themeColor="text1"/>
          <w:shd w:val="clear" w:color="auto" w:fill="FFFFFF"/>
        </w:rPr>
        <w:t>DD</w:t>
      </w:r>
      <w:r w:rsidR="00F76E16" w:rsidRPr="00B73C69">
        <w:rPr>
          <w:color w:val="000000" w:themeColor="text1"/>
          <w:shd w:val="clear" w:color="auto" w:fill="FFFFFF"/>
        </w:rPr>
        <w:t xml:space="preserve"> рассчитывается по следующей формуле:</w:t>
      </w:r>
    </w:p>
    <w:p w:rsidR="00E809D1" w:rsidRPr="001178F3" w:rsidRDefault="00E809D1" w:rsidP="00127A7F">
      <w:pPr>
        <w:spacing w:after="120" w:line="235" w:lineRule="auto"/>
        <w:ind w:left="0" w:right="0" w:firstLine="0"/>
        <w:jc w:val="both"/>
        <w:rPr>
          <w:rFonts w:ascii="STIX Two Math" w:hAnsi="STIX Two Math" w:cs="STIX Two Math"/>
          <w:color w:val="000000" w:themeColor="text1"/>
          <w:shd w:val="clear" w:color="auto" w:fill="FFFFFF"/>
        </w:rPr>
      </w:pPr>
      <w:bookmarkStart w:id="347" w:name="_Hlk151300968"/>
      <m:oMathPara>
        <m:oMath>
          <m:r>
            <w:rPr>
              <w:rFonts w:ascii="STIX Two Math" w:hAnsi="STIX Two Math" w:cs="STIX Two Math"/>
              <w:color w:val="000000" w:themeColor="text1"/>
              <w:shd w:val="clear" w:color="auto" w:fill="FFFFFF"/>
            </w:rPr>
            <m:t>DD=</m:t>
          </m:r>
          <m:f>
            <m:fPr>
              <m:ctrlPr>
                <w:rPr>
                  <w:rFonts w:ascii="STIX Two Math" w:hAnsi="STIX Two Math" w:cs="STIX Two Math"/>
                  <w:i/>
                  <w:color w:val="000000" w:themeColor="text1"/>
                  <w:shd w:val="clear" w:color="auto" w:fill="FFFFFF"/>
                </w:rPr>
              </m:ctrlPr>
            </m:fPr>
            <m:num>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I</m:t>
                  </m:r>
                </m:e>
                <m:sub>
                  <m:r>
                    <w:rPr>
                      <w:rFonts w:ascii="STIX Two Math" w:hAnsi="STIX Two Math" w:cs="STIX Two Math"/>
                      <w:color w:val="000000" w:themeColor="text1"/>
                      <w:shd w:val="clear" w:color="auto" w:fill="FFFFFF"/>
                    </w:rPr>
                    <m:t>1мин</m:t>
                  </m:r>
                </m:sub>
              </m:sSub>
            </m:num>
            <m:den>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U</m:t>
                  </m:r>
                </m:e>
                <m:sub>
                  <m:r>
                    <w:rPr>
                      <w:rFonts w:ascii="STIX Two Math" w:hAnsi="STIX Two Math" w:cs="STIX Two Math"/>
                      <w:color w:val="000000" w:themeColor="text1"/>
                      <w:shd w:val="clear" w:color="auto" w:fill="FFFFFF"/>
                    </w:rPr>
                    <m:t>изм</m:t>
                  </m:r>
                </m:sub>
              </m:sSub>
              <m:r>
                <w:rPr>
                  <w:rFonts w:ascii="STIX Two Math" w:hAnsi="STIX Two Math" w:cs="STIX Two Math"/>
                  <w:color w:val="000000" w:themeColor="text1"/>
                  <w:shd w:val="clear" w:color="auto" w:fill="FFFFFF"/>
                </w:rPr>
                <m:t>C</m:t>
              </m:r>
            </m:den>
          </m:f>
        </m:oMath>
      </m:oMathPara>
    </w:p>
    <w:bookmarkEnd w:id="347"/>
    <w:p w:rsidR="0030098B" w:rsidRDefault="00B73C69" w:rsidP="00E114B2">
      <w:pPr>
        <w:ind w:left="0" w:right="0" w:firstLine="0"/>
        <w:jc w:val="both"/>
        <w:rPr>
          <w:color w:val="000000" w:themeColor="text1"/>
          <w:shd w:val="clear" w:color="auto" w:fill="FFFFFF"/>
          <w:lang w:val="be-BY"/>
        </w:rPr>
      </w:pPr>
      <w:r w:rsidRPr="00B73C69">
        <w:rPr>
          <w:color w:val="000000" w:themeColor="text1"/>
          <w:shd w:val="clear" w:color="auto" w:fill="FFFFFF"/>
        </w:rPr>
        <w:t>где</w:t>
      </w:r>
      <w:r w:rsidR="001178F3">
        <w:rPr>
          <w:color w:val="000000" w:themeColor="text1"/>
          <w:shd w:val="clear" w:color="auto" w:fill="FFFFFF"/>
          <w:lang w:val="be-BY"/>
        </w:rPr>
        <w:t xml:space="preserve"> </w:t>
      </w:r>
      <m:oMath>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I</m:t>
            </m:r>
          </m:e>
          <m:sub>
            <m:r>
              <w:rPr>
                <w:rFonts w:ascii="STIX Two Math" w:hAnsi="STIX Two Math" w:cs="STIX Two Math"/>
                <w:color w:val="000000" w:themeColor="text1"/>
                <w:shd w:val="clear" w:color="auto" w:fill="FFFFFF"/>
              </w:rPr>
              <m:t>1мин</m:t>
            </m:r>
          </m:sub>
        </m:sSub>
      </m:oMath>
      <w:r w:rsidRPr="00B73C69">
        <w:rPr>
          <w:color w:val="000000" w:themeColor="text1"/>
          <w:shd w:val="clear" w:color="auto" w:fill="FFFFFF"/>
          <w:lang w:val="en-US"/>
        </w:rPr>
        <w:t> </w:t>
      </w:r>
      <w:r w:rsidR="00181B5A" w:rsidRPr="00B73C69">
        <w:rPr>
          <w:color w:val="000000" w:themeColor="text1"/>
        </w:rPr>
        <w:t>–</w:t>
      </w:r>
      <w:r w:rsidRPr="00B73C69">
        <w:rPr>
          <w:color w:val="000000" w:themeColor="text1"/>
          <w:shd w:val="clear" w:color="auto" w:fill="FFFFFF"/>
        </w:rPr>
        <w:t xml:space="preserve"> ток, измеренный через</w:t>
      </w:r>
      <w:r w:rsidR="001178F3">
        <w:rPr>
          <w:color w:val="000000" w:themeColor="text1"/>
          <w:shd w:val="clear" w:color="auto" w:fill="FFFFFF"/>
          <w:lang w:val="be-BY"/>
        </w:rPr>
        <w:t> </w:t>
      </w:r>
      <w:r w:rsidRPr="00B73C69">
        <w:rPr>
          <w:color w:val="000000" w:themeColor="text1"/>
          <w:shd w:val="clear" w:color="auto" w:fill="FFFFFF"/>
        </w:rPr>
        <w:t>1 минуту после короткого замык</w:t>
      </w:r>
      <w:r w:rsidR="004C5C2E">
        <w:rPr>
          <w:color w:val="000000" w:themeColor="text1"/>
          <w:shd w:val="clear" w:color="auto" w:fill="FFFFFF"/>
        </w:rPr>
        <w:t>а</w:t>
      </w:r>
      <w:r w:rsidRPr="00B73C69">
        <w:rPr>
          <w:color w:val="000000" w:themeColor="text1"/>
          <w:shd w:val="clear" w:color="auto" w:fill="FFFFFF"/>
        </w:rPr>
        <w:t>ния</w:t>
      </w:r>
      <w:r w:rsidR="00E51909">
        <w:rPr>
          <w:color w:val="000000" w:themeColor="text1"/>
          <w:shd w:val="clear" w:color="auto" w:fill="FFFFFF"/>
          <w:lang w:val="be-BY"/>
        </w:rPr>
        <w:t>,</w:t>
      </w:r>
      <w:r w:rsidR="00E51909" w:rsidRPr="00B73C69">
        <w:rPr>
          <w:color w:val="000000" w:themeColor="text1"/>
          <w:shd w:val="clear" w:color="auto" w:fill="FFFFFF"/>
        </w:rPr>
        <w:t>нА</w:t>
      </w:r>
      <w:r w:rsidR="00E51909">
        <w:rPr>
          <w:color w:val="000000" w:themeColor="text1"/>
          <w:shd w:val="clear" w:color="auto" w:fill="FFFFFF"/>
          <w:lang w:val="be-BY"/>
        </w:rPr>
        <w:t>;</w:t>
      </w:r>
    </w:p>
    <w:p w:rsidR="0030098B" w:rsidRDefault="00E51909" w:rsidP="00E114B2">
      <w:pPr>
        <w:ind w:left="0" w:right="0" w:firstLine="0"/>
        <w:jc w:val="both"/>
        <w:rPr>
          <w:color w:val="000000" w:themeColor="text1"/>
        </w:rPr>
      </w:pPr>
      <w:r>
        <w:rPr>
          <w:color w:val="000000" w:themeColor="text1"/>
          <w:shd w:val="clear" w:color="auto" w:fill="FFFFFF"/>
          <w:lang w:val="be-BY"/>
        </w:rPr>
        <w:t xml:space="preserve">     </w:t>
      </w:r>
      <m:oMath>
        <m:r>
          <w:rPr>
            <w:rFonts w:ascii="STIX Two Math" w:hAnsi="STIX Two Math" w:cs="STIX Two Math"/>
            <w:color w:val="000000" w:themeColor="text1"/>
            <w:shd w:val="clear" w:color="auto" w:fill="FFFFFF"/>
            <w:lang w:val="be-BY"/>
          </w:rPr>
          <m:t xml:space="preserve"> </m:t>
        </m:r>
        <m:sSub>
          <m:sSubPr>
            <m:ctrlPr>
              <w:rPr>
                <w:rFonts w:ascii="STIX Two Math" w:hAnsi="STIX Two Math" w:cs="STIX Two Math"/>
                <w:i/>
                <w:color w:val="000000" w:themeColor="text1"/>
                <w:shd w:val="clear" w:color="auto" w:fill="FFFFFF"/>
              </w:rPr>
            </m:ctrlPr>
          </m:sSubPr>
          <m:e>
            <m:r>
              <w:rPr>
                <w:rFonts w:ascii="STIX Two Math" w:hAnsi="STIX Two Math" w:cs="STIX Two Math"/>
                <w:color w:val="000000" w:themeColor="text1"/>
                <w:shd w:val="clear" w:color="auto" w:fill="FFFFFF"/>
              </w:rPr>
              <m:t>U</m:t>
            </m:r>
          </m:e>
          <m:sub>
            <m:r>
              <w:rPr>
                <w:rFonts w:ascii="STIX Two Math" w:hAnsi="STIX Two Math" w:cs="STIX Two Math"/>
                <w:color w:val="000000" w:themeColor="text1"/>
                <w:shd w:val="clear" w:color="auto" w:fill="FFFFFF"/>
              </w:rPr>
              <m:t>изм</m:t>
            </m:r>
          </m:sub>
        </m:sSub>
      </m:oMath>
      <w:r w:rsidR="0086023E">
        <w:rPr>
          <w:color w:val="000000" w:themeColor="text1"/>
          <w:shd w:val="clear" w:color="auto" w:fill="FFFFFF"/>
        </w:rPr>
        <w:t>  </w:t>
      </w:r>
      <w:r w:rsidR="00181B5A" w:rsidRPr="00B73C69">
        <w:rPr>
          <w:color w:val="000000" w:themeColor="text1"/>
        </w:rPr>
        <w:t>–</w:t>
      </w:r>
      <w:r w:rsidR="004C5C2E">
        <w:rPr>
          <w:color w:val="000000" w:themeColor="text1"/>
        </w:rPr>
        <w:t> </w:t>
      </w:r>
      <w:r w:rsidR="00B73C69" w:rsidRPr="00B73C69">
        <w:rPr>
          <w:color w:val="000000" w:themeColor="text1"/>
        </w:rPr>
        <w:t>напряжение</w:t>
      </w:r>
      <w:r w:rsidR="004C5C2E">
        <w:rPr>
          <w:color w:val="000000" w:themeColor="text1"/>
        </w:rPr>
        <w:t> </w:t>
      </w:r>
      <w:r w:rsidR="00B73C69" w:rsidRPr="00B73C69">
        <w:rPr>
          <w:color w:val="000000" w:themeColor="text1"/>
        </w:rPr>
        <w:t>при</w:t>
      </w:r>
      <w:r w:rsidR="004C5C2E">
        <w:rPr>
          <w:color w:val="000000" w:themeColor="text1"/>
        </w:rPr>
        <w:t> </w:t>
      </w:r>
      <w:r w:rsidR="00B73C69" w:rsidRPr="00B73C69">
        <w:rPr>
          <w:color w:val="000000" w:themeColor="text1"/>
        </w:rPr>
        <w:t>измерении</w:t>
      </w:r>
      <w:r>
        <w:rPr>
          <w:color w:val="000000" w:themeColor="text1"/>
          <w:lang w:val="be-BY"/>
        </w:rPr>
        <w:t xml:space="preserve">, </w:t>
      </w:r>
      <w:r w:rsidR="00B73C69" w:rsidRPr="00B73C69">
        <w:rPr>
          <w:color w:val="000000" w:themeColor="text1"/>
        </w:rPr>
        <w:t>В</w:t>
      </w:r>
      <w:r>
        <w:rPr>
          <w:color w:val="000000" w:themeColor="text1"/>
          <w:lang w:val="be-BY"/>
        </w:rPr>
        <w:t>;</w:t>
      </w:r>
    </w:p>
    <w:p w:rsidR="00B73C69" w:rsidRPr="004D3FC2" w:rsidRDefault="00181B5A" w:rsidP="00E114B2">
      <w:pPr>
        <w:ind w:left="0" w:right="0" w:firstLine="0"/>
        <w:jc w:val="both"/>
        <w:rPr>
          <w:color w:val="000000" w:themeColor="text1"/>
        </w:rPr>
      </w:pPr>
      <w:r>
        <w:rPr>
          <w:color w:val="000000" w:themeColor="text1"/>
          <w:shd w:val="clear" w:color="auto" w:fill="FFFFFF"/>
          <w:lang w:val="be-BY"/>
        </w:rPr>
        <w:t xml:space="preserve">      </w:t>
      </w:r>
      <m:oMath>
        <m:r>
          <w:rPr>
            <w:rFonts w:ascii="STIX Two Math" w:hAnsi="STIX Two Math" w:cs="STIX Two Math"/>
            <w:color w:val="000000" w:themeColor="text1"/>
            <w:shd w:val="clear" w:color="auto" w:fill="FFFFFF"/>
          </w:rPr>
          <m:t>C</m:t>
        </m:r>
      </m:oMath>
      <w:r>
        <w:rPr>
          <w:color w:val="000000" w:themeColor="text1"/>
          <w:shd w:val="clear" w:color="auto" w:fill="FFFFFF"/>
        </w:rPr>
        <w:t xml:space="preserve"> </w:t>
      </w:r>
      <w:r w:rsidRPr="00B73C69">
        <w:rPr>
          <w:color w:val="000000" w:themeColor="text1"/>
        </w:rPr>
        <w:t>–</w:t>
      </w:r>
      <w:r w:rsidR="00B73C69" w:rsidRPr="00B73C69">
        <w:rPr>
          <w:color w:val="000000" w:themeColor="text1"/>
        </w:rPr>
        <w:t xml:space="preserve"> емкость</w:t>
      </w:r>
      <w:r w:rsidR="00E51909">
        <w:rPr>
          <w:color w:val="000000" w:themeColor="text1"/>
          <w:lang w:val="be-BY"/>
        </w:rPr>
        <w:t xml:space="preserve">, </w:t>
      </w:r>
      <w:r w:rsidR="00B73C69" w:rsidRPr="00B73C69">
        <w:rPr>
          <w:color w:val="000000" w:themeColor="text1"/>
        </w:rPr>
        <w:t>мкФ.</w:t>
      </w:r>
    </w:p>
    <w:p w:rsidR="002B6BE3" w:rsidRPr="004D3FC2" w:rsidRDefault="00E114B2" w:rsidP="00EB36C6">
      <w:pPr>
        <w:ind w:left="57" w:firstLine="284"/>
        <w:jc w:val="both"/>
        <w:rPr>
          <w:color w:val="000000" w:themeColor="text1"/>
        </w:rPr>
      </w:pPr>
      <w:r>
        <w:rPr>
          <w:color w:val="000000" w:themeColor="text1"/>
        </w:rPr>
        <w:t xml:space="preserve">Если </w:t>
      </w:r>
      <w:r w:rsidR="002B6BE3" w:rsidRPr="004D3FC2">
        <w:rPr>
          <w:color w:val="000000" w:themeColor="text1"/>
        </w:rPr>
        <w:t>коэффициент диэлектрического разряда</w:t>
      </w:r>
      <w:r>
        <w:rPr>
          <w:color w:val="000000" w:themeColor="text1"/>
        </w:rPr>
        <w:t xml:space="preserve"> </w:t>
      </w:r>
      <w:r w:rsidRPr="00E114B2">
        <w:rPr>
          <w:color w:val="000000" w:themeColor="text1"/>
        </w:rPr>
        <w:t>&lt; 2</w:t>
      </w:r>
      <w:r w:rsidR="008773B1">
        <w:rPr>
          <w:color w:val="000000" w:themeColor="text1"/>
        </w:rPr>
        <w:t>, то</w:t>
      </w:r>
      <w:r w:rsidR="002B6BE3" w:rsidRPr="004D3FC2">
        <w:rPr>
          <w:color w:val="000000" w:themeColor="text1"/>
        </w:rPr>
        <w:t xml:space="preserve"> качеств</w:t>
      </w:r>
      <w:r>
        <w:rPr>
          <w:color w:val="000000" w:themeColor="text1"/>
        </w:rPr>
        <w:t>о</w:t>
      </w:r>
      <w:r w:rsidR="002B6BE3" w:rsidRPr="004D3FC2">
        <w:rPr>
          <w:color w:val="000000" w:themeColor="text1"/>
        </w:rPr>
        <w:t xml:space="preserve"> </w:t>
      </w:r>
      <w:r>
        <w:rPr>
          <w:color w:val="000000" w:themeColor="text1"/>
        </w:rPr>
        <w:t>хорошее.</w:t>
      </w:r>
    </w:p>
    <w:p w:rsidR="00B73C69" w:rsidRPr="004D3FC2" w:rsidRDefault="00E809D1" w:rsidP="00E809D1">
      <w:pPr>
        <w:pStyle w:val="2"/>
        <w:jc w:val="center"/>
        <w:rPr>
          <w:rFonts w:ascii="Times New Roman" w:hAnsi="Times New Roman"/>
          <w:i w:val="0"/>
          <w:iCs w:val="0"/>
          <w:color w:val="000000" w:themeColor="text1"/>
          <w:sz w:val="20"/>
          <w:szCs w:val="20"/>
        </w:rPr>
      </w:pPr>
      <w:bookmarkStart w:id="348" w:name="_Toc153366689"/>
      <w:r w:rsidRPr="004D3FC2">
        <w:rPr>
          <w:rFonts w:ascii="Times New Roman" w:hAnsi="Times New Roman"/>
          <w:bCs/>
          <w:i w:val="0"/>
          <w:iCs w:val="0"/>
          <w:color w:val="000000" w:themeColor="text1"/>
          <w:sz w:val="20"/>
          <w:szCs w:val="20"/>
          <w:lang w:val="ru-RU"/>
        </w:rPr>
        <w:t xml:space="preserve">4.5 </w:t>
      </w:r>
      <w:r w:rsidR="00B73C69" w:rsidRPr="004D3FC2">
        <w:rPr>
          <w:rFonts w:ascii="Times New Roman" w:hAnsi="Times New Roman"/>
          <w:i w:val="0"/>
          <w:iCs w:val="0"/>
          <w:color w:val="000000" w:themeColor="text1"/>
          <w:sz w:val="20"/>
          <w:szCs w:val="20"/>
        </w:rPr>
        <w:t>Пробой изоляции и электрическая прочность диэлектрика</w:t>
      </w:r>
      <w:bookmarkEnd w:id="348"/>
    </w:p>
    <w:bookmarkEnd w:id="334"/>
    <w:bookmarkEnd w:id="335"/>
    <w:bookmarkEnd w:id="336"/>
    <w:bookmarkEnd w:id="337"/>
    <w:bookmarkEnd w:id="338"/>
    <w:bookmarkEnd w:id="339"/>
    <w:bookmarkEnd w:id="340"/>
    <w:bookmarkEnd w:id="341"/>
    <w:bookmarkEnd w:id="342"/>
    <w:bookmarkEnd w:id="343"/>
    <w:bookmarkEnd w:id="344"/>
    <w:bookmarkEnd w:id="345"/>
    <w:bookmarkEnd w:id="346"/>
    <w:p w:rsidR="00B73C69" w:rsidRPr="00B73C69" w:rsidRDefault="00B73C69" w:rsidP="00B73C69">
      <w:pPr>
        <w:ind w:left="0" w:right="0" w:firstLine="340"/>
        <w:jc w:val="both"/>
        <w:rPr>
          <w:color w:val="000000" w:themeColor="text1"/>
        </w:rPr>
      </w:pPr>
      <w:r w:rsidRPr="00B73C69">
        <w:rPr>
          <w:color w:val="000000" w:themeColor="text1"/>
          <w:spacing w:val="-2"/>
        </w:rPr>
        <w:t>Находясь в электрическом поле, диэлектрик может потерять свойства изоляционного материала, если напряжённость поля превысит</w:t>
      </w:r>
      <w:r w:rsidRPr="00B73C69">
        <w:rPr>
          <w:color w:val="000000" w:themeColor="text1"/>
        </w:rPr>
        <w:t xml:space="preserve"> некоторое критическое значение. Явление образования проводящего канала под де</w:t>
      </w:r>
      <w:r w:rsidRPr="00B73C69">
        <w:rPr>
          <w:color w:val="000000" w:themeColor="text1"/>
        </w:rPr>
        <w:t>й</w:t>
      </w:r>
      <w:r w:rsidRPr="00B73C69">
        <w:rPr>
          <w:color w:val="000000" w:themeColor="text1"/>
        </w:rPr>
        <w:t xml:space="preserve">ствием электрического поля называют </w:t>
      </w:r>
      <w:r w:rsidRPr="00181B5A">
        <w:rPr>
          <w:bCs w:val="0"/>
          <w:i/>
          <w:iCs/>
          <w:color w:val="000000" w:themeColor="text1"/>
        </w:rPr>
        <w:t>пробоем.</w:t>
      </w:r>
      <w:r w:rsidRPr="00B73C69">
        <w:rPr>
          <w:color w:val="000000" w:themeColor="text1"/>
        </w:rPr>
        <w:t xml:space="preserve"> Если произошёл пробой газовой изоляции, то благодаря высокой подвижности молекул пробитый </w:t>
      </w:r>
      <w:r w:rsidRPr="00B73C69">
        <w:rPr>
          <w:color w:val="000000" w:themeColor="text1"/>
        </w:rPr>
        <w:lastRenderedPageBreak/>
        <w:t>участок после снятия напряжения восстанавливается. Жидкий диэлектрик также может восстановить свои изоляционные свойства, но частично, так как загрязняется из-за распада части молекул. Пробой твёрдых диэлектр</w:t>
      </w:r>
      <w:r w:rsidRPr="00B73C69">
        <w:rPr>
          <w:color w:val="000000" w:themeColor="text1"/>
        </w:rPr>
        <w:t>и</w:t>
      </w:r>
      <w:r w:rsidRPr="00B73C69">
        <w:rPr>
          <w:color w:val="000000" w:themeColor="text1"/>
        </w:rPr>
        <w:t>ков приводит к необратимому разрушению изоляции.</w:t>
      </w:r>
    </w:p>
    <w:p w:rsidR="00B73C69" w:rsidRPr="00B73C69" w:rsidRDefault="00B73C69" w:rsidP="00B73C69">
      <w:pPr>
        <w:ind w:left="0" w:right="0" w:firstLine="340"/>
        <w:jc w:val="both"/>
        <w:rPr>
          <w:color w:val="000000" w:themeColor="text1"/>
        </w:rPr>
      </w:pPr>
      <w:r w:rsidRPr="00B73C69">
        <w:rPr>
          <w:color w:val="000000" w:themeColor="text1"/>
        </w:rPr>
        <w:t xml:space="preserve">Значение напряжения, приводящего к пробою изоляции, называют </w:t>
      </w:r>
      <w:r w:rsidRPr="00563E08">
        <w:rPr>
          <w:i/>
          <w:iCs/>
          <w:color w:val="000000" w:themeColor="text1"/>
        </w:rPr>
        <w:t>пр</w:t>
      </w:r>
      <w:r w:rsidRPr="00563E08">
        <w:rPr>
          <w:i/>
          <w:iCs/>
          <w:color w:val="000000" w:themeColor="text1"/>
        </w:rPr>
        <w:t>о</w:t>
      </w:r>
      <w:r w:rsidRPr="00563E08">
        <w:rPr>
          <w:i/>
          <w:iCs/>
          <w:color w:val="000000" w:themeColor="text1"/>
        </w:rPr>
        <w:t>бивным напряжением</w:t>
      </w:r>
      <w:r w:rsidRPr="00B73C69">
        <w:rPr>
          <w:color w:val="000000" w:themeColor="text1"/>
        </w:rPr>
        <w:t xml:space="preserve"> </w:t>
      </w:r>
      <w:r w:rsidRPr="00B73C69">
        <w:rPr>
          <w:i/>
          <w:color w:val="000000" w:themeColor="text1"/>
          <w:lang w:val="en-US"/>
        </w:rPr>
        <w:t>U</w:t>
      </w:r>
      <w:r w:rsidRPr="00B73C69">
        <w:rPr>
          <w:color w:val="000000" w:themeColor="text1"/>
          <w:vertAlign w:val="subscript"/>
        </w:rPr>
        <w:t>пр</w:t>
      </w:r>
      <w:r w:rsidRPr="00B73C69">
        <w:rPr>
          <w:color w:val="000000" w:themeColor="text1"/>
        </w:rPr>
        <w:t xml:space="preserve">. Значение пробивного напряжения зависит от толщины диэлектрика </w:t>
      </w:r>
      <w:r w:rsidRPr="00B73C69">
        <w:rPr>
          <w:i/>
          <w:color w:val="000000" w:themeColor="text1"/>
          <w:lang w:val="en-US"/>
        </w:rPr>
        <w:t>h</w:t>
      </w:r>
      <w:r w:rsidRPr="00B73C69">
        <w:rPr>
          <w:color w:val="000000" w:themeColor="text1"/>
        </w:rPr>
        <w:t xml:space="preserve"> и формы изоляционной детали, а также конфигур</w:t>
      </w:r>
      <w:r w:rsidRPr="00B73C69">
        <w:rPr>
          <w:color w:val="000000" w:themeColor="text1"/>
        </w:rPr>
        <w:t>а</w:t>
      </w:r>
      <w:r w:rsidRPr="00B73C69">
        <w:rPr>
          <w:color w:val="000000" w:themeColor="text1"/>
        </w:rPr>
        <w:t>ции электродов и параметров приложенного напряжения – полярности, ч</w:t>
      </w:r>
      <w:r w:rsidRPr="00B73C69">
        <w:rPr>
          <w:color w:val="000000" w:themeColor="text1"/>
        </w:rPr>
        <w:t>а</w:t>
      </w:r>
      <w:r w:rsidRPr="00B73C69">
        <w:rPr>
          <w:color w:val="000000" w:themeColor="text1"/>
        </w:rPr>
        <w:t>стоты, амплитуды. Поэтому оно характеризует не столько свойства матер</w:t>
      </w:r>
      <w:r w:rsidRPr="00B73C69">
        <w:rPr>
          <w:color w:val="000000" w:themeColor="text1"/>
        </w:rPr>
        <w:t>и</w:t>
      </w:r>
      <w:r w:rsidRPr="00B73C69">
        <w:rPr>
          <w:color w:val="000000" w:themeColor="text1"/>
        </w:rPr>
        <w:t>ала, сколько способность конкретного изоляционного изделия противостоять воздействию конкретного электрического поля. Характер</w:t>
      </w:r>
      <w:r w:rsidRPr="00B73C69">
        <w:rPr>
          <w:color w:val="000000" w:themeColor="text1"/>
        </w:rPr>
        <w:t>и</w:t>
      </w:r>
      <w:r w:rsidRPr="00B73C69">
        <w:rPr>
          <w:color w:val="000000" w:themeColor="text1"/>
        </w:rPr>
        <w:t>стикой самих материалов, удобной для их сравнения, является электрич</w:t>
      </w:r>
      <w:r w:rsidRPr="00B73C69">
        <w:rPr>
          <w:color w:val="000000" w:themeColor="text1"/>
        </w:rPr>
        <w:t>е</w:t>
      </w:r>
      <w:r w:rsidRPr="00B73C69">
        <w:rPr>
          <w:color w:val="000000" w:themeColor="text1"/>
        </w:rPr>
        <w:t>ская прочность</w:t>
      </w:r>
      <w:r w:rsidRPr="00B73C69">
        <w:rPr>
          <w:caps/>
          <w:color w:val="000000" w:themeColor="text1"/>
        </w:rPr>
        <w:t xml:space="preserve">. </w:t>
      </w:r>
      <w:r w:rsidRPr="00181B5A">
        <w:rPr>
          <w:i/>
          <w:iCs/>
          <w:color w:val="000000" w:themeColor="text1"/>
        </w:rPr>
        <w:t>Электрической прочностью</w:t>
      </w:r>
      <w:r w:rsidRPr="00B73C69">
        <w:rPr>
          <w:color w:val="000000" w:themeColor="text1"/>
        </w:rPr>
        <w:t xml:space="preserve"> называют напряжённость </w:t>
      </w:r>
      <w:r w:rsidRPr="00B73C69">
        <w:rPr>
          <w:i/>
          <w:color w:val="000000" w:themeColor="text1"/>
        </w:rPr>
        <w:t>Е</w:t>
      </w:r>
      <w:r w:rsidRPr="00B73C69">
        <w:rPr>
          <w:color w:val="000000" w:themeColor="text1"/>
          <w:vertAlign w:val="subscript"/>
        </w:rPr>
        <w:t>пр</w:t>
      </w:r>
      <w:r w:rsidRPr="00B73C69">
        <w:rPr>
          <w:color w:val="000000" w:themeColor="text1"/>
        </w:rPr>
        <w:t xml:space="preserve">, соответствующую пробивному напряжению </w:t>
      </w:r>
      <w:r w:rsidRPr="00B73C69">
        <w:rPr>
          <w:i/>
          <w:color w:val="000000" w:themeColor="text1"/>
          <w:lang w:val="en-US"/>
        </w:rPr>
        <w:t>U</w:t>
      </w:r>
      <w:r w:rsidRPr="00B73C69">
        <w:rPr>
          <w:color w:val="000000" w:themeColor="text1"/>
          <w:vertAlign w:val="subscript"/>
        </w:rPr>
        <w:t>пр</w:t>
      </w:r>
      <w:r w:rsidRPr="00B73C69">
        <w:rPr>
          <w:color w:val="000000" w:themeColor="text1"/>
        </w:rPr>
        <w:t xml:space="preserve"> в однородном электрич</w:t>
      </w:r>
      <w:r w:rsidRPr="00B73C69">
        <w:rPr>
          <w:color w:val="000000" w:themeColor="text1"/>
        </w:rPr>
        <w:t>е</w:t>
      </w:r>
      <w:r w:rsidRPr="00B73C69">
        <w:rPr>
          <w:color w:val="000000" w:themeColor="text1"/>
        </w:rPr>
        <w:t>ском поле. Однородным называют поле, в каждой точке которого напр</w:t>
      </w:r>
      <w:r w:rsidRPr="00B73C69">
        <w:rPr>
          <w:color w:val="000000" w:themeColor="text1"/>
        </w:rPr>
        <w:t>я</w:t>
      </w:r>
      <w:r w:rsidRPr="00B73C69">
        <w:rPr>
          <w:color w:val="000000" w:themeColor="text1"/>
        </w:rPr>
        <w:t>жённость имеет одно и то же значение и направление. Электрическая про</w:t>
      </w:r>
      <w:r w:rsidRPr="00B73C69">
        <w:rPr>
          <w:color w:val="000000" w:themeColor="text1"/>
        </w:rPr>
        <w:t>ч</w:t>
      </w:r>
      <w:r w:rsidRPr="00B73C69">
        <w:rPr>
          <w:color w:val="000000" w:themeColor="text1"/>
        </w:rPr>
        <w:t xml:space="preserve">ность </w:t>
      </w:r>
      <w:r w:rsidRPr="00B73C69">
        <w:rPr>
          <w:i/>
          <w:color w:val="000000" w:themeColor="text1"/>
        </w:rPr>
        <w:t>Е</w:t>
      </w:r>
      <w:r w:rsidRPr="00B73C69">
        <w:rPr>
          <w:color w:val="000000" w:themeColor="text1"/>
          <w:vertAlign w:val="subscript"/>
        </w:rPr>
        <w:t>пр</w:t>
      </w:r>
      <w:r w:rsidRPr="00B73C69">
        <w:rPr>
          <w:color w:val="000000" w:themeColor="text1"/>
        </w:rPr>
        <w:t xml:space="preserve"> измеряется в вольтах, делённых на метр</w:t>
      </w:r>
    </w:p>
    <w:p w:rsidR="00B73C69" w:rsidRPr="00B73C69" w:rsidRDefault="00B73C69" w:rsidP="00B73C69">
      <w:pPr>
        <w:spacing w:before="120" w:after="120"/>
        <w:ind w:left="0" w:right="0" w:firstLine="340"/>
        <w:jc w:val="center"/>
        <w:rPr>
          <w:color w:val="000000" w:themeColor="text1"/>
        </w:rPr>
      </w:pPr>
      <w:r w:rsidRPr="00B73C69">
        <w:rPr>
          <w:i/>
          <w:color w:val="000000" w:themeColor="text1"/>
        </w:rPr>
        <w:t>Е</w:t>
      </w:r>
      <w:r w:rsidRPr="00B73C69">
        <w:rPr>
          <w:color w:val="000000" w:themeColor="text1"/>
          <w:vertAlign w:val="subscript"/>
        </w:rPr>
        <w:t>пр</w:t>
      </w:r>
      <w:r w:rsidRPr="00B73C69">
        <w:rPr>
          <w:color w:val="000000" w:themeColor="text1"/>
        </w:rPr>
        <w:t xml:space="preserve"> = </w:t>
      </w:r>
      <w:r w:rsidRPr="00B73C69">
        <w:rPr>
          <w:i/>
          <w:color w:val="000000" w:themeColor="text1"/>
          <w:lang w:val="en-US"/>
        </w:rPr>
        <w:t>U</w:t>
      </w:r>
      <w:r w:rsidRPr="00B73C69">
        <w:rPr>
          <w:color w:val="000000" w:themeColor="text1"/>
          <w:vertAlign w:val="subscript"/>
        </w:rPr>
        <w:t>пр</w:t>
      </w:r>
      <w:r w:rsidRPr="00B73C69">
        <w:rPr>
          <w:color w:val="000000" w:themeColor="text1"/>
        </w:rPr>
        <w:t>/</w:t>
      </w:r>
      <w:r w:rsidRPr="00B73C69">
        <w:rPr>
          <w:i/>
          <w:color w:val="000000" w:themeColor="text1"/>
          <w:lang w:val="en-US"/>
        </w:rPr>
        <w:t>h</w:t>
      </w:r>
      <w:r w:rsidRPr="00B73C69">
        <w:rPr>
          <w:color w:val="000000" w:themeColor="text1"/>
        </w:rPr>
        <w:t>,</w:t>
      </w:r>
    </w:p>
    <w:p w:rsidR="00B73C69" w:rsidRPr="00B73C69" w:rsidRDefault="00B73C69" w:rsidP="00B73C69">
      <w:pPr>
        <w:ind w:left="0" w:right="0" w:firstLine="0"/>
        <w:jc w:val="both"/>
        <w:rPr>
          <w:color w:val="000000" w:themeColor="text1"/>
        </w:rPr>
      </w:pPr>
      <w:r w:rsidRPr="00B73C69">
        <w:rPr>
          <w:color w:val="000000" w:themeColor="text1"/>
        </w:rPr>
        <w:t xml:space="preserve">где </w:t>
      </w:r>
      <w:r w:rsidRPr="00B73C69">
        <w:rPr>
          <w:i/>
          <w:color w:val="000000" w:themeColor="text1"/>
          <w:lang w:val="en-US"/>
        </w:rPr>
        <w:t>U</w:t>
      </w:r>
      <w:r w:rsidRPr="00B73C69">
        <w:rPr>
          <w:color w:val="000000" w:themeColor="text1"/>
          <w:vertAlign w:val="subscript"/>
        </w:rPr>
        <w:t>пр</w:t>
      </w:r>
      <w:r w:rsidRPr="00B73C69">
        <w:rPr>
          <w:color w:val="000000" w:themeColor="text1"/>
        </w:rPr>
        <w:t xml:space="preserve"> – пробивное напряжение</w:t>
      </w:r>
      <w:r w:rsidR="007465AD">
        <w:rPr>
          <w:color w:val="000000" w:themeColor="text1"/>
        </w:rPr>
        <w:t>, В</w:t>
      </w:r>
      <w:r w:rsidRPr="00B73C69">
        <w:rPr>
          <w:color w:val="000000" w:themeColor="text1"/>
        </w:rPr>
        <w:t>;</w:t>
      </w:r>
    </w:p>
    <w:p w:rsidR="00B73C69" w:rsidRPr="00B73C69" w:rsidRDefault="00B73C69" w:rsidP="00B73C69">
      <w:pPr>
        <w:ind w:left="0" w:right="0" w:firstLine="340"/>
        <w:jc w:val="both"/>
        <w:rPr>
          <w:iCs/>
          <w:color w:val="000000" w:themeColor="text1"/>
        </w:rPr>
      </w:pPr>
      <w:r w:rsidRPr="00B73C69">
        <w:rPr>
          <w:color w:val="000000" w:themeColor="text1"/>
        </w:rPr>
        <w:t xml:space="preserve">   </w:t>
      </w:r>
      <w:r w:rsidRPr="00B73C69">
        <w:rPr>
          <w:i/>
          <w:color w:val="000000" w:themeColor="text1"/>
          <w:lang w:val="en-US"/>
        </w:rPr>
        <w:t>h</w:t>
      </w:r>
      <w:r w:rsidRPr="00B73C69">
        <w:rPr>
          <w:i/>
          <w:color w:val="000000" w:themeColor="text1"/>
        </w:rPr>
        <w:t xml:space="preserve"> </w:t>
      </w:r>
      <w:r w:rsidRPr="00B73C69">
        <w:rPr>
          <w:iCs/>
          <w:color w:val="000000" w:themeColor="text1"/>
        </w:rPr>
        <w:t>– расстояние между электродами</w:t>
      </w:r>
      <w:r w:rsidR="00805642">
        <w:rPr>
          <w:iCs/>
          <w:color w:val="000000" w:themeColor="text1"/>
        </w:rPr>
        <w:t>, м</w:t>
      </w:r>
      <w:r w:rsidRPr="00B73C69">
        <w:rPr>
          <w:iCs/>
          <w:color w:val="000000" w:themeColor="text1"/>
        </w:rPr>
        <w:t>.</w:t>
      </w:r>
    </w:p>
    <w:p w:rsidR="00B73C69" w:rsidRPr="00B73C69" w:rsidRDefault="00B73C69" w:rsidP="00B73C69">
      <w:pPr>
        <w:ind w:left="0" w:right="0" w:firstLine="340"/>
        <w:jc w:val="both"/>
        <w:rPr>
          <w:iCs/>
          <w:color w:val="000000" w:themeColor="text1"/>
        </w:rPr>
      </w:pPr>
      <w:r w:rsidRPr="00B73C69">
        <w:rPr>
          <w:iCs/>
          <w:color w:val="000000" w:themeColor="text1"/>
        </w:rPr>
        <w:t>На практике используют единицу измерения кВ/мм = МВ/м.</w:t>
      </w:r>
    </w:p>
    <w:p w:rsidR="00F550E5" w:rsidRPr="00B73C69" w:rsidRDefault="00B73C69" w:rsidP="00F550E5">
      <w:pPr>
        <w:ind w:left="0" w:right="0" w:firstLine="340"/>
        <w:jc w:val="both"/>
        <w:rPr>
          <w:color w:val="000000" w:themeColor="text1"/>
        </w:rPr>
      </w:pPr>
      <w:r w:rsidRPr="00B73C69">
        <w:rPr>
          <w:color w:val="000000" w:themeColor="text1"/>
        </w:rPr>
        <w:t>В зависимости от механизма протекания, пробой диэлектриков может быть исключительно электрическим, электротепловым и электрохимич</w:t>
      </w:r>
      <w:r w:rsidRPr="00B73C69">
        <w:rPr>
          <w:color w:val="000000" w:themeColor="text1"/>
        </w:rPr>
        <w:t>е</w:t>
      </w:r>
      <w:r w:rsidRPr="00B73C69">
        <w:rPr>
          <w:color w:val="000000" w:themeColor="text1"/>
        </w:rPr>
        <w:t xml:space="preserve">ским. </w:t>
      </w:r>
      <w:r w:rsidRPr="00181B5A">
        <w:rPr>
          <w:i/>
          <w:iCs/>
          <w:color w:val="000000" w:themeColor="text1"/>
        </w:rPr>
        <w:t>При электрическом пробое</w:t>
      </w:r>
      <w:r w:rsidRPr="00B73C69">
        <w:rPr>
          <w:color w:val="000000" w:themeColor="text1"/>
        </w:rPr>
        <w:t xml:space="preserve"> канал высокой проводимости возникает за счет резкого увеличения количества заряженных частиц – это могут быть свободные электроны примеси или электроны, вырываемые электрическим полем с поверхности металлических электродов</w:t>
      </w:r>
      <w:r w:rsidR="00F550E5">
        <w:rPr>
          <w:color w:val="000000" w:themeColor="text1"/>
        </w:rPr>
        <w:t xml:space="preserve">. </w:t>
      </w:r>
      <w:r w:rsidRPr="00181B5A">
        <w:rPr>
          <w:i/>
          <w:iCs/>
          <w:color w:val="000000" w:themeColor="text1"/>
        </w:rPr>
        <w:t>Электротепловой пробой</w:t>
      </w:r>
      <w:r w:rsidRPr="00B73C69">
        <w:rPr>
          <w:color w:val="000000" w:themeColor="text1"/>
        </w:rPr>
        <w:t xml:space="preserve"> происходит за счет разогрева диэлектрика от приложенного напряжения, вследствие диэлектрических потерь. Причем с увеличением температуры электрическое сопротивление изоляции уменьшается, т.е. растет сквозной ток и это в свою очередь </w:t>
      </w:r>
      <w:r w:rsidRPr="00070811">
        <w:rPr>
          <w:color w:val="000000" w:themeColor="text1"/>
          <w:spacing w:val="-4"/>
        </w:rPr>
        <w:t>приводит к разогреву диэлектрика</w:t>
      </w:r>
      <w:r w:rsidRPr="00B73C69">
        <w:rPr>
          <w:color w:val="000000" w:themeColor="text1"/>
        </w:rPr>
        <w:t xml:space="preserve"> вплоть до изм</w:t>
      </w:r>
      <w:r w:rsidRPr="00B73C69">
        <w:rPr>
          <w:color w:val="000000" w:themeColor="text1"/>
        </w:rPr>
        <w:t>е</w:t>
      </w:r>
      <w:r w:rsidRPr="00B73C69">
        <w:rPr>
          <w:color w:val="000000" w:themeColor="text1"/>
        </w:rPr>
        <w:t>нения его механических свойств: он растрескивается, оплавляется</w:t>
      </w:r>
      <w:r w:rsidR="00F550E5">
        <w:rPr>
          <w:color w:val="000000" w:themeColor="text1"/>
        </w:rPr>
        <w:t>.</w:t>
      </w:r>
      <w:r w:rsidRPr="00B73C69">
        <w:rPr>
          <w:color w:val="000000" w:themeColor="text1"/>
        </w:rPr>
        <w:t xml:space="preserve"> </w:t>
      </w:r>
    </w:p>
    <w:p w:rsidR="00B73C69" w:rsidRPr="00B73C69" w:rsidRDefault="00B73C69" w:rsidP="00F550E5">
      <w:pPr>
        <w:ind w:left="57" w:right="-57" w:firstLine="284"/>
        <w:jc w:val="both"/>
        <w:rPr>
          <w:color w:val="000000" w:themeColor="text1"/>
        </w:rPr>
      </w:pPr>
      <w:r w:rsidRPr="00B73C69">
        <w:rPr>
          <w:color w:val="000000" w:themeColor="text1"/>
        </w:rPr>
        <w:t xml:space="preserve">Однако, чаще всего, причиной выхода изоляции из строя является </w:t>
      </w:r>
      <w:r w:rsidRPr="00181B5A">
        <w:rPr>
          <w:i/>
          <w:iCs/>
          <w:color w:val="000000" w:themeColor="text1"/>
        </w:rPr>
        <w:t>эле</w:t>
      </w:r>
      <w:r w:rsidRPr="00181B5A">
        <w:rPr>
          <w:i/>
          <w:iCs/>
          <w:color w:val="000000" w:themeColor="text1"/>
        </w:rPr>
        <w:t>к</w:t>
      </w:r>
      <w:r w:rsidRPr="00181B5A">
        <w:rPr>
          <w:i/>
          <w:iCs/>
          <w:color w:val="000000" w:themeColor="text1"/>
        </w:rPr>
        <w:t>трохимический пробой,</w:t>
      </w:r>
      <w:r w:rsidRPr="00B73C69">
        <w:rPr>
          <w:color w:val="000000" w:themeColor="text1"/>
        </w:rPr>
        <w:t xml:space="preserve"> происходящий в результате её старения – постепе</w:t>
      </w:r>
      <w:r w:rsidRPr="00B73C69">
        <w:rPr>
          <w:color w:val="000000" w:themeColor="text1"/>
        </w:rPr>
        <w:t>н</w:t>
      </w:r>
      <w:r w:rsidRPr="00B73C69">
        <w:rPr>
          <w:color w:val="000000" w:themeColor="text1"/>
        </w:rPr>
        <w:t>ного необратимого ухудшения свойств из-за различных химических реа</w:t>
      </w:r>
      <w:r w:rsidRPr="00B73C69">
        <w:rPr>
          <w:color w:val="000000" w:themeColor="text1"/>
        </w:rPr>
        <w:t>к</w:t>
      </w:r>
      <w:r w:rsidRPr="00B73C69">
        <w:rPr>
          <w:color w:val="000000" w:themeColor="text1"/>
        </w:rPr>
        <w:t xml:space="preserve">ций, особенно вызванных </w:t>
      </w:r>
      <w:r w:rsidRPr="004B6CC2">
        <w:rPr>
          <w:color w:val="000000" w:themeColor="text1"/>
          <w:spacing w:val="20"/>
        </w:rPr>
        <w:t>воздействием высокогонапряжения.</w:t>
      </w:r>
    </w:p>
    <w:p w:rsidR="00B73C69" w:rsidRPr="004D3FC2" w:rsidRDefault="00E809D1" w:rsidP="00E809D1">
      <w:pPr>
        <w:pStyle w:val="2"/>
        <w:jc w:val="center"/>
        <w:rPr>
          <w:rFonts w:ascii="Times New Roman" w:hAnsi="Times New Roman"/>
          <w:i w:val="0"/>
          <w:iCs w:val="0"/>
          <w:color w:val="000000" w:themeColor="text1"/>
          <w:sz w:val="20"/>
          <w:szCs w:val="20"/>
        </w:rPr>
      </w:pPr>
      <w:bookmarkStart w:id="349" w:name="_Toc153366690"/>
      <w:r w:rsidRPr="004D3FC2">
        <w:rPr>
          <w:rFonts w:ascii="Times New Roman" w:hAnsi="Times New Roman"/>
          <w:bCs/>
          <w:i w:val="0"/>
          <w:iCs w:val="0"/>
          <w:color w:val="000000" w:themeColor="text1"/>
          <w:sz w:val="20"/>
          <w:szCs w:val="20"/>
          <w:lang w:val="ru-RU"/>
        </w:rPr>
        <w:t xml:space="preserve">4.6 </w:t>
      </w:r>
      <w:r w:rsidR="00B73C69" w:rsidRPr="004D3FC2">
        <w:rPr>
          <w:rFonts w:ascii="Times New Roman" w:hAnsi="Times New Roman"/>
          <w:i w:val="0"/>
          <w:iCs w:val="0"/>
          <w:color w:val="000000" w:themeColor="text1"/>
          <w:sz w:val="20"/>
          <w:szCs w:val="20"/>
        </w:rPr>
        <w:t>Электрический пробой газа в однородном поле</w:t>
      </w:r>
      <w:bookmarkEnd w:id="349"/>
    </w:p>
    <w:p w:rsidR="00B73C69" w:rsidRPr="00B73C69" w:rsidRDefault="00B73C69" w:rsidP="00B73C69">
      <w:pPr>
        <w:ind w:left="0" w:right="0" w:firstLine="340"/>
        <w:jc w:val="both"/>
        <w:rPr>
          <w:color w:val="000000" w:themeColor="text1"/>
        </w:rPr>
      </w:pPr>
      <w:r w:rsidRPr="00B73C69">
        <w:rPr>
          <w:color w:val="000000" w:themeColor="text1"/>
        </w:rPr>
        <w:t>Пробой газа</w:t>
      </w:r>
      <w:r w:rsidRPr="00B73C69">
        <w:rPr>
          <w:b/>
          <w:bCs w:val="0"/>
          <w:color w:val="000000" w:themeColor="text1"/>
        </w:rPr>
        <w:t xml:space="preserve"> </w:t>
      </w:r>
      <w:r w:rsidRPr="00B73C69">
        <w:rPr>
          <w:color w:val="000000" w:themeColor="text1"/>
        </w:rPr>
        <w:t>в однородном поле</w:t>
      </w:r>
      <w:r w:rsidRPr="00B73C69">
        <w:rPr>
          <w:b/>
          <w:bCs w:val="0"/>
          <w:color w:val="000000" w:themeColor="text1"/>
        </w:rPr>
        <w:t xml:space="preserve"> </w:t>
      </w:r>
      <w:r w:rsidRPr="00B73C69">
        <w:rPr>
          <w:color w:val="000000" w:themeColor="text1"/>
        </w:rPr>
        <w:t xml:space="preserve">происходит в результате развития стримера путём ударной и фотонной ионизации (рисунок </w:t>
      </w:r>
      <w:r w:rsidR="00F76E16" w:rsidRPr="004D3FC2">
        <w:rPr>
          <w:color w:val="000000" w:themeColor="text1"/>
        </w:rPr>
        <w:t>4</w:t>
      </w:r>
      <w:r w:rsidRPr="00B73C69">
        <w:rPr>
          <w:color w:val="000000" w:themeColor="text1"/>
        </w:rPr>
        <w:t>.</w:t>
      </w:r>
      <w:r w:rsidR="00F550E5">
        <w:rPr>
          <w:color w:val="000000" w:themeColor="text1"/>
        </w:rPr>
        <w:t>2</w:t>
      </w:r>
      <w:r w:rsidRPr="00B73C69">
        <w:rPr>
          <w:color w:val="000000" w:themeColor="text1"/>
        </w:rPr>
        <w:t>.)</w:t>
      </w:r>
      <w:r w:rsidR="00A26F93" w:rsidRPr="004D3FC2">
        <w:rPr>
          <w:noProof/>
          <w:color w:val="000000" w:themeColor="text1"/>
        </w:rPr>
        <w:t xml:space="preserve"> </w:t>
      </w:r>
    </w:p>
    <w:p w:rsidR="00F550E5" w:rsidRDefault="00F550E5" w:rsidP="00B73C69">
      <w:pPr>
        <w:ind w:left="0" w:right="0" w:firstLine="340"/>
        <w:jc w:val="both"/>
        <w:rPr>
          <w:color w:val="000000" w:themeColor="text1"/>
        </w:rPr>
      </w:pPr>
      <w:r w:rsidRPr="00B73C69">
        <w:rPr>
          <w:noProof/>
          <w:color w:val="000000" w:themeColor="text1"/>
        </w:rPr>
        <w:lastRenderedPageBreak/>
        <mc:AlternateContent>
          <mc:Choice Requires="wpg">
            <w:drawing>
              <wp:anchor distT="0" distB="0" distL="114300" distR="114300" simplePos="0" relativeHeight="251962880" behindDoc="0" locked="0" layoutInCell="1" allowOverlap="1" wp14:anchorId="7337C952" wp14:editId="3E33495F">
                <wp:simplePos x="0" y="0"/>
                <wp:positionH relativeFrom="column">
                  <wp:posOffset>-15833</wp:posOffset>
                </wp:positionH>
                <wp:positionV relativeFrom="paragraph">
                  <wp:posOffset>902862</wp:posOffset>
                </wp:positionV>
                <wp:extent cx="4163726" cy="1339546"/>
                <wp:effectExtent l="0" t="0" r="27305" b="0"/>
                <wp:wrapSquare wrapText="bothSides"/>
                <wp:docPr id="1326" name="Группа 1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3726" cy="1339546"/>
                          <a:chOff x="907" y="1534"/>
                          <a:chExt cx="6555" cy="2109"/>
                        </a:xfrm>
                      </wpg:grpSpPr>
                      <wps:wsp>
                        <wps:cNvPr id="1327" name="Line 355"/>
                        <wps:cNvCnPr/>
                        <wps:spPr bwMode="auto">
                          <a:xfrm>
                            <a:off x="1192" y="1534"/>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 name="AutoShape 356"/>
                        <wps:cNvSpPr>
                          <a:spLocks noChangeArrowheads="1"/>
                        </wps:cNvSpPr>
                        <wps:spPr bwMode="auto">
                          <a:xfrm rot="-2871745">
                            <a:off x="1420"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9" name="AutoShape 357"/>
                        <wps:cNvSpPr>
                          <a:spLocks noChangeArrowheads="1"/>
                        </wps:cNvSpPr>
                        <wps:spPr bwMode="auto">
                          <a:xfrm rot="-2871745">
                            <a:off x="1762"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0" name="AutoShape 358"/>
                        <wps:cNvSpPr>
                          <a:spLocks noChangeArrowheads="1"/>
                        </wps:cNvSpPr>
                        <wps:spPr bwMode="auto">
                          <a:xfrm rot="-2871745">
                            <a:off x="1876"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31" name="Group 359"/>
                        <wpg:cNvGrpSpPr>
                          <a:grpSpLocks/>
                        </wpg:cNvGrpSpPr>
                        <wpg:grpSpPr bwMode="auto">
                          <a:xfrm rot="10800000">
                            <a:off x="3415" y="1990"/>
                            <a:ext cx="114" cy="228"/>
                            <a:chOff x="1990" y="1990"/>
                            <a:chExt cx="114" cy="228"/>
                          </a:xfrm>
                        </wpg:grpSpPr>
                        <wps:wsp>
                          <wps:cNvPr id="1332" name="AutoShape 360"/>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3" name="AutoShape 361"/>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34" name="Group 362"/>
                        <wpg:cNvGrpSpPr>
                          <a:grpSpLocks/>
                        </wpg:cNvGrpSpPr>
                        <wpg:grpSpPr bwMode="auto">
                          <a:xfrm>
                            <a:off x="2332" y="1990"/>
                            <a:ext cx="114" cy="228"/>
                            <a:chOff x="1990" y="1990"/>
                            <a:chExt cx="114" cy="228"/>
                          </a:xfrm>
                        </wpg:grpSpPr>
                        <wps:wsp>
                          <wps:cNvPr id="1335" name="AutoShape 363"/>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6" name="AutoShape 364"/>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37" name="AutoShape 365"/>
                        <wps:cNvSpPr>
                          <a:spLocks noChangeArrowheads="1"/>
                        </wps:cNvSpPr>
                        <wps:spPr bwMode="auto">
                          <a:xfrm rot="-2871745">
                            <a:off x="3301"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8" name="AutoShape 366"/>
                        <wps:cNvSpPr>
                          <a:spLocks noChangeArrowheads="1"/>
                        </wps:cNvSpPr>
                        <wps:spPr bwMode="auto">
                          <a:xfrm rot="-2871745">
                            <a:off x="3529" y="2161"/>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39" name="Group 367"/>
                        <wpg:cNvGrpSpPr>
                          <a:grpSpLocks/>
                        </wpg:cNvGrpSpPr>
                        <wpg:grpSpPr bwMode="auto">
                          <a:xfrm>
                            <a:off x="2788" y="1990"/>
                            <a:ext cx="114" cy="228"/>
                            <a:chOff x="1990" y="1990"/>
                            <a:chExt cx="114" cy="228"/>
                          </a:xfrm>
                        </wpg:grpSpPr>
                        <wps:wsp>
                          <wps:cNvPr id="1340" name="AutoShape 368"/>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1" name="AutoShape 369"/>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42" name="AutoShape 370"/>
                        <wps:cNvSpPr>
                          <a:spLocks noChangeArrowheads="1"/>
                        </wps:cNvSpPr>
                        <wps:spPr bwMode="auto">
                          <a:xfrm rot="-2871745">
                            <a:off x="2902"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3" name="AutoShape 371"/>
                        <wps:cNvSpPr>
                          <a:spLocks noChangeArrowheads="1"/>
                        </wps:cNvSpPr>
                        <wps:spPr bwMode="auto">
                          <a:xfrm rot="-2871745">
                            <a:off x="2674"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4" name="AutoShape 372"/>
                        <wps:cNvSpPr>
                          <a:spLocks noChangeArrowheads="1"/>
                        </wps:cNvSpPr>
                        <wps:spPr bwMode="auto">
                          <a:xfrm rot="-2871745">
                            <a:off x="2902"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5" name="AutoShape 373"/>
                        <wps:cNvSpPr>
                          <a:spLocks noChangeArrowheads="1"/>
                        </wps:cNvSpPr>
                        <wps:spPr bwMode="auto">
                          <a:xfrm rot="-2871745">
                            <a:off x="3529" y="1933"/>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6" name="AutoShape 374"/>
                        <wps:cNvSpPr>
                          <a:spLocks noChangeArrowheads="1"/>
                        </wps:cNvSpPr>
                        <wps:spPr bwMode="auto">
                          <a:xfrm rot="-2871745">
                            <a:off x="3529"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7" name="AutoShape 375"/>
                        <wps:cNvSpPr>
                          <a:spLocks noChangeArrowheads="1"/>
                        </wps:cNvSpPr>
                        <wps:spPr bwMode="auto">
                          <a:xfrm rot="-2871745">
                            <a:off x="2218"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48" name="Group 376"/>
                        <wpg:cNvGrpSpPr>
                          <a:grpSpLocks/>
                        </wpg:cNvGrpSpPr>
                        <wpg:grpSpPr bwMode="auto">
                          <a:xfrm>
                            <a:off x="3643" y="1990"/>
                            <a:ext cx="114" cy="228"/>
                            <a:chOff x="1990" y="1990"/>
                            <a:chExt cx="114" cy="228"/>
                          </a:xfrm>
                        </wpg:grpSpPr>
                        <wps:wsp>
                          <wps:cNvPr id="1349" name="AutoShape 377"/>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0" name="AutoShape 378"/>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51" name="AutoShape 379"/>
                        <wps:cNvSpPr>
                          <a:spLocks noChangeArrowheads="1"/>
                        </wps:cNvSpPr>
                        <wps:spPr bwMode="auto">
                          <a:xfrm rot="-2871745">
                            <a:off x="6151" y="176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2" name="AutoShape 380"/>
                        <wps:cNvSpPr>
                          <a:spLocks noChangeArrowheads="1"/>
                        </wps:cNvSpPr>
                        <wps:spPr bwMode="auto">
                          <a:xfrm rot="-2871745">
                            <a:off x="6493" y="176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3" name="AutoShape 381"/>
                        <wps:cNvSpPr>
                          <a:spLocks noChangeArrowheads="1"/>
                        </wps:cNvSpPr>
                        <wps:spPr bwMode="auto">
                          <a:xfrm rot="-2871745">
                            <a:off x="6607" y="176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54" name="Group 382"/>
                        <wpg:cNvGrpSpPr>
                          <a:grpSpLocks/>
                        </wpg:cNvGrpSpPr>
                        <wpg:grpSpPr bwMode="auto">
                          <a:xfrm>
                            <a:off x="7063" y="1705"/>
                            <a:ext cx="114" cy="228"/>
                            <a:chOff x="1990" y="1990"/>
                            <a:chExt cx="114" cy="228"/>
                          </a:xfrm>
                        </wpg:grpSpPr>
                        <wps:wsp>
                          <wps:cNvPr id="1355" name="AutoShape 383"/>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6" name="AutoShape 384"/>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57" name="AutoShape 385"/>
                        <wps:cNvSpPr>
                          <a:spLocks noChangeArrowheads="1"/>
                        </wps:cNvSpPr>
                        <wps:spPr bwMode="auto">
                          <a:xfrm rot="-2871745">
                            <a:off x="6949" y="176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8" name="AutoShape 386"/>
                        <wps:cNvSpPr>
                          <a:spLocks noChangeArrowheads="1"/>
                        </wps:cNvSpPr>
                        <wps:spPr bwMode="auto">
                          <a:xfrm rot="-2871745">
                            <a:off x="4270"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9" name="AutoShape 387"/>
                        <wps:cNvSpPr>
                          <a:spLocks noChangeArrowheads="1"/>
                        </wps:cNvSpPr>
                        <wps:spPr bwMode="auto">
                          <a:xfrm rot="-2871745">
                            <a:off x="4612"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0" name="AutoShape 388"/>
                        <wps:cNvSpPr>
                          <a:spLocks noChangeArrowheads="1"/>
                        </wps:cNvSpPr>
                        <wps:spPr bwMode="auto">
                          <a:xfrm rot="-2871745">
                            <a:off x="4726"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61" name="Group 389"/>
                        <wpg:cNvGrpSpPr>
                          <a:grpSpLocks/>
                        </wpg:cNvGrpSpPr>
                        <wpg:grpSpPr bwMode="auto">
                          <a:xfrm>
                            <a:off x="5182" y="2560"/>
                            <a:ext cx="114" cy="228"/>
                            <a:chOff x="1990" y="1990"/>
                            <a:chExt cx="114" cy="228"/>
                          </a:xfrm>
                        </wpg:grpSpPr>
                        <wps:wsp>
                          <wps:cNvPr id="1362" name="AutoShape 390"/>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3" name="AutoShape 391"/>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64" name="Group 392"/>
                        <wpg:cNvGrpSpPr>
                          <a:grpSpLocks/>
                        </wpg:cNvGrpSpPr>
                        <wpg:grpSpPr bwMode="auto">
                          <a:xfrm>
                            <a:off x="5638" y="2560"/>
                            <a:ext cx="114" cy="228"/>
                            <a:chOff x="1990" y="1990"/>
                            <a:chExt cx="114" cy="228"/>
                          </a:xfrm>
                        </wpg:grpSpPr>
                        <wps:wsp>
                          <wps:cNvPr id="1365" name="AutoShape 393"/>
                          <wps:cNvSpPr>
                            <a:spLocks noChangeArrowheads="1"/>
                          </wps:cNvSpPr>
                          <wps:spPr bwMode="auto">
                            <a:xfrm rot="-2871745">
                              <a:off x="1990" y="210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6" name="AutoShape 394"/>
                          <wps:cNvSpPr>
                            <a:spLocks noChangeArrowheads="1"/>
                          </wps:cNvSpPr>
                          <wps:spPr bwMode="auto">
                            <a:xfrm rot="-2871745">
                              <a:off x="1990" y="199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67" name="AutoShape 395"/>
                        <wps:cNvSpPr>
                          <a:spLocks noChangeArrowheads="1"/>
                        </wps:cNvSpPr>
                        <wps:spPr bwMode="auto">
                          <a:xfrm rot="-2871745">
                            <a:off x="5752" y="2560"/>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8" name="AutoShape 396"/>
                        <wps:cNvSpPr>
                          <a:spLocks noChangeArrowheads="1"/>
                        </wps:cNvSpPr>
                        <wps:spPr bwMode="auto">
                          <a:xfrm rot="-2871745">
                            <a:off x="5524"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9" name="AutoShape 397"/>
                        <wps:cNvSpPr>
                          <a:spLocks noChangeArrowheads="1"/>
                        </wps:cNvSpPr>
                        <wps:spPr bwMode="auto">
                          <a:xfrm rot="-2871745">
                            <a:off x="5752" y="2674"/>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0" name="AutoShape 398"/>
                        <wps:cNvSpPr>
                          <a:spLocks noChangeArrowheads="1"/>
                        </wps:cNvSpPr>
                        <wps:spPr bwMode="auto">
                          <a:xfrm rot="-2871745">
                            <a:off x="5068"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1" name="Line 399"/>
                        <wps:cNvCnPr/>
                        <wps:spPr bwMode="auto">
                          <a:xfrm>
                            <a:off x="7177" y="1534"/>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72" name="Group 400"/>
                        <wpg:cNvGrpSpPr>
                          <a:grpSpLocks/>
                        </wpg:cNvGrpSpPr>
                        <wpg:grpSpPr bwMode="auto">
                          <a:xfrm rot="-1796438">
                            <a:off x="2503" y="2161"/>
                            <a:ext cx="156" cy="186"/>
                            <a:chOff x="3118" y="5155"/>
                            <a:chExt cx="156" cy="186"/>
                          </a:xfrm>
                        </wpg:grpSpPr>
                        <wps:wsp>
                          <wps:cNvPr id="1373" name="Freeform 401"/>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74" name="Line 402"/>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75" name="Group 403"/>
                        <wpg:cNvGrpSpPr>
                          <a:grpSpLocks/>
                        </wpg:cNvGrpSpPr>
                        <wpg:grpSpPr bwMode="auto">
                          <a:xfrm rot="-1676418">
                            <a:off x="4042" y="2503"/>
                            <a:ext cx="156" cy="186"/>
                            <a:chOff x="3118" y="5155"/>
                            <a:chExt cx="156" cy="186"/>
                          </a:xfrm>
                        </wpg:grpSpPr>
                        <wps:wsp>
                          <wps:cNvPr id="1376" name="Freeform 404"/>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77" name="Line 405"/>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78" name="Group 406"/>
                        <wpg:cNvGrpSpPr>
                          <a:grpSpLocks/>
                        </wpg:cNvGrpSpPr>
                        <wpg:grpSpPr bwMode="auto">
                          <a:xfrm rot="2077695" flipV="1">
                            <a:off x="3073" y="1876"/>
                            <a:ext cx="156" cy="186"/>
                            <a:chOff x="3118" y="5155"/>
                            <a:chExt cx="156" cy="186"/>
                          </a:xfrm>
                        </wpg:grpSpPr>
                        <wps:wsp>
                          <wps:cNvPr id="1379" name="Freeform 407"/>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0" name="Line 408"/>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81" name="Group 409"/>
                        <wpg:cNvGrpSpPr>
                          <a:grpSpLocks/>
                        </wpg:cNvGrpSpPr>
                        <wpg:grpSpPr bwMode="auto">
                          <a:xfrm rot="2037510" flipV="1">
                            <a:off x="5866" y="1762"/>
                            <a:ext cx="156" cy="186"/>
                            <a:chOff x="3118" y="5155"/>
                            <a:chExt cx="156" cy="186"/>
                          </a:xfrm>
                        </wpg:grpSpPr>
                        <wps:wsp>
                          <wps:cNvPr id="1382" name="Freeform 410"/>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3" name="Line 411"/>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84" name="Group 412"/>
                        <wpg:cNvGrpSpPr>
                          <a:grpSpLocks/>
                        </wpg:cNvGrpSpPr>
                        <wpg:grpSpPr bwMode="auto">
                          <a:xfrm rot="-2624263">
                            <a:off x="4213" y="2047"/>
                            <a:ext cx="156" cy="186"/>
                            <a:chOff x="3118" y="5155"/>
                            <a:chExt cx="156" cy="186"/>
                          </a:xfrm>
                        </wpg:grpSpPr>
                        <wps:wsp>
                          <wps:cNvPr id="1385" name="Freeform 413"/>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6" name="Line 414"/>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87" name="Group 415"/>
                        <wpg:cNvGrpSpPr>
                          <a:grpSpLocks/>
                        </wpg:cNvGrpSpPr>
                        <wpg:grpSpPr bwMode="auto">
                          <a:xfrm rot="8980084" flipV="1">
                            <a:off x="1477" y="1762"/>
                            <a:ext cx="156" cy="186"/>
                            <a:chOff x="3118" y="5155"/>
                            <a:chExt cx="156" cy="186"/>
                          </a:xfrm>
                        </wpg:grpSpPr>
                        <wps:wsp>
                          <wps:cNvPr id="1388" name="Freeform 416"/>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9" name="Line 417"/>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90" name="Group 418"/>
                        <wpg:cNvGrpSpPr>
                          <a:grpSpLocks/>
                        </wpg:cNvGrpSpPr>
                        <wpg:grpSpPr bwMode="auto">
                          <a:xfrm rot="20940407" flipH="1">
                            <a:off x="3244" y="2275"/>
                            <a:ext cx="156" cy="186"/>
                            <a:chOff x="3118" y="5155"/>
                            <a:chExt cx="156" cy="186"/>
                          </a:xfrm>
                        </wpg:grpSpPr>
                        <wps:wsp>
                          <wps:cNvPr id="1391" name="Freeform 419"/>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92" name="Line 420"/>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393" name="AutoShape 421"/>
                        <wps:cNvSpPr>
                          <a:spLocks noChangeArrowheads="1"/>
                        </wps:cNvSpPr>
                        <wps:spPr bwMode="auto">
                          <a:xfrm rot="-2871745">
                            <a:off x="3073"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4" name="AutoShape 422"/>
                        <wps:cNvSpPr>
                          <a:spLocks noChangeArrowheads="1"/>
                        </wps:cNvSpPr>
                        <wps:spPr bwMode="auto">
                          <a:xfrm rot="-2871745">
                            <a:off x="3415"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5" name="AutoShape 423"/>
                        <wps:cNvSpPr>
                          <a:spLocks noChangeArrowheads="1"/>
                        </wps:cNvSpPr>
                        <wps:spPr bwMode="auto">
                          <a:xfrm rot="-2871745">
                            <a:off x="3529" y="261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6" name="AutoShape 424"/>
                        <wps:cNvSpPr>
                          <a:spLocks noChangeArrowheads="1"/>
                        </wps:cNvSpPr>
                        <wps:spPr bwMode="auto">
                          <a:xfrm rot="-2871745">
                            <a:off x="4669"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7" name="AutoShape 425"/>
                        <wps:cNvSpPr>
                          <a:spLocks noChangeArrowheads="1"/>
                        </wps:cNvSpPr>
                        <wps:spPr bwMode="auto">
                          <a:xfrm rot="-2871745">
                            <a:off x="5068"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8" name="AutoShape 426"/>
                        <wps:cNvSpPr>
                          <a:spLocks noChangeArrowheads="1"/>
                        </wps:cNvSpPr>
                        <wps:spPr bwMode="auto">
                          <a:xfrm rot="-2871745">
                            <a:off x="5182" y="2047"/>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9" name="Line 427"/>
                        <wps:cNvCnPr/>
                        <wps:spPr bwMode="auto">
                          <a:xfrm>
                            <a:off x="907" y="2104"/>
                            <a:ext cx="2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428"/>
                        <wps:cNvCnPr/>
                        <wps:spPr bwMode="auto">
                          <a:xfrm>
                            <a:off x="7234" y="2104"/>
                            <a:ext cx="2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429"/>
                        <wps:cNvCnPr/>
                        <wps:spPr bwMode="auto">
                          <a:xfrm>
                            <a:off x="7348" y="1990"/>
                            <a:ext cx="0" cy="2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2" name="Text Box 430"/>
                        <wps:cNvSpPr txBox="1">
                          <a:spLocks noChangeArrowheads="1"/>
                        </wps:cNvSpPr>
                        <wps:spPr bwMode="auto">
                          <a:xfrm>
                            <a:off x="1192" y="3073"/>
                            <a:ext cx="598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F76E16" w:rsidRDefault="00886D8B" w:rsidP="00A26F93">
                              <w:pPr>
                                <w:pStyle w:val="ab"/>
                                <w:ind w:left="0" w:firstLine="0"/>
                                <w:jc w:val="center"/>
                                <w:rPr>
                                  <w:b/>
                                  <w:bCs/>
                                  <w:sz w:val="18"/>
                                  <w:szCs w:val="18"/>
                                </w:rPr>
                              </w:pPr>
                              <w:r w:rsidRPr="00F76E16">
                                <w:rPr>
                                  <w:sz w:val="18"/>
                                  <w:szCs w:val="18"/>
                                </w:rPr>
                                <w:t xml:space="preserve">Рисунок </w:t>
                              </w:r>
                              <w:r>
                                <w:rPr>
                                  <w:sz w:val="18"/>
                                  <w:szCs w:val="18"/>
                                </w:rPr>
                                <w:t>4</w:t>
                              </w:r>
                              <w:r w:rsidRPr="00F76E16">
                                <w:rPr>
                                  <w:sz w:val="18"/>
                                  <w:szCs w:val="18"/>
                                </w:rPr>
                                <w:t>.</w:t>
                              </w:r>
                              <w:r>
                                <w:rPr>
                                  <w:sz w:val="18"/>
                                  <w:szCs w:val="18"/>
                                </w:rPr>
                                <w:t>2</w:t>
                              </w:r>
                              <w:r w:rsidRPr="00F76E16">
                                <w:rPr>
                                  <w:sz w:val="18"/>
                                  <w:szCs w:val="18"/>
                                </w:rPr>
                                <w:t xml:space="preserve"> – Фотонно-ударный механизм развития стримера</w:t>
                              </w:r>
                              <w:r>
                                <w:rPr>
                                  <w:sz w:val="18"/>
                                  <w:szCs w:val="18"/>
                                </w:rPr>
                                <w:t xml:space="preserve"> </w:t>
                              </w:r>
                              <w:r w:rsidRPr="00F76E16">
                                <w:rPr>
                                  <w:sz w:val="18"/>
                                  <w:szCs w:val="18"/>
                                </w:rPr>
                                <w:t>при лавинном пробое газа в однородном электрическом поле</w:t>
                              </w:r>
                            </w:p>
                          </w:txbxContent>
                        </wps:txbx>
                        <wps:bodyPr rot="0" vert="horz" wrap="square" lIns="18000" tIns="10800" rIns="18000" bIns="10800" anchor="t" anchorCtr="0" upright="1">
                          <a:noAutofit/>
                        </wps:bodyPr>
                      </wps:wsp>
                      <wpg:grpSp>
                        <wpg:cNvPr id="1403" name="Group 431"/>
                        <wpg:cNvGrpSpPr>
                          <a:grpSpLocks/>
                        </wpg:cNvGrpSpPr>
                        <wpg:grpSpPr bwMode="auto">
                          <a:xfrm rot="659593" flipH="1" flipV="1">
                            <a:off x="4954" y="2389"/>
                            <a:ext cx="156" cy="186"/>
                            <a:chOff x="3118" y="5155"/>
                            <a:chExt cx="156" cy="186"/>
                          </a:xfrm>
                        </wpg:grpSpPr>
                        <wps:wsp>
                          <wps:cNvPr id="1404" name="Freeform 432"/>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5" name="Line 433"/>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06" name="Group 434"/>
                        <wpg:cNvGrpSpPr>
                          <a:grpSpLocks/>
                        </wpg:cNvGrpSpPr>
                        <wpg:grpSpPr bwMode="auto">
                          <a:xfrm rot="-1676418">
                            <a:off x="5980" y="2617"/>
                            <a:ext cx="156" cy="186"/>
                            <a:chOff x="3118" y="5155"/>
                            <a:chExt cx="156" cy="186"/>
                          </a:xfrm>
                        </wpg:grpSpPr>
                        <wps:wsp>
                          <wps:cNvPr id="1407" name="Freeform 435"/>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08" name="Line 436"/>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09" name="Group 437"/>
                        <wpg:cNvGrpSpPr>
                          <a:grpSpLocks/>
                        </wpg:cNvGrpSpPr>
                        <wpg:grpSpPr bwMode="auto">
                          <a:xfrm rot="1306707" flipH="1">
                            <a:off x="6721" y="1990"/>
                            <a:ext cx="156" cy="186"/>
                            <a:chOff x="3118" y="5155"/>
                            <a:chExt cx="156" cy="186"/>
                          </a:xfrm>
                        </wpg:grpSpPr>
                        <wps:wsp>
                          <wps:cNvPr id="1410" name="Freeform 438"/>
                          <wps:cNvSpPr>
                            <a:spLocks noChangeAspect="1"/>
                          </wps:cNvSpPr>
                          <wps:spPr bwMode="auto">
                            <a:xfrm rot="2700000">
                              <a:off x="3081" y="5192"/>
                              <a:ext cx="147" cy="74"/>
                            </a:xfrm>
                            <a:custGeom>
                              <a:avLst/>
                              <a:gdLst>
                                <a:gd name="T0" fmla="*/ 0 w 7371"/>
                                <a:gd name="T1" fmla="*/ 2280 h 4560"/>
                                <a:gd name="T2" fmla="*/ 114 w 7371"/>
                                <a:gd name="T3" fmla="*/ 2280 h 4560"/>
                                <a:gd name="T4" fmla="*/ 348 w 7371"/>
                                <a:gd name="T5" fmla="*/ 2186 h 4560"/>
                                <a:gd name="T6" fmla="*/ 570 w 7371"/>
                                <a:gd name="T7" fmla="*/ 1710 h 4560"/>
                                <a:gd name="T8" fmla="*/ 855 w 7371"/>
                                <a:gd name="T9" fmla="*/ 1254 h 4560"/>
                                <a:gd name="T10" fmla="*/ 1140 w 7371"/>
                                <a:gd name="T11" fmla="*/ 1140 h 4560"/>
                                <a:gd name="T12" fmla="*/ 1425 w 7371"/>
                                <a:gd name="T13" fmla="*/ 1254 h 4560"/>
                                <a:gd name="T14" fmla="*/ 1710 w 7371"/>
                                <a:gd name="T15" fmla="*/ 1710 h 4560"/>
                                <a:gd name="T16" fmla="*/ 1948 w 7371"/>
                                <a:gd name="T17" fmla="*/ 2376 h 4560"/>
                                <a:gd name="T18" fmla="*/ 2280 w 7371"/>
                                <a:gd name="T19" fmla="*/ 3420 h 4560"/>
                                <a:gd name="T20" fmla="*/ 2622 w 7371"/>
                                <a:gd name="T21" fmla="*/ 4275 h 4560"/>
                                <a:gd name="T22" fmla="*/ 2850 w 7371"/>
                                <a:gd name="T23" fmla="*/ 4560 h 4560"/>
                                <a:gd name="T24" fmla="*/ 3135 w 7371"/>
                                <a:gd name="T25" fmla="*/ 4275 h 4560"/>
                                <a:gd name="T26" fmla="*/ 3420 w 7371"/>
                                <a:gd name="T27" fmla="*/ 3363 h 4560"/>
                                <a:gd name="T28" fmla="*/ 3705 w 7371"/>
                                <a:gd name="T29" fmla="*/ 2337 h 4560"/>
                                <a:gd name="T30" fmla="*/ 3990 w 7371"/>
                                <a:gd name="T31" fmla="*/ 1140 h 4560"/>
                                <a:gd name="T32" fmla="*/ 4275 w 7371"/>
                                <a:gd name="T33" fmla="*/ 285 h 4560"/>
                                <a:gd name="T34" fmla="*/ 4560 w 7371"/>
                                <a:gd name="T35" fmla="*/ 0 h 4560"/>
                                <a:gd name="T36" fmla="*/ 4845 w 7371"/>
                                <a:gd name="T37" fmla="*/ 285 h 4560"/>
                                <a:gd name="T38" fmla="*/ 5130 w 7371"/>
                                <a:gd name="T39" fmla="*/ 1140 h 4560"/>
                                <a:gd name="T40" fmla="*/ 5415 w 7371"/>
                                <a:gd name="T41" fmla="*/ 2280 h 4560"/>
                                <a:gd name="T42" fmla="*/ 5643 w 7371"/>
                                <a:gd name="T43" fmla="*/ 2850 h 4560"/>
                                <a:gd name="T44" fmla="*/ 5941 w 7371"/>
                                <a:gd name="T45" fmla="*/ 3306 h 4560"/>
                                <a:gd name="T46" fmla="*/ 6231 w 7371"/>
                                <a:gd name="T47" fmla="*/ 3426 h 4560"/>
                                <a:gd name="T48" fmla="*/ 6501 w 7371"/>
                                <a:gd name="T49" fmla="*/ 3236 h 4560"/>
                                <a:gd name="T50" fmla="*/ 6791 w 7371"/>
                                <a:gd name="T51" fmla="*/ 2846 h 4560"/>
                                <a:gd name="T52" fmla="*/ 7051 w 7371"/>
                                <a:gd name="T53" fmla="*/ 2386 h 4560"/>
                                <a:gd name="T54" fmla="*/ 7371 w 7371"/>
                                <a:gd name="T55" fmla="*/ 2276 h 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371" h="4560">
                                  <a:moveTo>
                                    <a:pt x="0" y="2280"/>
                                  </a:moveTo>
                                  <a:cubicBezTo>
                                    <a:pt x="33" y="2280"/>
                                    <a:pt x="56" y="2296"/>
                                    <a:pt x="114" y="2280"/>
                                  </a:cubicBezTo>
                                  <a:cubicBezTo>
                                    <a:pt x="172" y="2264"/>
                                    <a:pt x="272" y="2281"/>
                                    <a:pt x="348" y="2186"/>
                                  </a:cubicBezTo>
                                  <a:cubicBezTo>
                                    <a:pt x="424" y="2091"/>
                                    <a:pt x="486" y="1865"/>
                                    <a:pt x="570" y="1710"/>
                                  </a:cubicBezTo>
                                  <a:cubicBezTo>
                                    <a:pt x="654" y="1555"/>
                                    <a:pt x="760" y="1349"/>
                                    <a:pt x="855" y="1254"/>
                                  </a:cubicBezTo>
                                  <a:cubicBezTo>
                                    <a:pt x="950" y="1159"/>
                                    <a:pt x="1045" y="1140"/>
                                    <a:pt x="1140" y="1140"/>
                                  </a:cubicBezTo>
                                  <a:cubicBezTo>
                                    <a:pt x="1235" y="1140"/>
                                    <a:pt x="1330" y="1159"/>
                                    <a:pt x="1425" y="1254"/>
                                  </a:cubicBezTo>
                                  <a:cubicBezTo>
                                    <a:pt x="1520" y="1349"/>
                                    <a:pt x="1623" y="1523"/>
                                    <a:pt x="1710" y="1710"/>
                                  </a:cubicBezTo>
                                  <a:cubicBezTo>
                                    <a:pt x="1797" y="1897"/>
                                    <a:pt x="1853" y="2091"/>
                                    <a:pt x="1948" y="2376"/>
                                  </a:cubicBezTo>
                                  <a:cubicBezTo>
                                    <a:pt x="2043" y="2661"/>
                                    <a:pt x="2168" y="3104"/>
                                    <a:pt x="2280" y="3420"/>
                                  </a:cubicBezTo>
                                  <a:cubicBezTo>
                                    <a:pt x="2392" y="3736"/>
                                    <a:pt x="2527" y="4085"/>
                                    <a:pt x="2622" y="4275"/>
                                  </a:cubicBezTo>
                                  <a:cubicBezTo>
                                    <a:pt x="2717" y="4465"/>
                                    <a:pt x="2765" y="4560"/>
                                    <a:pt x="2850" y="4560"/>
                                  </a:cubicBezTo>
                                  <a:cubicBezTo>
                                    <a:pt x="2935" y="4560"/>
                                    <a:pt x="3040" y="4474"/>
                                    <a:pt x="3135" y="4275"/>
                                  </a:cubicBezTo>
                                  <a:cubicBezTo>
                                    <a:pt x="3230" y="4076"/>
                                    <a:pt x="3325" y="3686"/>
                                    <a:pt x="3420" y="3363"/>
                                  </a:cubicBezTo>
                                  <a:cubicBezTo>
                                    <a:pt x="3515" y="3040"/>
                                    <a:pt x="3610" y="2707"/>
                                    <a:pt x="3705" y="2337"/>
                                  </a:cubicBezTo>
                                  <a:cubicBezTo>
                                    <a:pt x="3800" y="1967"/>
                                    <a:pt x="3895" y="1482"/>
                                    <a:pt x="3990" y="1140"/>
                                  </a:cubicBezTo>
                                  <a:cubicBezTo>
                                    <a:pt x="4085" y="798"/>
                                    <a:pt x="4180" y="475"/>
                                    <a:pt x="4275" y="285"/>
                                  </a:cubicBezTo>
                                  <a:cubicBezTo>
                                    <a:pt x="4370" y="95"/>
                                    <a:pt x="4465" y="0"/>
                                    <a:pt x="4560" y="0"/>
                                  </a:cubicBezTo>
                                  <a:cubicBezTo>
                                    <a:pt x="4655" y="0"/>
                                    <a:pt x="4750" y="95"/>
                                    <a:pt x="4845" y="285"/>
                                  </a:cubicBezTo>
                                  <a:cubicBezTo>
                                    <a:pt x="4940" y="475"/>
                                    <a:pt x="5035" y="808"/>
                                    <a:pt x="5130" y="1140"/>
                                  </a:cubicBezTo>
                                  <a:cubicBezTo>
                                    <a:pt x="5225" y="1472"/>
                                    <a:pt x="5330" y="1995"/>
                                    <a:pt x="5415" y="2280"/>
                                  </a:cubicBezTo>
                                  <a:cubicBezTo>
                                    <a:pt x="5500" y="2565"/>
                                    <a:pt x="5555" y="2679"/>
                                    <a:pt x="5643" y="2850"/>
                                  </a:cubicBezTo>
                                  <a:cubicBezTo>
                                    <a:pt x="5731" y="3021"/>
                                    <a:pt x="5843" y="3210"/>
                                    <a:pt x="5941" y="3306"/>
                                  </a:cubicBezTo>
                                  <a:cubicBezTo>
                                    <a:pt x="6039" y="3402"/>
                                    <a:pt x="6138" y="3438"/>
                                    <a:pt x="6231" y="3426"/>
                                  </a:cubicBezTo>
                                  <a:cubicBezTo>
                                    <a:pt x="6324" y="3414"/>
                                    <a:pt x="6408" y="3333"/>
                                    <a:pt x="6501" y="3236"/>
                                  </a:cubicBezTo>
                                  <a:cubicBezTo>
                                    <a:pt x="6594" y="3139"/>
                                    <a:pt x="6699" y="2988"/>
                                    <a:pt x="6791" y="2846"/>
                                  </a:cubicBezTo>
                                  <a:cubicBezTo>
                                    <a:pt x="6883" y="2704"/>
                                    <a:pt x="6954" y="2481"/>
                                    <a:pt x="7051" y="2386"/>
                                  </a:cubicBezTo>
                                  <a:cubicBezTo>
                                    <a:pt x="7148" y="2291"/>
                                    <a:pt x="7304" y="2299"/>
                                    <a:pt x="7371" y="2276"/>
                                  </a:cubicBezTo>
                                </a:path>
                              </a:pathLst>
                            </a:custGeom>
                            <a:noFill/>
                            <a:ln w="9525"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11" name="Line 439"/>
                          <wps:cNvCnPr/>
                          <wps:spPr bwMode="auto">
                            <a:xfrm>
                              <a:off x="3217" y="5284"/>
                              <a:ext cx="57" cy="57"/>
                            </a:xfrm>
                            <a:prstGeom prst="line">
                              <a:avLst/>
                            </a:prstGeom>
                            <a:noFill/>
                            <a:ln w="9525">
                              <a:solidFill>
                                <a:srgbClr val="000000"/>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412" name="AutoShape 440"/>
                        <wps:cNvSpPr>
                          <a:spLocks noChangeArrowheads="1"/>
                        </wps:cNvSpPr>
                        <wps:spPr bwMode="auto">
                          <a:xfrm rot="-2871745">
                            <a:off x="6379" y="233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3" name="AutoShape 441"/>
                        <wps:cNvSpPr>
                          <a:spLocks noChangeArrowheads="1"/>
                        </wps:cNvSpPr>
                        <wps:spPr bwMode="auto">
                          <a:xfrm rot="-2871745">
                            <a:off x="6778" y="233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4" name="AutoShape 442"/>
                        <wps:cNvSpPr>
                          <a:spLocks noChangeArrowheads="1"/>
                        </wps:cNvSpPr>
                        <wps:spPr bwMode="auto">
                          <a:xfrm rot="-2871745">
                            <a:off x="6892" y="2332"/>
                            <a:ext cx="114" cy="114"/>
                          </a:xfrm>
                          <a:prstGeom prst="noSmoking">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26" o:spid="_x0000_s1386" style="position:absolute;left:0;text-align:left;margin-left:-1.25pt;margin-top:71.1pt;width:327.85pt;height:105.5pt;z-index:251962880" coordorigin="907,1534" coordsize="655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">
                <v:line id="Line 355" o:spid="_x0000_s1387" style="position:absolute;visibility:visible;mso-wrap-style:square" from="1192,1534" to="1192,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s88UAAADdAAAADwAAAGRycy9kb3ducmV2LnhtbERPTWvCQBC9C/0PyxR6000VUkldRVoK&#10;6kGqFtrjmB2T2Oxs2F2T+O+7BcHbPN7nzBa9qUVLzleWFTyPEhDEudUVFwq+Dh/DKQgfkDXWlknB&#10;lTws5g+DGWbadryjdh8KEUPYZ6igDKHJpPR5SQb9yDbEkTtZZzBE6AqpHXYx3NRynCSpNFhxbCix&#10;obeS8t/9xSjYTj7TdrnerPrvdXrM33fHn3PnlHp67JevIAL14S6+uVc6zp+MX+D/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cs88UAAADdAAAADwAAAAAAAAAA&#10;AAAAAAChAgAAZHJzL2Rvd25yZXYueG1sUEsFBgAAAAAEAAQA+QAAAJMDAAAAAA==&#10;"/>
                <v:shape id="AutoShape 356" o:spid="_x0000_s1388" type="#_x0000_t57" style="position:absolute;left:1420;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2MYA&#10;AADdAAAADwAAAGRycy9kb3ducmV2LnhtbESPQWvCQBCF74X+h2UK3upGBSupq0ipYNFLVfA6ZKfZ&#10;YHY2ZNck9td3DgVvM7w3732zXA++Vh21sQpsYDLOQBEXwVZcGjiftq8LUDEhW6wDk4E7RVivnp+W&#10;mNvQ8zd1x1QqCeGYowGXUpNrHQtHHuM4NMSi/YTWY5K1LbVtsZdwX+tpls21x4qlwWFDH46K6/Hm&#10;Dbxt+/nFHfb+3u/DV1N0Z//7eTVm9DJs3kElGtLD/H+9s4I/mwqufCMj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E+2MYAAADdAAAADwAAAAAAAAAAAAAAAACYAgAAZHJz&#10;L2Rvd25yZXYueG1sUEsFBgAAAAAEAAQA9QAAAIsDAAAAAA==&#10;"/>
                <v:shape id="AutoShape 357" o:spid="_x0000_s1389" type="#_x0000_t57" style="position:absolute;left:1762;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bQ8QA&#10;AADdAAAADwAAAGRycy9kb3ducmV2LnhtbERPS2vCQBC+F/wPywi91Y0K1qZZRUqFFr34gF6H7DQb&#10;kp0N2TWJ/fWuIPQ2H99zsvVga9FR60vHCqaTBARx7nTJhYLzafuyBOEDssbaMSm4kof1avSUYapd&#10;zwfqjqEQMYR9igpMCE0qpc8NWfQT1xBH7te1FkOEbSF1i30Mt7WcJclCWiw5Nhhs6MNQXh0vVsHr&#10;tl/8mP3OXvud+27y7mz/PiulnsfD5h1EoCH8ix/uLx3nz2dvcP8mn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tm0PEAAAA3QAAAA8AAAAAAAAAAAAAAAAAmAIAAGRycy9k&#10;b3ducmV2LnhtbFBLBQYAAAAABAAEAPUAAACJAwAAAAA=&#10;"/>
                <v:shape id="AutoShape 358" o:spid="_x0000_s1390" type="#_x0000_t57" style="position:absolute;left:1876;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kA8YA&#10;AADdAAAADwAAAGRycy9kb3ducmV2LnhtbESPQWvCQBCF74L/YRmhN91YwZboKlIqtNhLVeh1yI7Z&#10;YHY2ZLdJ7K93DkJvM7w3732z3g6+Vh21sQpsYD7LQBEXwVZcGjif9tNXUDEhW6wDk4EbRdhuxqM1&#10;5jb0/E3dMZVKQjjmaMCl1ORax8KRxzgLDbFol9B6TLK2pbYt9hLua/2cZUvtsWJpcNjQm6Pievz1&#10;Bl72/fLHfR38rT+Ez6bozv7v/WrM02TYrUAlGtK/+XH9YQV/sRB++UZG0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6kA8YAAADdAAAADwAAAAAAAAAAAAAAAACYAgAAZHJz&#10;L2Rvd25yZXYueG1sUEsFBgAAAAAEAAQA9QAAAIsDAAAAAA==&#10;"/>
                <v:group id="Group 359" o:spid="_x0000_s1391" style="position:absolute;left:3415;top:1990;width:114;height:228;rotation:180"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aBL8EAAADdAAAADwAA&#10;AAAAAAAAAAAAAACqAgAAZHJzL2Rvd25yZXYueG1sUEsFBgAAAAAEAAQA+gAAAJgDAAAAAA==&#10;">
                  <v:shape id="AutoShape 360" o:spid="_x0000_s1392"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f78IA&#10;AADdAAAADwAAAGRycy9kb3ducmV2LnhtbERPS4vCMBC+C/6HMMLeNFVBl2oUWVbYRS8+YK9DMzbF&#10;ZlKabFv99UYQvM3H95zlurOlaKj2hWMF41ECgjhzuuBcwfm0HX6C8AFZY+mYFNzIw3rV7y0x1a7l&#10;AzXHkIsYwj5FBSaEKpXSZ4Ys+pGriCN3cbXFEGGdS11jG8NtKSdJMpMWC44NBiv6MpRdj/9WwXzb&#10;zv7Mfmdv7c79Vllztvfvq1Ifg26zABGoC2/xy/2j4/zpdALPb+IJ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J/vwgAAAN0AAAAPAAAAAAAAAAAAAAAAAJgCAABkcnMvZG93&#10;bnJldi54bWxQSwUGAAAAAAQABAD1AAAAhwMAAAAA&#10;"/>
                  <v:shape id="AutoShape 361" o:spid="_x0000_s1393"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6dMMA&#10;AADdAAAADwAAAGRycy9kb3ducmV2LnhtbERPS2vCQBC+F/oflin0Vjc1oBKzESkKLfbiA7wO2TEb&#10;zM6G7DaJ/fXdguBtPr7n5KvRNqKnzteOFbxPEhDEpdM1VwpOx+3bAoQPyBobx6TgRh5WxfNTjpl2&#10;A++pP4RKxBD2GSowIbSZlL40ZNFPXEscuYvrLIYIu0rqDocYbhs5TZKZtFhzbDDY0oeh8nr4sQrm&#10;22F2Nt87ext27qst+5P93VyVen0Z10sQgcbwEN/dnzrOT9MU/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w6dMMAAADdAAAADwAAAAAAAAAAAAAAAACYAgAAZHJzL2Rv&#10;d25yZXYueG1sUEsFBgAAAAAEAAQA9QAAAIgDAAAAAA==&#10;"/>
                </v:group>
                <v:group id="Group 362" o:spid="_x0000_s1394" style="position:absolute;left:2332;top:1990;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jEocQAAADdAAAADwAAAGRycy9kb3ducmV2LnhtbERPS2vCQBC+F/wPywi9&#10;1U1MKxJdRURLDyL4APE2ZMckmJ0N2TWJ/75bEHqbj+8582VvKtFS40rLCuJRBII4s7rkXMH5tP2Y&#10;gnAeWWNlmRQ8ycFyMXibY6ptxwdqjz4XIYRdigoK7+tUSpcVZNCNbE0cuJttDPoAm1zqBrsQbio5&#10;jqKJNFhyaCiwpnVB2f34MAq+O+xWSbxpd/fb+nk9fe0vu5iUeh/2qxkIT73/F7/cPzrMT5JP+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jEocQAAADdAAAA&#10;DwAAAAAAAAAAAAAAAACqAgAAZHJzL2Rvd25yZXYueG1sUEsFBgAAAAAEAAQA+gAAAJsDAAAAAA==&#10;">
                  <v:shape id="AutoShape 363" o:spid="_x0000_s1395"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Hm8MA&#10;AADdAAAADwAAAGRycy9kb3ducmV2LnhtbERPTWvCQBC9C/0PyxR6000VrURXKVKhohdTweuQHbPB&#10;7GzIbpPor3cLBW/zeJ+zXPe2Ei01vnSs4H2UgCDOnS65UHD62Q7nIHxA1lg5JgU38rBevQyWmGrX&#10;8ZHaLBQihrBPUYEJoU6l9Lkhi37kauLIXVxjMUTYFFI32MVwW8lxksykxZJjg8GaNobya/ZrFXxs&#10;u9nZHPb21u3drs7bk71/XZV6e+0/FyAC9eEp/nd/6zh/MpnC3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kHm8MAAADdAAAADwAAAAAAAAAAAAAAAACYAgAAZHJzL2Rv&#10;d25yZXYueG1sUEsFBgAAAAAEAAQA9QAAAIgDAAAAAA==&#10;"/>
                  <v:shape id="AutoShape 364" o:spid="_x0000_s1396"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Z7MMA&#10;AADdAAAADwAAAGRycy9kb3ducmV2LnhtbERPTWvCQBC9F/wPywje6sYKqURXEamg2Euj4HXIjtlg&#10;djZk1yT213cLhd7m8T5ntRlsLTpqfeVYwWyagCAunK64VHA5718XIHxA1lg7JgVP8rBZj15WmGnX&#10;8xd1eShFDGGfoQITQpNJ6QtDFv3UNcSRu7nWYoiwLaVusY/htpZvSZJKixXHBoMN7QwV9/xhFbzv&#10;+/RqPk/22Z/csSm6i/3+uCs1GQ/bJYhAQ/gX/7kPOs6fz1P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uZ7MMAAADdAAAADwAAAAAAAAAAAAAAAACYAgAAZHJzL2Rv&#10;d25yZXYueG1sUEsFBgAAAAAEAAQA9QAAAIgDAAAAAA==&#10;"/>
                </v:group>
                <v:shape id="AutoShape 365" o:spid="_x0000_s1397" type="#_x0000_t57" style="position:absolute;left:3301;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8d8IA&#10;AADdAAAADwAAAGRycy9kb3ducmV2LnhtbERPS4vCMBC+C/sfwizsTVMVdKlGkWWFFb34gL0OzdgU&#10;m0lpYlv99UYQvM3H95z5srOlaKj2hWMFw0ECgjhzuuBcwem47n+D8AFZY+mYFNzIw3Lx0Ztjql3L&#10;e2oOIRcxhH2KCkwIVSqlzwxZ9ANXEUfu7GqLIcI6l7rGNobbUo6SZCItFhwbDFb0Yyi7HK5WwXTd&#10;Tv7Nbmtv7dZtqqw52fvvRamvz241AxGoC2/xy/2n4/zxeAr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5zx3wgAAAN0AAAAPAAAAAAAAAAAAAAAAAJgCAABkcnMvZG93&#10;bnJldi54bWxQSwUGAAAAAAQABAD1AAAAhwMAAAAA&#10;"/>
                <v:shape id="AutoShape 366" o:spid="_x0000_s1398" type="#_x0000_t57" style="position:absolute;left:3529;top:2161;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ioBcYA&#10;AADdAAAADwAAAGRycy9kb3ducmV2LnhtbESPQWvCQBCF74L/YRmhN91YwZboKlIqtNhLVeh1yI7Z&#10;YHY2ZLdJ7K93DkJvM7w3732z3g6+Vh21sQpsYD7LQBEXwVZcGjif9tNXUDEhW6wDk4EbRdhuxqM1&#10;5jb0/E3dMZVKQjjmaMCl1ORax8KRxzgLDbFol9B6TLK2pbYt9hLua/2cZUvtsWJpcNjQm6Pievz1&#10;Bl72/fLHfR38rT+Ez6bozv7v/WrM02TYrUAlGtK/+XH9YQV/sRBc+UZG0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ioBcYAAADdAAAADwAAAAAAAAAAAAAAAACYAgAAZHJz&#10;L2Rvd25yZXYueG1sUEsFBgAAAAAEAAQA9QAAAIsDAAAAAA==&#10;"/>
                <v:group id="Group 367" o:spid="_x0000_s1399" style="position:absolute;left:2788;top:1990;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AutoShape 368" o:spid="_x0000_s1400"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XfsYA&#10;AADdAAAADwAAAGRycy9kb3ducmV2LnhtbESPQWvCQBCF70L/wzJCb7qxLVaiq5RSocVetILXITtm&#10;g9nZkN0msb/eOQi9zfDevPfNajP4WnXUxiqwgdk0A0VcBFtxaeD4s50sQMWEbLEOTAauFGGzfhit&#10;MLeh5z11h1QqCeGYowGXUpNrHQtHHuM0NMSinUPrMcnaltq22Eu4r/VTls21x4qlwWFD746Ky+HX&#10;G3jd9vOT+975a78LX03RHf3fx8WYx/HwtgSVaEj/5vv1pxX85xfhl29kBL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jXfsYAAADdAAAADwAAAAAAAAAAAAAAAACYAgAAZHJz&#10;L2Rvd25yZXYueG1sUEsFBgAAAAAEAAQA9QAAAIsDAAAAAA==&#10;"/>
                  <v:shape id="AutoShape 369" o:spid="_x0000_s1401"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y5cMA&#10;AADdAAAADwAAAGRycy9kb3ducmV2LnhtbERPTWvCQBC9F/wPywjedKMtWlJXEVFQ9GIUeh2y02ww&#10;Oxuy2yT667uFQm/zeJ+zXPe2Ei01vnSsYDpJQBDnTpdcKLhd9+N3ED4ga6wck4IHeVivBi9LTLXr&#10;+EJtFgoRQ9inqMCEUKdS+tyQRT9xNXHkvlxjMUTYFFI32MVwW8lZksylxZJjg8Gatobye/ZtFSz2&#10;3fzTnE/20Z3csc7bm33u7kqNhv3mA0SgPvyL/9wHHee/vk3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Ry5cMAAADdAAAADwAAAAAAAAAAAAAAAACYAgAAZHJzL2Rv&#10;d25yZXYueG1sUEsFBgAAAAAEAAQA9QAAAIgDAAAAAA==&#10;"/>
                </v:group>
                <v:shape id="AutoShape 370" o:spid="_x0000_s1402" type="#_x0000_t57" style="position:absolute;left:2902;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ksMA&#10;AADdAAAADwAAAGRycy9kb3ducmV2LnhtbERPTWvCQBC9F/wPywi91Y1atKSuIqJQsRej0OuQnWaD&#10;2dmQXZPor+8KQm/zeJ+zWPW2Ei01vnSsYDxKQBDnTpdcKDifdm8fIHxA1lg5JgU38rBaDl4WmGrX&#10;8ZHaLBQihrBPUYEJoU6l9Lkhi37kauLI/brGYoiwKaRusIvhtpKTJJlJiyXHBoM1bQzll+xqFcx3&#10;3ezHfB/srTu4fZ23Z3vfXpR6HfbrTxCB+vAvfrq/dJw/fZ/A45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sksMAAADdAAAADwAAAAAAAAAAAAAAAACYAgAAZHJzL2Rv&#10;d25yZXYueG1sUEsFBgAAAAAEAAQA9QAAAIgDAAAAAA==&#10;"/>
                <v:shape id="AutoShape 371" o:spid="_x0000_s1403" type="#_x0000_t57" style="position:absolute;left:2674;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JCcMA&#10;AADdAAAADwAAAGRycy9kb3ducmV2LnhtbERPTWvCQBC9C/0PyxR6001VrERXKVKhohdTweuQHbPB&#10;7GzIbpPor3cLBW/zeJ+zXPe2Ei01vnSs4H2UgCDOnS65UHD62Q7nIHxA1lg5JgU38rBevQyWmGrX&#10;8ZHaLBQihrBPUYEJoU6l9Lkhi37kauLIXVxjMUTYFFI32MVwW8lxksykxZJjg8GaNobya/ZrFXxs&#10;u9nZHPb21u3drs7bk71/XZV6e+0/FyAC9eEp/nd/6zh/Mp3A3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pJCcMAAADdAAAADwAAAAAAAAAAAAAAAACYAgAAZHJzL2Rv&#10;d25yZXYueG1sUEsFBgAAAAAEAAQA9QAAAIgDAAAAAA==&#10;"/>
                <v:shape id="AutoShape 372" o:spid="_x0000_s1404" type="#_x0000_t57" style="position:absolute;left:2902;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RfcMA&#10;AADdAAAADwAAAGRycy9kb3ducmV2LnhtbERPS2vCQBC+F/wPywje6sYHKtFVRCq02ItR8Dpkx2ww&#10;Oxuy2yT213cLhd7m43vOZtfbSrTU+NKxgsk4AUGcO11yoeB6Ob6uQPiArLFyTAqe5GG3HbxsMNWu&#10;4zO1WShEDGGfogITQp1K6XNDFv3Y1cSRu7vGYoiwKaRusIvhtpLTJFlIiyXHBoM1HQzlj+zLKlge&#10;u8XNfJ7sszu5jzpvr/b77aHUaNjv1yAC9eFf/Od+13H+bD6H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PRfcMAAADdAAAADwAAAAAAAAAAAAAAAACYAgAAZHJzL2Rv&#10;d25yZXYueG1sUEsFBgAAAAAEAAQA9QAAAIgDAAAAAA==&#10;"/>
                <v:shape id="AutoShape 373" o:spid="_x0000_s1405" type="#_x0000_t57" style="position:absolute;left:3529;top:1933;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05sQA&#10;AADdAAAADwAAAGRycy9kb3ducmV2LnhtbERPS2vCQBC+C/0PyxS81U1bX8SsUkoFi15qBa9DdpoN&#10;yc6G7DaJ/vquUPA2H99zss1ga9FR60vHCp4nCQji3OmSCwWn7+3TEoQPyBprx6TgQh4264dRhql2&#10;PX9RdwyFiCHsU1RgQmhSKX1uyKKfuIY4cj+utRgibAupW+xjuK3lS5LMpcWSY4PBht4N5dXx1ypY&#10;bPv52Rz29tLv3WeTdyd7/aiUGj8ObysQgYZwF/+7dzrOf53O4PZ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ObEAAAA3QAAAA8AAAAAAAAAAAAAAAAAmAIAAGRycy9k&#10;b3ducmV2LnhtbFBLBQYAAAAABAAEAPUAAACJAwAAAAA=&#10;"/>
                <v:shape id="AutoShape 374" o:spid="_x0000_s1406" type="#_x0000_t57" style="position:absolute;left:3529;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3qkcQA&#10;AADdAAAADwAAAGRycy9kb3ducmV2LnhtbERPTWvCQBC9C/0PyxS81Y22xBLdSCkKFnvRCl6H7JgN&#10;yc6G7DaJ/fXdQsHbPN7nrDejbURPna8cK5jPEhDEhdMVlwrOX7unVxA+IGtsHJOCG3nY5A+TNWba&#10;DXyk/hRKEUPYZ6jAhNBmUvrCkEU/cy1x5K6usxgi7EqpOxxiuG3kIklSabHi2GCwpXdDRX36tgqW&#10;uyG9mM+DvQ0H99EW/dn+bGulpo/j2wpEoDHcxf/uvY7zn19S+Ps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t6pHEAAAA3QAAAA8AAAAAAAAAAAAAAAAAmAIAAGRycy9k&#10;b3ducmV2LnhtbFBLBQYAAAAABAAEAPUAAACJAwAAAAA=&#10;"/>
                <v:shape id="AutoShape 375" o:spid="_x0000_s1407" type="#_x0000_t57" style="position:absolute;left:2218;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PCsMA&#10;AADdAAAADwAAAGRycy9kb3ducmV2LnhtbERPTYvCMBC9C/sfwizsTdN1F5VqlEUUXPSyruB1aMam&#10;2ExKE9vqrzeC4G0e73Nmi86WoqHaF44VfA4SEMSZ0wXnCg7/6/4EhA/IGkvHpOBKHhbzt94MU+1a&#10;/qNmH3IRQ9inqMCEUKVS+syQRT9wFXHkTq62GCKsc6lrbGO4LeUwSUbSYsGxwWBFS0PZeX+xCsbr&#10;dnQ0u629tlv3W2XNwd5WZ6U+3rufKYhAXXiJn+6NjvO/vsfw+Ca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FPCsMAAADdAAAADwAAAAAAAAAAAAAAAACYAgAAZHJzL2Rv&#10;d25yZXYueG1sUEsFBgAAAAAEAAQA9QAAAIgDAAAAAA==&#10;"/>
                <v:group id="Group 376" o:spid="_x0000_s1408" style="position:absolute;left:3643;top:1990;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shape id="AutoShape 377" o:spid="_x0000_s1409"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48QA&#10;AADdAAAADwAAAGRycy9kb3ducmV2LnhtbERPS2vCQBC+C/0Pywi96ca2+EhdpRSFil58gNchO80G&#10;s7Mhuyaxv74rCN7m43vOfNnZUjRU+8KxgtEwAUGcOV1wruB0XA+mIHxA1lg6JgU38rBcvPTmmGrX&#10;8p6aQ8hFDGGfogITQpVK6TNDFv3QVcSR+3W1xRBhnUtdYxvDbSnfkmQsLRYcGwxW9G0ouxyuVsFk&#10;3Y7PZre1t3brNlXWnOzf6qLUa7/7+gQRqAtP8cP9o+P8948Z3L+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fuPEAAAA3QAAAA8AAAAAAAAAAAAAAAAAmAIAAGRycy9k&#10;b3ducmV2LnhtbFBLBQYAAAAABAAEAPUAAACJAwAAAAA=&#10;"/>
                  <v:shape id="AutoShape 378" o:spid="_x0000_s1410"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Bo8YA&#10;AADdAAAADwAAAGRycy9kb3ducmV2LnhtbESPQWvCQBCF70L/wzJCb7qxpVaiq5RSocVetILXITtm&#10;g9nZkN0msb/eOQi9zfDevPfNajP4WnXUxiqwgdk0A0VcBFtxaeD4s50sQMWEbLEOTAauFGGzfhit&#10;MLeh5z11h1QqCeGYowGXUpNrHQtHHuM0NMSinUPrMcnaltq22Eu4r/VTls21x4qlwWFD746Ky+HX&#10;G3jd9vOT+975a78LX03RHf3fx8WYx/HwtgSVaEj/5vv1pxX85xfhl29kBL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FBo8YAAADdAAAADwAAAAAAAAAAAAAAAACYAgAAZHJz&#10;L2Rvd25yZXYueG1sUEsFBgAAAAAEAAQA9QAAAIsDAAAAAA==&#10;"/>
                </v:group>
                <v:shape id="AutoShape 379" o:spid="_x0000_s1411" type="#_x0000_t57" style="position:absolute;left:6151;top:176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kOMMA&#10;AADdAAAADwAAAGRycy9kb3ducmV2LnhtbERPTWvCQBC9F/wPywjedKOlWlJXEVFQ9GIUeh2y02ww&#10;Oxuy2yT667uFQm/zeJ+zXPe2Ei01vnSsYDpJQBDnTpdcKLhd9+N3ED4ga6wck4IHeVivBi9LTLXr&#10;+EJtFgoRQ9inqMCEUKdS+tyQRT9xNXHkvlxjMUTYFFI32MVwW8lZksylxZJjg8Gatobye/ZtFSz2&#10;3fzTnE/20Z3csc7bm33u7kqNhv3mA0SgPvyL/9wHHee/vk3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3kOMMAAADdAAAADwAAAAAAAAAAAAAAAACYAgAAZHJzL2Rv&#10;d25yZXYueG1sUEsFBgAAAAAEAAQA9QAAAIgDAAAAAA==&#10;"/>
                <v:shape id="AutoShape 380" o:spid="_x0000_s1412" type="#_x0000_t57" style="position:absolute;left:6493;top:176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96T8MA&#10;AADdAAAADwAAAGRycy9kb3ducmV2LnhtbERPTWvCQBC9F/wPywi91Y1KtaSuIqJQsRej0OuQnWaD&#10;2dmQXZPor+8KQm/zeJ+zWPW2Ei01vnSsYDxKQBDnTpdcKDifdm8fIHxA1lg5JgU38rBaDl4WmGrX&#10;8ZHaLBQihrBPUYEJoU6l9Lkhi37kauLI/brGYoiwKaRusIvhtpKTJJlJiyXHBoM1bQzll+xqFcx3&#10;3ezHfB/srTu4fZ23Z3vfXpR6HfbrTxCB+vAvfrq/dJw/fZ/A45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96T8MAAADdAAAADwAAAAAAAAAAAAAAAACYAgAAZHJzL2Rv&#10;d25yZXYueG1sUEsFBgAAAAAEAAQA9QAAAIgDAAAAAA==&#10;"/>
                <v:shape id="AutoShape 381" o:spid="_x0000_s1413" type="#_x0000_t57" style="position:absolute;left:6607;top:176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f1MMA&#10;AADdAAAADwAAAGRycy9kb3ducmV2LnhtbERPTWvCQBC9C/0PyxR6000VrURXKVKhohdTweuQHbPB&#10;7GzIbpPor3cLBW/zeJ+zXPe2Ei01vnSs4H2UgCDOnS65UHD62Q7nIHxA1lg5JgU38rBevQyWmGrX&#10;8ZHaLBQihrBPUYEJoU6l9Lkhi37kauLIXVxjMUTYFFI32MVwW8lxksykxZJjg8GaNobya/ZrFXxs&#10;u9nZHPb21u3drs7bk71/XZV6e+0/FyAC9eEp/nd/6zh/Mp3A3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Pf1MMAAADdAAAADwAAAAAAAAAAAAAAAACYAgAAZHJzL2Rv&#10;d25yZXYueG1sUEsFBgAAAAAEAAQA9QAAAIgDAAAAAA==&#10;"/>
                <v:group id="Group 382" o:spid="_x0000_s1414" style="position:absolute;left:7063;top:1705;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chAcUAAADdAAAADwAAAGRycy9kb3ducmV2LnhtbERPTWvCQBC9F/wPyxS8&#10;NZtoUyTNKiJVPIRCVSi9DdkxCWZnQ3abxH/fLRR6m8f7nHwzmVYM1LvGsoIkikEQl1Y3XCm4nPdP&#10;KxDOI2tsLZOCOznYrGcPOWbajvxBw8lXIoSwy1BB7X2XSenKmgy6yHbEgbva3qAPsK+k7nEM4aaV&#10;izh+kQYbDg01drSrqbydvo2Cw4jjdpm8DcXturt/ndP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3IQHFAAAA3QAA&#10;AA8AAAAAAAAAAAAAAAAAqgIAAGRycy9kb3ducmV2LnhtbFBLBQYAAAAABAAEAPoAAACcAwAAAAA=&#10;">
                  <v:shape id="AutoShape 383" o:spid="_x0000_s1415"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O8MA&#10;AADdAAAADwAAAGRycy9kb3ducmV2LnhtbERPS2vCQBC+F/wPywje6kbFB9FVRCq02ItR8Dpkx2ww&#10;Oxuy2yT213cLhd7m43vOZtfbSrTU+NKxgsk4AUGcO11yoeB6Ob6uQPiArLFyTAqe5GG3HbxsMNWu&#10;4zO1WShEDGGfogITQp1K6XNDFv3Y1cSRu7vGYoiwKaRusIvhtpLTJFlIiyXHBoM1HQzlj+zLKlge&#10;u8XNfJ7sszu5jzpvr/b77aHUaNjv1yAC9eFf/Od+13H+bD6H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O8MAAADdAAAADwAAAAAAAAAAAAAAAACYAgAAZHJzL2Rv&#10;d25yZXYueG1sUEsFBgAAAAAEAAQA9QAAAIgDAAAAAA==&#10;"/>
                  <v:shape id="AutoShape 384" o:spid="_x0000_s1416"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8TMQA&#10;AADdAAAADwAAAGRycy9kb3ducmV2LnhtbERPTWvCQBC9C/0PyxS81Y2WxhLdSCkKFnvRCl6H7JgN&#10;yc6G7DaJ/fXdQsHbPN7nrDejbURPna8cK5jPEhDEhdMVlwrOX7unVxA+IGtsHJOCG3nY5A+TNWba&#10;DXyk/hRKEUPYZ6jAhNBmUvrCkEU/cy1x5K6usxgi7EqpOxxiuG3kIklSabHi2GCwpXdDRX36tgqW&#10;uyG9mM+DvQ0H99EW/dn+bGulpo/j2wpEoDHcxf/uvY7zn19S+Ps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0fEzEAAAA3QAAAA8AAAAAAAAAAAAAAAAAmAIAAGRycy9k&#10;b3ducmV2LnhtbFBLBQYAAAAABAAEAPUAAACJAwAAAAA=&#10;"/>
                </v:group>
                <v:shape id="AutoShape 385" o:spid="_x0000_s1417" type="#_x0000_t57" style="position:absolute;left:6949;top:176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Z18MA&#10;AADdAAAADwAAAGRycy9kb3ducmV2LnhtbERPTYvCMBC9C/sfwizsTdN1WZVqlEUUXPSyruB1aMam&#10;2ExKE9vqrzeC4G0e73Nmi86WoqHaF44VfA4SEMSZ0wXnCg7/6/4EhA/IGkvHpOBKHhbzt94MU+1a&#10;/qNmH3IRQ9inqMCEUKVS+syQRT9wFXHkTq62GCKsc6lrbGO4LeUwSUbSYsGxwWBFS0PZeX+xCsbr&#10;dnQ0u629tlv3W2XNwd5WZ6U+3rufKYhAXXiJn+6NjvO/vsfw+Ca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jZ18MAAADdAAAADwAAAAAAAAAAAAAAAACYAgAAZHJzL2Rv&#10;d25yZXYueG1sUEsFBgAAAAAEAAQA9QAAAIgDAAAAAA==&#10;"/>
                <v:shape id="AutoShape 386" o:spid="_x0000_s1418" type="#_x0000_t57" style="position:absolute;left:4270;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NpcYA&#10;AADdAAAADwAAAGRycy9kb3ducmV2LnhtbESPQWvCQBCF70L/wzJCb7qxpVaiq5RSocVetILXITtm&#10;g9nZkN0msb/eOQi9zfDevPfNajP4WnXUxiqwgdk0A0VcBFtxaeD4s50sQMWEbLEOTAauFGGzfhit&#10;MLeh5z11h1QqCeGYowGXUpNrHQtHHuM0NMSinUPrMcnaltq22Eu4r/VTls21x4qlwWFD746Ky+HX&#10;G3jd9vOT+975a78LX03RHf3fx8WYx/HwtgSVaEj/5vv1pxX85xfBlW9kBL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dNpcYAAADdAAAADwAAAAAAAAAAAAAAAACYAgAAZHJz&#10;L2Rvd25yZXYueG1sUEsFBgAAAAAEAAQA9QAAAIsDAAAAAA==&#10;"/>
                <v:shape id="AutoShape 387" o:spid="_x0000_s1419" type="#_x0000_t57" style="position:absolute;left:4612;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oPsQA&#10;AADdAAAADwAAAGRycy9kb3ducmV2LnhtbERPS2vCQBC+C/0Pywi96caW+khdpRSFil58gNchO80G&#10;s7Mhuyaxv74rCN7m43vOfNnZUjRU+8KxgtEwAUGcOV1wruB0XA+mIHxA1lg6JgU38rBcvPTmmGrX&#10;8p6aQ8hFDGGfogITQpVK6TNDFv3QVcSR+3W1xRBhnUtdYxvDbSnfkmQsLRYcGwxW9G0ouxyuVsFk&#10;3Y7PZre1t3brNlXWnOzf6qLUa7/7+gQRqAtP8cP9o+P8948Z3L+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r6D7EAAAA3QAAAA8AAAAAAAAAAAAAAAAAmAIAAGRycy9k&#10;b3ducmV2LnhtbFBLBQYAAAAABAAEAPUAAACJAwAAAAA=&#10;"/>
                <v:shape id="AutoShape 388" o:spid="_x0000_s1420" type="#_x0000_t57" style="position:absolute;left:4726;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LHsYA&#10;AADdAAAADwAAAGRycy9kb3ducmV2LnhtbESPQWvCQBCF70L/wzKF3nRTC2lJXUWKQoteaoVeh+yY&#10;DWZnQ3abxP565yB4m+G9ee+bxWr0jeqpi3VgA8+zDBRxGWzNlYHjz3b6BiomZItNYDJwoQir5cNk&#10;gYUNA39Tf0iVkhCOBRpwKbWF1rF05DHOQkss2il0HpOsXaVth4OE+0bPsyzXHmuWBoctfTgqz4c/&#10;b+B1O+S/br/zl2EXvtqyP/r/zdmYp8dx/Q4q0Zju5tv1pxX8l1z4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2LHsYAAADdAAAADwAAAAAAAAAAAAAAAACYAgAAZHJz&#10;L2Rvd25yZXYueG1sUEsFBgAAAAAEAAQA9QAAAIsDAAAAAA==&#10;"/>
                <v:group id="Group 389" o:spid="_x0000_s1421" style="position:absolute;left:5182;top:2560;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xIJMIAAADdAAAADwAAAGRycy9kb3ducmV2LnhtbERPTYvCMBC9L/gfwgje&#10;1rTKilSjiKh4EGFVEG9DM7bFZlKa2NZ/bxaEvc3jfc582ZlSNFS7wrKCeBiBIE6tLjhTcDlvv6cg&#10;nEfWWFomBS9ysFz0vuaYaNvyLzUnn4kQwi5BBbn3VSKlS3My6Ia2Ig7c3dYGfYB1JnWNbQg3pRxF&#10;0UQaLDg05FjROqf0cXoaBbsW29U43jSHx339up1/jtdDTEoN+t1qBsJT5//FH/deh/njS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YsSCTCAAAA3QAAAA8A&#10;AAAAAAAAAAAAAAAAqgIAAGRycy9kb3ducmV2LnhtbFBLBQYAAAAABAAEAPoAAACZAwAAAAA=&#10;">
                  <v:shape id="AutoShape 390" o:spid="_x0000_s1422"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w8sMA&#10;AADdAAAADwAAAGRycy9kb3ducmV2LnhtbERPTWvCQBC9F/wPywje6kaFVFJXKaKg6KVR6HXITrPB&#10;7GzIrknsr+8Khd7m8T5ntRlsLTpqfeVYwWyagCAunK64VHC97F+XIHxA1lg7JgUP8rBZj15WmGnX&#10;8yd1eShFDGGfoQITQpNJ6QtDFv3UNcSR+3atxRBhW0rdYh/DbS3nSZJKixXHBoMNbQ0Vt/xuFbzt&#10;+/TLnE/20Z/csSm6q/3Z3ZSajIePdxCBhvAv/nMfdJy/SOfw/Ca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Ow8sMAAADdAAAADwAAAAAAAAAAAAAAAACYAgAAZHJzL2Rv&#10;d25yZXYueG1sUEsFBgAAAAAEAAQA9QAAAIgDAAAAAA==&#10;"/>
                  <v:shape id="AutoShape 391" o:spid="_x0000_s1423"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8VacMA&#10;AADdAAAADwAAAGRycy9kb3ducmV2LnhtbERPTWvCQBC9F/wPywje6sYKqURXEamg2Euj4HXIjtlg&#10;djZk1yT213cLhd7m8T5ntRlsLTpqfeVYwWyagCAunK64VHA5718XIHxA1lg7JgVP8rBZj15WmGnX&#10;8xd1eShFDGGfoQITQpNJ6QtDFv3UNcSRu7nWYoiwLaVusY/htpZvSZJKixXHBoMN7QwV9/xhFbzv&#10;+/RqPk/22Z/csSm6i/3+uCs1GQ/bJYhAQ/gX/7kPOs6fp3P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8VacMAAADdAAAADwAAAAAAAAAAAAAAAACYAgAAZHJzL2Rv&#10;d25yZXYueG1sUEsFBgAAAAAEAAQA9QAAAIgDAAAAAA==&#10;"/>
                </v:group>
                <v:group id="Group 392" o:spid="_x0000_s1424" style="position:absolute;left:5638;top:2560;width:114;height:228" coordorigin="1990,1990" coordsize="11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shape id="AutoShape 393" o:spid="_x0000_s1425" type="#_x0000_t57" style="position:absolute;left:1990;top:210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ohsQA&#10;AADdAAAADwAAAGRycy9kb3ducmV2LnhtbERPTWvCQBC9C/0PyxS81Y2WxhLdSCkKFnvRCl6H7JgN&#10;yc6G7DaJ/fXdQsHbPN7nrDejbURPna8cK5jPEhDEhdMVlwrOX7unVxA+IGtsHJOCG3nY5A+TNWba&#10;DXyk/hRKEUPYZ6jAhNBmUvrCkEU/cy1x5K6usxgi7EqpOxxiuG3kIklSabHi2GCwpXdDRX36tgqW&#10;uyG9mM+DvQ0H99EW/dn+bGulpo/j2wpEoDHcxf/uvY7zn9MX+Ps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KKIbEAAAA3QAAAA8AAAAAAAAAAAAAAAAAmAIAAGRycy9k&#10;b3ducmV2LnhtbFBLBQYAAAAABAAEAPUAAACJAwAAAAA=&#10;"/>
                  <v:shape id="AutoShape 394" o:spid="_x0000_s1426" type="#_x0000_t57" style="position:absolute;left:1990;top:199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28cMA&#10;AADdAAAADwAAAGRycy9kb3ducmV2LnhtbERPS4vCMBC+L+x/CLPgbU11oS7VKLKssKIXH7DXoRmb&#10;YjMpTWyrv94Igrf5+J4zW/S2Ei01vnSsYDRMQBDnTpdcKDgeVp/fIHxA1lg5JgVX8rCYv7/NMNOu&#10;4x21+1CIGMI+QwUmhDqT0ueGLPqhq4kjd3KNxRBhU0jdYBfDbSXHSZJKiyXHBoM1/RjKz/uLVTBZ&#10;dem/2W7stdu4dZ23R3v7PSs1+OiXUxCB+vASP91/Os7/SlN4fBN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i28cMAAADdAAAADwAAAAAAAAAAAAAAAACYAgAAZHJzL2Rv&#10;d25yZXYueG1sUEsFBgAAAAAEAAQA9QAAAIgDAAAAAA==&#10;"/>
                </v:group>
                <v:shape id="AutoShape 395" o:spid="_x0000_s1427" type="#_x0000_t57" style="position:absolute;left:5752;top:2560;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TasMA&#10;AADdAAAADwAAAGRycy9kb3ducmV2LnhtbERPTWvCQBC9F/wPywje6sYKscRsRKRCi15qBa9DdswG&#10;s7Mhu01if323IPQ2j/c5+Wa0jeip87VjBYt5AoK4dLrmSsH5a//8CsIHZI2NY1JwJw+bYvKUY6bd&#10;wJ/Un0IlYgj7DBWYENpMSl8asujnriWO3NV1FkOEXSV1h0MMt418SZJUWqw5NhhsaWeovJ2+rYLV&#10;fkgv5niw9+HgPtqyP9uft5tSs+m4XYMINIZ/8cP9ruP8ZbqC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QTasMAAADdAAAADwAAAAAAAAAAAAAAAACYAgAAZHJzL2Rv&#10;d25yZXYueG1sUEsFBgAAAAAEAAQA9QAAAIgDAAAAAA==&#10;"/>
                <v:shape id="AutoShape 396" o:spid="_x0000_s1428" type="#_x0000_t57" style="position:absolute;left:5524;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uHGMYA&#10;AADdAAAADwAAAGRycy9kb3ducmV2LnhtbESPQWvCQBCF70L/wzKF3nRTC2lJXUWKQoteaoVeh+yY&#10;DWZnQ3abxP565yB4m+G9ee+bxWr0jeqpi3VgA8+zDBRxGWzNlYHjz3b6BiomZItNYDJwoQir5cNk&#10;gYUNA39Tf0iVkhCOBRpwKbWF1rF05DHOQkss2il0HpOsXaVth4OE+0bPsyzXHmuWBoctfTgqz4c/&#10;b+B1O+S/br/zl2EXvtqyP/r/zdmYp8dx/Q4q0Zju5tv1pxX8l1x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uHGMYAAADdAAAADwAAAAAAAAAAAAAAAACYAgAAZHJz&#10;L2Rvd25yZXYueG1sUEsFBgAAAAAEAAQA9QAAAIsDAAAAAA==&#10;"/>
                <v:shape id="AutoShape 397" o:spid="_x0000_s1429" type="#_x0000_t57" style="position:absolute;left:5752;top:2674;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cig8MA&#10;AADdAAAADwAAAGRycy9kb3ducmV2LnhtbERPTWvCQBC9F/wPywje6kYLaY2uIqKg2EtV8Dpkx2ww&#10;Oxuy2yT667uFQm/zeJ+zWPW2Ei01vnSsYDJOQBDnTpdcKLicd68fIHxA1lg5JgUP8rBaDl4WmGnX&#10;8Re1p1CIGMI+QwUmhDqT0ueGLPqxq4kjd3ONxRBhU0jdYBfDbSWnSZJKiyXHBoM1bQzl99O3VfC+&#10;69Kr+TzaR3d0hzpvL/a5vSs1GvbrOYhAffgX/7n3Os5/S2fw+008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cig8MAAADdAAAADwAAAAAAAAAAAAAAAACYAgAAZHJzL2Rv&#10;d25yZXYueG1sUEsFBgAAAAAEAAQA9QAAAIgDAAAAAA==&#10;"/>
                <v:shape id="AutoShape 398" o:spid="_x0000_s1430" type="#_x0000_t57" style="position:absolute;left:5068;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dw8YA&#10;AADdAAAADwAAAGRycy9kb3ducmV2LnhtbESPQWvCQBCF74L/YRmhN91oQUt0FSkVWuylKvQ6ZMds&#10;MDsbsmsS++s7h0JvM7w3732z2Q2+Vh21sQpsYD7LQBEXwVZcGricD9MXUDEhW6wDk4EHRdhtx6MN&#10;5jb0/EXdKZVKQjjmaMCl1ORax8KRxzgLDbFo19B6TLK2pbYt9hLua73IsqX2WLE0OGzo1VFxO929&#10;gdWhX367z6N/9Mfw0RTdxf+83Yx5mgz7NahEQ/o3/12/W8F/Xgm/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Qdw8YAAADdAAAADwAAAAAAAAAAAAAAAACYAgAAZHJz&#10;L2Rvd25yZXYueG1sUEsFBgAAAAAEAAQA9QAAAIsDAAAAAA==&#10;"/>
                <v:line id="Line 399" o:spid="_x0000_s1431" style="position:absolute;visibility:visible;mso-wrap-style:square" from="7177,1534" to="7177,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E+AcUAAADdAAAADwAAAGRycy9kb3ducmV2LnhtbERPTWvCQBC9C/6HZQRvurFCKqmriEXQ&#10;HkrVQnscs2MSzc6G3W2S/vtuodDbPN7nLNe9qUVLzleWFcymCQji3OqKCwXv591kAcIHZI21ZVLw&#10;TR7Wq+FgiZm2HR+pPYVCxBD2GSooQ2gyKX1ekkE/tQ1x5K7WGQwRukJqh10MN7V8SJJUGqw4NpTY&#10;0Lak/H76Mgpe529puzm87PuPQ3rJn4+Xz1vnlBqP+s0TiEB9+Bf/ufc6zp8/zuD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E+AcUAAADdAAAADwAAAAAAAAAA&#10;AAAAAAChAgAAZHJzL2Rvd25yZXYueG1sUEsFBgAAAAAEAAQA+QAAAJMDAAAAAA==&#10;"/>
                <v:group id="Group 400" o:spid="_x0000_s1432" style="position:absolute;left:2503;top:2161;width:156;height:186;rotation:-1962189fd"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b28WMEAAADdAAAADwAA&#10;AAAAAAAAAAAAAACqAgAAZHJzL2Rvd25yZXYueG1sUEsFBgAAAAAEAAQA+gAAAJgDAAAAAA==&#10;">
                  <v:shape id="Freeform 401" o:spid="_x0000_s1433"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VcMA&#10;AADdAAAADwAAAGRycy9kb3ducmV2LnhtbERPS2vCQBC+F/wPywjedKMpbUldRXwUTy0m7X3Ijtlg&#10;djZmV03/fVcQepuP7znzZW8bcaXO144VTCcJCOLS6ZorBd/FbvwGwgdkjY1jUvBLHpaLwdMcM+1u&#10;fKBrHioRQ9hnqMCE0GZS+tKQRT9xLXHkjq6zGCLsKqk7vMVw28hZkrxIizXHBoMtrQ2Vp/xiFSSf&#10;OZ2/0o9is01/ziZs++eiOCg1GvardxCB+vAvfrj3Os5PX1O4fxN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nVc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02" o:spid="_x0000_s1434"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7iMYAAADdAAAADwAAAGRycy9kb3ducmV2LnhtbESPQWvCQBCF70L/wzIFb7pJLRqiGykF&#10;sXgQtD20tyE7JqHZ2bC7mtRf3xUEbzO8N+97s1oPphUXcr6xrCCdJiCIS6sbrhR8fW4mGQgfkDW2&#10;lknBH3lYF0+jFeba9nygyzFUIoawz1FBHUKXS+nLmgz6qe2Io3ayzmCIq6ukdtjHcNPKlySZS4MN&#10;R0KNHb3XVP4ez+YG6XXaZmez3/1k333YOnnFhVLj5+FtCSLQEB7m+/WHjvVni1e4fRNHk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F+4jGAAAA3QAAAA8AAAAAAAAA&#10;AAAAAAAAoQIAAGRycy9kb3ducmV2LnhtbFBLBQYAAAAABAAEAPkAAACUAwAAAAA=&#10;">
                    <v:stroke endarrow="classic" endarrowwidth="narrow" endarrowlength="short"/>
                  </v:line>
                </v:group>
                <v:group id="Group 403" o:spid="_x0000_s1435" style="position:absolute;left:4042;top:2503;width:156;height:186;rotation:-1831096fd"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GLnVsQAAADdAAAA&#10;DwAAAAAAAAAAAAAAAACqAgAAZHJzL2Rvd25yZXYueG1sUEsFBgAAAAAEAAQA+gAAAJsDAAAAAA==&#10;">
                  <v:shape id="Freeform 404" o:spid="_x0000_s1436"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hEzcMA&#10;AADdAAAADwAAAGRycy9kb3ducmV2LnhtbERPTWvCQBC9F/wPywje6samqERXEWtLTxUTvQ/ZMRvM&#10;zsbsqum/7xYKvc3jfc5y3dtG3KnztWMFk3ECgrh0uuZKwbF4f56D8AFZY+OYFHyTh/Vq8LTETLsH&#10;H+ieh0rEEPYZKjAhtJmUvjRk0Y9dSxy5s+sshgi7SuoOHzHcNvIlSabSYs2xwWBLW0PlJb9ZBclX&#10;Ttd9+lG87dLT1YRd/1oUB6VGw36zABGoD//iP/enjvPT2RR+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hEzc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05" o:spid="_x0000_s1437"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dl/8UAAADdAAAADwAAAGRycy9kb3ducmV2LnhtbESPQWvCQBCF7wX/wzJCb3VjBROiq4gg&#10;FQ8FbQ96G7JjEszOht3VpP76riB4m+G9ed+b+bI3jbiR87VlBeNRAoK4sLrmUsHvz+YjA+EDssbG&#10;Min4Iw/LxeBtjrm2He/pdgiliCHsc1RQhdDmUvqiIoN+ZFviqJ2tMxji6kqpHXYx3DTyM0mm0mDN&#10;kVBhS+uKisvhah6QTo+b7Gq+d6fs2IUvJ++YKvU+7FczEIH68DI/r7c61p+kKTy+iSP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dl/8UAAADdAAAADwAAAAAAAAAA&#10;AAAAAAChAgAAZHJzL2Rvd25yZXYueG1sUEsFBgAAAAAEAAQA+QAAAJMDAAAAAA==&#10;">
                    <v:stroke endarrow="classic" endarrowwidth="narrow" endarrowlength="short"/>
                  </v:line>
                </v:group>
                <v:group id="Group 406" o:spid="_x0000_s1438" style="position:absolute;left:3073;top:1876;width:156;height:186;rotation:-2269397fd;flip:y"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vbwVjFAAAA3QAA&#10;AA8AAAAAAAAAAAAAAAAAqgIAAGRycy9kb3ducmV2LnhtbFBLBQYAAAAABAAEAPoAAACcAwAAAAA=&#10;">
                  <v:shape id="Freeform 407" o:spid="_x0000_s1439"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Qv8MA&#10;AADdAAAADwAAAGRycy9kb3ducmV2LnhtbERPTWvCQBC9F/wPywje6kZTak1dRVpbPCkm9T5kp9lg&#10;djZmV03/vVso9DaP9zmLVW8bcaXO144VTMYJCOLS6ZorBV/Fx+MLCB+QNTaOScEPeVgtBw8LzLS7&#10;8YGueahEDGGfoQITQptJ6UtDFv3YtcSR+3adxRBhV0nd4S2G20ZOk+RZWqw5Nhhs6c1QecovVkGy&#10;y+m8Tz+L9016PJuw6Z+K4qDUaNivX0EE6sO/+M+91XF+OpvD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fQv8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08" o:spid="_x0000_s1440"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NrMUAAADdAAAADwAAAGRycy9kb3ducmV2LnhtbESPTWvCQBCG7wX/wzKCt7qxBRuiqxRB&#10;Wnoo+HFob0N2TEKzs2F3NbG/viMIvc0w78czy/XgWnWhEBvPBmbTDBRx6W3DlYHjYfuYg4oJ2WLr&#10;mQxcKcJ6NXpYYmF9zzu67FOlJIRjgQbqlLpC61jW5DBOfUcst5MPDpOsodI2YC/hrtVPWTbXDhuW&#10;hho72tRU/uzP7lbS21mbn93nx3f+1ae3oH/xxZjJeHhdgEo0pH/x3f1uBf85F375Rk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uNrMUAAADdAAAADwAAAAAAAAAA&#10;AAAAAAChAgAAZHJzL2Rvd25yZXYueG1sUEsFBgAAAAAEAAQA+QAAAJMDAAAAAA==&#10;">
                    <v:stroke endarrow="classic" endarrowwidth="narrow" endarrowlength="short"/>
                  </v:line>
                </v:group>
                <v:group id="Group 409" o:spid="_x0000_s1441" style="position:absolute;left:5866;top:1762;width:156;height:186;rotation:-2225504fd;flip:y"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Mlo6cQAAADdAAAA&#10;DwAAAAAAAAAAAAAAAACqAgAAZHJzL2Rvd25yZXYueG1sUEsFBgAAAAAEAAQA+gAAAJsDAAAAAA==&#10;">
                  <v:shape id="Freeform 410" o:spid="_x0000_s1442"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y6cMA&#10;AADdAAAADwAAAGRycy9kb3ducmV2LnhtbERPTWvCQBC9F/wPyxS81U1NEYmuoVgtPVVM9D5kx2xo&#10;djbJbjX9991Cwds83ues89G24kqDbxwreJ4lIIgrpxuuFZzK/dMShA/IGlvHpOCHPOSbycMaM+1u&#10;fKRrEWoRQ9hnqMCE0GVS+sqQRT9zHXHkLm6wGCIcaqkHvMVw28p5kiykxYZjg8GOtoaqr+LbKkg+&#10;C+oP6Xv5tkvPvQm78aUsj0pNH8fXFYhAY7iL/90fOs5Pl3P4+ya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Yy6c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11" o:spid="_x0000_s1443"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T28YAAADdAAAADwAAAGRycy9kb3ducmV2LnhtbESPQWvDMAyF74X+B6NCb63TFbaQ1Qmj&#10;UFZ6GCzbob2JWEvCYjnYbpPu18+BwW4S7+l9T7tiNJ24kfOtZQWbdQKCuLK65VrB58dhlYLwAVlj&#10;Z5kU3MlDkc9nO8y0HfidbmWoRQxhn6GCJoQ+k9JXDRn0a9sTR+3LOoMhrq6W2uEQw00nH5LkURps&#10;ORIa7GnfUPVdXs0EGfSmS6/m7XRJz0N4dfIHn5RaLsaXZxCBxvBv/rs+6lh/m25h+iaO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E9vGAAAA3QAAAA8AAAAAAAAA&#10;AAAAAAAAoQIAAGRycy9kb3ducmV2LnhtbFBLBQYAAAAABAAEAPkAAACUAwAAAAA=&#10;">
                    <v:stroke endarrow="classic" endarrowwidth="narrow" endarrowlength="short"/>
                  </v:line>
                </v:group>
                <v:group id="Group 412" o:spid="_x0000_s1444" style="position:absolute;left:4213;top:2047;width:156;height:186;rotation:-2866395fd"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FoLcQAAADdAAAA&#10;DwAAAAAAAAAAAAAAAACqAgAAZHJzL2Rvd25yZXYueG1sUEsFBgAAAAAEAAQA+gAAAJsDAAAAAA==&#10;">
                  <v:shape id="Freeform 413" o:spid="_x0000_s1445"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ncMA&#10;AADdAAAADwAAAGRycy9kb3ducmV2LnhtbERPTWvCQBC9F/wPywje6samFYmuItaWniomeh+yYzaY&#10;nY3ZVdN/3y0UvM3jfc5i1dtG3KjztWMFk3ECgrh0uuZKwaH4eJ6B8AFZY+OYFPyQh9Vy8LTATLs7&#10;7+mWh0rEEPYZKjAhtJmUvjRk0Y9dSxy5k+sshgi7SuoO7zHcNvIlSabSYs2xwWBLG0PlOb9aBcl3&#10;Tpdd+lm8b9PjxYRt/1oUe6VGw349BxGoDw/xv/tLx/np7A3+vo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qnc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14" o:spid="_x0000_s1446"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wQ8YAAADdAAAADwAAAGRycy9kb3ducmV2LnhtbESPQWvCQBCF7wX/wzJCb3WTCrqkrlIE&#10;qXgo1PagtyE7TUKzs2F3Y1J/fVcoeJvhvXnfm9VmtK24kA+NYw35LANBXDrTcKXh63P3pECEiGyw&#10;dUwafinAZj15WGFh3MAfdDnGSqQQDgVqqGPsCilDWZPFMHMdcdK+nbcY0+oraTwOKdy28jnLFtJi&#10;w4lQY0fbmsqfY29vkMHkrert++GsTkN88/KKS60fp+PrC4hIY7yb/6/3JtWfqwXcvkkj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sEPGAAAA3QAAAA8AAAAAAAAA&#10;AAAAAAAAoQIAAGRycy9kb3ducmV2LnhtbFBLBQYAAAAABAAEAPkAAACUAwAAAAA=&#10;">
                    <v:stroke endarrow="classic" endarrowwidth="narrow" endarrowlength="short"/>
                  </v:line>
                </v:group>
                <v:group id="Group 415" o:spid="_x0000_s1447" style="position:absolute;left:1477;top:1762;width:156;height:186;rotation:-9808646fd;flip:y"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uOLcxgAAAN0A&#10;AAAPAAAAAAAAAAAAAAAAAKoCAABkcnMvZG93bnJldi54bWxQSwUGAAAAAAQABAD6AAAAnQMAAAAA&#10;">
                  <v:shape id="Freeform 416" o:spid="_x0000_s1448"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4FA8UA&#10;AADdAAAADwAAAGRycy9kb3ducmV2LnhtbESPQW/CMAyF75P2HyJP2m2ko2hChYCmjU2cNtHC3WpM&#10;U9E4pQnQ/fv5MGk3W+/5vc/L9eg7daUhtoENPE8yUMR1sC03BvbVx9McVEzIFrvAZOCHIqxX93dL&#10;LGy48Y6uZWqUhHAs0IBLqS+0jrUjj3ESemLRjmHwmGQdGm0HvEm47/Q0y160x5alwWFPb47qU3nx&#10;BrKvks7f+Wf1vskPZ5c246yqdsY8PoyvC1CJxvRv/rveWsHP54Ir38gI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gUDxQAAAN0AAAAPAAAAAAAAAAAAAAAAAJgCAABkcnMv&#10;ZG93bnJldi54bWxQSwUGAAAAAAQABAD1AAAAigM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17" o:spid="_x0000_s1449"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kMcUAAADdAAAADwAAAGRycy9kb3ducmV2LnhtbESPQWvCQBCF74L/YRnBm25U0DR1FRFK&#10;iwdB68Hehuw0CWZnw+5qUn+9Kwi9zfDevO/Nct2ZWtzI+cqygsk4AUGcW11xoeD0/TFKQfiArLG2&#10;TAr+yMN61e8tMdO25QPdjqEQMYR9hgrKEJpMSp+XZNCPbUMctV/rDIa4ukJqh20MN7WcJslcGqw4&#10;EkpsaFtSfjlezRPS6kmdXs1+95Oe2/Dp5B0XSg0H3eYdRKAu/Jtf11861p+lb/D8Jo4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EkMcUAAADdAAAADwAAAAAAAAAA&#10;AAAAAAChAgAAZHJzL2Rvd25yZXYueG1sUEsFBgAAAAAEAAQA+QAAAJMDAAAAAA==&#10;">
                    <v:stroke endarrow="classic" endarrowwidth="narrow" endarrowlength="short"/>
                  </v:line>
                </v:group>
                <v:group id="Group 418" o:spid="_x0000_s1450" style="position:absolute;left:3244;top:2275;width:156;height:186;rotation:720451fd;flip:x"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M9GYMQAAADdAAAA&#10;DwAAAAAAAAAAAAAAAACqAgAAZHJzL2Rvd25yZXYueG1sUEsFBgAAAAAEAAQA+gAAAJsDAAAAAA==&#10;">
                  <v:shape id="Freeform 419" o:spid="_x0000_s1451"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6Q8MA&#10;AADdAAAADwAAAGRycy9kb3ducmV2LnhtbERPTWvCQBC9F/wPyxS81Y2miEZXEbWlJ8WkvQ/ZMRua&#10;nY3ZrcZ/7xYKvc3jfc5y3dtGXKnztWMF41ECgrh0uuZKwWfx9jID4QOyxsYxKbiTh/Vq8LTETLsb&#10;n+iah0rEEPYZKjAhtJmUvjRk0Y9cSxy5s+sshgi7SuoObzHcNnKSJFNpsebYYLClraHyO/+xCpJD&#10;Tpdj+l7s9unXxYR9/1oUJ6WGz/1mASJQH/7Ff+4PHeen8zH8fh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06Q8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20" o:spid="_x0000_s1452"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gncYAAADdAAAADwAAAGRycy9kb3ducmV2LnhtbESPQWvCQBCF7wX/wzJCb3VjCm2MrlIK&#10;ovRQqHrQ25Adk2B2NuxuTOyv7woFbzO8N+97s1gNphFXcr62rGA6SUAQF1bXXCo47NcvGQgfkDU2&#10;lknBjTyslqOnBeba9vxD110oRQxhn6OCKoQ2l9IXFRn0E9sSR+1sncEQV1dK7bCP4aaRaZK8SYM1&#10;R0KFLX1WVFx2nblDej1tss58f52yYx82Tv7iu1LP4+FjDiLQEB7m/+utjvVfZyncv4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sIJ3GAAAA3QAAAA8AAAAAAAAA&#10;AAAAAAAAoQIAAGRycy9kb3ducmV2LnhtbFBLBQYAAAAABAAEAPkAAACUAwAAAAA=&#10;">
                    <v:stroke endarrow="classic" endarrowwidth="narrow" endarrowlength="short"/>
                  </v:line>
                </v:group>
                <v:shape id="AutoShape 421" o:spid="_x0000_s1453" type="#_x0000_t57" style="position:absolute;left:3073;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lTsQA&#10;AADdAAAADwAAAGRycy9kb3ducmV2LnhtbERPS2vCQBC+F/wPywje6sYK1qZZRYqCxV58QK9DdpoN&#10;yc6G7JrE/npXKPQ2H99zsvVga9FR60vHCmbTBARx7nTJhYLLefe8BOEDssbaMSm4kYf1avSUYapd&#10;z0fqTqEQMYR9igpMCE0qpc8NWfRT1xBH7se1FkOEbSF1i30Mt7V8SZKFtFhybDDY0IehvDpdrYLX&#10;Xb/4Nl8He+sP7rPJu4v93VZKTcbD5h1EoCH8i//cex3nz9/m8Pg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ZU7EAAAA3QAAAA8AAAAAAAAAAAAAAAAAmAIAAGRycy9k&#10;b3ducmV2LnhtbFBLBQYAAAAABAAEAPUAAACJAwAAAAA=&#10;"/>
                <v:shape id="AutoShape 422" o:spid="_x0000_s1454" type="#_x0000_t57" style="position:absolute;left:3415;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9OsQA&#10;AADdAAAADwAAAGRycy9kb3ducmV2LnhtbERPS2vCQBC+C/0Pywi96ca2+EhdpRSFil58gNchO80G&#10;s7Mhuyaxv74rCN7m43vOfNnZUjRU+8KxgtEwAUGcOV1wruB0XA+mIHxA1lg6JgU38rBcvPTmmGrX&#10;8p6aQ8hFDGGfogITQpVK6TNDFv3QVcSR+3W1xRBhnUtdYxvDbSnfkmQsLRYcGwxW9G0ouxyuVsFk&#10;3Y7PZre1t3brNlXWnOzf6qLUa7/7+gQRqAtP8cP9o+P899kH3L+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T/TrEAAAA3QAAAA8AAAAAAAAAAAAAAAAAmAIAAGRycy9k&#10;b3ducmV2LnhtbFBLBQYAAAAABAAEAPUAAACJAwAAAAA=&#10;"/>
                <v:shape id="AutoShape 423" o:spid="_x0000_s1455" type="#_x0000_t57" style="position:absolute;left:3529;top:261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YocQA&#10;AADdAAAADwAAAGRycy9kb3ducmV2LnhtbERPS2vCQBC+C/0Pywi96caW+khdpRSFil58gNchO80G&#10;s7Mhuyaxv74rCN7m43vOfNnZUjRU+8KxgtEwAUGcOV1wruB0XA+mIHxA1lg6JgU38rBcvPTmmGrX&#10;8p6aQ8hFDGGfogITQpVK6TNDFv3QVcSR+3W1xRBhnUtdYxvDbSnfkmQsLRYcGwxW9G0ouxyuVsFk&#10;3Y7PZre1t3brNlXWnOzf6qLUa7/7+gQRqAtP8cP9o+P899kH3L+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fWKHEAAAA3QAAAA8AAAAAAAAAAAAAAAAAmAIAAGRycy9k&#10;b3ducmV2LnhtbFBLBQYAAAAABAAEAPUAAACJAwAAAAA=&#10;"/>
                <v:shape id="AutoShape 424" o:spid="_x0000_s1456" type="#_x0000_t57" style="position:absolute;left:4669;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G1sMA&#10;AADdAAAADwAAAGRycy9kb3ducmV2LnhtbERPTWvCQBC9F/wPywje6kYLaY2uIqKg2EtV8Dpkx2ww&#10;Oxuy2yT667uFQm/zeJ+zWPW2Ei01vnSsYDJOQBDnTpdcKLicd68fIHxA1lg5JgUP8rBaDl4WmGnX&#10;8Re1p1CIGMI+QwUmhDqT0ueGLPqxq4kjd3ONxRBhU0jdYBfDbSWnSZJKiyXHBoM1bQzl99O3VfC+&#10;69Kr+TzaR3d0hzpvL/a5vSs1GvbrOYhAffgX/7n3Os5/m6Xw+008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G1sMAAADdAAAADwAAAAAAAAAAAAAAAACYAgAAZHJzL2Rv&#10;d25yZXYueG1sUEsFBgAAAAAEAAQA9QAAAIgDAAAAAA==&#10;"/>
                <v:shape id="AutoShape 425" o:spid="_x0000_s1457" type="#_x0000_t57" style="position:absolute;left:5068;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jTcMA&#10;AADdAAAADwAAAGRycy9kb3ducmV2LnhtbERPS2vCQBC+F/wPywje6kYFH9FVRCq02ItR8Dpkx2ww&#10;Oxuy2yT213cLhd7m43vOZtfbSrTU+NKxgsk4AUGcO11yoeB6Ob4uQfiArLFyTAqe5GG3HbxsMNWu&#10;4zO1WShEDGGfogITQp1K6XNDFv3Y1cSRu7vGYoiwKaRusIvhtpLTJJlLiyXHBoM1HQzlj+zLKlgc&#10;u/nNfJ7sszu5jzpvr/b77aHUaNjv1yAC9eFf/Od+13H+bLWA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FjTcMAAADdAAAADwAAAAAAAAAAAAAAAACYAgAAZHJzL2Rv&#10;d25yZXYueG1sUEsFBgAAAAAEAAQA9QAAAIgDAAAAAA==&#10;"/>
                <v:shape id="AutoShape 426" o:spid="_x0000_s1458" type="#_x0000_t57" style="position:absolute;left:5182;top:2047;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73P8YA&#10;AADdAAAADwAAAGRycy9kb3ducmV2LnhtbESPQWvCQBCF74X+h2WE3upGC1qjqxSp0KIXreB1yI7Z&#10;YHY2ZLdJ7K/vHAq9zfDevPfNajP4WnXUxiqwgck4A0VcBFtxaeD8tXt+BRUTssU6MBm4U4TN+vFh&#10;hbkNPR+pO6VSSQjHHA24lJpc61g48hjHoSEW7Rpaj0nWttS2xV7Cfa2nWTbTHiuWBocNbR0Vt9O3&#10;NzDf9bOLO+z9vd+Hz6bozv7n/WbM02h4W4JKNKR/89/1hxX8l4X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73P8YAAADdAAAADwAAAAAAAAAAAAAAAACYAgAAZHJz&#10;L2Rvd25yZXYueG1sUEsFBgAAAAAEAAQA9QAAAIsDAAAAAA==&#10;"/>
                <v:line id="Line 427" o:spid="_x0000_s1459" style="position:absolute;visibility:visible;mso-wrap-style:square" from="907,2104" to="1135,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LY8MAAADdAAAADwAAAGRycy9kb3ducmV2LnhtbERPTWvCQBC9C/0Pywje6sYKUlNXkYJa&#10;vDWK0NuQHZOY7Gy6u9H033cFwds83ucsVr1pxJWcrywrmIwTEMS51RUXCo6Hzes7CB+QNTaWScEf&#10;eVgtXwYLTLW98Tdds1CIGMI+RQVlCG0qpc9LMujHtiWO3Nk6gyFCV0jt8BbDTSPfkmQmDVYcG0ps&#10;6bOkvM46o+DUZfxzqTeuwW67251Pv7Wf7pUaDfv1B4hAfXiKH+4vHedP53O4fxN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DC2PDAAAA3QAAAA8AAAAAAAAAAAAA&#10;AAAAoQIAAGRycy9kb3ducmV2LnhtbFBLBQYAAAAABAAEAPkAAACRAwAAAAA=&#10;" strokeweight="1.5pt"/>
                <v:line id="Line 428" o:spid="_x0000_s1460" style="position:absolute;visibility:visible;mso-wrap-style:square" from="7234,2104" to="746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n6HMYAAADdAAAADwAAAGRycy9kb3ducmV2LnhtbESPQWvCQBCF74X+h2UKvdVNq5SSukop&#10;qMWbsQi9DdkxSZOdTXc3Gv+9cxB6m+G9ee+b+XJ0nTpRiI1nA8+TDBRx6W3DlYHv/erpDVRMyBY7&#10;z2TgQhGWi/u7OebWn3lHpyJVSkI45migTqnPtY5lTQ7jxPfEoh19cJhkDZW2Ac8S7jr9kmWv2mHD&#10;0lBjT581lW0xOAOHoeCf33YVOhzWm83x8NfG6daYx4fx4x1UojH9m2/XX1bwZ5nwyzcy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Z+hzGAAAA3QAAAA8AAAAAAAAA&#10;AAAAAAAAoQIAAGRycy9kb3ducmV2LnhtbFBLBQYAAAAABAAEAPkAAACUAwAAAAA=&#10;" strokeweight="1.5pt"/>
                <v:line id="Line 429" o:spid="_x0000_s1461" style="position:absolute;visibility:visible;mso-wrap-style:square" from="7348,1990" to="7348,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Vfh8MAAADdAAAADwAAAGRycy9kb3ducmV2LnhtbERPTWvCQBC9F/wPywje6sZaikRXEcFa&#10;ejOK4G3IjklMdjbubjT9926h0Ns83ucsVr1pxJ2crywrmIwTEMS51RUXCo6H7esMhA/IGhvLpOCH&#10;PKyWg5cFpto+eE/3LBQihrBPUUEZQptK6fOSDPqxbYkjd7HOYIjQFVI7fMRw08i3JPmQBiuODSW2&#10;tCkpr7POKDh1GZ+v9dY12H3udpfTrfbTb6VGw349BxGoD//iP/eXjvPfkwn8fhN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VX4fDAAAA3QAAAA8AAAAAAAAAAAAA&#10;AAAAoQIAAGRycy9kb3ducmV2LnhtbFBLBQYAAAAABAAEAPkAAACRAwAAAAA=&#10;" strokeweight="1.5pt"/>
                <v:shape id="Text Box 430" o:spid="_x0000_s1462" type="#_x0000_t202" style="position:absolute;left:1192;top:3073;width:598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y2sIA&#10;AADdAAAADwAAAGRycy9kb3ducmV2LnhtbERPTUvDQBC9C/0PyxR6s7sNRUrstrSCosfEHnocsmM2&#10;NDsbsmMb/fWuIHibx/uc7X4KvbrSmLrIFlZLA4q4ia7j1sLp/fl+AyoJssM+Mln4ogT73exui6WL&#10;N67oWkurcginEi14kaHUOjWeAqZlHIgz9xHHgJLh2Go34i2Hh14XxjzogB3nBo8DPXlqLvVnsNCa&#10;olpVxn/355djtXmrRc4XZ+1iPh0eQQlN8i/+c7+6PH9tCvj9Jp+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DLawgAAAN0AAAAPAAAAAAAAAAAAAAAAAJgCAABkcnMvZG93&#10;bnJldi54bWxQSwUGAAAAAAQABAD1AAAAhwMAAAAA&#10;" filled="f" stroked="f">
                  <v:textbox inset=".5mm,.3mm,.5mm,.3mm">
                    <w:txbxContent>
                      <w:p w:rsidR="00886D8B" w:rsidRPr="00F76E16" w:rsidRDefault="00886D8B" w:rsidP="00A26F93">
                        <w:pPr>
                          <w:pStyle w:val="ab"/>
                          <w:ind w:left="0" w:firstLine="0"/>
                          <w:jc w:val="center"/>
                          <w:rPr>
                            <w:b/>
                            <w:bCs/>
                            <w:sz w:val="18"/>
                            <w:szCs w:val="18"/>
                          </w:rPr>
                        </w:pPr>
                        <w:r w:rsidRPr="00F76E16">
                          <w:rPr>
                            <w:sz w:val="18"/>
                            <w:szCs w:val="18"/>
                          </w:rPr>
                          <w:t xml:space="preserve">Рисунок </w:t>
                        </w:r>
                        <w:r>
                          <w:rPr>
                            <w:sz w:val="18"/>
                            <w:szCs w:val="18"/>
                          </w:rPr>
                          <w:t>4</w:t>
                        </w:r>
                        <w:r w:rsidRPr="00F76E16">
                          <w:rPr>
                            <w:sz w:val="18"/>
                            <w:szCs w:val="18"/>
                          </w:rPr>
                          <w:t>.</w:t>
                        </w:r>
                        <w:r>
                          <w:rPr>
                            <w:sz w:val="18"/>
                            <w:szCs w:val="18"/>
                          </w:rPr>
                          <w:t>2</w:t>
                        </w:r>
                        <w:r w:rsidRPr="00F76E16">
                          <w:rPr>
                            <w:sz w:val="18"/>
                            <w:szCs w:val="18"/>
                          </w:rPr>
                          <w:t xml:space="preserve"> – </w:t>
                        </w:r>
                        <w:proofErr w:type="spellStart"/>
                        <w:r w:rsidRPr="00F76E16">
                          <w:rPr>
                            <w:sz w:val="18"/>
                            <w:szCs w:val="18"/>
                          </w:rPr>
                          <w:t>Фотонно</w:t>
                        </w:r>
                        <w:proofErr w:type="spellEnd"/>
                        <w:r w:rsidRPr="00F76E16">
                          <w:rPr>
                            <w:sz w:val="18"/>
                            <w:szCs w:val="18"/>
                          </w:rPr>
                          <w:t>-ударный механизм развития стримера</w:t>
                        </w:r>
                        <w:r>
                          <w:rPr>
                            <w:sz w:val="18"/>
                            <w:szCs w:val="18"/>
                          </w:rPr>
                          <w:t xml:space="preserve"> </w:t>
                        </w:r>
                        <w:r w:rsidRPr="00F76E16">
                          <w:rPr>
                            <w:sz w:val="18"/>
                            <w:szCs w:val="18"/>
                          </w:rPr>
                          <w:t>при лавинном пробое газа в однородном электрическом поле</w:t>
                        </w:r>
                      </w:p>
                    </w:txbxContent>
                  </v:textbox>
                </v:shape>
                <v:group id="Group 431" o:spid="_x0000_s1463" style="position:absolute;left:4954;top:2389;width:156;height:186;rotation:720451fd;flip:x y"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UGZ/3CAAAA3QAAAA8A&#10;AAAAAAAAAAAAAAAAqgIAAGRycy9kb3ducmV2LnhtbFBLBQYAAAAABAAEAPoAAACZAwAAAAA=&#10;">
                  <v:shape id="Freeform 432" o:spid="_x0000_s1464"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BOcIA&#10;AADdAAAADwAAAGRycy9kb3ducmV2LnhtbERP32vCMBB+F/Y/hBP2polaZHRGGdMNnya2+n40t6as&#10;udQm0/rfL4PB3u7j+3mrzeBacaU+NJ41zKYKBHHlTcO1hlP5NnkCESKywdYzabhTgM36YbTC3Pgb&#10;H+laxFqkEA45arAxdrmUobLkMEx9R5y4T987jAn2tTQ93lK4a+VcqaV02HBqsNjRq6Xqq/h2GtRH&#10;QZfD4r3c7hbni427ISvLo9aP4+HlGUSkIf6L/9x7k+ZnKoP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sE5wgAAAN0AAAAPAAAAAAAAAAAAAAAAAJgCAABkcnMvZG93&#10;bnJldi54bWxQSwUGAAAAAAQABAD1AAAAhwM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33" o:spid="_x0000_s1465"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gC8UAAADdAAAADwAAAGRycy9kb3ducmV2LnhtbESPT2vCQBDF74LfYRnBm24U/4TUVUQo&#10;LR4ErYf2NmSnSTA7G3ZXk/rpXUHobYb35v3erDadqcWNnK8sK5iMExDEudUVFwrOX++jFIQPyBpr&#10;y6Tgjzxs1v3eCjNtWz7S7RQKEUPYZ6igDKHJpPR5SQb92DbEUfu1zmCIqyukdtjGcFPLaZIspMGK&#10;I6HEhnYl5ZfT1TwhrZ7U6dUc9j/pdxs+nLzjUqnhoNu+gQjUhX/z6/pTx/qzZA7Pb+II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XgC8UAAADdAAAADwAAAAAAAAAA&#10;AAAAAAChAgAAZHJzL2Rvd25yZXYueG1sUEsFBgAAAAAEAAQA+QAAAJMDAAAAAA==&#10;">
                    <v:stroke endarrow="classic" endarrowwidth="narrow" endarrowlength="short"/>
                  </v:line>
                </v:group>
                <v:group id="Group 434" o:spid="_x0000_s1466" style="position:absolute;left:5980;top:2617;width:156;height:186;rotation:-1831096fd"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gcxznCAAAA3QAAAA8A&#10;AAAAAAAAAAAAAAAAqgIAAGRycy9kb3ducmV2LnhtbFBLBQYAAAAABAAEAPoAAACZAwAAAAA=&#10;">
                  <v:shape id="Freeform 435" o:spid="_x0000_s1467"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fTsMA&#10;AADdAAAADwAAAGRycy9kb3ducmV2LnhtbERPTWsCMRC9F/wPYYTeNGmVKlujiLXFU8Xd9j5sppul&#10;m8m6SXX990YQepvH+5zFqneNOFEXas8ansYKBHHpTc2Vhq/ifTQHESKywcYzabhQgNVy8LDAzPgz&#10;H+iUx0qkEA4ZarAxtpmUobTkMIx9S5y4H985jAl2lTQdnlO4a+SzUi/SYc2pwWJLG0vlb/7nNKjP&#10;nI77yUfxtp18H23c9tOiOGj9OOzXryAi9fFffHfvTJo/VTO4fZNO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hfTsMAAADdAAAADwAAAAAAAAAAAAAAAACYAgAAZHJzL2Rv&#10;d25yZXYueG1sUEsFBgAAAAAEAAQA9QAAAIgDA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36" o:spid="_x0000_s1468"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RPlcUAAADdAAAADwAAAGRycy9kb3ducmV2LnhtbESPTWvCQBCG7wX/wzKCt7qxFBuiqxRB&#10;Wnoo+HFob0N2TEKzs2F3NbG/viMIvc0w78czy/XgWnWhEBvPBmbTDBRx6W3DlYHjYfuYg4oJ2WLr&#10;mQxcKcJ6NXpYYmF9zzu67FOlJIRjgQbqlLpC61jW5DBOfUcst5MPDpOsodI2YC/hrtVPWTbXDhuW&#10;hho72tRU/uzP7lbS21mbn93nx3f+1ae3oH/xxZjJeHhdgEo0pH/x3f1uBf85E1z5Rk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RPlcUAAADdAAAADwAAAAAAAAAA&#10;AAAAAAChAgAAZHJzL2Rvd25yZXYueG1sUEsFBgAAAAAEAAQA+QAAAJMDAAAAAA==&#10;">
                    <v:stroke endarrow="classic" endarrowwidth="narrow" endarrowlength="short"/>
                  </v:line>
                </v:group>
                <v:group id="Group 437" o:spid="_x0000_s1469" style="position:absolute;left:6721;top:1990;width:156;height:186;rotation:-1427272fd;flip:x" coordorigin="3118,5155" coordsize="1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l9hBcQAAADdAAAA&#10;DwAAAAAAAAAAAAAAAACqAgAAZHJzL2Rvd25yZXYueG1sUEsFBgAAAAAEAAQA+gAAAJsDAAAAAA==&#10;">
                  <v:shape id="Freeform 438" o:spid="_x0000_s1470" style="position:absolute;left:3081;top:5192;width:147;height:74;rotation:45;visibility:visible;mso-wrap-style:square;v-text-anchor:top" coordsize="7371,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R58UA&#10;AADdAAAADwAAAGRycy9kb3ducmV2LnhtbESPQW/CMAyF75P4D5EncRspA01TR0ATA7TTJtrtbjWm&#10;qWic0gTo/v18QOJm6z2/93mxGnyrLtTHJrCB6SQDRVwF23Bt4KfcPr2CignZYhuYDPxRhNVy9LDA&#10;3IYr7+lSpFpJCMccDbiUulzrWDnyGCehIxbtEHqPSda+1rbHq4T7Vj9n2Yv22LA0OOxo7ag6Fmdv&#10;IPsq6PQ925Ufm9nvyaXNMC/LvTHjx+H9DVSiId3Nt+tPK/jzqfDLNzKC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FHnxQAAAN0AAAAPAAAAAAAAAAAAAAAAAJgCAABkcnMv&#10;ZG93bnJldi54bWxQSwUGAAAAAAQABAD1AAAAigMAAAAA&#10;" path="m,2280v33,,56,16,114,c172,2264,272,2281,348,2186v76,-95,138,-321,222,-476c654,1555,760,1349,855,1254v95,-95,190,-114,285,-114c1235,1140,1330,1159,1425,1254v95,95,198,269,285,456c1797,1897,1853,2091,1948,2376v95,285,220,728,332,1044c2392,3736,2527,4085,2622,4275v95,190,143,285,228,285c2935,4560,3040,4474,3135,4275v95,-199,190,-589,285,-912c3515,3040,3610,2707,3705,2337v95,-370,190,-855,285,-1197c4085,798,4180,475,4275,285,4370,95,4465,,4560,v95,,190,95,285,285c4940,475,5035,808,5130,1140v95,332,200,855,285,1140c5500,2565,5555,2679,5643,2850v88,171,200,360,298,456c6039,3402,6138,3438,6231,3426v93,-12,177,-93,270,-190c6594,3139,6699,2988,6791,2846v92,-142,163,-365,260,-460c7148,2291,7304,2299,7371,2276e" filled="f">
                    <v:path arrowok="t" o:connecttype="custom" o:connectlocs="0,37;2,37;7,35;11,28;17,20;23,18;28,20;34,28;39,39;45,55;52,69;57,74;63,69;68,55;74,38;80,18;85,5;91,0;97,5;102,18;108,37;113,46;118,54;124,56;130,53;135,46;141,39;147,37" o:connectangles="0,0,0,0,0,0,0,0,0,0,0,0,0,0,0,0,0,0,0,0,0,0,0,0,0,0,0,0"/>
                    <o:lock v:ext="edit" aspectratio="t"/>
                  </v:shape>
                  <v:line id="Line 439" o:spid="_x0000_s1471" style="position:absolute;visibility:visible;mso-wrap-style:square" from="3217,5284" to="327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dw1cUAAADdAAAADwAAAGRycy9kb3ducmV2LnhtbESPT2vCQBDF70K/wzKF3swmUmyIrlIK&#10;0uJB8M9Bb0N2TILZ2bC7mthP3xWE3mZ4b97vzXw5mFbcyPnGsoIsSUEQl1Y3XCk47FfjHIQPyBpb&#10;y6TgTh6Wi5fRHAtte97SbRcqEUPYF6igDqErpPRlTQZ9YjviqJ2tMxji6iqpHfYx3LRykqZTabDh&#10;SKixo6+aysvuah6QXmdtfjWb9Sk/9uHbyV/8UOrtdficgQg0hH/z8/pHx/rvWQaPb+II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dw1cUAAADdAAAADwAAAAAAAAAA&#10;AAAAAAChAgAAZHJzL2Rvd25yZXYueG1sUEsFBgAAAAAEAAQA+QAAAJMDAAAAAA==&#10;">
                    <v:stroke endarrow="classic" endarrowwidth="narrow" endarrowlength="short"/>
                  </v:line>
                </v:group>
                <v:shape id="AutoShape 440" o:spid="_x0000_s1472" type="#_x0000_t57" style="position:absolute;left:6379;top:233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8O6sQA&#10;AADdAAAADwAAAGRycy9kb3ducmV2LnhtbERPS2vCQBC+F/wPyxR6qxtDSUt0lSIGWuylKvQ6ZMds&#10;MDsbsmse/fXdguBtPr7nrDajbURPna8dK1jMExDEpdM1VwpOx+L5DYQPyBobx6RgIg+b9exhhbl2&#10;A39TfwiViCHsc1RgQmhzKX1pyKKfu5Y4cmfXWQwRdpXUHQ4x3DYyTZJMWqw5NhhsaWuovByuVsFr&#10;MWQ/5mtvp2HvPtuyP9nf3UWpp8fxfQki0Bju4pv7Q8f5L4sU/r+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DurEAAAA3QAAAA8AAAAAAAAAAAAAAAAAmAIAAGRycy9k&#10;b3ducmV2LnhtbFBLBQYAAAAABAAEAPUAAACJAwAAAAA=&#10;"/>
                <v:shape id="AutoShape 441" o:spid="_x0000_s1473" type="#_x0000_t57" style="position:absolute;left:6778;top:233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rccMA&#10;AADdAAAADwAAAGRycy9kb3ducmV2LnhtbERPTWvCQBC9F/wPywjedKMtWlJXEVFQ9GIUeh2y02ww&#10;Oxuy2yT667uFQm/zeJ+zXPe2Ei01vnSsYDpJQBDnTpdcKLhd9+N3ED4ga6wck4IHeVivBi9LTLXr&#10;+EJtFgoRQ9inqMCEUKdS+tyQRT9xNXHkvlxjMUTYFFI32MVwW8lZksylxZJjg8Gatobye/ZtFSz2&#10;3fzTnE/20Z3csc7bm33u7kqNhv3mA0SgPvyL/9wHHee/TV/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OrccMAAADdAAAADwAAAAAAAAAAAAAAAACYAgAAZHJzL2Rv&#10;d25yZXYueG1sUEsFBgAAAAAEAAQA9QAAAIgDAAAAAA==&#10;"/>
                <v:shape id="AutoShape 442" o:spid="_x0000_s1474" type="#_x0000_t57" style="position:absolute;left:6892;top:2332;width:114;height:114;rotation:-31367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zBcQA&#10;AADdAAAADwAAAGRycy9kb3ducmV2LnhtbERPS2vCQBC+F/wPyxS81Y0lpJK6SpEGFHupCl6H7DQb&#10;zM6G7JpHf323UOhtPr7nrLejbURPna8dK1guEhDEpdM1Vwou5+JpBcIHZI2NY1IwkYftZvawxly7&#10;gT+pP4VKxBD2OSowIbS5lL40ZNEvXEscuS/XWQwRdpXUHQ4x3DbyOUkyabHm2GCwpZ2h8na6WwUv&#10;xZBdzcfRTsPRHdqyv9jv95tS88fx7RVEoDH8i//cex3np8sU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qMwXEAAAA3QAAAA8AAAAAAAAAAAAAAAAAmAIAAGRycy9k&#10;b3ducmV2LnhtbFBLBQYAAAAABAAEAPUAAACJAwAAAAA=&#10;"/>
                <w10:wrap type="square"/>
              </v:group>
            </w:pict>
          </mc:Fallback>
        </mc:AlternateContent>
      </w:r>
      <w:r w:rsidR="00B73C69" w:rsidRPr="00B73C69">
        <w:rPr>
          <w:color w:val="000000" w:themeColor="text1"/>
        </w:rPr>
        <w:t>Небольшое количество свободных электронов образуется в газе под действием солнечных и космических излучений либо радиоактивного изл</w:t>
      </w:r>
      <w:r w:rsidR="00B73C69" w:rsidRPr="00B73C69">
        <w:rPr>
          <w:color w:val="000000" w:themeColor="text1"/>
        </w:rPr>
        <w:t>у</w:t>
      </w:r>
      <w:r w:rsidR="00B73C69" w:rsidRPr="00B73C69">
        <w:rPr>
          <w:color w:val="000000" w:themeColor="text1"/>
        </w:rPr>
        <w:t>чения Земли. Содержащиеся в газе электроны находятся в беспорядочном тепловом движении. При воздействии напряжённости электрического поля электрон начинает двигаться с ускорением, приобретая дополнительную энергию.</w:t>
      </w:r>
    </w:p>
    <w:p w:rsidR="00B73C69" w:rsidRPr="00B73C69" w:rsidRDefault="00B73C69" w:rsidP="00B73C69">
      <w:pPr>
        <w:ind w:left="0" w:right="0" w:firstLine="340"/>
        <w:jc w:val="both"/>
        <w:rPr>
          <w:color w:val="000000" w:themeColor="text1"/>
        </w:rPr>
      </w:pPr>
      <w:r w:rsidRPr="00B73C69">
        <w:rPr>
          <w:color w:val="000000" w:themeColor="text1"/>
        </w:rPr>
        <w:t>Дополнительная энергия электрона сообщается атомам или молекулам газа, с которыми он сталкивается. Если энергия достаточно велика, при столкновении электрона с атомом происходит его ионизация, т. е. расще</w:t>
      </w:r>
      <w:r w:rsidRPr="00B73C69">
        <w:rPr>
          <w:color w:val="000000" w:themeColor="text1"/>
        </w:rPr>
        <w:t>п</w:t>
      </w:r>
      <w:r w:rsidRPr="00B73C69">
        <w:rPr>
          <w:color w:val="000000" w:themeColor="text1"/>
        </w:rPr>
        <w:t>ление на электрон и положительный ион. Значения энергии ионизации ра</w:t>
      </w:r>
      <w:r w:rsidRPr="00B73C69">
        <w:rPr>
          <w:color w:val="000000" w:themeColor="text1"/>
        </w:rPr>
        <w:t>з</w:t>
      </w:r>
      <w:r w:rsidRPr="00B73C69">
        <w:rPr>
          <w:color w:val="000000" w:themeColor="text1"/>
        </w:rPr>
        <w:t>личных газов лежат в пределах от 4 до 25 эВ. В результате ударной иониз</w:t>
      </w:r>
      <w:r w:rsidRPr="00B73C69">
        <w:rPr>
          <w:color w:val="000000" w:themeColor="text1"/>
        </w:rPr>
        <w:t>а</w:t>
      </w:r>
      <w:r w:rsidRPr="00B73C69">
        <w:rPr>
          <w:color w:val="000000" w:themeColor="text1"/>
        </w:rPr>
        <w:t>ции число свободных электронов и ионов лавинообразно нарастает.</w:t>
      </w:r>
    </w:p>
    <w:p w:rsidR="00B73C69" w:rsidRPr="00B73C69" w:rsidRDefault="00B73C69" w:rsidP="00B73C69">
      <w:pPr>
        <w:ind w:left="0" w:right="0" w:firstLine="340"/>
        <w:jc w:val="both"/>
        <w:rPr>
          <w:color w:val="000000" w:themeColor="text1"/>
        </w:rPr>
      </w:pPr>
      <w:r w:rsidRPr="00B73C69">
        <w:rPr>
          <w:color w:val="000000" w:themeColor="text1"/>
        </w:rPr>
        <w:t>Если в процессе ускорения электрон не смог набрать энергию, дост</w:t>
      </w:r>
      <w:r w:rsidRPr="00B73C69">
        <w:rPr>
          <w:color w:val="000000" w:themeColor="text1"/>
        </w:rPr>
        <w:t>а</w:t>
      </w:r>
      <w:r w:rsidRPr="00B73C69">
        <w:rPr>
          <w:color w:val="000000" w:themeColor="text1"/>
        </w:rPr>
        <w:t>точную для ионизации атома, он переводит атом в возбужденное состояние, изменяя структуру его электронной оболочки. В следующий момент этот «возбужденный» атом возвращается в спокойное состояние, отдавая свою избыточную энергию в форме излучения – испускает фотон. Заметим, что направление движения испускаемых фотонов не зависит от электрического поля, а скорость близка к скорости света. При поглощении фотона другим атомом возможна его ионизация. Внутренняя фотонная ионизация газа, бл</w:t>
      </w:r>
      <w:r w:rsidRPr="00B73C69">
        <w:rPr>
          <w:color w:val="000000" w:themeColor="text1"/>
        </w:rPr>
        <w:t>а</w:t>
      </w:r>
      <w:r w:rsidRPr="00B73C69">
        <w:rPr>
          <w:color w:val="000000" w:themeColor="text1"/>
        </w:rPr>
        <w:t xml:space="preserve">годаря большой скорости распространения излучения, приводит к особо быстрому развитию стримеров – каналов с повышенной проводимостью газа. Схема, представленная на рисунке </w:t>
      </w:r>
      <w:r w:rsidR="00F550E5">
        <w:rPr>
          <w:color w:val="000000" w:themeColor="text1"/>
        </w:rPr>
        <w:t>4</w:t>
      </w:r>
      <w:r w:rsidRPr="00B73C69">
        <w:rPr>
          <w:color w:val="000000" w:themeColor="text1"/>
        </w:rPr>
        <w:t>.2, поясняет, почему рост электр</w:t>
      </w:r>
      <w:r w:rsidRPr="00B73C69">
        <w:rPr>
          <w:color w:val="000000" w:themeColor="text1"/>
        </w:rPr>
        <w:t>о</w:t>
      </w:r>
      <w:r w:rsidRPr="00B73C69">
        <w:rPr>
          <w:color w:val="000000" w:themeColor="text1"/>
        </w:rPr>
        <w:t>проводящего канала (стримера) происходит быстрее, чем продвижение электронной лавины. Волнистыми линиями изображены пути фотонов. Ф</w:t>
      </w:r>
      <w:r w:rsidRPr="00B73C69">
        <w:rPr>
          <w:color w:val="000000" w:themeColor="text1"/>
        </w:rPr>
        <w:t>о</w:t>
      </w:r>
      <w:r w:rsidRPr="00B73C69">
        <w:rPr>
          <w:color w:val="000000" w:themeColor="text1"/>
        </w:rPr>
        <w:t>тоны обгоняют лавину и ионизируют частицы газа. Зарождается новая л</w:t>
      </w:r>
      <w:r w:rsidRPr="00B73C69">
        <w:rPr>
          <w:color w:val="000000" w:themeColor="text1"/>
        </w:rPr>
        <w:t>а</w:t>
      </w:r>
      <w:r w:rsidRPr="00B73C69">
        <w:rPr>
          <w:color w:val="000000" w:themeColor="text1"/>
        </w:rPr>
        <w:t>вина. Нагоняя друг друга, отдельные лавины сливаются в сплошной канал ионизированного газа.</w:t>
      </w:r>
    </w:p>
    <w:p w:rsidR="00B73C69" w:rsidRPr="00B73C69" w:rsidRDefault="00B73C69" w:rsidP="00B73C69">
      <w:pPr>
        <w:spacing w:line="252" w:lineRule="auto"/>
        <w:ind w:left="0" w:right="0" w:firstLine="340"/>
        <w:jc w:val="both"/>
        <w:rPr>
          <w:color w:val="000000" w:themeColor="text1"/>
        </w:rPr>
      </w:pPr>
      <w:r w:rsidRPr="00B73C69">
        <w:rPr>
          <w:color w:val="000000" w:themeColor="text1"/>
        </w:rPr>
        <w:t>Электрическая прочность газа зависит от его химического состава. Ос</w:t>
      </w:r>
      <w:r w:rsidRPr="00B73C69">
        <w:rPr>
          <w:color w:val="000000" w:themeColor="text1"/>
        </w:rPr>
        <w:t>о</w:t>
      </w:r>
      <w:r w:rsidRPr="00B73C69">
        <w:rPr>
          <w:color w:val="000000" w:themeColor="text1"/>
        </w:rPr>
        <w:t xml:space="preserve">бо высокая электрическая прочность у тяжёлых газов, содержащих фтор и хлор. Во внешней электронной оболочке галогенов не хватает всего одного электрона, и они легко захватывают свободный электрон, выключая его из процесса ионизации. Инертные газы обладают пониженной электрической </w:t>
      </w:r>
      <w:r w:rsidRPr="00B73C69">
        <w:rPr>
          <w:color w:val="000000" w:themeColor="text1"/>
        </w:rPr>
        <w:lastRenderedPageBreak/>
        <w:t>прочностью, что используется при образовании плазмы в газоразрядных приборах. Ещё меньше электрическая прочность паров металлов, из кот</w:t>
      </w:r>
      <w:r w:rsidRPr="00B73C69">
        <w:rPr>
          <w:color w:val="000000" w:themeColor="text1"/>
        </w:rPr>
        <w:t>о</w:t>
      </w:r>
      <w:r w:rsidRPr="00B73C69">
        <w:rPr>
          <w:color w:val="000000" w:themeColor="text1"/>
        </w:rPr>
        <w:t>рых наибольшее техническое применение нашли пары ртути и натрия.</w:t>
      </w:r>
    </w:p>
    <w:p w:rsidR="00B73C69" w:rsidRPr="004D3FC2" w:rsidRDefault="00E809D1" w:rsidP="00E809D1">
      <w:pPr>
        <w:pStyle w:val="2"/>
        <w:jc w:val="center"/>
        <w:rPr>
          <w:rFonts w:ascii="Times New Roman" w:hAnsi="Times New Roman"/>
          <w:bCs/>
          <w:i w:val="0"/>
          <w:iCs w:val="0"/>
          <w:color w:val="000000" w:themeColor="text1"/>
          <w:sz w:val="20"/>
          <w:szCs w:val="20"/>
        </w:rPr>
      </w:pPr>
      <w:bookmarkStart w:id="350" w:name="_Toc153366691"/>
      <w:r w:rsidRPr="004D3FC2">
        <w:rPr>
          <w:rFonts w:ascii="Times New Roman" w:hAnsi="Times New Roman"/>
          <w:bCs/>
          <w:i w:val="0"/>
          <w:iCs w:val="0"/>
          <w:color w:val="000000" w:themeColor="text1"/>
          <w:sz w:val="20"/>
          <w:szCs w:val="20"/>
          <w:lang w:val="ru-RU"/>
        </w:rPr>
        <w:t xml:space="preserve">4.7 </w:t>
      </w:r>
      <w:r w:rsidR="00B73C69" w:rsidRPr="004D3FC2">
        <w:rPr>
          <w:rFonts w:ascii="Times New Roman" w:hAnsi="Times New Roman"/>
          <w:bCs/>
          <w:i w:val="0"/>
          <w:iCs w:val="0"/>
          <w:color w:val="000000" w:themeColor="text1"/>
          <w:sz w:val="20"/>
          <w:szCs w:val="20"/>
        </w:rPr>
        <w:t>Особенности пробоя газа в неоднородном поле</w:t>
      </w:r>
      <w:bookmarkEnd w:id="350"/>
    </w:p>
    <w:p w:rsidR="00F550E5" w:rsidRDefault="00B73C69" w:rsidP="00B73C69">
      <w:pPr>
        <w:ind w:left="0" w:right="0" w:firstLine="340"/>
        <w:jc w:val="both"/>
        <w:rPr>
          <w:color w:val="000000" w:themeColor="text1"/>
        </w:rPr>
      </w:pPr>
      <w:r w:rsidRPr="00B73C69">
        <w:rPr>
          <w:color w:val="000000" w:themeColor="text1"/>
        </w:rPr>
        <w:t>Пробой газа в неоднородном поле происходит при меньшем напряж</w:t>
      </w:r>
      <w:r w:rsidRPr="00B73C69">
        <w:rPr>
          <w:color w:val="000000" w:themeColor="text1"/>
        </w:rPr>
        <w:t>е</w:t>
      </w:r>
      <w:r w:rsidRPr="00B73C69">
        <w:rPr>
          <w:color w:val="000000" w:themeColor="text1"/>
        </w:rPr>
        <w:t>нии, чем в однородном. Для исследования этого процесса используют поле между остриём и плоскостью. Зависимость пробивного напряжения от ра</w:t>
      </w:r>
      <w:r w:rsidRPr="00B73C69">
        <w:rPr>
          <w:color w:val="000000" w:themeColor="text1"/>
        </w:rPr>
        <w:t>с</w:t>
      </w:r>
      <w:r w:rsidRPr="00B73C69">
        <w:rPr>
          <w:color w:val="000000" w:themeColor="text1"/>
        </w:rPr>
        <w:t xml:space="preserve">стояния при различной полярности электродов показана на рисунке </w:t>
      </w:r>
      <w:r w:rsidR="00A26F93" w:rsidRPr="004D3FC2">
        <w:rPr>
          <w:color w:val="000000" w:themeColor="text1"/>
        </w:rPr>
        <w:t>4</w:t>
      </w:r>
      <w:r w:rsidRPr="00B73C69">
        <w:rPr>
          <w:color w:val="000000" w:themeColor="text1"/>
        </w:rPr>
        <w:t>.</w:t>
      </w:r>
      <w:r w:rsidR="00A26F93" w:rsidRPr="004D3FC2">
        <w:rPr>
          <w:color w:val="000000" w:themeColor="text1"/>
        </w:rPr>
        <w:t>6</w:t>
      </w:r>
      <w:r w:rsidRPr="00B73C69">
        <w:rPr>
          <w:color w:val="000000" w:themeColor="text1"/>
        </w:rPr>
        <w:t>. Вблизи острия напряжённость поля выше, чем на удалении, и если она д</w:t>
      </w:r>
      <w:r w:rsidRPr="00B73C69">
        <w:rPr>
          <w:color w:val="000000" w:themeColor="text1"/>
        </w:rPr>
        <w:t>о</w:t>
      </w:r>
      <w:r w:rsidRPr="00B73C69">
        <w:rPr>
          <w:color w:val="000000" w:themeColor="text1"/>
        </w:rPr>
        <w:t xml:space="preserve">стигает критических значений, на острие возникает </w:t>
      </w:r>
      <w:r w:rsidRPr="00181B5A">
        <w:rPr>
          <w:i/>
          <w:iCs/>
          <w:color w:val="000000" w:themeColor="text1"/>
        </w:rPr>
        <w:t>частичный разряд (ЧР)</w:t>
      </w:r>
      <w:r w:rsidRPr="00B73C69">
        <w:rPr>
          <w:color w:val="000000" w:themeColor="text1"/>
        </w:rPr>
        <w:t>, сопровождаемый свечением и негромким звуком</w:t>
      </w:r>
      <w:r w:rsidR="00F550E5">
        <w:rPr>
          <w:color w:val="000000" w:themeColor="text1"/>
        </w:rPr>
        <w:t>.</w:t>
      </w:r>
    </w:p>
    <w:p w:rsidR="00B73C69" w:rsidRPr="00B73C69" w:rsidRDefault="00B73C69" w:rsidP="00B73C69">
      <w:pPr>
        <w:ind w:left="0" w:right="0" w:firstLine="340"/>
        <w:jc w:val="both"/>
        <w:rPr>
          <w:color w:val="000000" w:themeColor="text1"/>
        </w:rPr>
      </w:pPr>
      <w:r w:rsidRPr="00B73C69">
        <w:rPr>
          <w:color w:val="000000" w:themeColor="text1"/>
        </w:rPr>
        <w:t>Частичным разряд называют потому, что вдали от острия условия уда</w:t>
      </w:r>
      <w:r w:rsidRPr="00B73C69">
        <w:rPr>
          <w:color w:val="000000" w:themeColor="text1"/>
        </w:rPr>
        <w:t>р</w:t>
      </w:r>
      <w:r w:rsidRPr="00B73C69">
        <w:rPr>
          <w:color w:val="000000" w:themeColor="text1"/>
        </w:rPr>
        <w:t>ной ионизации не соблюдаются, и пробоя не происходит. Однако фотонная ионизация происходит во всём объеме разрядного промежутка, что прив</w:t>
      </w:r>
      <w:r w:rsidRPr="00B73C69">
        <w:rPr>
          <w:color w:val="000000" w:themeColor="text1"/>
        </w:rPr>
        <w:t>о</w:t>
      </w:r>
      <w:r w:rsidRPr="00B73C69">
        <w:rPr>
          <w:color w:val="000000" w:themeColor="text1"/>
        </w:rPr>
        <w:t>дит к значительному уменьшению пробивного напряжения, особенно при положительной полярности острия.</w:t>
      </w:r>
    </w:p>
    <w:p w:rsidR="00B73C69" w:rsidRPr="00B73C69" w:rsidRDefault="00B73C69" w:rsidP="00B73C69">
      <w:pPr>
        <w:ind w:left="0" w:right="0" w:firstLine="340"/>
        <w:jc w:val="both"/>
        <w:rPr>
          <w:color w:val="000000" w:themeColor="text1"/>
        </w:rPr>
      </w:pPr>
      <w:r w:rsidRPr="00B73C69">
        <w:rPr>
          <w:noProof/>
          <w:color w:val="000000" w:themeColor="text1"/>
        </w:rPr>
        <mc:AlternateContent>
          <mc:Choice Requires="wpg">
            <w:drawing>
              <wp:anchor distT="0" distB="0" distL="114300" distR="114300" simplePos="0" relativeHeight="251946496" behindDoc="1" locked="0" layoutInCell="1" allowOverlap="1" wp14:anchorId="68B959EC" wp14:editId="007EADCD">
                <wp:simplePos x="0" y="0"/>
                <wp:positionH relativeFrom="margin">
                  <wp:posOffset>31750</wp:posOffset>
                </wp:positionH>
                <wp:positionV relativeFrom="paragraph">
                  <wp:posOffset>73025</wp:posOffset>
                </wp:positionV>
                <wp:extent cx="1880235" cy="2301240"/>
                <wp:effectExtent l="0" t="0" r="81915" b="3810"/>
                <wp:wrapSquare wrapText="bothSides"/>
                <wp:docPr id="1279" name="Группа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2301240"/>
                          <a:chOff x="797" y="5593"/>
                          <a:chExt cx="2961" cy="3624"/>
                        </a:xfrm>
                      </wpg:grpSpPr>
                      <wps:wsp>
                        <wps:cNvPr id="1280" name="Text Box 515"/>
                        <wps:cNvSpPr txBox="1">
                          <a:spLocks noChangeArrowheads="1"/>
                        </wps:cNvSpPr>
                        <wps:spPr bwMode="auto">
                          <a:xfrm>
                            <a:off x="797" y="5593"/>
                            <a:ext cx="306"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486CAC" w:rsidRDefault="00886D8B" w:rsidP="00B73C69">
                              <w:r>
                                <w:t xml:space="preserve">        </w:t>
                              </w:r>
                              <w:r w:rsidRPr="00486CAC">
                                <w:t>Напряжение</w:t>
                              </w:r>
                              <w:r w:rsidRPr="00486CAC">
                                <w:rPr>
                                  <w:i/>
                                  <w:iCs/>
                                  <w:lang w:val="en-US"/>
                                </w:rPr>
                                <w:t xml:space="preserve"> U</w:t>
                              </w:r>
                              <w:r w:rsidRPr="00486CAC">
                                <w:rPr>
                                  <w:vertAlign w:val="subscript"/>
                                </w:rPr>
                                <w:t>пр</w:t>
                              </w:r>
                              <w:r w:rsidRPr="00486CAC">
                                <w:t>, кВ</w:t>
                              </w:r>
                            </w:p>
                            <w:p w:rsidR="00886D8B" w:rsidRPr="00486CAC" w:rsidRDefault="00886D8B" w:rsidP="00B73C69"/>
                          </w:txbxContent>
                        </wps:txbx>
                        <wps:bodyPr rot="0" vert="vert270" wrap="square" lIns="18000" tIns="10800" rIns="18000" bIns="10800" anchor="t" anchorCtr="0" upright="1">
                          <a:noAutofit/>
                        </wps:bodyPr>
                      </wps:wsp>
                      <wps:wsp>
                        <wps:cNvPr id="1281" name="Line 516"/>
                        <wps:cNvCnPr/>
                        <wps:spPr bwMode="auto">
                          <a:xfrm>
                            <a:off x="1192" y="5764"/>
                            <a:ext cx="0" cy="256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82" name="Text Box 517"/>
                        <wps:cNvSpPr txBox="1">
                          <a:spLocks noChangeArrowheads="1"/>
                        </wps:cNvSpPr>
                        <wps:spPr bwMode="auto">
                          <a:xfrm>
                            <a:off x="1249" y="8386"/>
                            <a:ext cx="250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486CAC" w:rsidRDefault="00886D8B" w:rsidP="00B73C69">
                              <w:r w:rsidRPr="00486CAC">
                                <w:t xml:space="preserve"> </w:t>
                              </w:r>
                              <w:r>
                                <w:t xml:space="preserve">                </w:t>
                              </w:r>
                              <w:r w:rsidRPr="00486CAC">
                                <w:t xml:space="preserve"> Расстояние </w:t>
                              </w:r>
                              <w:r w:rsidRPr="00486CAC">
                                <w:rPr>
                                  <w:i/>
                                  <w:iCs/>
                                </w:rPr>
                                <w:t>h</w:t>
                              </w:r>
                              <w:r w:rsidRPr="00486CAC">
                                <w:t xml:space="preserve">, мм </w:t>
                              </w:r>
                            </w:p>
                          </w:txbxContent>
                        </wps:txbx>
                        <wps:bodyPr rot="0" vert="horz" wrap="square" lIns="18000" tIns="10800" rIns="18000" bIns="10800" anchor="t" anchorCtr="0" upright="1">
                          <a:noAutofit/>
                        </wps:bodyPr>
                      </wps:wsp>
                      <wps:wsp>
                        <wps:cNvPr id="1283" name="Line 518"/>
                        <wps:cNvCnPr/>
                        <wps:spPr bwMode="auto">
                          <a:xfrm>
                            <a:off x="1192" y="8329"/>
                            <a:ext cx="25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84" name="Text Box 519"/>
                        <wps:cNvSpPr txBox="1">
                          <a:spLocks noChangeArrowheads="1"/>
                        </wps:cNvSpPr>
                        <wps:spPr bwMode="auto">
                          <a:xfrm>
                            <a:off x="1021" y="8329"/>
                            <a:ext cx="171"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5210DB">
                              <w:pPr>
                                <w:ind w:left="0" w:firstLine="0"/>
                              </w:pPr>
                              <w:r>
                                <w:t>0</w:t>
                              </w:r>
                            </w:p>
                          </w:txbxContent>
                        </wps:txbx>
                        <wps:bodyPr rot="0" vert="horz" wrap="square" lIns="18000" tIns="10800" rIns="18000" bIns="10800" anchor="t" anchorCtr="0" upright="1">
                          <a:noAutofit/>
                        </wps:bodyPr>
                      </wps:wsp>
                      <wps:wsp>
                        <wps:cNvPr id="1285" name="Freeform 520"/>
                        <wps:cNvSpPr>
                          <a:spLocks/>
                        </wps:cNvSpPr>
                        <wps:spPr bwMode="auto">
                          <a:xfrm>
                            <a:off x="1192" y="5730"/>
                            <a:ext cx="1186" cy="2599"/>
                          </a:xfrm>
                          <a:custGeom>
                            <a:avLst/>
                            <a:gdLst>
                              <a:gd name="T0" fmla="*/ 0 w 1186"/>
                              <a:gd name="T1" fmla="*/ 2599 h 2599"/>
                              <a:gd name="T2" fmla="*/ 353 w 1186"/>
                              <a:gd name="T3" fmla="*/ 1478 h 2599"/>
                              <a:gd name="T4" fmla="*/ 818 w 1186"/>
                              <a:gd name="T5" fmla="*/ 540 h 2599"/>
                              <a:gd name="T6" fmla="*/ 1186 w 1186"/>
                              <a:gd name="T7" fmla="*/ 0 h 2599"/>
                            </a:gdLst>
                            <a:ahLst/>
                            <a:cxnLst>
                              <a:cxn ang="0">
                                <a:pos x="T0" y="T1"/>
                              </a:cxn>
                              <a:cxn ang="0">
                                <a:pos x="T2" y="T3"/>
                              </a:cxn>
                              <a:cxn ang="0">
                                <a:pos x="T4" y="T5"/>
                              </a:cxn>
                              <a:cxn ang="0">
                                <a:pos x="T6" y="T7"/>
                              </a:cxn>
                            </a:cxnLst>
                            <a:rect l="0" t="0" r="r" b="b"/>
                            <a:pathLst>
                              <a:path w="1186" h="2599">
                                <a:moveTo>
                                  <a:pt x="0" y="2599"/>
                                </a:moveTo>
                                <a:cubicBezTo>
                                  <a:pt x="59" y="2412"/>
                                  <a:pt x="217" y="1821"/>
                                  <a:pt x="353" y="1478"/>
                                </a:cubicBezTo>
                                <a:cubicBezTo>
                                  <a:pt x="489" y="1135"/>
                                  <a:pt x="679" y="786"/>
                                  <a:pt x="818" y="540"/>
                                </a:cubicBezTo>
                                <a:cubicBezTo>
                                  <a:pt x="968" y="300"/>
                                  <a:pt x="1109" y="112"/>
                                  <a:pt x="118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 name="Freeform 521"/>
                        <wps:cNvSpPr>
                          <a:spLocks/>
                        </wps:cNvSpPr>
                        <wps:spPr bwMode="auto">
                          <a:xfrm>
                            <a:off x="1192" y="5775"/>
                            <a:ext cx="2281" cy="2554"/>
                          </a:xfrm>
                          <a:custGeom>
                            <a:avLst/>
                            <a:gdLst>
                              <a:gd name="T0" fmla="*/ 0 w 2281"/>
                              <a:gd name="T1" fmla="*/ 2554 h 2554"/>
                              <a:gd name="T2" fmla="*/ 128 w 2281"/>
                              <a:gd name="T3" fmla="*/ 2265 h 2554"/>
                              <a:gd name="T4" fmla="*/ 533 w 2281"/>
                              <a:gd name="T5" fmla="*/ 1658 h 2554"/>
                              <a:gd name="T6" fmla="*/ 1081 w 2281"/>
                              <a:gd name="T7" fmla="*/ 1005 h 2554"/>
                              <a:gd name="T8" fmla="*/ 1688 w 2281"/>
                              <a:gd name="T9" fmla="*/ 450 h 2554"/>
                              <a:gd name="T10" fmla="*/ 2281 w 2281"/>
                              <a:gd name="T11" fmla="*/ 0 h 2554"/>
                            </a:gdLst>
                            <a:ahLst/>
                            <a:cxnLst>
                              <a:cxn ang="0">
                                <a:pos x="T0" y="T1"/>
                              </a:cxn>
                              <a:cxn ang="0">
                                <a:pos x="T2" y="T3"/>
                              </a:cxn>
                              <a:cxn ang="0">
                                <a:pos x="T4" y="T5"/>
                              </a:cxn>
                              <a:cxn ang="0">
                                <a:pos x="T6" y="T7"/>
                              </a:cxn>
                              <a:cxn ang="0">
                                <a:pos x="T8" y="T9"/>
                              </a:cxn>
                              <a:cxn ang="0">
                                <a:pos x="T10" y="T11"/>
                              </a:cxn>
                            </a:cxnLst>
                            <a:rect l="0" t="0" r="r" b="b"/>
                            <a:pathLst>
                              <a:path w="2281" h="2554">
                                <a:moveTo>
                                  <a:pt x="0" y="2554"/>
                                </a:moveTo>
                                <a:cubicBezTo>
                                  <a:pt x="21" y="2506"/>
                                  <a:pt x="39" y="2414"/>
                                  <a:pt x="128" y="2265"/>
                                </a:cubicBezTo>
                                <a:cubicBezTo>
                                  <a:pt x="217" y="2116"/>
                                  <a:pt x="374" y="1868"/>
                                  <a:pt x="533" y="1658"/>
                                </a:cubicBezTo>
                                <a:cubicBezTo>
                                  <a:pt x="692" y="1448"/>
                                  <a:pt x="889" y="1206"/>
                                  <a:pt x="1081" y="1005"/>
                                </a:cubicBezTo>
                                <a:cubicBezTo>
                                  <a:pt x="1273" y="804"/>
                                  <a:pt x="1488" y="617"/>
                                  <a:pt x="1688" y="450"/>
                                </a:cubicBezTo>
                                <a:cubicBezTo>
                                  <a:pt x="1888" y="283"/>
                                  <a:pt x="2158" y="94"/>
                                  <a:pt x="228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 name="Freeform 522"/>
                        <wps:cNvSpPr>
                          <a:spLocks/>
                        </wps:cNvSpPr>
                        <wps:spPr bwMode="auto">
                          <a:xfrm>
                            <a:off x="1192" y="6608"/>
                            <a:ext cx="2566" cy="1721"/>
                          </a:xfrm>
                          <a:custGeom>
                            <a:avLst/>
                            <a:gdLst>
                              <a:gd name="T0" fmla="*/ 0 w 2566"/>
                              <a:gd name="T1" fmla="*/ 1721 h 1721"/>
                              <a:gd name="T2" fmla="*/ 2566 w 2566"/>
                              <a:gd name="T3" fmla="*/ 0 h 1721"/>
                            </a:gdLst>
                            <a:ahLst/>
                            <a:cxnLst>
                              <a:cxn ang="0">
                                <a:pos x="T0" y="T1"/>
                              </a:cxn>
                              <a:cxn ang="0">
                                <a:pos x="T2" y="T3"/>
                              </a:cxn>
                            </a:cxnLst>
                            <a:rect l="0" t="0" r="r" b="b"/>
                            <a:pathLst>
                              <a:path w="2566" h="1721">
                                <a:moveTo>
                                  <a:pt x="0" y="1721"/>
                                </a:moveTo>
                                <a:cubicBezTo>
                                  <a:pt x="428" y="1434"/>
                                  <a:pt x="2032" y="359"/>
                                  <a:pt x="256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8" name="Freeform 523"/>
                        <wps:cNvSpPr>
                          <a:spLocks/>
                        </wps:cNvSpPr>
                        <wps:spPr bwMode="auto">
                          <a:xfrm>
                            <a:off x="1192" y="7189"/>
                            <a:ext cx="2565" cy="1140"/>
                          </a:xfrm>
                          <a:custGeom>
                            <a:avLst/>
                            <a:gdLst>
                              <a:gd name="T0" fmla="*/ 0 w 2565"/>
                              <a:gd name="T1" fmla="*/ 1140 h 1140"/>
                              <a:gd name="T2" fmla="*/ 2565 w 2565"/>
                              <a:gd name="T3" fmla="*/ 0 h 1140"/>
                            </a:gdLst>
                            <a:ahLst/>
                            <a:cxnLst>
                              <a:cxn ang="0">
                                <a:pos x="T0" y="T1"/>
                              </a:cxn>
                              <a:cxn ang="0">
                                <a:pos x="T2" y="T3"/>
                              </a:cxn>
                            </a:cxnLst>
                            <a:rect l="0" t="0" r="r" b="b"/>
                            <a:pathLst>
                              <a:path w="2565" h="1140">
                                <a:moveTo>
                                  <a:pt x="0" y="1140"/>
                                </a:moveTo>
                                <a:cubicBezTo>
                                  <a:pt x="0" y="1140"/>
                                  <a:pt x="1282" y="570"/>
                                  <a:pt x="256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9" name="AutoShape 524"/>
                        <wps:cNvSpPr>
                          <a:spLocks noChangeArrowheads="1"/>
                        </wps:cNvSpPr>
                        <wps:spPr bwMode="auto">
                          <a:xfrm>
                            <a:off x="1648" y="5764"/>
                            <a:ext cx="114" cy="11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0" name="AutoShape 525"/>
                        <wps:cNvSpPr>
                          <a:spLocks noChangeArrowheads="1"/>
                        </wps:cNvSpPr>
                        <wps:spPr bwMode="auto">
                          <a:xfrm>
                            <a:off x="1819" y="5764"/>
                            <a:ext cx="114" cy="114"/>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1" name="Line 526"/>
                        <wps:cNvCnPr/>
                        <wps:spPr bwMode="auto">
                          <a:xfrm>
                            <a:off x="2446" y="5935"/>
                            <a:ext cx="17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92" name="Line 527"/>
                        <wps:cNvCnPr/>
                        <wps:spPr bwMode="auto">
                          <a:xfrm>
                            <a:off x="2731" y="5821"/>
                            <a:ext cx="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 name="Line 528"/>
                        <wps:cNvCnPr/>
                        <wps:spPr bwMode="auto">
                          <a:xfrm>
                            <a:off x="2389" y="6049"/>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4" name="Line 529"/>
                        <wps:cNvCnPr/>
                        <wps:spPr bwMode="auto">
                          <a:xfrm>
                            <a:off x="2902" y="5878"/>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5" name="Line 530"/>
                        <wps:cNvCnPr/>
                        <wps:spPr bwMode="auto">
                          <a:xfrm>
                            <a:off x="2845" y="5935"/>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 name="Line 531"/>
                        <wps:cNvCnPr/>
                        <wps:spPr bwMode="auto">
                          <a:xfrm>
                            <a:off x="3073" y="6505"/>
                            <a:ext cx="17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97" name="Line 532"/>
                        <wps:cNvCnPr/>
                        <wps:spPr bwMode="auto">
                          <a:xfrm>
                            <a:off x="3358" y="6391"/>
                            <a:ext cx="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Line 533"/>
                        <wps:cNvCnPr/>
                        <wps:spPr bwMode="auto">
                          <a:xfrm>
                            <a:off x="3472" y="6505"/>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 name="Line 534"/>
                        <wps:cNvCnPr/>
                        <wps:spPr bwMode="auto">
                          <a:xfrm>
                            <a:off x="3073" y="6562"/>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 name="Line 535"/>
                        <wps:cNvCnPr/>
                        <wps:spPr bwMode="auto">
                          <a:xfrm>
                            <a:off x="3016" y="6619"/>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1" name="Line 536"/>
                        <wps:cNvCnPr/>
                        <wps:spPr bwMode="auto">
                          <a:xfrm>
                            <a:off x="3358" y="7018"/>
                            <a:ext cx="17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02" name="Line 537"/>
                        <wps:cNvCnPr/>
                        <wps:spPr bwMode="auto">
                          <a:xfrm>
                            <a:off x="3643" y="6904"/>
                            <a:ext cx="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3" name="Text Box 538"/>
                        <wps:cNvSpPr txBox="1">
                          <a:spLocks noChangeArrowheads="1"/>
                        </wps:cNvSpPr>
                        <wps:spPr bwMode="auto">
                          <a:xfrm>
                            <a:off x="3415" y="7132"/>
                            <a:ext cx="228"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73C69">
                              <w:pPr>
                                <w:spacing w:line="100" w:lineRule="exact"/>
                              </w:pPr>
                              <w:r>
                                <w:t>~</w:t>
                              </w:r>
                            </w:p>
                          </w:txbxContent>
                        </wps:txbx>
                        <wps:bodyPr rot="0" vert="horz" wrap="square" lIns="18000" tIns="10800" rIns="18000" bIns="10800" anchor="t" anchorCtr="0" upright="1">
                          <a:noAutofit/>
                        </wps:bodyPr>
                      </wps:wsp>
                      <wps:wsp>
                        <wps:cNvPr id="1304" name="Line 539"/>
                        <wps:cNvCnPr/>
                        <wps:spPr bwMode="auto">
                          <a:xfrm>
                            <a:off x="2104" y="5764"/>
                            <a:ext cx="0"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 name="Line 540"/>
                        <wps:cNvCnPr/>
                        <wps:spPr bwMode="auto">
                          <a:xfrm>
                            <a:off x="2047" y="5821"/>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 name="Line 541"/>
                        <wps:cNvCnPr/>
                        <wps:spPr bwMode="auto">
                          <a:xfrm>
                            <a:off x="1420" y="5821"/>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7" name="Text Box 542"/>
                        <wps:cNvSpPr txBox="1">
                          <a:spLocks noChangeArrowheads="1"/>
                        </wps:cNvSpPr>
                        <wps:spPr bwMode="auto">
                          <a:xfrm>
                            <a:off x="907" y="8728"/>
                            <a:ext cx="2851"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26F93" w:rsidRDefault="00886D8B" w:rsidP="004B6CC2">
                              <w:pPr>
                                <w:pStyle w:val="ab"/>
                                <w:rPr>
                                  <w:b/>
                                  <w:bCs/>
                                  <w:sz w:val="18"/>
                                  <w:szCs w:val="18"/>
                                </w:rPr>
                              </w:pPr>
                              <w:r w:rsidRPr="00A26F93">
                                <w:rPr>
                                  <w:sz w:val="18"/>
                                  <w:szCs w:val="18"/>
                                </w:rPr>
                                <w:t xml:space="preserve">Рисунок </w:t>
                              </w:r>
                              <w:r>
                                <w:rPr>
                                  <w:sz w:val="18"/>
                                  <w:szCs w:val="18"/>
                                </w:rPr>
                                <w:t>4</w:t>
                              </w:r>
                              <w:r w:rsidRPr="00A26F93">
                                <w:rPr>
                                  <w:sz w:val="18"/>
                                  <w:szCs w:val="18"/>
                                </w:rPr>
                                <w:t>.</w:t>
                              </w:r>
                              <w:r>
                                <w:rPr>
                                  <w:sz w:val="18"/>
                                  <w:szCs w:val="18"/>
                                </w:rPr>
                                <w:t>3</w:t>
                              </w:r>
                              <w:r w:rsidRPr="00A26F93">
                                <w:rPr>
                                  <w:sz w:val="18"/>
                                  <w:szCs w:val="18"/>
                                </w:rPr>
                                <w:t xml:space="preserve"> – Пробой газа </w:t>
                              </w:r>
                            </w:p>
                            <w:p w:rsidR="00886D8B" w:rsidRPr="00A26F93" w:rsidRDefault="00886D8B" w:rsidP="004B6CC2">
                              <w:pPr>
                                <w:pStyle w:val="ab"/>
                                <w:rPr>
                                  <w:b/>
                                  <w:bCs/>
                                  <w:sz w:val="18"/>
                                  <w:szCs w:val="18"/>
                                </w:rPr>
                              </w:pPr>
                              <w:r w:rsidRPr="00A26F93">
                                <w:rPr>
                                  <w:sz w:val="18"/>
                                  <w:szCs w:val="18"/>
                                </w:rPr>
                                <w:t>в неоднородном поле</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79" o:spid="_x0000_s1475" style="position:absolute;left:0;text-align:left;margin-left:2.5pt;margin-top:5.75pt;width:148.05pt;height:181.2pt;z-index:-251369984;mso-position-horizontal-relative:margin" coordorigin="797,5593" coordsize="2961,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">
                <v:shape id="Text Box 515" o:spid="_x0000_s1476" type="#_x0000_t202" style="position:absolute;left:797;top:5593;width:30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XfcUA&#10;AADdAAAADwAAAGRycy9kb3ducmV2LnhtbESPQUsDQQyF74L/YYjgzc66B2nXTosogiAitv6AuBN3&#10;p93JrDOxXfvrzUHwlvBe3vuyXE9xMAfKJSR2cD2rwBC3yQfuHLxvH6/mYIogexwSk4MfKrBenZ8t&#10;sfHpyG902EhnNIRLgw56kbGxtrQ9RSyzNBKr9plyRNE1d9ZnPGp4HGxdVTc2YmBt6HGk+57a/eY7&#10;OjhJHU75a5Ged6/1hBJetg8fC+cuL6a7WzBCk/yb/66fvOLXc+XXb3QEu/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Zd9xQAAAN0AAAAPAAAAAAAAAAAAAAAAAJgCAABkcnMv&#10;ZG93bnJldi54bWxQSwUGAAAAAAQABAD1AAAAigMAAAAA&#10;" filled="f" stroked="f">
                  <v:textbox style="layout-flow:vertical;mso-layout-flow-alt:bottom-to-top" inset=".5mm,.3mm,.5mm,.3mm">
                    <w:txbxContent>
                      <w:p w:rsidR="00886D8B" w:rsidRPr="00486CAC" w:rsidRDefault="00886D8B" w:rsidP="00B73C69">
                        <w:r>
                          <w:t xml:space="preserve">        </w:t>
                        </w:r>
                        <w:r w:rsidRPr="00486CAC">
                          <w:t>Напряжение</w:t>
                        </w:r>
                        <w:r w:rsidRPr="00486CAC">
                          <w:rPr>
                            <w:i/>
                            <w:iCs/>
                            <w:lang w:val="en-US"/>
                          </w:rPr>
                          <w:t xml:space="preserve"> </w:t>
                        </w:r>
                        <w:proofErr w:type="gramStart"/>
                        <w:r w:rsidRPr="00486CAC">
                          <w:rPr>
                            <w:i/>
                            <w:iCs/>
                            <w:lang w:val="en-US"/>
                          </w:rPr>
                          <w:t>U</w:t>
                        </w:r>
                        <w:proofErr w:type="spellStart"/>
                        <w:proofErr w:type="gramEnd"/>
                        <w:r w:rsidRPr="00486CAC">
                          <w:rPr>
                            <w:vertAlign w:val="subscript"/>
                          </w:rPr>
                          <w:t>пр</w:t>
                        </w:r>
                        <w:proofErr w:type="spellEnd"/>
                        <w:r w:rsidRPr="00486CAC">
                          <w:t xml:space="preserve">, </w:t>
                        </w:r>
                        <w:proofErr w:type="spellStart"/>
                        <w:r w:rsidRPr="00486CAC">
                          <w:t>кВ</w:t>
                        </w:r>
                        <w:proofErr w:type="spellEnd"/>
                      </w:p>
                      <w:p w:rsidR="00886D8B" w:rsidRPr="00486CAC" w:rsidRDefault="00886D8B" w:rsidP="00B73C69"/>
                    </w:txbxContent>
                  </v:textbox>
                </v:shape>
                <v:line id="Line 516" o:spid="_x0000_s1477" style="position:absolute;visibility:visible;mso-wrap-style:square" from="1192,5764" to="1192,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KSsQAAADdAAAADwAAAGRycy9kb3ducmV2LnhtbESPQYvCMBCF78L+hzALe9O0Lkq3GmVZ&#10;FfWmruB1bMa22ExKE7X+eyMI3mZ4b973ZjxtTSWu1LjSsoK4F4EgzqwuOVew/190ExDOI2usLJOC&#10;OzmYTj46Y0y1vfGWrjufixDCLkUFhfd1KqXLCjLoerYmDtrJNgZ9WJtc6gZvIdxUsh9FQ2mw5EAo&#10;sKa/grLz7mIC93T8pvk5LjeDaDk72HX8w3ml1Ndn+zsC4an1b/PreqVD/X4Sw/ObMIK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MpKxAAAAN0AAAAPAAAAAAAAAAAA&#10;AAAAAKECAABkcnMvZG93bnJldi54bWxQSwUGAAAAAAQABAD5AAAAkgMAAAAA&#10;">
                  <v:stroke startarrow="open"/>
                </v:line>
                <v:shape id="Text Box 517" o:spid="_x0000_s1478" type="#_x0000_t202" style="position:absolute;left:1249;top:8386;width:2508;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zeMIA&#10;AADdAAAADwAAAGRycy9kb3ducmV2LnhtbERPTUvDQBC9C/0Pywje7G5zkBC7La1QscdEDz0O2TEb&#10;mp0N2bGN/fWuIHibx/uc9XYOg7rQlPrIFlZLA4q4ja7nzsLH++GxBJUE2eEQmSx8U4LtZnG3xsrF&#10;K9d0aaRTOYRThRa8yFhpnVpPAdMyjsSZ+4xTQMlw6rSb8JrDw6ALY550wJ5zg8eRXjy15+YrWOhM&#10;Ua9q42/D6XVfl8dG5HR21j7cz7tnUEKz/Iv/3G8uzy/KAn6/yS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PN4wgAAAN0AAAAPAAAAAAAAAAAAAAAAAJgCAABkcnMvZG93&#10;bnJldi54bWxQSwUGAAAAAAQABAD1AAAAhwMAAAAA&#10;" filled="f" stroked="f">
                  <v:textbox inset=".5mm,.3mm,.5mm,.3mm">
                    <w:txbxContent>
                      <w:p w:rsidR="00886D8B" w:rsidRPr="00486CAC" w:rsidRDefault="00886D8B" w:rsidP="00B73C69">
                        <w:r w:rsidRPr="00486CAC">
                          <w:t xml:space="preserve"> </w:t>
                        </w:r>
                        <w:r>
                          <w:t xml:space="preserve">                </w:t>
                        </w:r>
                        <w:r w:rsidRPr="00486CAC">
                          <w:t xml:space="preserve"> Расстояние </w:t>
                        </w:r>
                        <w:r w:rsidRPr="00486CAC">
                          <w:rPr>
                            <w:i/>
                            <w:iCs/>
                          </w:rPr>
                          <w:t>h</w:t>
                        </w:r>
                        <w:r w:rsidRPr="00486CAC">
                          <w:t xml:space="preserve">, мм </w:t>
                        </w:r>
                      </w:p>
                    </w:txbxContent>
                  </v:textbox>
                </v:shape>
                <v:line id="Line 518" o:spid="_x0000_s1479" style="position:absolute;visibility:visible;mso-wrap-style:square" from="1192,8329" to="3757,8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dD8sQAAADdAAAADwAAAGRycy9kb3ducmV2LnhtbERPzWrCQBC+C77DMkIvxWy0WDW6ihQK&#10;pQeh6gOM2UmymJ2N2TWmffpuoeBtPr7fWW97W4uOWm8cK5gkKQji3GnDpYLT8X28AOEDssbaMSn4&#10;Jg/bzXCwxky7O39RdwiliCHsM1RQhdBkUvq8Ios+cQ1x5ArXWgwRtqXULd5juK3lNE1fpUXDsaHC&#10;ht4qyi+Hm1UwM9frvLjt6273icuz/Xk2Z0lKPY363QpEoD48xP/uDx3nTxcv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0PyxAAAAN0AAAAPAAAAAAAAAAAA&#10;AAAAAKECAABkcnMvZG93bnJldi54bWxQSwUGAAAAAAQABAD5AAAAkgMAAAAA&#10;">
                  <v:stroke endarrow="open"/>
                </v:line>
                <v:shape id="Text Box 519" o:spid="_x0000_s1480" type="#_x0000_t202" style="position:absolute;left:1021;top:8329;width:17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Ol8IA&#10;AADdAAAADwAAAGRycy9kb3ducmV2LnhtbERPTUvDQBC9C/6HZYTe7G5DkRC7LVpQ9JjYQ49DdsyG&#10;ZmdDdtpGf70rCN7m8T5ns5vDoC40pT6yhdXSgCJuo+u5s3D4eLkvQSVBdjhEJgtflGC3vb3ZYOXi&#10;lWu6NNKpHMKpQgteZKy0Tq2ngGkZR+LMfcYpoGQ4ddpNeM3hYdCFMQ86YM+5weNIe0/tqTkHC50p&#10;6lVt/PdwfH2uy/dG5Hhy1i7u5qdHUEKz/Iv/3G8uzy/KN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c6XwgAAAN0AAAAPAAAAAAAAAAAAAAAAAJgCAABkcnMvZG93&#10;bnJldi54bWxQSwUGAAAAAAQABAD1AAAAhwMAAAAA&#10;" filled="f" stroked="f">
                  <v:textbox inset=".5mm,.3mm,.5mm,.3mm">
                    <w:txbxContent>
                      <w:p w:rsidR="00886D8B" w:rsidRDefault="00886D8B" w:rsidP="005210DB">
                        <w:pPr>
                          <w:ind w:left="0" w:firstLine="0"/>
                        </w:pPr>
                        <w:r>
                          <w:t>0</w:t>
                        </w:r>
                      </w:p>
                    </w:txbxContent>
                  </v:textbox>
                </v:shape>
                <v:shape id="Freeform 520" o:spid="_x0000_s1481" style="position:absolute;left:1192;top:5730;width:1186;height:2599;visibility:visible;mso-wrap-style:square;v-text-anchor:top" coordsize="1186,2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U0sIA&#10;AADdAAAADwAAAGRycy9kb3ducmV2LnhtbERP24rCMBB9F/Yfwiz4pumKilSjrMJCHxQv9QOGZmyL&#10;zaQk2Vr/3iws+DaHc53VpjeN6Mj52rKCr3ECgriwuuZSwTX/GS1A+ICssbFMCp7kYbP+GKww1fbB&#10;Z+ouoRQxhH2KCqoQ2lRKX1Rk0I9tSxy5m3UGQ4SulNrhI4abRk6SZC4N1hwbKmxpV1Fxv/waBfec&#10;sun8uu1O7pBN8/3t6DJ9VGr42X8vQQTqw1v87850nD9ZzODvm3iC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lTSwgAAAN0AAAAPAAAAAAAAAAAAAAAAAJgCAABkcnMvZG93&#10;bnJldi54bWxQSwUGAAAAAAQABAD1AAAAhwMAAAAA&#10;" path="m,2599c59,2412,217,1821,353,1478,489,1135,679,786,818,540,968,300,1109,112,1186,e" filled="f">
                  <v:path arrowok="t" o:connecttype="custom" o:connectlocs="0,2599;353,1478;818,540;1186,0" o:connectangles="0,0,0,0"/>
                </v:shape>
                <v:shape id="Freeform 521" o:spid="_x0000_s1482" style="position:absolute;left:1192;top:5775;width:2281;height:2554;visibility:visible;mso-wrap-style:square;v-text-anchor:top" coordsize="2281,2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4t6sIA&#10;AADdAAAADwAAAGRycy9kb3ducmV2LnhtbERPTYvCMBC9L/gfwgje1tQuuFqNIoKLCntoFb0OzdgW&#10;m0lpotZ/bxYWvM3jfc582Zla3Kl1lWUFo2EEgji3uuJCwfGw+ZyAcB5ZY22ZFDzJwXLR+5hjou2D&#10;U7pnvhAhhF2CCkrvm0RKl5dk0A1tQxy4i20N+gDbQuoWHyHc1DKOorE0WHFoKLGhdUn5NbsZBfuf&#10;X5meq42/ua/TLp3K63ecHZUa9LvVDISnzr/F/+6tDvPjyRj+vgkn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i3qwgAAAN0AAAAPAAAAAAAAAAAAAAAAAJgCAABkcnMvZG93&#10;bnJldi54bWxQSwUGAAAAAAQABAD1AAAAhwMAAAAA&#10;" path="m,2554v21,-48,39,-140,128,-289c217,2116,374,1868,533,1658v159,-210,356,-452,548,-653c1273,804,1488,617,1688,450,1888,283,2158,94,2281,e" filled="f">
                  <v:path arrowok="t" o:connecttype="custom" o:connectlocs="0,2554;128,2265;533,1658;1081,1005;1688,450;2281,0" o:connectangles="0,0,0,0,0,0"/>
                </v:shape>
                <v:shape id="Freeform 522" o:spid="_x0000_s1483" style="position:absolute;left:1192;top:6608;width:2566;height:1721;visibility:visible;mso-wrap-style:square;v-text-anchor:top" coordsize="2566,1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DnMMA&#10;AADdAAAADwAAAGRycy9kb3ducmV2LnhtbERPO2/CMBDekfgP1iGxgdMMFKUYhPqQyEjo0PEUX+NA&#10;fE5tE9L++rpSJbb79D1vsxttJwbyoXWs4GGZgSCunW65UfB+elusQYSIrLFzTAq+KcBuO51ssNDu&#10;xkcaqtiIFMKhQAUmxr6QMtSGLIal64kT9+m8xZigb6T2eEvhtpN5lq2kxZZTg8Geng3Vl+pqFbTm&#10;4I/51zn/qF6613j9KS9DWSo1n437JxCRxngX/7sPOs3P14/w9006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sDnMMAAADdAAAADwAAAAAAAAAAAAAAAACYAgAAZHJzL2Rv&#10;d25yZXYueG1sUEsFBgAAAAAEAAQA9QAAAIgDAAAAAA==&#10;" path="m,1721c428,1434,2032,359,2566,e" filled="f">
                  <v:path arrowok="t" o:connecttype="custom" o:connectlocs="0,1721;2566,0" o:connectangles="0,0"/>
                </v:shape>
                <v:shape id="Freeform 523" o:spid="_x0000_s1484" style="position:absolute;left:1192;top:7189;width:2565;height:1140;visibility:visible;mso-wrap-style:square;v-text-anchor:top" coordsize="2565,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878cUA&#10;AADdAAAADwAAAGRycy9kb3ducmV2LnhtbESPQWvCQBCF74L/YRnBm24ULJK6ighCDkpJWgu9Ddlp&#10;EpqdDdmNxn/fORR6m+G9ee+b3WF0rbpTHxrPBlbLBBRx6W3DlYGP9/NiCypEZIutZzLwpACH/XSy&#10;w9T6B+d0L2KlJIRDigbqGLtU61DW5DAsfUcs2rfvHUZZ+0rbHh8S7lq9TpIX7bBhaaixo1NN5U8x&#10;OAPjcP3yLrl9Dnn+trmhzorLMzNmPhuPr6AijfHf/HedWcFfbwVXvpER9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zvxxQAAAN0AAAAPAAAAAAAAAAAAAAAAAJgCAABkcnMv&#10;ZG93bnJldi54bWxQSwUGAAAAAAQABAD1AAAAigMAAAAA&#10;" path="m,1140c,1140,1282,570,2565,e" filled="f">
                  <v:path arrowok="t" o:connecttype="custom" o:connectlocs="0,1140;2565,0" o:connectangles="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24" o:spid="_x0000_s1485" type="#_x0000_t120" style="position:absolute;left:1648;top:5764;width:11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zycIA&#10;AADdAAAADwAAAGRycy9kb3ducmV2LnhtbERPS4vCMBC+L/gfwgje1lRlV61GUXGh7EV8gNehGdti&#10;MilNtPXfbxYW9jYf33OW684a8aTGV44VjIYJCOLc6YoLBZfz1/sMhA/IGo1jUvAiD+tV722JqXYt&#10;H+l5CoWIIexTVFCGUKdS+rwki37oauLI3VxjMUTYFFI32MZwa+Q4ST6lxYpjQ4k17UrK76eHVRCy&#10;l/muWnOw0/3m2k62HxlTrdSg320WIAJ14V/85850nD+ezeH3m3i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vPJwgAAAN0AAAAPAAAAAAAAAAAAAAAAAJgCAABkcnMvZG93&#10;bnJldi54bWxQSwUGAAAAAAQABAD1AAAAhwMAAAAA&#10;"/>
                <v:shape id="AutoShape 525" o:spid="_x0000_s1486" type="#_x0000_t120" style="position:absolute;left:1819;top:5764;width:11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MicUA&#10;AADdAAAADwAAAGRycy9kb3ducmV2LnhtbESPQWvCQBCF7wX/wzJCb3WjxdqmrqLSQuhFtIVeh+w0&#10;Cd2dDdnVxH/vHARvM7w3732zXA/eqTN1sQlsYDrJQBGXwTZcGfj5/nx6BRUTskUXmAxcKMJ6NXpY&#10;Ym5Dzwc6H1OlJIRjjgbqlNpc61jW5DFOQkss2l/oPCZZu0rbDnsJ907PsuxFe2xYGmpsaVdT+X88&#10;eQOpuLivpnd7v/jY/PbP23nB1BrzOB4276ASDeluvl0XVvBnb8Iv38gI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cyJxQAAAN0AAAAPAAAAAAAAAAAAAAAAAJgCAABkcnMv&#10;ZG93bnJldi54bWxQSwUGAAAAAAQABAD1AAAAigMAAAAA&#10;"/>
                <v:line id="Line 526" o:spid="_x0000_s1487" style="position:absolute;visibility:visible;mso-wrap-style:square" from="2446,5935" to="2617,5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N3sQAAADdAAAADwAAAGRycy9kb3ducmV2LnhtbERPTYvCMBC9C/6HMAt7kTXVw6rVKCK7&#10;y6JetB48zjZjU7aZlCZq/fdGELzN433ObNHaSlyo8aVjBYN+AoI4d7rkQsEh+/4Yg/ABWWPlmBTc&#10;yMNi3u3MMNXuyju67EMhYgj7FBWYEOpUSp8bsuj7riaO3Mk1FkOETSF1g9cYbis5TJJPabHk2GCw&#10;ppWh/H9/tgq25+OfyTbH3WGTLdc/bU+P1l8Tpd7f2uUURKA2vMRP96+O84eTATy+iS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g3exAAAAN0AAAAPAAAAAAAAAAAA&#10;AAAAAKECAABkcnMvZG93bnJldi54bWxQSwUGAAAAAAQABAD5AAAAkgMAAAAA&#10;">
                  <v:stroke endarrow="block" endarrowwidth="narrow" endarrowlength="short"/>
                </v:line>
                <v:line id="Line 527" o:spid="_x0000_s1488" style="position:absolute;visibility:visible;mso-wrap-style:square" from="2731,5821" to="2731,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5JEcUAAADdAAAADwAAAGRycy9kb3ducmV2LnhtbERPTWvCQBC9F/wPywi91Y0phJq6ilgK&#10;2kOptqDHMTtNotnZsLtN0n/fLQje5vE+Z74cTCM6cr62rGA6SUAQF1bXXCr4+nx9eALhA7LGxjIp&#10;+CUPy8Xobo65tj3vqNuHUsQQ9jkqqEJocyl9UZFBP7EtceS+rTMYInSl1A77GG4amSZJJg3WHBsq&#10;bGldUXHZ/xgF748fWbfavm2GwzY7FS+70/HcO6Xux8PqGUSgIdzEV/dGx/npL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5JEcUAAADdAAAADwAAAAAAAAAA&#10;AAAAAAChAgAAZHJzL2Rvd25yZXYueG1sUEsFBgAAAAAEAAQA+QAAAJMDAAAAAA==&#10;"/>
                <v:line id="Line 528" o:spid="_x0000_s1489" style="position:absolute;visibility:visible;mso-wrap-style:square" from="2389,6049" to="2503,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sisUAAADdAAAADwAAAGRycy9kb3ducmV2LnhtbERPTWvCQBC9C/0PyxR6000VQk1dRVoK&#10;6kGqFtrjmB2T2Oxs2F2T+O+7BcHbPN7nzBa9qUVLzleWFTyPEhDEudUVFwq+Dh/DFxA+IGusLZOC&#10;K3lYzB8GM8y07XhH7T4UIoawz1BBGUKTSenzkgz6kW2II3eyzmCI0BVSO+xiuKnlOElSabDi2FBi&#10;Q28l5b/7i1GwnXym7XK9WfXf6/SYv++OP+fOKfX02C9fQQTqw118c690nD+eTuD/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LsisUAAADdAAAADwAAAAAAAAAA&#10;AAAAAAChAgAAZHJzL2Rvd25yZXYueG1sUEsFBgAAAAAEAAQA+QAAAJMDAAAAAA==&#10;"/>
                <v:line id="Line 529" o:spid="_x0000_s1490" style="position:absolute;visibility:visible;mso-wrap-style:square" from="2902,5878" to="2902,5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t0/sYAAADdAAAADwAAAGRycy9kb3ducmV2LnhtbERPTWvCQBC9F/wPyxR6q5vaEmp0FWkp&#10;aA9FraDHMTsmsdnZsLtN0n/vCgVv83ifM533phYtOV9ZVvA0TEAQ51ZXXCjYfX88voLwAVljbZkU&#10;/JGH+WxwN8VM24431G5DIWII+wwVlCE0mZQ+L8mgH9qGOHIn6wyGCF0htcMuhptajpIklQYrjg0l&#10;NvRWUv6z/TUKvp7X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bdP7GAAAA3QAAAA8AAAAAAAAA&#10;AAAAAAAAoQIAAGRycy9kb3ducmV2LnhtbFBLBQYAAAAABAAEAPkAAACUAwAAAAA=&#10;"/>
                <v:line id="Line 530" o:spid="_x0000_s1491" style="position:absolute;visibility:visible;mso-wrap-style:square" from="2845,5935" to="2959,5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RZcYAAADdAAAADwAAAGRycy9kb3ducmV2LnhtbERPTWvCQBC9F/wPyxR6q5taGmp0FWkp&#10;aA9FraDHMTsmsdnZsLtN0n/vCgVv83ifM533phYtOV9ZVvA0TEAQ51ZXXCjYfX88voLwAVljbZkU&#10;/JGH+WxwN8VM24431G5DIWII+wwVlCE0mZQ+L8mgH9qGOHIn6wyGCF0htcMuhptajpIklQYrjg0l&#10;NvRWUv6z/TUKvp7X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X0WXGAAAA3QAAAA8AAAAAAAAA&#10;AAAAAAAAoQIAAGRycy9kb3ducmV2LnhtbFBLBQYAAAAABAAEAPkAAACUAwAAAAA=&#10;"/>
                <v:line id="Line 531" o:spid="_x0000_s1492" style="position:absolute;visibility:visible;mso-wrap-style:square" from="3073,6505" to="3244,6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OVqsQAAADdAAAADwAAAGRycy9kb3ducmV2LnhtbERPTYvCMBC9C/6HMIKXRdP1oGs1isi6&#10;LLoXrQePYzM2xWZSmqjdf78RFrzN433OfNnaStyp8aVjBe/DBARx7nTJhYJjthl8gPABWWPlmBT8&#10;koflotuZY6rdg/d0P4RCxBD2KSowIdSplD43ZNEPXU0cuYtrLIYIm0LqBh8x3FZylCRjabHk2GCw&#10;prWh/Hq4WQU/t9PZZLvT/rjLVtuv9k1Ptp9Tpfq9djUDEagNL/G/+1vH+aPpGJ7fxB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M5WqxAAAAN0AAAAPAAAAAAAAAAAA&#10;AAAAAKECAABkcnMvZG93bnJldi54bWxQSwUGAAAAAAQABAD5AAAAkgMAAAAA&#10;">
                  <v:stroke endarrow="block" endarrowwidth="narrow" endarrowlength="short"/>
                </v:line>
                <v:line id="Line 532" o:spid="_x0000_s1493" style="position:absolute;visibility:visible;mso-wrap-style:square" from="3358,6391" to="3358,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nqicYAAADdAAAADwAAAGRycy9kb3ducmV2LnhtbERPTWvCQBC9F/wPyxR6q5taSGt0FbEU&#10;tIeiVtDjmB2TaHY27G6T9N93CwVv83ifM533phYtOV9ZVvA0TEAQ51ZXXCjYf70/voLwAVljbZkU&#10;/JCH+WxwN8VM24631O5CIWII+wwVlCE0mZQ+L8mgH9qGOHJn6wyGCF0htcMuhptajpIklQYrjg0l&#10;NrQsKb/uvo2Cz+dN2i7WH6v+sE5P+dv2dLx0TqmH+34xARGoDzfxv3ul4/zR+AX+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6onGAAAA3QAAAA8AAAAAAAAA&#10;AAAAAAAAoQIAAGRycy9kb3ducmV2LnhtbFBLBQYAAAAABAAEAPkAAACUAwAAAAA=&#10;"/>
                <v:line id="Line 533" o:spid="_x0000_s1494" style="position:absolute;visibility:visible;mso-wrap-style:square" from="3472,6505" to="3586,6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Z++8gAAADdAAAADwAAAGRycy9kb3ducmV2LnhtbESPT0vDQBDF70K/wzIFb3ZjhaCx21IU&#10;ofUg9g+0x2l2TKLZ2bC7JvHbOwfB2wzvzXu/WaxG16qeQmw8G7idZaCIS28brgwcDy8396BiQrbY&#10;eiYDPxRhtZxcLbCwfuAd9ftUKQnhWKCBOqWu0DqWNTmMM98Ri/bhg8Mka6i0DThIuGv1PMty7bBh&#10;aaixo6eayq/9tzPwdvee9+vt62Y8bfNL+by7nD+HYMz1dFw/gko0pn/z3/XGCv78QX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BZ++8gAAADdAAAADwAAAAAA&#10;AAAAAAAAAAChAgAAZHJzL2Rvd25yZXYueG1sUEsFBgAAAAAEAAQA+QAAAJYDAAAAAA==&#10;"/>
                <v:line id="Line 534" o:spid="_x0000_s1495" style="position:absolute;visibility:visible;mso-wrap-style:square" from="3073,6562" to="3073,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rbYMUAAADdAAAADwAAAGRycy9kb3ducmV2LnhtbERPTWvCQBC9F/wPywi91U0thJq6iiiC&#10;eijVFtrjmJ0mqdnZsLsm6b93BcHbPN7nTOe9qUVLzleWFTyPEhDEudUVFwq+PtdPryB8QNZYWyYF&#10;/+RhPhs8TDHTtuM9tYdQiBjCPkMFZQhNJqXPSzLoR7YhjtyvdQZDhK6Q2mEXw00tx0mSSoMVx4YS&#10;G1qWlJ8OZ6Pg/eUjbRfb3ab/3qbHfLU//vx1TqnHYb94AxGoD3fxzb3Rcf54MoHrN/EEOb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rbYMUAAADdAAAADwAAAAAAAAAA&#10;AAAAAAChAgAAZHJzL2Rvd25yZXYueG1sUEsFBgAAAAAEAAQA+QAAAJMDAAAAAA==&#10;"/>
                <v:line id="Line 535" o:spid="_x0000_s1496" style="position:absolute;visibility:visible;mso-wrap-style:square" from="3016,6619" to="3130,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vo58gAAADdAAAADwAAAGRycy9kb3ducmV2LnhtbESPT0vDQBDF74LfYRnBm93UQpDYbSkV&#10;ofUg9g/Y4zQ7TaLZ2bC7JvHbOwehtxnem/d+M1+OrlU9hdh4NjCdZKCIS28brgwcD68PT6BiQrbY&#10;eiYDvxRhubi9mWNh/cA76vepUhLCsUADdUpdoXUsa3IYJ74jFu3ig8Mka6i0DThIuGv1Y5bl2mHD&#10;0lBjR+uayu/9jzPwPvvI+9X2bTN+bvNz+bI7n76GYMz93bh6BpVoTFfz//XGCv4sE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Ivo58gAAADdAAAADwAAAAAA&#10;AAAAAAAAAAChAgAAZHJzL2Rvd25yZXYueG1sUEsFBgAAAAAEAAQA+QAAAJYDAAAAAA==&#10;"/>
                <v:line id="Line 536" o:spid="_x0000_s1497" style="position:absolute;visibility:visible;mso-wrap-style:square" from="3358,7018" to="3529,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GXxMUAAADdAAAADwAAAGRycy9kb3ducmV2LnhtbERPTWsCMRC9F/ofwhR6KZpVoepqFBEr&#10;Rb3oevA4bsbN4maybKJu/31TEHqbx/uc6by1lbhT40vHCnrdBARx7nTJhYJj9tUZgfABWWPlmBT8&#10;kIf57PVliql2D97T/RAKEUPYp6jAhFCnUvrckEXfdTVx5C6usRgibAqpG3zEcFvJfpJ8SoslxwaD&#10;NS0N5dfDzSrY3U5nk21P++M2W2zW7YceblZjpd7f2sUERKA2/Iuf7m8d5w+SHvx9E0+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GXxMUAAADdAAAADwAAAAAAAAAA&#10;AAAAAAChAgAAZHJzL2Rvd25yZXYueG1sUEsFBgAAAAAEAAQA+QAAAJMDAAAAAA==&#10;">
                  <v:stroke endarrow="block" endarrowwidth="narrow" endarrowlength="short"/>
                </v:line>
                <v:line id="Line 537" o:spid="_x0000_s1498" style="position:absolute;visibility:visible;mso-wrap-style:square" from="3643,6904" to="3643,7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TC8QAAADdAAAADwAAAGRycy9kb3ducmV2LnhtbERPTWvCQBC9C/0PyxS86UaFUFJXEUXQ&#10;HoraQnscs9MkbXY27K5J/PeuUPA2j/c582VvatGS85VlBZNxAoI4t7riQsHnx3b0AsIHZI21ZVJw&#10;JQ/LxdNgjpm2HR+pPYVCxBD2GSooQ2gyKX1ekkE/tg1x5H6sMxgidIXUDrsYbmo5TZJUGqw4NpTY&#10;0Lqk/O90MQreZ4e0Xe3fdv3XPj3nm+P5+7dzSg2f+9UriEB9eIj/3Tsd58+SK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dMLxAAAAN0AAAAPAAAAAAAAAAAA&#10;AAAAAKECAABkcnMvZG93bnJldi54bWxQSwUGAAAAAAQABAD5AAAAkgMAAAAA&#10;"/>
                <v:shape id="Text Box 538" o:spid="_x0000_s1499" type="#_x0000_t202" style="position:absolute;left:3415;top:7132;width:228;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aJMIA&#10;AADdAAAADwAAAGRycy9kb3ducmV2LnhtbERPTWsCMRC9F/wPYQRvNVGhyNYoVajY42578DhsppvF&#10;zWTZTHXtr28Khd7m8T5nsxtDp640pDayhcXcgCKuo2u5sfDx/vq4BpUE2WEXmSzcKcFuO3nYYOHi&#10;jUu6VtKoHMKpQAtepC+0TrWngGkee+LMfcYhoGQ4NNoNeMvhodNLY550wJZzg8eeDp7qS/UVLDRm&#10;WS5K47+783Ffrt8qkfPFWTubji/PoIRG+Rf/uU8uz1+ZF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ulokwgAAAN0AAAAPAAAAAAAAAAAAAAAAAJgCAABkcnMvZG93&#10;bnJldi54bWxQSwUGAAAAAAQABAD1AAAAhwMAAAAA&#10;" filled="f" stroked="f">
                  <v:textbox inset=".5mm,.3mm,.5mm,.3mm">
                    <w:txbxContent>
                      <w:p w:rsidR="00886D8B" w:rsidRDefault="00886D8B" w:rsidP="00B73C69">
                        <w:pPr>
                          <w:spacing w:line="100" w:lineRule="exact"/>
                        </w:pPr>
                        <w:r>
                          <w:t>~</w:t>
                        </w:r>
                      </w:p>
                    </w:txbxContent>
                  </v:textbox>
                </v:shape>
                <v:line id="Line 539" o:spid="_x0000_s1500" style="position:absolute;visibility:visible;mso-wrap-style:square" from="2104,5764" to="2104,5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Du5MUAAADdAAAADwAAAGRycy9kb3ducmV2LnhtbERPS2vCQBC+C/6HZYTedGMtQVJXEUtB&#10;eyj1Ae1xzE6TaHY27G6T9N93C4K3+fies1j1phYtOV9ZVjCdJCCIc6srLhScjq/jOQgfkDXWlknB&#10;L3lYLYeDBWbadryn9hAKEUPYZ6igDKHJpPR5SQb9xDbEkfu2zmCI0BVSO+xiuKnlY5Kk0mDFsaHE&#10;hjYl5dfDj1HwPvtI2/Xubdt/7tJz/rI/f106p9TDqF8/gwjUh7v45t7qOH+WPM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Du5MUAAADdAAAADwAAAAAAAAAA&#10;AAAAAAChAgAAZHJzL2Rvd25yZXYueG1sUEsFBgAAAAAEAAQA+QAAAJMDAAAAAA==&#10;"/>
                <v:line id="Line 540" o:spid="_x0000_s1501" style="position:absolute;visibility:visible;mso-wrap-style:square" from="2047,5821" to="2161,5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Lf8UAAADdAAAADwAAAGRycy9kb3ducmV2LnhtbERPS2vCQBC+C/6HZYTedGOlQVJXEUtB&#10;eyj1Ae1xzE6TaHY27G6T9N93C4K3+fies1j1phYtOV9ZVjCdJCCIc6srLhScjq/jOQgfkDXWlknB&#10;L3lYLYeDBWbadryn9hAKEUPYZ6igDKHJpPR5SQb9xDbEkfu2zmCI0BVSO+xiuKnlY5Kk0mDFsaHE&#10;hjYl5dfDj1HwPvtI2/Xubdt/7tJz/rI/f106p9TDqF8/gwjUh7v45t7qOH+WPM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xLf8UAAADdAAAADwAAAAAAAAAA&#10;AAAAAAChAgAAZHJzL2Rvd25yZXYueG1sUEsFBgAAAAAEAAQA+QAAAJMDAAAAAA==&#10;"/>
                <v:line id="Line 541" o:spid="_x0000_s1502" style="position:absolute;visibility:visible;mso-wrap-style:square" from="1420,5821" to="1534,5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VCMQAAADdAAAADwAAAGRycy9kb3ducmV2LnhtbERPTWvCQBC9C/6HZYTedGOFUKKriFLQ&#10;Hkq1gh7H7JhEs7Nhd5uk/75bKPQ2j/c5i1VvatGS85VlBdNJAoI4t7riQsHp83X8AsIHZI21ZVLw&#10;TR5Wy+FggZm2HR+oPYZCxBD2GSooQ2gyKX1ekkE/sQ1x5G7WGQwRukJqh10MN7V8TpJUGqw4NpTY&#10;0Kak/HH8MgreZx9pu96/7frzPr3m28P1cu+cUk+jfj0HEagP/+I/907H+bMk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LtUIxAAAAN0AAAAPAAAAAAAAAAAA&#10;AAAAAKECAABkcnMvZG93bnJldi54bWxQSwUGAAAAAAQABAD5AAAAkgMAAAAA&#10;"/>
                <v:shape id="Text Box 542" o:spid="_x0000_s1503" type="#_x0000_t202" style="position:absolute;left:907;top:8728;width:2851;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cJ8IA&#10;AADdAAAADwAAAGRycy9kb3ducmV2LnhtbERPTWsCMRC9F/ofwhS81UQFK1ujtEJLPe62B4/DZrpZ&#10;3EyWzajb/vpGEHqbx/uc9XYMnTrTkNrIFmZTA4q4jq7lxsLX59vjClQSZIddZLLwQwm2m/u7NRYu&#10;XrikcyWNyiGcCrTgRfpC61R7CpimsSfO3HccAkqGQ6PdgJccHjo9N2apA7acGzz2tPNUH6tTsNCY&#10;eTkrjf/tDu+v5WpfiRyOztrJw/jyDEpolH/xzf3h8vyFeYLrN/kE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VwnwgAAAN0AAAAPAAAAAAAAAAAAAAAAAJgCAABkcnMvZG93&#10;bnJldi54bWxQSwUGAAAAAAQABAD1AAAAhwMAAAAA&#10;" filled="f" stroked="f">
                  <v:textbox inset=".5mm,.3mm,.5mm,.3mm">
                    <w:txbxContent>
                      <w:p w:rsidR="00886D8B" w:rsidRPr="00A26F93" w:rsidRDefault="00886D8B" w:rsidP="004B6CC2">
                        <w:pPr>
                          <w:pStyle w:val="ab"/>
                          <w:rPr>
                            <w:b/>
                            <w:bCs/>
                            <w:sz w:val="18"/>
                            <w:szCs w:val="18"/>
                          </w:rPr>
                        </w:pPr>
                        <w:r w:rsidRPr="00A26F93">
                          <w:rPr>
                            <w:sz w:val="18"/>
                            <w:szCs w:val="18"/>
                          </w:rPr>
                          <w:t xml:space="preserve">Рисунок </w:t>
                        </w:r>
                        <w:r>
                          <w:rPr>
                            <w:sz w:val="18"/>
                            <w:szCs w:val="18"/>
                          </w:rPr>
                          <w:t>4</w:t>
                        </w:r>
                        <w:r w:rsidRPr="00A26F93">
                          <w:rPr>
                            <w:sz w:val="18"/>
                            <w:szCs w:val="18"/>
                          </w:rPr>
                          <w:t>.</w:t>
                        </w:r>
                        <w:r>
                          <w:rPr>
                            <w:sz w:val="18"/>
                            <w:szCs w:val="18"/>
                          </w:rPr>
                          <w:t>3</w:t>
                        </w:r>
                        <w:r w:rsidRPr="00A26F93">
                          <w:rPr>
                            <w:sz w:val="18"/>
                            <w:szCs w:val="18"/>
                          </w:rPr>
                          <w:t xml:space="preserve"> – Пробой газа </w:t>
                        </w:r>
                      </w:p>
                      <w:p w:rsidR="00886D8B" w:rsidRPr="00A26F93" w:rsidRDefault="00886D8B" w:rsidP="004B6CC2">
                        <w:pPr>
                          <w:pStyle w:val="ab"/>
                          <w:rPr>
                            <w:b/>
                            <w:bCs/>
                            <w:sz w:val="18"/>
                            <w:szCs w:val="18"/>
                          </w:rPr>
                        </w:pPr>
                        <w:r w:rsidRPr="00A26F93">
                          <w:rPr>
                            <w:sz w:val="18"/>
                            <w:szCs w:val="18"/>
                          </w:rPr>
                          <w:t>в неоднородном поле</w:t>
                        </w:r>
                      </w:p>
                    </w:txbxContent>
                  </v:textbox>
                </v:shape>
                <w10:wrap type="square" anchorx="margin"/>
              </v:group>
            </w:pict>
          </mc:Fallback>
        </mc:AlternateContent>
      </w:r>
      <w:r w:rsidRPr="00B73C69">
        <w:rPr>
          <w:color w:val="000000" w:themeColor="text1"/>
        </w:rPr>
        <w:t>В результате ионизации вблизи острия образуются электроны и и</w:t>
      </w:r>
      <w:r w:rsidRPr="00B73C69">
        <w:rPr>
          <w:color w:val="000000" w:themeColor="text1"/>
        </w:rPr>
        <w:t>о</w:t>
      </w:r>
      <w:r w:rsidRPr="00B73C69">
        <w:rPr>
          <w:color w:val="000000" w:themeColor="text1"/>
        </w:rPr>
        <w:t>ны. При положительной полярности острия электроны быстро нейтрал</w:t>
      </w:r>
      <w:r w:rsidRPr="00B73C69">
        <w:rPr>
          <w:color w:val="000000" w:themeColor="text1"/>
        </w:rPr>
        <w:t>и</w:t>
      </w:r>
      <w:r w:rsidRPr="00B73C69">
        <w:rPr>
          <w:color w:val="000000" w:themeColor="text1"/>
        </w:rPr>
        <w:t>зуются на нём, а малоподвижные п</w:t>
      </w:r>
      <w:r w:rsidRPr="00B73C69">
        <w:rPr>
          <w:color w:val="000000" w:themeColor="text1"/>
        </w:rPr>
        <w:t>о</w:t>
      </w:r>
      <w:r w:rsidRPr="00B73C69">
        <w:rPr>
          <w:color w:val="000000" w:themeColor="text1"/>
        </w:rPr>
        <w:t>ложительно заряженные ионы созд</w:t>
      </w:r>
      <w:r w:rsidRPr="00B73C69">
        <w:rPr>
          <w:color w:val="000000" w:themeColor="text1"/>
        </w:rPr>
        <w:t>а</w:t>
      </w:r>
      <w:r w:rsidRPr="00B73C69">
        <w:rPr>
          <w:color w:val="000000" w:themeColor="text1"/>
        </w:rPr>
        <w:t>ют объёмный заряд, который фактически является продолжением острия и сокращает эффективную длину разрядного промежутка. При отрицательной полярн</w:t>
      </w:r>
      <w:r w:rsidRPr="00B73C69">
        <w:rPr>
          <w:color w:val="000000" w:themeColor="text1"/>
        </w:rPr>
        <w:t>о</w:t>
      </w:r>
      <w:r w:rsidRPr="00B73C69">
        <w:rPr>
          <w:color w:val="000000" w:themeColor="text1"/>
        </w:rPr>
        <w:t>сти острия объёмный положительный заряд и</w:t>
      </w:r>
      <w:r w:rsidRPr="00B73C69">
        <w:rPr>
          <w:color w:val="000000" w:themeColor="text1"/>
        </w:rPr>
        <w:t>г</w:t>
      </w:r>
      <w:r w:rsidRPr="00B73C69">
        <w:rPr>
          <w:color w:val="000000" w:themeColor="text1"/>
        </w:rPr>
        <w:t>рает роль экрана, сглажив</w:t>
      </w:r>
      <w:r w:rsidRPr="00B73C69">
        <w:rPr>
          <w:color w:val="000000" w:themeColor="text1"/>
        </w:rPr>
        <w:t>а</w:t>
      </w:r>
      <w:r w:rsidRPr="00B73C69">
        <w:rPr>
          <w:color w:val="000000" w:themeColor="text1"/>
        </w:rPr>
        <w:t>ющего неоднородности поля в разрядном промежутке.</w:t>
      </w:r>
    </w:p>
    <w:p w:rsidR="00B73C69" w:rsidRPr="00B73C69" w:rsidRDefault="00B73C69" w:rsidP="00B73C69">
      <w:pPr>
        <w:ind w:left="0" w:right="0" w:firstLine="340"/>
        <w:jc w:val="both"/>
        <w:rPr>
          <w:color w:val="000000" w:themeColor="text1"/>
        </w:rPr>
      </w:pPr>
      <w:r w:rsidRPr="00B73C69">
        <w:rPr>
          <w:color w:val="000000" w:themeColor="text1"/>
        </w:rPr>
        <w:t>При возрастании напряжения в неоднородном поле вначале возник</w:t>
      </w:r>
      <w:r w:rsidRPr="00B73C69">
        <w:rPr>
          <w:color w:val="000000" w:themeColor="text1"/>
        </w:rPr>
        <w:t>а</w:t>
      </w:r>
      <w:r w:rsidRPr="00B73C69">
        <w:rPr>
          <w:color w:val="000000" w:themeColor="text1"/>
        </w:rPr>
        <w:t>ет частичный разряд вблизи острия. По мере увеличения напряжения кор</w:t>
      </w:r>
      <w:r w:rsidRPr="00B73C69">
        <w:rPr>
          <w:color w:val="000000" w:themeColor="text1"/>
        </w:rPr>
        <w:t>о</w:t>
      </w:r>
      <w:r w:rsidRPr="00B73C69">
        <w:rPr>
          <w:color w:val="000000" w:themeColor="text1"/>
        </w:rPr>
        <w:t xml:space="preserve">на переходит в искровой разряд. </w:t>
      </w:r>
    </w:p>
    <w:p w:rsidR="00B73C69" w:rsidRPr="005210DB" w:rsidRDefault="00B73C69" w:rsidP="00B73C69">
      <w:pPr>
        <w:ind w:left="0" w:right="0" w:firstLine="340"/>
        <w:jc w:val="both"/>
        <w:rPr>
          <w:bCs w:val="0"/>
          <w:i/>
          <w:iCs/>
          <w:color w:val="000000" w:themeColor="text1"/>
        </w:rPr>
      </w:pPr>
      <w:r w:rsidRPr="005210DB">
        <w:rPr>
          <w:bCs w:val="0"/>
          <w:i/>
          <w:iCs/>
          <w:color w:val="000000" w:themeColor="text1"/>
        </w:rPr>
        <w:t>О вреде частичных разрядов:</w:t>
      </w:r>
    </w:p>
    <w:p w:rsidR="00B73C69" w:rsidRPr="00B73C69" w:rsidRDefault="00B73C69" w:rsidP="00B73C69">
      <w:pPr>
        <w:ind w:left="0" w:right="0" w:firstLine="340"/>
        <w:jc w:val="both"/>
        <w:rPr>
          <w:color w:val="000000" w:themeColor="text1"/>
        </w:rPr>
      </w:pPr>
      <w:r w:rsidRPr="00B73C69">
        <w:rPr>
          <w:color w:val="000000" w:themeColor="text1"/>
        </w:rPr>
        <w:t>1 Уменьшают напряжение пробоя изоляционного промежутка</w:t>
      </w:r>
      <w:r w:rsidR="005210DB">
        <w:rPr>
          <w:color w:val="000000" w:themeColor="text1"/>
        </w:rPr>
        <w:t>;</w:t>
      </w:r>
    </w:p>
    <w:p w:rsidR="00B73C69" w:rsidRPr="00B73C69" w:rsidRDefault="00B73C69" w:rsidP="00B73C69">
      <w:pPr>
        <w:ind w:left="0" w:right="0" w:firstLine="340"/>
        <w:jc w:val="both"/>
        <w:rPr>
          <w:color w:val="000000" w:themeColor="text1"/>
        </w:rPr>
      </w:pPr>
      <w:r w:rsidRPr="00B73C69">
        <w:rPr>
          <w:color w:val="000000" w:themeColor="text1"/>
        </w:rPr>
        <w:t>2 При ЧР образуются активные газы, разрушающие изоляцию.</w:t>
      </w:r>
    </w:p>
    <w:p w:rsidR="00B73C69" w:rsidRPr="00B73C69" w:rsidRDefault="00B73C69" w:rsidP="00B73C69">
      <w:pPr>
        <w:ind w:left="0" w:right="0" w:firstLine="340"/>
        <w:jc w:val="both"/>
        <w:rPr>
          <w:color w:val="000000" w:themeColor="text1"/>
        </w:rPr>
      </w:pPr>
      <w:r w:rsidRPr="00B73C69">
        <w:rPr>
          <w:color w:val="000000" w:themeColor="text1"/>
        </w:rPr>
        <w:t>Под действием этих газов, особенно озона, в присутствие воды в твё</w:t>
      </w:r>
      <w:r w:rsidRPr="00B73C69">
        <w:rPr>
          <w:color w:val="000000" w:themeColor="text1"/>
        </w:rPr>
        <w:t>р</w:t>
      </w:r>
      <w:r w:rsidRPr="00B73C69">
        <w:rPr>
          <w:color w:val="000000" w:themeColor="text1"/>
        </w:rPr>
        <w:t xml:space="preserve">дой изоляции развиваются </w:t>
      </w:r>
      <w:r w:rsidRPr="00181B5A">
        <w:rPr>
          <w:bCs w:val="0"/>
          <w:i/>
          <w:iCs/>
          <w:color w:val="000000" w:themeColor="text1"/>
        </w:rPr>
        <w:t>водяные дендриты (водные триинги),</w:t>
      </w:r>
      <w:r w:rsidRPr="00B73C69">
        <w:rPr>
          <w:color w:val="000000" w:themeColor="text1"/>
        </w:rPr>
        <w:t xml:space="preserve"> прораст</w:t>
      </w:r>
      <w:r w:rsidRPr="00B73C69">
        <w:rPr>
          <w:color w:val="000000" w:themeColor="text1"/>
        </w:rPr>
        <w:t>а</w:t>
      </w:r>
      <w:r w:rsidRPr="00B73C69">
        <w:rPr>
          <w:color w:val="000000" w:themeColor="text1"/>
        </w:rPr>
        <w:lastRenderedPageBreak/>
        <w:t>ющие вглубь материала подобно корням деревьев, что со временем прив</w:t>
      </w:r>
      <w:r w:rsidRPr="00B73C69">
        <w:rPr>
          <w:color w:val="000000" w:themeColor="text1"/>
        </w:rPr>
        <w:t>о</w:t>
      </w:r>
      <w:r w:rsidRPr="00B73C69">
        <w:rPr>
          <w:color w:val="000000" w:themeColor="text1"/>
        </w:rPr>
        <w:t>дит к пробою изоляции.</w:t>
      </w:r>
    </w:p>
    <w:p w:rsidR="00B73C69" w:rsidRPr="00B73C69" w:rsidRDefault="00B73C69" w:rsidP="00B73C69">
      <w:pPr>
        <w:ind w:left="0" w:right="0" w:firstLine="340"/>
        <w:jc w:val="both"/>
        <w:rPr>
          <w:color w:val="000000" w:themeColor="text1"/>
        </w:rPr>
      </w:pPr>
      <w:r w:rsidRPr="00B73C69">
        <w:rPr>
          <w:color w:val="000000" w:themeColor="text1"/>
        </w:rPr>
        <w:t>3 Электрическая энергия ЧР переходит в тепловую и световую.</w:t>
      </w:r>
    </w:p>
    <w:p w:rsidR="00B73C69" w:rsidRPr="00B73C69" w:rsidRDefault="00B73C69" w:rsidP="00B73C69">
      <w:pPr>
        <w:ind w:left="0" w:right="0" w:firstLine="340"/>
        <w:jc w:val="both"/>
        <w:rPr>
          <w:color w:val="000000" w:themeColor="text1"/>
        </w:rPr>
      </w:pPr>
      <w:r w:rsidRPr="00B73C69">
        <w:rPr>
          <w:color w:val="000000" w:themeColor="text1"/>
        </w:rPr>
        <w:t>4 Частичные разряды являются источником радиопомех.</w:t>
      </w:r>
    </w:p>
    <w:p w:rsidR="00B73C69" w:rsidRPr="00B73C69" w:rsidRDefault="00B73C69" w:rsidP="00B73C69">
      <w:pPr>
        <w:ind w:left="0" w:right="0" w:firstLine="340"/>
        <w:jc w:val="both"/>
        <w:rPr>
          <w:color w:val="000000" w:themeColor="text1"/>
        </w:rPr>
      </w:pPr>
      <w:r w:rsidRPr="00B73C69">
        <w:rPr>
          <w:color w:val="000000" w:themeColor="text1"/>
        </w:rPr>
        <w:t>Искусство проектировщика высоковольтного оборудования – сгладить неоднородности поля, чтобы не было частичных разрядов.</w:t>
      </w:r>
    </w:p>
    <w:p w:rsidR="00B73C69" w:rsidRPr="00B73C69" w:rsidRDefault="00B73C69" w:rsidP="00B73C69">
      <w:pPr>
        <w:ind w:left="0" w:right="0" w:firstLine="340"/>
        <w:jc w:val="both"/>
        <w:rPr>
          <w:color w:val="000000" w:themeColor="text1"/>
        </w:rPr>
      </w:pPr>
      <w:r w:rsidRPr="00181B5A">
        <w:rPr>
          <w:bCs w:val="0"/>
          <w:i/>
          <w:iCs/>
          <w:color w:val="000000" w:themeColor="text1"/>
        </w:rPr>
        <w:t>Поверхностный пробой</w:t>
      </w:r>
      <w:r w:rsidRPr="00B73C69">
        <w:rPr>
          <w:color w:val="000000" w:themeColor="text1"/>
        </w:rPr>
        <w:t xml:space="preserve"> (перекрытие изоляции) можно наблюдать при испытании и эксплуатации твёрдых диэлектриков с высокой электрической прочностью. В случае поверхностного пробоя структура твёрдого диэле</w:t>
      </w:r>
      <w:r w:rsidRPr="00B73C69">
        <w:rPr>
          <w:color w:val="000000" w:themeColor="text1"/>
        </w:rPr>
        <w:t>к</w:t>
      </w:r>
      <w:r w:rsidRPr="00B73C69">
        <w:rPr>
          <w:color w:val="000000" w:themeColor="text1"/>
        </w:rPr>
        <w:t>трика не нарушается, однако пробивное напряжение вдоль поверхности твёрдого диэлектрика значительно меньше, чем в воздухе при той же длине разрядного промежутка, особенно при повышенной влажности и загрязн</w:t>
      </w:r>
      <w:r w:rsidRPr="00B73C69">
        <w:rPr>
          <w:color w:val="000000" w:themeColor="text1"/>
        </w:rPr>
        <w:t>е</w:t>
      </w:r>
      <w:r w:rsidRPr="00B73C69">
        <w:rPr>
          <w:color w:val="000000" w:themeColor="text1"/>
        </w:rPr>
        <w:t>нии этой поверхности.</w:t>
      </w:r>
      <w:r w:rsidR="00935472">
        <w:rPr>
          <w:color w:val="000000" w:themeColor="text1"/>
        </w:rPr>
        <w:t xml:space="preserve"> </w:t>
      </w:r>
      <w:r w:rsidRPr="00876AEB">
        <w:rPr>
          <w:color w:val="000000" w:themeColor="text1"/>
          <w:spacing w:val="2"/>
        </w:rPr>
        <w:t>Для предотвращения поверхностного пробоя нео</w:t>
      </w:r>
      <w:r w:rsidRPr="00876AEB">
        <w:rPr>
          <w:color w:val="000000" w:themeColor="text1"/>
          <w:spacing w:val="2"/>
        </w:rPr>
        <w:t>б</w:t>
      </w:r>
      <w:r w:rsidRPr="00876AEB">
        <w:rPr>
          <w:color w:val="000000" w:themeColor="text1"/>
          <w:spacing w:val="2"/>
        </w:rPr>
        <w:t>ходимо по возможности увеличивать длину разрядного пути вдоль п</w:t>
      </w:r>
      <w:r w:rsidRPr="00876AEB">
        <w:rPr>
          <w:color w:val="000000" w:themeColor="text1"/>
          <w:spacing w:val="2"/>
        </w:rPr>
        <w:t>о</w:t>
      </w:r>
      <w:r w:rsidRPr="00876AEB">
        <w:rPr>
          <w:color w:val="000000" w:themeColor="text1"/>
          <w:spacing w:val="2"/>
        </w:rPr>
        <w:t xml:space="preserve">верхности твёрдого </w:t>
      </w:r>
      <w:r w:rsidRPr="00B73C69">
        <w:rPr>
          <w:color w:val="000000" w:themeColor="text1"/>
        </w:rPr>
        <w:t>диэлектрика. Этому способствует создание ребристой поверхности изоляторов</w:t>
      </w:r>
      <w:bookmarkStart w:id="351" w:name="_Toc25952778"/>
      <w:bookmarkStart w:id="352" w:name="_Toc38870088"/>
      <w:bookmarkStart w:id="353" w:name="_Toc38872246"/>
      <w:bookmarkStart w:id="354" w:name="_Toc40255383"/>
      <w:bookmarkStart w:id="355" w:name="_Toc40257377"/>
      <w:bookmarkStart w:id="356" w:name="_Toc40257838"/>
      <w:bookmarkStart w:id="357" w:name="_Toc40257919"/>
      <w:bookmarkStart w:id="358" w:name="_Toc40258154"/>
      <w:bookmarkStart w:id="359" w:name="_Toc98128393"/>
      <w:bookmarkStart w:id="360" w:name="_Toc98138623"/>
      <w:bookmarkStart w:id="361" w:name="_Toc98190560"/>
      <w:bookmarkStart w:id="362" w:name="_Toc471732690"/>
      <w:bookmarkStart w:id="363" w:name="_Toc119908124"/>
      <w:r w:rsidR="00935472">
        <w:rPr>
          <w:color w:val="000000" w:themeColor="text1"/>
        </w:rPr>
        <w:t>.</w:t>
      </w:r>
    </w:p>
    <w:p w:rsidR="00B73C69" w:rsidRPr="004D3FC2" w:rsidRDefault="00FE3F42" w:rsidP="00FE3F42">
      <w:pPr>
        <w:pStyle w:val="2"/>
        <w:jc w:val="center"/>
        <w:rPr>
          <w:rFonts w:ascii="Times New Roman" w:hAnsi="Times New Roman"/>
          <w:i w:val="0"/>
          <w:iCs w:val="0"/>
          <w:color w:val="000000" w:themeColor="text1"/>
          <w:sz w:val="20"/>
          <w:szCs w:val="20"/>
        </w:rPr>
      </w:pPr>
      <w:bookmarkStart w:id="364" w:name="_Toc153366692"/>
      <w:r w:rsidRPr="004D3FC2">
        <w:rPr>
          <w:rFonts w:ascii="Times New Roman" w:hAnsi="Times New Roman"/>
          <w:bCs/>
          <w:i w:val="0"/>
          <w:iCs w:val="0"/>
          <w:color w:val="000000" w:themeColor="text1"/>
          <w:sz w:val="20"/>
          <w:szCs w:val="20"/>
          <w:lang w:val="ru-RU"/>
        </w:rPr>
        <w:t xml:space="preserve">4.8 </w:t>
      </w:r>
      <w:r w:rsidR="00B73C69" w:rsidRPr="004D3FC2">
        <w:rPr>
          <w:rFonts w:ascii="Times New Roman" w:hAnsi="Times New Roman"/>
          <w:i w:val="0"/>
          <w:iCs w:val="0"/>
          <w:color w:val="000000" w:themeColor="text1"/>
          <w:sz w:val="20"/>
          <w:szCs w:val="20"/>
        </w:rPr>
        <w:t>Изоляционные газы</w:t>
      </w:r>
      <w:bookmarkEnd w:id="351"/>
      <w:bookmarkEnd w:id="352"/>
      <w:bookmarkEnd w:id="353"/>
      <w:bookmarkEnd w:id="354"/>
      <w:bookmarkEnd w:id="355"/>
      <w:bookmarkEnd w:id="356"/>
      <w:bookmarkEnd w:id="357"/>
      <w:bookmarkEnd w:id="358"/>
      <w:bookmarkEnd w:id="359"/>
      <w:bookmarkEnd w:id="360"/>
      <w:bookmarkEnd w:id="361"/>
      <w:bookmarkEnd w:id="362"/>
      <w:bookmarkEnd w:id="363"/>
      <w:r w:rsidR="00B73C69" w:rsidRPr="004D3FC2">
        <w:rPr>
          <w:rFonts w:ascii="Times New Roman" w:hAnsi="Times New Roman"/>
          <w:i w:val="0"/>
          <w:iCs w:val="0"/>
          <w:color w:val="000000" w:themeColor="text1"/>
          <w:sz w:val="20"/>
          <w:szCs w:val="20"/>
        </w:rPr>
        <w:t xml:space="preserve"> и жидкости</w:t>
      </w:r>
      <w:bookmarkEnd w:id="364"/>
    </w:p>
    <w:p w:rsidR="00B73C69" w:rsidRPr="00B73C69" w:rsidRDefault="00B73C69" w:rsidP="00935472">
      <w:pPr>
        <w:ind w:left="0" w:right="0" w:firstLine="340"/>
        <w:jc w:val="both"/>
        <w:rPr>
          <w:color w:val="000000" w:themeColor="text1"/>
        </w:rPr>
      </w:pPr>
      <w:r w:rsidRPr="00B73C69">
        <w:rPr>
          <w:color w:val="000000" w:themeColor="text1"/>
        </w:rPr>
        <w:t xml:space="preserve">Для высоковольтной изоляции наиболее широкое применение находит </w:t>
      </w:r>
      <w:r w:rsidRPr="00B73C69">
        <w:rPr>
          <w:b/>
          <w:bCs w:val="0"/>
          <w:color w:val="000000" w:themeColor="text1"/>
        </w:rPr>
        <w:t>элегаз</w:t>
      </w:r>
      <w:r w:rsidRPr="00B73C69">
        <w:rPr>
          <w:color w:val="000000" w:themeColor="text1"/>
        </w:rPr>
        <w:t xml:space="preserve"> (электрический газ, гексафторид серы </w:t>
      </w:r>
      <w:r w:rsidRPr="00B73C69">
        <w:rPr>
          <w:color w:val="000000" w:themeColor="text1"/>
          <w:lang w:val="en-US"/>
        </w:rPr>
        <w:t>SF</w:t>
      </w:r>
      <w:r w:rsidRPr="00B73C69">
        <w:rPr>
          <w:color w:val="000000" w:themeColor="text1"/>
          <w:vertAlign w:val="subscript"/>
        </w:rPr>
        <w:t>6</w:t>
      </w:r>
      <w:r w:rsidRPr="00B73C69">
        <w:rPr>
          <w:color w:val="000000" w:themeColor="text1"/>
        </w:rPr>
        <w:t>). Он инертен по отнош</w:t>
      </w:r>
      <w:r w:rsidRPr="00B73C69">
        <w:rPr>
          <w:color w:val="000000" w:themeColor="text1"/>
        </w:rPr>
        <w:t>е</w:t>
      </w:r>
      <w:r w:rsidRPr="00B73C69">
        <w:rPr>
          <w:color w:val="000000" w:themeColor="text1"/>
        </w:rPr>
        <w:t xml:space="preserve">нию к меди и алюминию, химически стоек до 800 </w:t>
      </w:r>
      <w:r w:rsidRPr="00B73C69">
        <w:rPr>
          <w:color w:val="000000" w:themeColor="text1"/>
          <w:lang w:val="en-US"/>
        </w:rPr>
        <w:sym w:font="Symbol" w:char="F0B0"/>
      </w:r>
      <w:r w:rsidRPr="00B73C69">
        <w:rPr>
          <w:color w:val="000000" w:themeColor="text1"/>
          <w:lang w:val="en-US"/>
        </w:rPr>
        <w:t>C</w:t>
      </w:r>
      <w:r w:rsidRPr="00B73C69">
        <w:rPr>
          <w:color w:val="000000" w:themeColor="text1"/>
        </w:rPr>
        <w:t>. Электрическая про</w:t>
      </w:r>
      <w:r w:rsidRPr="00B73C69">
        <w:rPr>
          <w:color w:val="000000" w:themeColor="text1"/>
        </w:rPr>
        <w:t>ч</w:t>
      </w:r>
      <w:r w:rsidRPr="00B73C69">
        <w:rPr>
          <w:color w:val="000000" w:themeColor="text1"/>
        </w:rPr>
        <w:t>ность элегаза в 2,5 раза больше, чем у воздуха, что позволяет значительно уменьшить объём и массу газонаполненного электрооборудования, по сра</w:t>
      </w:r>
      <w:r w:rsidRPr="00B73C69">
        <w:rPr>
          <w:color w:val="000000" w:themeColor="text1"/>
        </w:rPr>
        <w:t>в</w:t>
      </w:r>
      <w:r w:rsidRPr="00B73C69">
        <w:rPr>
          <w:color w:val="000000" w:themeColor="text1"/>
        </w:rPr>
        <w:t>нению с воздушным.</w:t>
      </w:r>
      <w:r w:rsidR="00935472">
        <w:rPr>
          <w:color w:val="000000" w:themeColor="text1"/>
        </w:rPr>
        <w:t xml:space="preserve"> </w:t>
      </w:r>
      <w:r w:rsidRPr="00B73C69">
        <w:rPr>
          <w:color w:val="000000" w:themeColor="text1"/>
        </w:rPr>
        <w:t>Элегаз применяется в герметизированных распредел</w:t>
      </w:r>
      <w:r w:rsidRPr="00B73C69">
        <w:rPr>
          <w:color w:val="000000" w:themeColor="text1"/>
        </w:rPr>
        <w:t>и</w:t>
      </w:r>
      <w:r w:rsidRPr="00B73C69">
        <w:rPr>
          <w:color w:val="000000" w:themeColor="text1"/>
        </w:rPr>
        <w:t>тельных устройствах, конденсаторах, трансформаторах, выключателях и высоковольтных кабелях. Газонаполненные (элегазовые) кабели просты по своей конструкции, имеют малые емкостные (зарядные) токи. Трансформ</w:t>
      </w:r>
      <w:r w:rsidRPr="00B73C69">
        <w:rPr>
          <w:color w:val="000000" w:themeColor="text1"/>
        </w:rPr>
        <w:t>а</w:t>
      </w:r>
      <w:r w:rsidRPr="00B73C69">
        <w:rPr>
          <w:color w:val="000000" w:themeColor="text1"/>
        </w:rPr>
        <w:t>торы с элегазовым заполнением взрывобезопасны. В высоковольтных в</w:t>
      </w:r>
      <w:r w:rsidRPr="00B73C69">
        <w:rPr>
          <w:color w:val="000000" w:themeColor="text1"/>
        </w:rPr>
        <w:t>ы</w:t>
      </w:r>
      <w:r w:rsidRPr="00B73C69">
        <w:rPr>
          <w:color w:val="000000" w:themeColor="text1"/>
        </w:rPr>
        <w:t>ключателях элегаз применяется благодаря его высоким дугогасящим сво</w:t>
      </w:r>
      <w:r w:rsidRPr="00B73C69">
        <w:rPr>
          <w:color w:val="000000" w:themeColor="text1"/>
        </w:rPr>
        <w:t>й</w:t>
      </w:r>
      <w:r w:rsidRPr="00B73C69">
        <w:rPr>
          <w:color w:val="000000" w:themeColor="text1"/>
        </w:rPr>
        <w:t>ствам.</w:t>
      </w:r>
      <w:r w:rsidR="00935472">
        <w:rPr>
          <w:color w:val="000000" w:themeColor="text1"/>
        </w:rPr>
        <w:t xml:space="preserve"> </w:t>
      </w:r>
      <w:r w:rsidRPr="00B73C69">
        <w:rPr>
          <w:color w:val="000000" w:themeColor="text1"/>
        </w:rPr>
        <w:t>Основные недостатки: опасны разряды в элегазе в присутствии органической изоляции, так как образуются химически очень активные и ядовитые вещества; сравнительно высокая стоимость. В целях удешевления газовой изоляции часто применяют элегаз в смеси с более дешёвым азотом.</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Перспективны </w:t>
      </w:r>
      <w:r w:rsidRPr="00181B5A">
        <w:rPr>
          <w:i/>
          <w:iCs/>
          <w:color w:val="000000" w:themeColor="text1"/>
        </w:rPr>
        <w:t>перфторированные углеводороды</w:t>
      </w:r>
      <w:r w:rsidRPr="00B73C69">
        <w:rPr>
          <w:color w:val="000000" w:themeColor="text1"/>
        </w:rPr>
        <w:t xml:space="preserve">, в молекулах которых все атомы водорода заменены фтором. От </w:t>
      </w:r>
      <w:r w:rsidRPr="00B73C69">
        <w:rPr>
          <w:color w:val="000000" w:themeColor="text1"/>
          <w:lang w:val="en-US"/>
        </w:rPr>
        <w:t>CF</w:t>
      </w:r>
      <w:r w:rsidRPr="00B73C69">
        <w:rPr>
          <w:color w:val="000000" w:themeColor="text1"/>
          <w:vertAlign w:val="subscript"/>
        </w:rPr>
        <w:t>4</w:t>
      </w:r>
      <w:r w:rsidRPr="00B73C69">
        <w:rPr>
          <w:color w:val="000000" w:themeColor="text1"/>
        </w:rPr>
        <w:t xml:space="preserve"> до </w:t>
      </w:r>
      <w:r w:rsidRPr="00B73C69">
        <w:rPr>
          <w:color w:val="000000" w:themeColor="text1"/>
          <w:lang w:val="en-US"/>
        </w:rPr>
        <w:t>C</w:t>
      </w:r>
      <w:r w:rsidRPr="00B73C69">
        <w:rPr>
          <w:color w:val="000000" w:themeColor="text1"/>
          <w:vertAlign w:val="subscript"/>
        </w:rPr>
        <w:t>4</w:t>
      </w:r>
      <w:r w:rsidRPr="00B73C69">
        <w:rPr>
          <w:color w:val="000000" w:themeColor="text1"/>
          <w:lang w:val="en-US"/>
        </w:rPr>
        <w:t>F</w:t>
      </w:r>
      <w:r w:rsidRPr="00B73C69">
        <w:rPr>
          <w:color w:val="000000" w:themeColor="text1"/>
          <w:vertAlign w:val="subscript"/>
        </w:rPr>
        <w:t>10</w:t>
      </w:r>
      <w:r w:rsidRPr="00B73C69">
        <w:rPr>
          <w:color w:val="000000" w:themeColor="text1"/>
        </w:rPr>
        <w:t xml:space="preserve"> в нормальных усл</w:t>
      </w:r>
      <w:r w:rsidRPr="00B73C69">
        <w:rPr>
          <w:color w:val="000000" w:themeColor="text1"/>
        </w:rPr>
        <w:t>о</w:t>
      </w:r>
      <w:r w:rsidRPr="00B73C69">
        <w:rPr>
          <w:color w:val="000000" w:themeColor="text1"/>
        </w:rPr>
        <w:t xml:space="preserve">виях являются газами с электрической прочностью большей, чем у воздуха в 6–10 раз, а также </w:t>
      </w:r>
      <w:r w:rsidRPr="00181B5A">
        <w:rPr>
          <w:i/>
          <w:iCs/>
          <w:color w:val="000000" w:themeColor="text1"/>
        </w:rPr>
        <w:t>фреон</w:t>
      </w:r>
      <w:r w:rsidRPr="00B73C69">
        <w:rPr>
          <w:color w:val="000000" w:themeColor="text1"/>
        </w:rPr>
        <w:t xml:space="preserve"> </w:t>
      </w:r>
      <w:r w:rsidRPr="00B73C69">
        <w:rPr>
          <w:color w:val="000000" w:themeColor="text1"/>
          <w:lang w:val="en-US"/>
        </w:rPr>
        <w:t>CCl</w:t>
      </w:r>
      <w:r w:rsidRPr="00B73C69">
        <w:rPr>
          <w:color w:val="000000" w:themeColor="text1"/>
          <w:vertAlign w:val="subscript"/>
        </w:rPr>
        <w:t>2</w:t>
      </w:r>
      <w:r w:rsidRPr="00B73C69">
        <w:rPr>
          <w:color w:val="000000" w:themeColor="text1"/>
          <w:lang w:val="en-US"/>
        </w:rPr>
        <w:t>F</w:t>
      </w:r>
      <w:r w:rsidRPr="00B73C69">
        <w:rPr>
          <w:color w:val="000000" w:themeColor="text1"/>
          <w:vertAlign w:val="subscript"/>
        </w:rPr>
        <w:t>2</w:t>
      </w:r>
      <w:r w:rsidRPr="00B73C69">
        <w:rPr>
          <w:color w:val="000000" w:themeColor="text1"/>
        </w:rPr>
        <w:t xml:space="preserve"> </w:t>
      </w:r>
      <w:bookmarkStart w:id="365" w:name="_Hlk109809078"/>
      <w:r w:rsidRPr="00B73C69">
        <w:rPr>
          <w:color w:val="000000" w:themeColor="text1"/>
        </w:rPr>
        <w:t>–</w:t>
      </w:r>
      <w:bookmarkEnd w:id="365"/>
      <w:r w:rsidRPr="00B73C69">
        <w:rPr>
          <w:color w:val="000000" w:themeColor="text1"/>
        </w:rPr>
        <w:t xml:space="preserve"> в 2,5 раза.</w:t>
      </w:r>
    </w:p>
    <w:p w:rsidR="00B73C69" w:rsidRPr="00B73C69" w:rsidRDefault="00B73C69" w:rsidP="00B73C69">
      <w:pPr>
        <w:spacing w:line="247" w:lineRule="auto"/>
        <w:ind w:left="0" w:right="0" w:firstLine="340"/>
        <w:jc w:val="both"/>
        <w:rPr>
          <w:color w:val="000000" w:themeColor="text1"/>
        </w:rPr>
      </w:pPr>
      <w:r w:rsidRPr="00181B5A">
        <w:rPr>
          <w:bCs w:val="0"/>
          <w:i/>
          <w:iCs/>
          <w:color w:val="000000" w:themeColor="text1"/>
        </w:rPr>
        <w:t>Жидкие</w:t>
      </w:r>
      <w:r w:rsidRPr="00B73C69">
        <w:rPr>
          <w:color w:val="000000" w:themeColor="text1"/>
        </w:rPr>
        <w:t xml:space="preserve"> диэлектрики, благодаря большей плотности, отличаются более высокими значениями электрической прочности, чем газы.</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 xml:space="preserve">Наибольшее распространение получило </w:t>
      </w:r>
      <w:r w:rsidRPr="00181B5A">
        <w:rPr>
          <w:i/>
          <w:iCs/>
          <w:color w:val="000000" w:themeColor="text1"/>
        </w:rPr>
        <w:t>трансформаторное масло</w:t>
      </w:r>
      <w:r w:rsidRPr="00B73C69">
        <w:rPr>
          <w:color w:val="000000" w:themeColor="text1"/>
        </w:rPr>
        <w:t xml:space="preserve"> – жидкость от почти бесцветного до тёмно-жёлтого цвета, представляющая собой смесь различных углеводородов. Получается из нефти посредством её </w:t>
      </w:r>
      <w:r w:rsidRPr="00B73C69">
        <w:rPr>
          <w:color w:val="000000" w:themeColor="text1"/>
        </w:rPr>
        <w:lastRenderedPageBreak/>
        <w:t xml:space="preserve">ступенчатой перегонки с последующей тщательной очисткой от химических </w:t>
      </w:r>
      <w:r w:rsidRPr="00876AEB">
        <w:rPr>
          <w:color w:val="000000" w:themeColor="text1"/>
          <w:spacing w:val="4"/>
        </w:rPr>
        <w:t xml:space="preserve">примесей. </w:t>
      </w:r>
      <w:r w:rsidRPr="00B73C69">
        <w:rPr>
          <w:color w:val="000000" w:themeColor="text1"/>
        </w:rPr>
        <w:t>Заполняя поры волокнистой изоляции, масло существенно п</w:t>
      </w:r>
      <w:r w:rsidRPr="00B73C69">
        <w:rPr>
          <w:color w:val="000000" w:themeColor="text1"/>
        </w:rPr>
        <w:t>о</w:t>
      </w:r>
      <w:r w:rsidRPr="00B73C69">
        <w:rPr>
          <w:color w:val="000000" w:themeColor="text1"/>
        </w:rPr>
        <w:t xml:space="preserve">вышает её электрическую прочность, улучшает отвод тепла от обмоток и сердечников, а в масляных выключателях способствует гашению </w:t>
      </w:r>
      <w:r w:rsidRPr="00B73C69">
        <w:rPr>
          <w:color w:val="000000" w:themeColor="text1"/>
          <w:spacing w:val="-2"/>
        </w:rPr>
        <w:t>электрич</w:t>
      </w:r>
      <w:r w:rsidRPr="00B73C69">
        <w:rPr>
          <w:color w:val="000000" w:themeColor="text1"/>
          <w:spacing w:val="-2"/>
        </w:rPr>
        <w:t>е</w:t>
      </w:r>
      <w:r w:rsidRPr="00B73C69">
        <w:rPr>
          <w:color w:val="000000" w:themeColor="text1"/>
          <w:spacing w:val="-2"/>
        </w:rPr>
        <w:t>ской дуги, возникающей между расходящимися контактами.</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При работе в электрических устройствах масло постепенно ухудшает свои характеристики (стареет), становится более тёмным. В нём образуются загрязняющие продукты – кислоты, смолы как растворимые в масле, так и не растворимые – “ил”, который осаждается на дно бака и на погружённые в масло детали, значительно ухудшая отвод тепла. Кроме того, образующиеся кислоты разрушают изоляцию обмоток и вызывают коррозию металлов.</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Регенерация масла, т. е. удаление из масла продуктов старения, ос</w:t>
      </w:r>
      <w:r w:rsidRPr="00B73C69">
        <w:rPr>
          <w:color w:val="000000" w:themeColor="text1"/>
        </w:rPr>
        <w:t>у</w:t>
      </w:r>
      <w:r w:rsidRPr="00B73C69">
        <w:rPr>
          <w:color w:val="000000" w:themeColor="text1"/>
        </w:rPr>
        <w:t>ществляется обработкой его адсорбентами (особые типы глин или иску</w:t>
      </w:r>
      <w:r w:rsidRPr="00B73C69">
        <w:rPr>
          <w:color w:val="000000" w:themeColor="text1"/>
        </w:rPr>
        <w:t>с</w:t>
      </w:r>
      <w:r w:rsidRPr="00B73C69">
        <w:rPr>
          <w:color w:val="000000" w:themeColor="text1"/>
        </w:rPr>
        <w:t>ственные материалы), поглощающими влагу и примеси полярного характ</w:t>
      </w:r>
      <w:r w:rsidRPr="00B73C69">
        <w:rPr>
          <w:color w:val="000000" w:themeColor="text1"/>
        </w:rPr>
        <w:t>е</w:t>
      </w:r>
      <w:r w:rsidRPr="00B73C69">
        <w:rPr>
          <w:color w:val="000000" w:themeColor="text1"/>
        </w:rPr>
        <w:t>ра. Для замедления старения масла применяются воздухоочистительные фильтры, ингибиторы (антиокислительные присадки), используется азотная защита и т. д. Для удаления влаги производят термическую сушку тран</w:t>
      </w:r>
      <w:r w:rsidRPr="00B73C69">
        <w:rPr>
          <w:color w:val="000000" w:themeColor="text1"/>
        </w:rPr>
        <w:t>с</w:t>
      </w:r>
      <w:r w:rsidRPr="00B73C69">
        <w:rPr>
          <w:color w:val="000000" w:themeColor="text1"/>
        </w:rPr>
        <w:t>форматорного масла.</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По своим электрическим характеристикам хорошо очищенное от пр</w:t>
      </w:r>
      <w:r w:rsidRPr="00B73C69">
        <w:rPr>
          <w:color w:val="000000" w:themeColor="text1"/>
        </w:rPr>
        <w:t>и</w:t>
      </w:r>
      <w:r w:rsidRPr="00B73C69">
        <w:rPr>
          <w:color w:val="000000" w:themeColor="text1"/>
        </w:rPr>
        <w:t>месей и влаги трансформаторное масло имеет свойства неполярного д</w:t>
      </w:r>
      <w:r w:rsidRPr="00B73C69">
        <w:rPr>
          <w:color w:val="000000" w:themeColor="text1"/>
        </w:rPr>
        <w:t>и</w:t>
      </w:r>
      <w:r w:rsidRPr="00B73C69">
        <w:rPr>
          <w:color w:val="000000" w:themeColor="text1"/>
        </w:rPr>
        <w:t xml:space="preserve">электрика: </w:t>
      </w:r>
      <w:r w:rsidRPr="00B73C69">
        <w:rPr>
          <w:color w:val="000000" w:themeColor="text1"/>
          <w:lang w:val="en-US"/>
        </w:rPr>
        <w:t>ε</w:t>
      </w:r>
      <w:r w:rsidRPr="00B73C69">
        <w:rPr>
          <w:color w:val="000000" w:themeColor="text1"/>
        </w:rPr>
        <w:t xml:space="preserve"> = 2,2–2,3; </w:t>
      </w:r>
      <w:r w:rsidRPr="00B73C69">
        <w:rPr>
          <w:color w:val="000000" w:themeColor="text1"/>
          <w:lang w:val="en-US"/>
        </w:rPr>
        <w:t>tg</w:t>
      </w:r>
      <w:r w:rsidRPr="00B73C69">
        <w:rPr>
          <w:color w:val="000000" w:themeColor="text1"/>
        </w:rPr>
        <w:t xml:space="preserve"> </w:t>
      </w:r>
      <w:r w:rsidRPr="00B73C69">
        <w:rPr>
          <w:color w:val="000000" w:themeColor="text1"/>
          <w:lang w:val="en-US"/>
        </w:rPr>
        <w:sym w:font="Symbol" w:char="F064"/>
      </w:r>
      <w:r w:rsidRPr="00B73C69">
        <w:rPr>
          <w:color w:val="000000" w:themeColor="text1"/>
        </w:rPr>
        <w:t xml:space="preserve"> </w:t>
      </w:r>
      <w:r w:rsidRPr="00B73C69">
        <w:rPr>
          <w:color w:val="000000" w:themeColor="text1"/>
          <w:lang w:val="en-US"/>
        </w:rPr>
        <w:sym w:font="Symbol" w:char="F0A3"/>
      </w:r>
      <w:r w:rsidRPr="00B73C69">
        <w:rPr>
          <w:color w:val="000000" w:themeColor="text1"/>
        </w:rPr>
        <w:t xml:space="preserve"> 0,003; </w:t>
      </w:r>
      <w:r w:rsidRPr="00B73C69">
        <w:rPr>
          <w:color w:val="000000" w:themeColor="text1"/>
          <w:lang w:val="en-US"/>
        </w:rPr>
        <w:sym w:font="Symbol" w:char="F072"/>
      </w:r>
      <w:r w:rsidRPr="00B73C69">
        <w:rPr>
          <w:color w:val="000000" w:themeColor="text1"/>
        </w:rPr>
        <w:t xml:space="preserve"> = 10</w:t>
      </w:r>
      <w:r w:rsidRPr="00B73C69">
        <w:rPr>
          <w:color w:val="000000" w:themeColor="text1"/>
          <w:vertAlign w:val="superscript"/>
        </w:rPr>
        <w:t>12</w:t>
      </w:r>
      <w:r w:rsidRPr="00B73C69">
        <w:rPr>
          <w:color w:val="000000" w:themeColor="text1"/>
        </w:rPr>
        <w:t>–10</w:t>
      </w:r>
      <w:r w:rsidRPr="00B73C69">
        <w:rPr>
          <w:color w:val="000000" w:themeColor="text1"/>
          <w:vertAlign w:val="superscript"/>
        </w:rPr>
        <w:t>13</w:t>
      </w:r>
      <w:r w:rsidRPr="00B73C69">
        <w:rPr>
          <w:color w:val="000000" w:themeColor="text1"/>
        </w:rPr>
        <w:t xml:space="preserve"> Ом</w:t>
      </w:r>
      <w:r w:rsidRPr="00B73C69">
        <w:rPr>
          <w:color w:val="000000" w:themeColor="text1"/>
          <w:lang w:val="en-US"/>
        </w:rPr>
        <w:sym w:font="Symbol" w:char="F0D7"/>
      </w:r>
      <w:r w:rsidRPr="00B73C69">
        <w:rPr>
          <w:color w:val="000000" w:themeColor="text1"/>
        </w:rPr>
        <w:t>м (характеристики пр</w:t>
      </w:r>
      <w:r w:rsidRPr="00B73C69">
        <w:rPr>
          <w:color w:val="000000" w:themeColor="text1"/>
        </w:rPr>
        <w:t>и</w:t>
      </w:r>
      <w:r w:rsidRPr="00B73C69">
        <w:rPr>
          <w:color w:val="000000" w:themeColor="text1"/>
        </w:rPr>
        <w:t xml:space="preserve">ведены для </w:t>
      </w:r>
      <w:r w:rsidRPr="00B73C69">
        <w:rPr>
          <w:i/>
          <w:iCs/>
          <w:color w:val="000000" w:themeColor="text1"/>
          <w:lang w:val="en-US"/>
        </w:rPr>
        <w:t>t</w:t>
      </w:r>
      <w:r w:rsidRPr="00B73C69">
        <w:rPr>
          <w:color w:val="000000" w:themeColor="text1"/>
        </w:rPr>
        <w:t xml:space="preserve"> = 20 </w:t>
      </w:r>
      <w:r w:rsidRPr="00B73C69">
        <w:rPr>
          <w:color w:val="000000" w:themeColor="text1"/>
          <w:lang w:val="en-US"/>
        </w:rPr>
        <w:sym w:font="Symbol" w:char="F0B0"/>
      </w:r>
      <w:r w:rsidRPr="00B73C69">
        <w:rPr>
          <w:color w:val="000000" w:themeColor="text1"/>
          <w:lang w:val="en-US"/>
        </w:rPr>
        <w:t>C</w:t>
      </w:r>
      <w:r w:rsidRPr="00B73C69">
        <w:rPr>
          <w:color w:val="000000" w:themeColor="text1"/>
        </w:rPr>
        <w:t xml:space="preserve"> и </w:t>
      </w:r>
      <w:r w:rsidRPr="00B73C69">
        <w:rPr>
          <w:i/>
          <w:iCs/>
          <w:color w:val="000000" w:themeColor="text1"/>
          <w:lang w:val="en-US"/>
        </w:rPr>
        <w:t>f</w:t>
      </w:r>
      <w:r w:rsidRPr="00B73C69">
        <w:rPr>
          <w:color w:val="000000" w:themeColor="text1"/>
        </w:rPr>
        <w:t xml:space="preserve"> = 50 Гц).</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Практически важные свойства трансформаторного масла нормируются стандартом ГОСТ 982 – 80. К ним относятся: кинематическая вязкость, те</w:t>
      </w:r>
      <w:r w:rsidRPr="00B73C69">
        <w:rPr>
          <w:color w:val="000000" w:themeColor="text1"/>
        </w:rPr>
        <w:t>м</w:t>
      </w:r>
      <w:r w:rsidRPr="00B73C69">
        <w:rPr>
          <w:color w:val="000000" w:themeColor="text1"/>
        </w:rPr>
        <w:t>пература вспышки паров, температура застывания и кислотное число. Эле</w:t>
      </w:r>
      <w:r w:rsidRPr="00B73C69">
        <w:rPr>
          <w:color w:val="000000" w:themeColor="text1"/>
        </w:rPr>
        <w:t>к</w:t>
      </w:r>
      <w:r w:rsidRPr="00B73C69">
        <w:rPr>
          <w:color w:val="000000" w:themeColor="text1"/>
        </w:rPr>
        <w:t>трическая прочность трансформаторного масла стандартом не нормируется, но предусматривается правилами технической эксплуатации электроста</w:t>
      </w:r>
      <w:r w:rsidRPr="00B73C69">
        <w:rPr>
          <w:color w:val="000000" w:themeColor="text1"/>
        </w:rPr>
        <w:t>н</w:t>
      </w:r>
      <w:r w:rsidRPr="00B73C69">
        <w:rPr>
          <w:color w:val="000000" w:themeColor="text1"/>
        </w:rPr>
        <w:t>ций (ПТЭ).</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Недостатком трансформаторного масла является его горючесть.</w:t>
      </w:r>
    </w:p>
    <w:p w:rsidR="00B73C69" w:rsidRPr="00B73C69" w:rsidRDefault="00B73C69" w:rsidP="00B73C69">
      <w:pPr>
        <w:spacing w:line="247" w:lineRule="auto"/>
        <w:ind w:left="0" w:right="0" w:firstLine="340"/>
        <w:jc w:val="both"/>
        <w:rPr>
          <w:color w:val="000000" w:themeColor="text1"/>
        </w:rPr>
      </w:pPr>
      <w:r w:rsidRPr="00181B5A">
        <w:rPr>
          <w:i/>
          <w:iCs/>
          <w:color w:val="000000" w:themeColor="text1"/>
        </w:rPr>
        <w:t>Конденсаторное масло</w:t>
      </w:r>
      <w:r w:rsidRPr="00B73C69">
        <w:rPr>
          <w:color w:val="000000" w:themeColor="text1"/>
        </w:rPr>
        <w:t xml:space="preserve"> служит для пропитки бумажных конденсаторов и отличается особо тщательной очисткой адсорбентами.</w:t>
      </w:r>
    </w:p>
    <w:p w:rsidR="00B73C69" w:rsidRPr="00B73C69" w:rsidRDefault="00B73C69" w:rsidP="00B73C69">
      <w:pPr>
        <w:spacing w:line="247" w:lineRule="auto"/>
        <w:ind w:left="0" w:right="0" w:firstLine="340"/>
        <w:jc w:val="both"/>
        <w:rPr>
          <w:color w:val="000000" w:themeColor="text1"/>
        </w:rPr>
      </w:pPr>
      <w:r w:rsidRPr="00181B5A">
        <w:rPr>
          <w:i/>
          <w:iCs/>
          <w:color w:val="000000" w:themeColor="text1"/>
        </w:rPr>
        <w:t>Кабельные масла</w:t>
      </w:r>
      <w:r w:rsidRPr="00B73C69">
        <w:rPr>
          <w:color w:val="000000" w:themeColor="text1"/>
        </w:rPr>
        <w:t xml:space="preserve"> используются для пропитки бумажной изоляции сил</w:t>
      </w:r>
      <w:r w:rsidRPr="00B73C69">
        <w:rPr>
          <w:color w:val="000000" w:themeColor="text1"/>
        </w:rPr>
        <w:t>о</w:t>
      </w:r>
      <w:r w:rsidRPr="00B73C69">
        <w:rPr>
          <w:color w:val="000000" w:themeColor="text1"/>
        </w:rPr>
        <w:t>вых кабелей. Для увеличения вязкости в них добавляют канифоль или си</w:t>
      </w:r>
      <w:r w:rsidRPr="00B73C69">
        <w:rPr>
          <w:color w:val="000000" w:themeColor="text1"/>
        </w:rPr>
        <w:t>н</w:t>
      </w:r>
      <w:r w:rsidRPr="00B73C69">
        <w:rPr>
          <w:color w:val="000000" w:themeColor="text1"/>
        </w:rPr>
        <w:t>тетический загуститель.</w:t>
      </w:r>
    </w:p>
    <w:p w:rsidR="00B73C69" w:rsidRPr="00B73C69" w:rsidRDefault="00B73C69" w:rsidP="00B73C69">
      <w:pPr>
        <w:spacing w:line="247" w:lineRule="auto"/>
        <w:ind w:left="0" w:right="0" w:firstLine="340"/>
        <w:jc w:val="both"/>
        <w:rPr>
          <w:color w:val="000000" w:themeColor="text1"/>
        </w:rPr>
      </w:pPr>
      <w:r w:rsidRPr="00181B5A">
        <w:rPr>
          <w:i/>
          <w:iCs/>
          <w:color w:val="000000" w:themeColor="text1"/>
        </w:rPr>
        <w:t>Полиизобутилен</w:t>
      </w:r>
      <w:r w:rsidRPr="00B73C69">
        <w:rPr>
          <w:color w:val="000000" w:themeColor="text1"/>
        </w:rPr>
        <w:t xml:space="preserve"> низкой степени полимеризации отличается от нефт</w:t>
      </w:r>
      <w:r w:rsidRPr="00B73C69">
        <w:rPr>
          <w:color w:val="000000" w:themeColor="text1"/>
        </w:rPr>
        <w:t>я</w:t>
      </w:r>
      <w:r w:rsidRPr="00B73C69">
        <w:rPr>
          <w:color w:val="000000" w:themeColor="text1"/>
        </w:rPr>
        <w:t>ных масел лучшими диэлектрическими свойствами, используется в бума</w:t>
      </w:r>
      <w:r w:rsidRPr="00B73C69">
        <w:rPr>
          <w:color w:val="000000" w:themeColor="text1"/>
        </w:rPr>
        <w:t>ж</w:t>
      </w:r>
      <w:r w:rsidRPr="00B73C69">
        <w:rPr>
          <w:color w:val="000000" w:themeColor="text1"/>
        </w:rPr>
        <w:t>ных конденсаторах и для пропитки бумажной изоляции кабелей (нестека</w:t>
      </w:r>
      <w:r w:rsidRPr="00B73C69">
        <w:rPr>
          <w:color w:val="000000" w:themeColor="text1"/>
        </w:rPr>
        <w:t>ю</w:t>
      </w:r>
      <w:r w:rsidRPr="00B73C69">
        <w:rPr>
          <w:color w:val="000000" w:themeColor="text1"/>
        </w:rPr>
        <w:t>щая изоляция).</w:t>
      </w:r>
    </w:p>
    <w:p w:rsidR="00B73C69" w:rsidRPr="00B73C69" w:rsidRDefault="00B73C69" w:rsidP="00B73C69">
      <w:pPr>
        <w:ind w:left="0" w:right="0" w:firstLine="340"/>
        <w:jc w:val="both"/>
        <w:rPr>
          <w:color w:val="000000" w:themeColor="text1"/>
        </w:rPr>
      </w:pPr>
      <w:r w:rsidRPr="00181B5A">
        <w:rPr>
          <w:i/>
          <w:iCs/>
          <w:color w:val="000000" w:themeColor="text1"/>
        </w:rPr>
        <w:t>Кремнийорганические жидкости</w:t>
      </w:r>
      <w:r w:rsidRPr="00B73C69">
        <w:rPr>
          <w:color w:val="000000" w:themeColor="text1"/>
        </w:rPr>
        <w:t xml:space="preserve"> нетоксичны, не гигроскопичны, нагр</w:t>
      </w:r>
      <w:r w:rsidRPr="00B73C69">
        <w:rPr>
          <w:color w:val="000000" w:themeColor="text1"/>
        </w:rPr>
        <w:t>е</w:t>
      </w:r>
      <w:r w:rsidRPr="00B73C69">
        <w:rPr>
          <w:color w:val="000000" w:themeColor="text1"/>
        </w:rPr>
        <w:t>востойки. Применяются для пропитки конденсаторов, заливки маломощных трансформаторов и других устройств. Основу любого кремнийорганическ</w:t>
      </w:r>
      <w:r w:rsidRPr="00B73C69">
        <w:rPr>
          <w:color w:val="000000" w:themeColor="text1"/>
        </w:rPr>
        <w:t>о</w:t>
      </w:r>
      <w:r w:rsidRPr="00B73C69">
        <w:rPr>
          <w:color w:val="000000" w:themeColor="text1"/>
        </w:rPr>
        <w:lastRenderedPageBreak/>
        <w:t xml:space="preserve">го диэлектрика составляет силоксановая цепь атомов – </w:t>
      </w:r>
      <w:r w:rsidRPr="00B73C69">
        <w:rPr>
          <w:color w:val="000000" w:themeColor="text1"/>
          <w:lang w:val="en-US"/>
        </w:rPr>
        <w:t>Si</w:t>
      </w:r>
      <w:r w:rsidRPr="00B73C69">
        <w:rPr>
          <w:color w:val="000000" w:themeColor="text1"/>
        </w:rPr>
        <w:t xml:space="preserve"> – </w:t>
      </w:r>
      <w:r w:rsidRPr="00B73C69">
        <w:rPr>
          <w:color w:val="000000" w:themeColor="text1"/>
          <w:lang w:val="en-US"/>
        </w:rPr>
        <w:t>O</w:t>
      </w:r>
      <w:r w:rsidRPr="00B73C69">
        <w:rPr>
          <w:color w:val="000000" w:themeColor="text1"/>
        </w:rPr>
        <w:t xml:space="preserve"> – </w:t>
      </w:r>
      <w:r w:rsidRPr="00B73C69">
        <w:rPr>
          <w:color w:val="000000" w:themeColor="text1"/>
          <w:lang w:val="en-US"/>
        </w:rPr>
        <w:t>Si</w:t>
      </w:r>
      <w:r w:rsidRPr="00B73C69">
        <w:rPr>
          <w:color w:val="000000" w:themeColor="text1"/>
        </w:rPr>
        <w:t xml:space="preserve"> – </w:t>
      </w:r>
      <w:r w:rsidRPr="00B73C69">
        <w:rPr>
          <w:color w:val="000000" w:themeColor="text1"/>
          <w:lang w:val="en-US"/>
        </w:rPr>
        <w:t>O</w:t>
      </w:r>
      <w:r w:rsidRPr="00B73C69">
        <w:rPr>
          <w:color w:val="000000" w:themeColor="text1"/>
        </w:rPr>
        <w:t xml:space="preserve"> –</w:t>
      </w:r>
      <w:r w:rsidRPr="00B73C69">
        <w:rPr>
          <w:color w:val="000000" w:themeColor="text1"/>
          <w:lang w:val="en-US"/>
        </w:rPr>
        <w:t>Si</w:t>
      </w:r>
      <w:r w:rsidRPr="00B73C69">
        <w:rPr>
          <w:color w:val="000000" w:themeColor="text1"/>
        </w:rPr>
        <w:t xml:space="preserve"> –. Кремнийорганические жидкости по своим электрическим </w:t>
      </w:r>
      <w:r w:rsidRPr="00B73C69">
        <w:rPr>
          <w:color w:val="000000" w:themeColor="text1"/>
          <w:spacing w:val="12"/>
        </w:rPr>
        <w:t>характерист</w:t>
      </w:r>
      <w:r w:rsidRPr="00B73C69">
        <w:rPr>
          <w:color w:val="000000" w:themeColor="text1"/>
          <w:spacing w:val="12"/>
        </w:rPr>
        <w:t>и</w:t>
      </w:r>
      <w:r w:rsidRPr="00B73C69">
        <w:rPr>
          <w:color w:val="000000" w:themeColor="text1"/>
          <w:spacing w:val="12"/>
        </w:rPr>
        <w:t>кам приближаются к неполярным диэлектрикам</w:t>
      </w:r>
      <w:r w:rsidRPr="00B73C69">
        <w:rPr>
          <w:color w:val="000000" w:themeColor="text1"/>
        </w:rPr>
        <w:t xml:space="preserve"> </w:t>
      </w:r>
      <w:r w:rsidRPr="00B73C69">
        <w:rPr>
          <w:color w:val="000000" w:themeColor="text1"/>
          <w:lang w:val="en-US"/>
        </w:rPr>
        <w:sym w:font="Symbol" w:char="F065"/>
      </w:r>
      <w:r w:rsidRPr="00B73C69">
        <w:rPr>
          <w:color w:val="000000" w:themeColor="text1"/>
        </w:rPr>
        <w:t xml:space="preserve"> = 2,4–2,5; </w:t>
      </w:r>
      <w:r w:rsidRPr="00B73C69">
        <w:rPr>
          <w:color w:val="000000" w:themeColor="text1"/>
          <w:lang w:val="en-US"/>
        </w:rPr>
        <w:t>tg</w:t>
      </w:r>
      <w:r w:rsidRPr="00B73C69">
        <w:rPr>
          <w:color w:val="000000" w:themeColor="text1"/>
          <w:lang w:val="en-US"/>
        </w:rPr>
        <w:sym w:font="Symbol" w:char="F064"/>
      </w:r>
      <w:r w:rsidRPr="00B73C69">
        <w:rPr>
          <w:color w:val="000000" w:themeColor="text1"/>
        </w:rPr>
        <w:t xml:space="preserve"> = (2–3)</w:t>
      </w:r>
      <w:r w:rsidRPr="00B73C69">
        <w:rPr>
          <w:color w:val="000000" w:themeColor="text1"/>
          <w:lang w:val="en-US"/>
        </w:rPr>
        <w:sym w:font="Symbol" w:char="F0D7"/>
      </w:r>
      <w:r w:rsidRPr="00B73C69">
        <w:rPr>
          <w:color w:val="000000" w:themeColor="text1"/>
        </w:rPr>
        <w:t>10</w:t>
      </w:r>
      <w:r w:rsidRPr="00B73C69">
        <w:rPr>
          <w:color w:val="000000" w:themeColor="text1"/>
          <w:vertAlign w:val="superscript"/>
        </w:rPr>
        <w:t>–4</w:t>
      </w:r>
      <w:r w:rsidRPr="00B73C69">
        <w:rPr>
          <w:color w:val="000000" w:themeColor="text1"/>
        </w:rPr>
        <w:t xml:space="preserve">; </w:t>
      </w:r>
      <w:r w:rsidRPr="00B73C69">
        <w:rPr>
          <w:color w:val="000000" w:themeColor="text1"/>
          <w:lang w:val="en-US"/>
        </w:rPr>
        <w:sym w:font="Symbol" w:char="F072"/>
      </w:r>
      <w:r w:rsidRPr="00B73C69">
        <w:rPr>
          <w:color w:val="000000" w:themeColor="text1"/>
        </w:rPr>
        <w:t xml:space="preserve"> = 10</w:t>
      </w:r>
      <w:r w:rsidRPr="00B73C69">
        <w:rPr>
          <w:color w:val="000000" w:themeColor="text1"/>
          <w:vertAlign w:val="superscript"/>
        </w:rPr>
        <w:t>11</w:t>
      </w:r>
      <w:r w:rsidRPr="00B73C69">
        <w:rPr>
          <w:color w:val="000000" w:themeColor="text1"/>
        </w:rPr>
        <w:t>–10</w:t>
      </w:r>
      <w:r w:rsidRPr="00B73C69">
        <w:rPr>
          <w:color w:val="000000" w:themeColor="text1"/>
          <w:vertAlign w:val="superscript"/>
        </w:rPr>
        <w:t>12</w:t>
      </w:r>
      <w:r w:rsidRPr="00B73C69">
        <w:rPr>
          <w:color w:val="000000" w:themeColor="text1"/>
        </w:rPr>
        <w:t xml:space="preserve"> Ом</w:t>
      </w:r>
      <w:r w:rsidRPr="00B73C69">
        <w:rPr>
          <w:color w:val="000000" w:themeColor="text1"/>
          <w:lang w:val="en-US"/>
        </w:rPr>
        <w:sym w:font="Symbol" w:char="F0D7"/>
      </w:r>
      <w:r w:rsidRPr="00B73C69">
        <w:rPr>
          <w:color w:val="000000" w:themeColor="text1"/>
        </w:rPr>
        <w:t xml:space="preserve">м; </w:t>
      </w:r>
      <w:r w:rsidRPr="00B73C69">
        <w:rPr>
          <w:color w:val="000000" w:themeColor="text1"/>
          <w:lang w:val="en-US"/>
        </w:rPr>
        <w:t>U</w:t>
      </w:r>
      <w:r w:rsidRPr="00B73C69">
        <w:rPr>
          <w:color w:val="000000" w:themeColor="text1"/>
          <w:vertAlign w:val="subscript"/>
        </w:rPr>
        <w:t>пр</w:t>
      </w:r>
      <w:r w:rsidRPr="00B73C69">
        <w:rPr>
          <w:color w:val="000000" w:themeColor="text1"/>
        </w:rPr>
        <w:t xml:space="preserve"> </w:t>
      </w:r>
      <w:r w:rsidRPr="00B73C69">
        <w:rPr>
          <w:color w:val="000000" w:themeColor="text1"/>
          <w:lang w:val="en-US"/>
        </w:rPr>
        <w:sym w:font="Symbol" w:char="F0B3"/>
      </w:r>
      <w:r w:rsidRPr="00B73C69">
        <w:rPr>
          <w:color w:val="000000" w:themeColor="text1"/>
        </w:rPr>
        <w:t xml:space="preserve"> 45 кВ (в стандартном разряднике при ра</w:t>
      </w:r>
      <w:r w:rsidRPr="00B73C69">
        <w:rPr>
          <w:color w:val="000000" w:themeColor="text1"/>
        </w:rPr>
        <w:t>с</w:t>
      </w:r>
      <w:r w:rsidRPr="00B73C69">
        <w:rPr>
          <w:color w:val="000000" w:themeColor="text1"/>
        </w:rPr>
        <w:t xml:space="preserve">стоянии между электродами </w:t>
      </w:r>
      <w:smartTag w:uri="urn:schemas-microsoft-com:office:smarttags" w:element="metricconverter">
        <w:smartTagPr>
          <w:attr w:name="ProductID" w:val="2,5 мм"/>
        </w:smartTagPr>
        <w:r w:rsidRPr="00B73C69">
          <w:rPr>
            <w:color w:val="000000" w:themeColor="text1"/>
          </w:rPr>
          <w:t>2,5 мм</w:t>
        </w:r>
      </w:smartTag>
      <w:r w:rsidRPr="00B73C69">
        <w:rPr>
          <w:color w:val="000000" w:themeColor="text1"/>
        </w:rPr>
        <w:t>). Температура вспышки паров кре</w:t>
      </w:r>
      <w:r w:rsidRPr="00B73C69">
        <w:rPr>
          <w:color w:val="000000" w:themeColor="text1"/>
        </w:rPr>
        <w:t>м</w:t>
      </w:r>
      <w:r w:rsidRPr="00B73C69">
        <w:rPr>
          <w:color w:val="000000" w:themeColor="text1"/>
        </w:rPr>
        <w:t>нийорганических жидкостей нормируется не ниже 300 °С, при более выс</w:t>
      </w:r>
      <w:r w:rsidRPr="00B73C69">
        <w:rPr>
          <w:color w:val="000000" w:themeColor="text1"/>
        </w:rPr>
        <w:t>о</w:t>
      </w:r>
      <w:r w:rsidRPr="00B73C69">
        <w:rPr>
          <w:color w:val="000000" w:themeColor="text1"/>
        </w:rPr>
        <w:t>ких температурах эти жидкости самовоспламеняются. Как и другие кремнийорганические диэлектрики, эти жидкости весьма дорогие.</w:t>
      </w:r>
    </w:p>
    <w:p w:rsidR="00B73C69" w:rsidRPr="00B73C69" w:rsidRDefault="00B73C69" w:rsidP="00B73C69">
      <w:pPr>
        <w:ind w:left="0" w:right="0" w:firstLine="340"/>
        <w:jc w:val="both"/>
        <w:rPr>
          <w:color w:val="000000" w:themeColor="text1"/>
        </w:rPr>
      </w:pPr>
      <w:r w:rsidRPr="00181B5A">
        <w:rPr>
          <w:i/>
          <w:iCs/>
          <w:color w:val="000000" w:themeColor="text1"/>
        </w:rPr>
        <w:t>Фторорганические жидкости</w:t>
      </w:r>
      <w:r w:rsidRPr="00B73C69">
        <w:rPr>
          <w:color w:val="000000" w:themeColor="text1"/>
        </w:rPr>
        <w:t xml:space="preserve"> имеют высокие электрические характ</w:t>
      </w:r>
      <w:r w:rsidRPr="00B73C69">
        <w:rPr>
          <w:color w:val="000000" w:themeColor="text1"/>
        </w:rPr>
        <w:t>е</w:t>
      </w:r>
      <w:r w:rsidRPr="00B73C69">
        <w:rPr>
          <w:color w:val="000000" w:themeColor="text1"/>
        </w:rPr>
        <w:t>ристики, ничтожно малую гигроскопичность и высокую нагревостойкость (200 °С и выше), очень высокую химическую стойкость, негорючи, дуг</w:t>
      </w:r>
      <w:r w:rsidRPr="00B73C69">
        <w:rPr>
          <w:color w:val="000000" w:themeColor="text1"/>
        </w:rPr>
        <w:t>о</w:t>
      </w:r>
      <w:r w:rsidRPr="00B73C69">
        <w:rPr>
          <w:color w:val="000000" w:themeColor="text1"/>
        </w:rPr>
        <w:t>стойки, взрывобезопасны. Обеспечивают интенсивный отвод тепла от обм</w:t>
      </w:r>
      <w:r w:rsidRPr="00B73C69">
        <w:rPr>
          <w:color w:val="000000" w:themeColor="text1"/>
        </w:rPr>
        <w:t>о</w:t>
      </w:r>
      <w:r w:rsidRPr="00B73C69">
        <w:rPr>
          <w:color w:val="000000" w:themeColor="text1"/>
        </w:rPr>
        <w:t>ток и магнитопроводов, особенно в режиме «кипящей изоляции». Очень дорогие.</w:t>
      </w:r>
    </w:p>
    <w:p w:rsidR="00B73C69" w:rsidRPr="004D3FC2" w:rsidRDefault="00FE3F42" w:rsidP="00FE3F42">
      <w:pPr>
        <w:pStyle w:val="2"/>
        <w:jc w:val="center"/>
        <w:rPr>
          <w:rFonts w:ascii="Times New Roman" w:hAnsi="Times New Roman"/>
          <w:bCs/>
          <w:i w:val="0"/>
          <w:iCs w:val="0"/>
          <w:color w:val="000000" w:themeColor="text1"/>
          <w:sz w:val="20"/>
          <w:szCs w:val="20"/>
        </w:rPr>
      </w:pPr>
      <w:bookmarkStart w:id="366" w:name="_Toc153366693"/>
      <w:r w:rsidRPr="004D3FC2">
        <w:rPr>
          <w:rFonts w:ascii="Times New Roman" w:hAnsi="Times New Roman"/>
          <w:bCs/>
          <w:i w:val="0"/>
          <w:iCs w:val="0"/>
          <w:color w:val="000000" w:themeColor="text1"/>
          <w:sz w:val="20"/>
          <w:szCs w:val="20"/>
          <w:lang w:val="ru-RU"/>
        </w:rPr>
        <w:t xml:space="preserve">4.9 </w:t>
      </w:r>
      <w:r w:rsidR="00B73C69" w:rsidRPr="004D3FC2">
        <w:rPr>
          <w:rFonts w:ascii="Times New Roman" w:hAnsi="Times New Roman"/>
          <w:bCs/>
          <w:i w:val="0"/>
          <w:iCs w:val="0"/>
          <w:color w:val="000000" w:themeColor="text1"/>
          <w:sz w:val="20"/>
          <w:szCs w:val="20"/>
        </w:rPr>
        <w:t>Особенности пробоя твёрдой изоляции</w:t>
      </w:r>
      <w:bookmarkEnd w:id="366"/>
    </w:p>
    <w:p w:rsidR="00516D26" w:rsidRDefault="00B73C69" w:rsidP="00B73C69">
      <w:pPr>
        <w:ind w:left="0" w:right="0" w:firstLine="340"/>
        <w:jc w:val="both"/>
        <w:rPr>
          <w:color w:val="000000" w:themeColor="text1"/>
          <w:spacing w:val="20"/>
        </w:rPr>
      </w:pPr>
      <w:r w:rsidRPr="00516D26">
        <w:rPr>
          <w:color w:val="000000" w:themeColor="text1"/>
        </w:rPr>
        <w:t xml:space="preserve">У </w:t>
      </w:r>
      <w:r w:rsidRPr="00516D26">
        <w:rPr>
          <w:bCs w:val="0"/>
          <w:i/>
          <w:iCs/>
          <w:color w:val="000000" w:themeColor="text1"/>
        </w:rPr>
        <w:t>твёрдых</w:t>
      </w:r>
      <w:r w:rsidRPr="00516D26">
        <w:rPr>
          <w:color w:val="000000" w:themeColor="text1"/>
        </w:rPr>
        <w:t xml:space="preserve"> диэлектриков могут наблюдаться три основных механизма пробоя: 1) электрический; 2) электротепловой; 3) электрохимический</w:t>
      </w:r>
      <w:r w:rsidRPr="00B73C69">
        <w:rPr>
          <w:color w:val="000000" w:themeColor="text1"/>
          <w:spacing w:val="20"/>
        </w:rPr>
        <w:t>.</w:t>
      </w:r>
    </w:p>
    <w:p w:rsidR="00516D26" w:rsidRDefault="00B73C69" w:rsidP="00B73C69">
      <w:pPr>
        <w:ind w:left="0" w:right="0" w:firstLine="340"/>
        <w:jc w:val="both"/>
        <w:rPr>
          <w:color w:val="000000" w:themeColor="text1"/>
        </w:rPr>
      </w:pPr>
      <w:r w:rsidRPr="00181B5A">
        <w:rPr>
          <w:bCs w:val="0"/>
          <w:i/>
          <w:iCs/>
          <w:color w:val="000000" w:themeColor="text1"/>
        </w:rPr>
        <w:t>Электрический пробой</w:t>
      </w:r>
      <w:r w:rsidRPr="00B73C69">
        <w:rPr>
          <w:color w:val="000000" w:themeColor="text1"/>
        </w:rPr>
        <w:t xml:space="preserve"> по своей природе является чисто электронным процессом, когда из немногих начальных электронов в твёрдом теле созд</w:t>
      </w:r>
      <w:r w:rsidRPr="00B73C69">
        <w:rPr>
          <w:color w:val="000000" w:themeColor="text1"/>
        </w:rPr>
        <w:t>а</w:t>
      </w:r>
      <w:r w:rsidRPr="00B73C69">
        <w:rPr>
          <w:color w:val="000000" w:themeColor="text1"/>
        </w:rPr>
        <w:t>ется электронная лавина. Развитие лавин сопровождается фотоионизацией (как в газах), которая ускоряет образование проводящего канала. Ускоре</w:t>
      </w:r>
      <w:r w:rsidRPr="00B73C69">
        <w:rPr>
          <w:color w:val="000000" w:themeColor="text1"/>
        </w:rPr>
        <w:t>н</w:t>
      </w:r>
      <w:r w:rsidRPr="00B73C69">
        <w:rPr>
          <w:color w:val="000000" w:themeColor="text1"/>
        </w:rPr>
        <w:t>ные полем электроны при столкновениях передают свою энергию узлам решётки и разогревают её вплоть до плавления.</w:t>
      </w:r>
    </w:p>
    <w:p w:rsidR="00B73C69" w:rsidRPr="00B73C69" w:rsidRDefault="00B73C69" w:rsidP="00B73C69">
      <w:pPr>
        <w:ind w:left="0" w:right="0" w:firstLine="340"/>
        <w:jc w:val="both"/>
        <w:rPr>
          <w:color w:val="000000" w:themeColor="text1"/>
        </w:rPr>
      </w:pPr>
      <w:r w:rsidRPr="00181B5A">
        <w:rPr>
          <w:bCs w:val="0"/>
          <w:i/>
          <w:iCs/>
          <w:color w:val="000000" w:themeColor="text1"/>
        </w:rPr>
        <w:t>Электротепловой пробой</w:t>
      </w:r>
      <w:r w:rsidRPr="00B73C69">
        <w:rPr>
          <w:color w:val="000000" w:themeColor="text1"/>
        </w:rPr>
        <w:t xml:space="preserve"> возникает в том случае, когда количество тепловой энергии, выделяющейся в диэлектрике за счёт диэлектрических потерь, превышает то количество энергии, которое может рассеиваться в данных условиях; при этом нарушается тепловое равновесие и процесс пр</w:t>
      </w:r>
      <w:r w:rsidRPr="00B73C69">
        <w:rPr>
          <w:color w:val="000000" w:themeColor="text1"/>
        </w:rPr>
        <w:t>и</w:t>
      </w:r>
      <w:r w:rsidRPr="00B73C69">
        <w:rPr>
          <w:color w:val="000000" w:themeColor="text1"/>
        </w:rPr>
        <w:t>обретает необратимый характер. Явление электротеплового пробоя своди</w:t>
      </w:r>
      <w:r w:rsidRPr="00B73C69">
        <w:rPr>
          <w:color w:val="000000" w:themeColor="text1"/>
        </w:rPr>
        <w:t>т</w:t>
      </w:r>
      <w:r w:rsidRPr="00B73C69">
        <w:rPr>
          <w:color w:val="000000" w:themeColor="text1"/>
        </w:rPr>
        <w:t>ся к разогреву материала в электрическом поле до температур, соотве</w:t>
      </w:r>
      <w:r w:rsidRPr="00B73C69">
        <w:rPr>
          <w:color w:val="000000" w:themeColor="text1"/>
        </w:rPr>
        <w:t>т</w:t>
      </w:r>
      <w:r w:rsidRPr="00B73C69">
        <w:rPr>
          <w:color w:val="000000" w:themeColor="text1"/>
        </w:rPr>
        <w:t>ствующих расплавлению, обугливанию и пр. Электрическая прочность при электротепловом пробое является характеристикой не только материала, но и изделия из него.</w:t>
      </w:r>
    </w:p>
    <w:p w:rsidR="00B73C69" w:rsidRPr="00B73C69" w:rsidRDefault="00B73C69" w:rsidP="00B73C69">
      <w:pPr>
        <w:ind w:left="0" w:right="0" w:firstLine="340"/>
        <w:jc w:val="both"/>
        <w:rPr>
          <w:color w:val="000000" w:themeColor="text1"/>
        </w:rPr>
      </w:pPr>
      <w:r w:rsidRPr="00B73C69">
        <w:rPr>
          <w:color w:val="000000" w:themeColor="text1"/>
        </w:rPr>
        <w:t xml:space="preserve">Разновидностью электротеплового пробоя можно считать </w:t>
      </w:r>
      <w:r w:rsidRPr="00181B5A">
        <w:rPr>
          <w:bCs w:val="0"/>
          <w:i/>
          <w:iCs/>
          <w:color w:val="000000" w:themeColor="text1"/>
        </w:rPr>
        <w:t>ионизацио</w:t>
      </w:r>
      <w:r w:rsidRPr="00181B5A">
        <w:rPr>
          <w:bCs w:val="0"/>
          <w:i/>
          <w:iCs/>
          <w:color w:val="000000" w:themeColor="text1"/>
        </w:rPr>
        <w:t>н</w:t>
      </w:r>
      <w:r w:rsidRPr="00181B5A">
        <w:rPr>
          <w:bCs w:val="0"/>
          <w:i/>
          <w:iCs/>
          <w:color w:val="000000" w:themeColor="text1"/>
        </w:rPr>
        <w:t>ный</w:t>
      </w:r>
      <w:r w:rsidRPr="00B73C69">
        <w:rPr>
          <w:color w:val="000000" w:themeColor="text1"/>
        </w:rPr>
        <w:t xml:space="preserve"> пробой. Он характерен для твёрдых пористых диэлектриков, обусло</w:t>
      </w:r>
      <w:r w:rsidRPr="00B73C69">
        <w:rPr>
          <w:color w:val="000000" w:themeColor="text1"/>
        </w:rPr>
        <w:t>в</w:t>
      </w:r>
      <w:r w:rsidRPr="00B73C69">
        <w:rPr>
          <w:color w:val="000000" w:themeColor="text1"/>
        </w:rPr>
        <w:t>лен ионизацией газа в порах и особенно опасен в хрупких материалах, п</w:t>
      </w:r>
      <w:r w:rsidRPr="00B73C69">
        <w:rPr>
          <w:color w:val="000000" w:themeColor="text1"/>
        </w:rPr>
        <w:t>о</w:t>
      </w:r>
      <w:r w:rsidRPr="00B73C69">
        <w:rPr>
          <w:color w:val="000000" w:themeColor="text1"/>
        </w:rPr>
        <w:t>скольку термомеханические напряжения могут превзойти предел прочности материала и вызвать его растрескивание.</w:t>
      </w:r>
    </w:p>
    <w:p w:rsidR="00B73C69" w:rsidRPr="00B73C69" w:rsidRDefault="00B73C69" w:rsidP="00B73C69">
      <w:pPr>
        <w:ind w:left="0" w:right="0" w:firstLine="340"/>
        <w:jc w:val="both"/>
        <w:rPr>
          <w:color w:val="000000" w:themeColor="text1"/>
        </w:rPr>
      </w:pPr>
      <w:r w:rsidRPr="00B73C69">
        <w:rPr>
          <w:color w:val="000000" w:themeColor="text1"/>
        </w:rPr>
        <w:t>Тонкие плёнки обладают существенно более высокой электрической прочностью, чем массивные образцы благодаря упорядоченной структуре и лучшему охлаждению.</w:t>
      </w:r>
    </w:p>
    <w:p w:rsidR="00B73C69" w:rsidRPr="00B73C69" w:rsidRDefault="00B73C69" w:rsidP="00B73C69">
      <w:pPr>
        <w:ind w:left="0" w:right="0" w:firstLine="340"/>
        <w:jc w:val="both"/>
        <w:rPr>
          <w:color w:val="000000" w:themeColor="text1"/>
        </w:rPr>
      </w:pPr>
      <w:r w:rsidRPr="00181B5A">
        <w:rPr>
          <w:bCs w:val="0"/>
          <w:i/>
          <w:iCs/>
          <w:color w:val="000000" w:themeColor="text1"/>
        </w:rPr>
        <w:lastRenderedPageBreak/>
        <w:t>Электрохимический пробой</w:t>
      </w:r>
      <w:r w:rsidRPr="00B73C69">
        <w:rPr>
          <w:color w:val="000000" w:themeColor="text1"/>
        </w:rPr>
        <w:t xml:space="preserve"> электротехнических материалов наблюд</w:t>
      </w:r>
      <w:r w:rsidRPr="00B73C69">
        <w:rPr>
          <w:color w:val="000000" w:themeColor="text1"/>
        </w:rPr>
        <w:t>а</w:t>
      </w:r>
      <w:r w:rsidRPr="00B73C69">
        <w:rPr>
          <w:color w:val="000000" w:themeColor="text1"/>
        </w:rPr>
        <w:t>ется при повышенных температурах и высокой влажности.</w:t>
      </w:r>
      <w:r w:rsidR="00516D26">
        <w:rPr>
          <w:color w:val="000000" w:themeColor="text1"/>
        </w:rPr>
        <w:t xml:space="preserve"> </w:t>
      </w:r>
      <w:r w:rsidRPr="00B73C69">
        <w:rPr>
          <w:color w:val="000000" w:themeColor="text1"/>
        </w:rPr>
        <w:t>Электрохимич</w:t>
      </w:r>
      <w:r w:rsidRPr="00B73C69">
        <w:rPr>
          <w:color w:val="000000" w:themeColor="text1"/>
        </w:rPr>
        <w:t>е</w:t>
      </w:r>
      <w:r w:rsidRPr="00B73C69">
        <w:rPr>
          <w:color w:val="000000" w:themeColor="text1"/>
        </w:rPr>
        <w:t>ский пробой развивается во многих органических диэлектриках, особенно под действием частичных разрядов (см. выше). Разрушение изоляции пр</w:t>
      </w:r>
      <w:r w:rsidRPr="00B73C69">
        <w:rPr>
          <w:color w:val="000000" w:themeColor="text1"/>
        </w:rPr>
        <w:t>о</w:t>
      </w:r>
      <w:r w:rsidRPr="00B73C69">
        <w:rPr>
          <w:color w:val="000000" w:themeColor="text1"/>
        </w:rPr>
        <w:t>исходит в виде специфических дефектов, которые раньше называли вод</w:t>
      </w:r>
      <w:r w:rsidRPr="00B73C69">
        <w:rPr>
          <w:color w:val="000000" w:themeColor="text1"/>
        </w:rPr>
        <w:t>я</w:t>
      </w:r>
      <w:r w:rsidRPr="00B73C69">
        <w:rPr>
          <w:color w:val="000000" w:themeColor="text1"/>
        </w:rPr>
        <w:t xml:space="preserve">ными дендритами (гр. </w:t>
      </w:r>
      <w:r w:rsidRPr="00B73C69">
        <w:rPr>
          <w:i/>
          <w:iCs/>
          <w:color w:val="000000" w:themeColor="text1"/>
          <w:lang w:val="en-US"/>
        </w:rPr>
        <w:t>dendron</w:t>
      </w:r>
      <w:r w:rsidRPr="00B73C69">
        <w:rPr>
          <w:color w:val="000000" w:themeColor="text1"/>
        </w:rPr>
        <w:t xml:space="preserve"> – дерево), а теперь используют термин во</w:t>
      </w:r>
      <w:r w:rsidRPr="00B73C69">
        <w:rPr>
          <w:color w:val="000000" w:themeColor="text1"/>
        </w:rPr>
        <w:t>д</w:t>
      </w:r>
      <w:r w:rsidRPr="00B73C69">
        <w:rPr>
          <w:color w:val="000000" w:themeColor="text1"/>
        </w:rPr>
        <w:t xml:space="preserve">ные триинги (англ. </w:t>
      </w:r>
      <w:r w:rsidRPr="00B73C69">
        <w:rPr>
          <w:i/>
          <w:iCs/>
          <w:color w:val="000000" w:themeColor="text1"/>
          <w:lang w:val="en-US"/>
        </w:rPr>
        <w:t>tree</w:t>
      </w:r>
      <w:r w:rsidRPr="00B73C69">
        <w:rPr>
          <w:color w:val="000000" w:themeColor="text1"/>
        </w:rPr>
        <w:t xml:space="preserve"> – дерево). Дендрит прорастает в изоляционный слой подобно корням дерева, при этом постепенно увеличивается мощность ра</w:t>
      </w:r>
      <w:r w:rsidRPr="00B73C69">
        <w:rPr>
          <w:color w:val="000000" w:themeColor="text1"/>
        </w:rPr>
        <w:t>з</w:t>
      </w:r>
      <w:r w:rsidRPr="00B73C69">
        <w:rPr>
          <w:color w:val="000000" w:themeColor="text1"/>
        </w:rPr>
        <w:t>ряда, а эффективная толщина изоляции уменьшается, что, в конце концов, приводит к пробою. Процессы прорастания дендритов длятся годами и д</w:t>
      </w:r>
      <w:r w:rsidRPr="00B73C69">
        <w:rPr>
          <w:color w:val="000000" w:themeColor="text1"/>
        </w:rPr>
        <w:t>е</w:t>
      </w:r>
      <w:r w:rsidRPr="00B73C69">
        <w:rPr>
          <w:color w:val="000000" w:themeColor="text1"/>
        </w:rPr>
        <w:t>сятилетиями, современный уровень развития техники позволяет их контр</w:t>
      </w:r>
      <w:r w:rsidRPr="00B73C69">
        <w:rPr>
          <w:color w:val="000000" w:themeColor="text1"/>
        </w:rPr>
        <w:t>о</w:t>
      </w:r>
      <w:r w:rsidRPr="00B73C69">
        <w:rPr>
          <w:color w:val="000000" w:themeColor="text1"/>
        </w:rPr>
        <w:t>лировать, прогнозируя момент выхода электрооборудования из строя и оц</w:t>
      </w:r>
      <w:r w:rsidRPr="00B73C69">
        <w:rPr>
          <w:color w:val="000000" w:themeColor="text1"/>
        </w:rPr>
        <w:t>е</w:t>
      </w:r>
      <w:r w:rsidRPr="00B73C69">
        <w:rPr>
          <w:color w:val="000000" w:themeColor="text1"/>
        </w:rPr>
        <w:t>нивая остаточный ресурс службы.</w:t>
      </w:r>
    </w:p>
    <w:p w:rsidR="00B73C69" w:rsidRPr="004D3FC2" w:rsidRDefault="00FE3F42" w:rsidP="00FE3F42">
      <w:pPr>
        <w:pStyle w:val="2"/>
        <w:jc w:val="center"/>
        <w:rPr>
          <w:rFonts w:ascii="Times New Roman" w:hAnsi="Times New Roman"/>
          <w:i w:val="0"/>
          <w:iCs w:val="0"/>
          <w:color w:val="000000" w:themeColor="text1"/>
          <w:sz w:val="20"/>
          <w:szCs w:val="20"/>
        </w:rPr>
      </w:pPr>
      <w:bookmarkStart w:id="367" w:name="_Toc25952780"/>
      <w:bookmarkStart w:id="368" w:name="_Toc38870090"/>
      <w:bookmarkStart w:id="369" w:name="_Toc38872248"/>
      <w:bookmarkStart w:id="370" w:name="_Toc40255385"/>
      <w:bookmarkStart w:id="371" w:name="_Toc40257379"/>
      <w:bookmarkStart w:id="372" w:name="_Toc40257840"/>
      <w:bookmarkStart w:id="373" w:name="_Toc40257921"/>
      <w:bookmarkStart w:id="374" w:name="_Toc40258156"/>
      <w:bookmarkStart w:id="375" w:name="_Toc98128395"/>
      <w:bookmarkStart w:id="376" w:name="_Toc98138625"/>
      <w:bookmarkStart w:id="377" w:name="_Toc98190562"/>
      <w:bookmarkStart w:id="378" w:name="_Toc471732692"/>
      <w:bookmarkStart w:id="379" w:name="_Toc119908126"/>
      <w:bookmarkStart w:id="380" w:name="_Toc153366694"/>
      <w:r w:rsidRPr="004D3FC2">
        <w:rPr>
          <w:rFonts w:ascii="Times New Roman" w:hAnsi="Times New Roman"/>
          <w:bCs/>
          <w:i w:val="0"/>
          <w:iCs w:val="0"/>
          <w:color w:val="000000" w:themeColor="text1"/>
          <w:sz w:val="20"/>
          <w:szCs w:val="20"/>
          <w:lang w:val="ru-RU"/>
        </w:rPr>
        <w:t xml:space="preserve">4.10 </w:t>
      </w:r>
      <w:r w:rsidR="00B73C69" w:rsidRPr="004D3FC2">
        <w:rPr>
          <w:rFonts w:ascii="Times New Roman" w:hAnsi="Times New Roman"/>
          <w:i w:val="0"/>
          <w:iCs w:val="0"/>
          <w:color w:val="000000" w:themeColor="text1"/>
          <w:sz w:val="20"/>
          <w:szCs w:val="20"/>
        </w:rPr>
        <w:t>Получение и применение полимеров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B73C69" w:rsidRPr="00B73C69" w:rsidRDefault="00B73C69" w:rsidP="00B73C69">
      <w:pPr>
        <w:ind w:left="0" w:right="0" w:firstLine="340"/>
        <w:jc w:val="both"/>
        <w:rPr>
          <w:color w:val="000000" w:themeColor="text1"/>
        </w:rPr>
      </w:pPr>
      <w:r w:rsidRPr="00B73C69">
        <w:rPr>
          <w:color w:val="000000" w:themeColor="text1"/>
        </w:rPr>
        <w:t>Полимерами называют высокомолекулярные соединения, молекулы к</w:t>
      </w:r>
      <w:r w:rsidRPr="00B73C69">
        <w:rPr>
          <w:color w:val="000000" w:themeColor="text1"/>
        </w:rPr>
        <w:t>о</w:t>
      </w:r>
      <w:r w:rsidRPr="00B73C69">
        <w:rPr>
          <w:color w:val="000000" w:themeColor="text1"/>
        </w:rPr>
        <w:t>торых состоят из большого числа структурно повторяющихся звеньев – м</w:t>
      </w:r>
      <w:r w:rsidRPr="00B73C69">
        <w:rPr>
          <w:color w:val="000000" w:themeColor="text1"/>
        </w:rPr>
        <w:t>о</w:t>
      </w:r>
      <w:r w:rsidRPr="00B73C69">
        <w:rPr>
          <w:color w:val="000000" w:themeColor="text1"/>
        </w:rPr>
        <w:t>номеров. Молекулярная масса полимеров достигает 10</w:t>
      </w:r>
      <w:r w:rsidRPr="00B73C69">
        <w:rPr>
          <w:color w:val="000000" w:themeColor="text1"/>
          <w:vertAlign w:val="superscript"/>
        </w:rPr>
        <w:t>6</w:t>
      </w:r>
      <w:r w:rsidRPr="00B73C69">
        <w:rPr>
          <w:color w:val="000000" w:themeColor="text1"/>
        </w:rPr>
        <w:t>. Полимеризацией называют образование полимера из мономеров путём последовательного соединения мономеров в присутствии инициаторов.</w:t>
      </w:r>
    </w:p>
    <w:p w:rsidR="00B73C69" w:rsidRPr="00B73C69" w:rsidRDefault="00B73C69" w:rsidP="00B73C69">
      <w:pPr>
        <w:ind w:left="0" w:right="0" w:firstLine="340"/>
        <w:jc w:val="both"/>
        <w:rPr>
          <w:color w:val="000000" w:themeColor="text1"/>
        </w:rPr>
      </w:pPr>
      <w:r w:rsidRPr="00B73C69">
        <w:rPr>
          <w:color w:val="000000" w:themeColor="text1"/>
        </w:rPr>
        <w:t>Рассмотрим в качестве примера процесс полимеризации этилена СН</w:t>
      </w:r>
      <w:r w:rsidRPr="00B73C69">
        <w:rPr>
          <w:color w:val="000000" w:themeColor="text1"/>
          <w:vertAlign w:val="subscript"/>
        </w:rPr>
        <w:t xml:space="preserve">2 </w:t>
      </w:r>
      <w:r w:rsidRPr="00B73C69">
        <w:rPr>
          <w:color w:val="000000" w:themeColor="text1"/>
        </w:rPr>
        <w:t>= СН</w:t>
      </w:r>
      <w:r w:rsidRPr="00B73C69">
        <w:rPr>
          <w:color w:val="000000" w:themeColor="text1"/>
          <w:vertAlign w:val="subscript"/>
        </w:rPr>
        <w:t>2</w:t>
      </w:r>
      <w:r w:rsidRPr="00B73C69">
        <w:rPr>
          <w:color w:val="000000" w:themeColor="text1"/>
        </w:rPr>
        <w:t xml:space="preserve"> с молекулярной массой 28, который в нормальных условиях находится в газообразном состоянии. Структурную формулу </w:t>
      </w:r>
      <w:r w:rsidRPr="00181B5A">
        <w:rPr>
          <w:i/>
          <w:iCs/>
          <w:color w:val="000000" w:themeColor="text1"/>
        </w:rPr>
        <w:t>полиэтилена</w:t>
      </w:r>
      <w:r w:rsidRPr="00B73C69">
        <w:rPr>
          <w:color w:val="000000" w:themeColor="text1"/>
        </w:rPr>
        <w:t xml:space="preserve"> можно з</w:t>
      </w:r>
      <w:r w:rsidRPr="00B73C69">
        <w:rPr>
          <w:color w:val="000000" w:themeColor="text1"/>
        </w:rPr>
        <w:t>а</w:t>
      </w:r>
      <w:r w:rsidRPr="00B73C69">
        <w:rPr>
          <w:color w:val="000000" w:themeColor="text1"/>
        </w:rPr>
        <w:t>писать в виде  [– СН</w:t>
      </w:r>
      <w:r w:rsidRPr="00B73C69">
        <w:rPr>
          <w:color w:val="000000" w:themeColor="text1"/>
          <w:vertAlign w:val="subscript"/>
        </w:rPr>
        <w:t xml:space="preserve">2 </w:t>
      </w:r>
      <w:r w:rsidRPr="00B73C69">
        <w:rPr>
          <w:color w:val="000000" w:themeColor="text1"/>
        </w:rPr>
        <w:t>– СН</w:t>
      </w:r>
      <w:r w:rsidRPr="00B73C69">
        <w:rPr>
          <w:color w:val="000000" w:themeColor="text1"/>
          <w:vertAlign w:val="subscript"/>
        </w:rPr>
        <w:t xml:space="preserve">2 </w:t>
      </w:r>
      <w:r w:rsidRPr="00B73C69">
        <w:rPr>
          <w:color w:val="000000" w:themeColor="text1"/>
        </w:rPr>
        <w:t>–]</w:t>
      </w:r>
      <w:r w:rsidRPr="00B73C69">
        <w:rPr>
          <w:i/>
          <w:color w:val="000000" w:themeColor="text1"/>
          <w:lang w:val="en-US"/>
        </w:rPr>
        <w:t>n</w:t>
      </w:r>
      <w:r w:rsidRPr="00B73C69">
        <w:rPr>
          <w:color w:val="000000" w:themeColor="text1"/>
        </w:rPr>
        <w:t xml:space="preserve">, где </w:t>
      </w:r>
      <w:r w:rsidRPr="00B73C69">
        <w:rPr>
          <w:i/>
          <w:color w:val="000000" w:themeColor="text1"/>
          <w:lang w:val="en-US"/>
        </w:rPr>
        <w:t>n</w:t>
      </w:r>
      <w:r w:rsidRPr="00B73C69">
        <w:rPr>
          <w:color w:val="000000" w:themeColor="text1"/>
        </w:rPr>
        <w:t xml:space="preserve"> – степень полимеризации, т. е. число молекул мономера, объединяющихся в молекулу полимера. По мере увел</w:t>
      </w:r>
      <w:r w:rsidRPr="00B73C69">
        <w:rPr>
          <w:color w:val="000000" w:themeColor="text1"/>
        </w:rPr>
        <w:t>и</w:t>
      </w:r>
      <w:r w:rsidRPr="00B73C69">
        <w:rPr>
          <w:color w:val="000000" w:themeColor="text1"/>
        </w:rPr>
        <w:t xml:space="preserve">чения </w:t>
      </w:r>
      <w:r w:rsidRPr="00B73C69">
        <w:rPr>
          <w:i/>
          <w:color w:val="000000" w:themeColor="text1"/>
          <w:lang w:val="en-US"/>
        </w:rPr>
        <w:t>n</w:t>
      </w:r>
      <w:r w:rsidRPr="00B73C69">
        <w:rPr>
          <w:color w:val="000000" w:themeColor="text1"/>
        </w:rPr>
        <w:t xml:space="preserve"> полиэтилен становится все более вязкой жидкостью, а при </w:t>
      </w:r>
      <w:r w:rsidRPr="00B73C69">
        <w:rPr>
          <w:i/>
          <w:color w:val="000000" w:themeColor="text1"/>
          <w:lang w:val="en-US"/>
        </w:rPr>
        <w:t>n</w:t>
      </w:r>
      <w:r w:rsidRPr="00B73C69">
        <w:rPr>
          <w:color w:val="000000" w:themeColor="text1"/>
        </w:rPr>
        <w:t xml:space="preserve"> = 1250 и молекулярной массе 35000 представляет собой твёрдый диэлектрик.</w:t>
      </w:r>
      <w:r w:rsidR="00516D26">
        <w:rPr>
          <w:color w:val="000000" w:themeColor="text1"/>
        </w:rPr>
        <w:t xml:space="preserve"> </w:t>
      </w:r>
      <w:r w:rsidRPr="00B73C69">
        <w:rPr>
          <w:color w:val="000000" w:themeColor="text1"/>
        </w:rPr>
        <w:t>В реальных условиях полимерные материалы – это смеси веществ с различной степенью полимеризации, так что практически можно говорить лишь о средней степени полимеризации. К числу веществ, получаемых путём п</w:t>
      </w:r>
      <w:r w:rsidRPr="00B73C69">
        <w:rPr>
          <w:color w:val="000000" w:themeColor="text1"/>
        </w:rPr>
        <w:t>о</w:t>
      </w:r>
      <w:r w:rsidRPr="00B73C69">
        <w:rPr>
          <w:color w:val="000000" w:themeColor="text1"/>
        </w:rPr>
        <w:t>лимеризации, относятся полистирол, поливинилхлорид, полиизобутилен, полиметилметакрилат и др.</w:t>
      </w:r>
    </w:p>
    <w:p w:rsidR="00B73C69" w:rsidRPr="00B73C69" w:rsidRDefault="00B73C69" w:rsidP="00B73C69">
      <w:pPr>
        <w:spacing w:line="235" w:lineRule="auto"/>
        <w:ind w:left="0" w:right="0" w:firstLine="340"/>
        <w:jc w:val="both"/>
        <w:rPr>
          <w:color w:val="000000" w:themeColor="text1"/>
        </w:rPr>
      </w:pPr>
      <w:r w:rsidRPr="00B73C69">
        <w:rPr>
          <w:color w:val="000000" w:themeColor="text1"/>
        </w:rPr>
        <w:t>Высокомолекулярные соединения могут быть получены также путём реакции поликонденсации, связанной с взаимодействием функциональных групп мономеров с одновременным выделением воды или других низком</w:t>
      </w:r>
      <w:r w:rsidRPr="00B73C69">
        <w:rPr>
          <w:color w:val="000000" w:themeColor="text1"/>
        </w:rPr>
        <w:t>о</w:t>
      </w:r>
      <w:r w:rsidRPr="00B73C69">
        <w:rPr>
          <w:color w:val="000000" w:themeColor="text1"/>
        </w:rPr>
        <w:t>лекулярных веществ.</w:t>
      </w:r>
      <w:r w:rsidR="00516D26">
        <w:rPr>
          <w:color w:val="000000" w:themeColor="text1"/>
        </w:rPr>
        <w:t xml:space="preserve"> </w:t>
      </w:r>
      <w:r w:rsidRPr="00B73C69">
        <w:rPr>
          <w:color w:val="000000" w:themeColor="text1"/>
        </w:rPr>
        <w:t>Полимерные материалы, полученные путём полико</w:t>
      </w:r>
      <w:r w:rsidRPr="00B73C69">
        <w:rPr>
          <w:color w:val="000000" w:themeColor="text1"/>
        </w:rPr>
        <w:t>н</w:t>
      </w:r>
      <w:r w:rsidRPr="00B73C69">
        <w:rPr>
          <w:color w:val="000000" w:themeColor="text1"/>
        </w:rPr>
        <w:t>денсации, как правило, обладают пониженными электрическими свойств</w:t>
      </w:r>
      <w:r w:rsidRPr="00B73C69">
        <w:rPr>
          <w:color w:val="000000" w:themeColor="text1"/>
        </w:rPr>
        <w:t>а</w:t>
      </w:r>
      <w:r w:rsidRPr="00B73C69">
        <w:rPr>
          <w:color w:val="000000" w:themeColor="text1"/>
        </w:rPr>
        <w:t xml:space="preserve">ми по сравнению с материалами, полученными по реакции полимеризации. </w:t>
      </w:r>
      <w:r w:rsidRPr="0011279F">
        <w:rPr>
          <w:color w:val="000000" w:themeColor="text1"/>
          <w:spacing w:val="2"/>
        </w:rPr>
        <w:t>Основной причиной этого является наличие в поликонденсационных д</w:t>
      </w:r>
      <w:r w:rsidRPr="0011279F">
        <w:rPr>
          <w:color w:val="000000" w:themeColor="text1"/>
          <w:spacing w:val="2"/>
        </w:rPr>
        <w:t>и</w:t>
      </w:r>
      <w:r w:rsidRPr="0011279F">
        <w:rPr>
          <w:color w:val="000000" w:themeColor="text1"/>
          <w:spacing w:val="2"/>
        </w:rPr>
        <w:t>электриках остатков побочных низкомолекулярных веществ (воды, ки</w:t>
      </w:r>
      <w:r w:rsidRPr="0011279F">
        <w:rPr>
          <w:color w:val="000000" w:themeColor="text1"/>
          <w:spacing w:val="2"/>
        </w:rPr>
        <w:t>с</w:t>
      </w:r>
      <w:r w:rsidRPr="0011279F">
        <w:rPr>
          <w:color w:val="000000" w:themeColor="text1"/>
          <w:spacing w:val="2"/>
        </w:rPr>
        <w:t>лот, спирта), которые, распадаясь на ионы, увеличивают проводимость</w:t>
      </w:r>
      <w:r w:rsidRPr="00B73C69">
        <w:rPr>
          <w:color w:val="000000" w:themeColor="text1"/>
        </w:rPr>
        <w:t xml:space="preserve"> материала. Кроме того, молекулы конденсационных полимеров содержат </w:t>
      </w:r>
      <w:r w:rsidRPr="00B73C69">
        <w:rPr>
          <w:color w:val="000000" w:themeColor="text1"/>
        </w:rPr>
        <w:lastRenderedPageBreak/>
        <w:t>полярные группы, что повышает их угол диэлектрических потерь и гигр</w:t>
      </w:r>
      <w:r w:rsidRPr="00B73C69">
        <w:rPr>
          <w:color w:val="000000" w:themeColor="text1"/>
        </w:rPr>
        <w:t>о</w:t>
      </w:r>
      <w:r w:rsidRPr="00B73C69">
        <w:rPr>
          <w:color w:val="000000" w:themeColor="text1"/>
        </w:rPr>
        <w:t>скопичность.</w:t>
      </w:r>
    </w:p>
    <w:p w:rsidR="00B73C69" w:rsidRPr="00B73C69" w:rsidRDefault="00B73C69" w:rsidP="00B73C69">
      <w:pPr>
        <w:spacing w:line="235" w:lineRule="auto"/>
        <w:ind w:left="0" w:right="0" w:firstLine="340"/>
        <w:jc w:val="both"/>
        <w:rPr>
          <w:color w:val="000000" w:themeColor="text1"/>
        </w:rPr>
      </w:pPr>
      <w:r w:rsidRPr="00181B5A">
        <w:rPr>
          <w:i/>
          <w:iCs/>
          <w:color w:val="000000" w:themeColor="text1"/>
          <w:spacing w:val="-2"/>
        </w:rPr>
        <w:t>Линейные и пространственные полимеры.</w:t>
      </w:r>
      <w:r w:rsidRPr="00B73C69">
        <w:rPr>
          <w:color w:val="000000" w:themeColor="text1"/>
          <w:spacing w:val="-2"/>
        </w:rPr>
        <w:t xml:space="preserve"> В зависимости от простра</w:t>
      </w:r>
      <w:r w:rsidRPr="00B73C69">
        <w:rPr>
          <w:color w:val="000000" w:themeColor="text1"/>
          <w:spacing w:val="-2"/>
        </w:rPr>
        <w:t>н</w:t>
      </w:r>
      <w:r w:rsidRPr="00B73C69">
        <w:rPr>
          <w:color w:val="000000" w:themeColor="text1"/>
          <w:spacing w:val="-2"/>
        </w:rPr>
        <w:t>ственной структуры макромолекул полимеры делят на три основных типа – линейные, разветвлённые и пространственные. В линейных полимерах ма</w:t>
      </w:r>
      <w:r w:rsidRPr="00B73C69">
        <w:rPr>
          <w:color w:val="000000" w:themeColor="text1"/>
          <w:spacing w:val="-2"/>
        </w:rPr>
        <w:t>к</w:t>
      </w:r>
      <w:r w:rsidRPr="00B73C69">
        <w:rPr>
          <w:color w:val="000000" w:themeColor="text1"/>
          <w:spacing w:val="-2"/>
        </w:rPr>
        <w:t>ромолекулы представляют собой цепочечные последовательности повторя</w:t>
      </w:r>
      <w:r w:rsidRPr="00B73C69">
        <w:rPr>
          <w:color w:val="000000" w:themeColor="text1"/>
          <w:spacing w:val="-2"/>
        </w:rPr>
        <w:t>ю</w:t>
      </w:r>
      <w:r w:rsidRPr="00B73C69">
        <w:rPr>
          <w:color w:val="000000" w:themeColor="text1"/>
          <w:spacing w:val="-2"/>
        </w:rPr>
        <w:t>щихся звеньев. При этом отношение длины молекулы к её поперечным ра</w:t>
      </w:r>
      <w:r w:rsidRPr="00B73C69">
        <w:rPr>
          <w:color w:val="000000" w:themeColor="text1"/>
          <w:spacing w:val="-2"/>
        </w:rPr>
        <w:t>з</w:t>
      </w:r>
      <w:r w:rsidRPr="00B73C69">
        <w:rPr>
          <w:color w:val="000000" w:themeColor="text1"/>
          <w:spacing w:val="-2"/>
        </w:rPr>
        <w:t>мерам может достигать 1000.</w:t>
      </w:r>
      <w:r w:rsidR="001360AF">
        <w:rPr>
          <w:color w:val="000000" w:themeColor="text1"/>
          <w:spacing w:val="-2"/>
        </w:rPr>
        <w:t xml:space="preserve"> </w:t>
      </w:r>
      <w:r w:rsidRPr="00B73C69">
        <w:rPr>
          <w:color w:val="000000" w:themeColor="text1"/>
        </w:rPr>
        <w:t>В пространственных полимерах макромолекулы связаны в общую сетку. Типичными пространственными полимерами являются фенолоформальдегидные и эпоксидные смолы, а также сильно вулканизированный каучук (эбонит, эскапон).</w:t>
      </w:r>
    </w:p>
    <w:p w:rsidR="00B73C69" w:rsidRPr="00B73C69" w:rsidRDefault="00B73C69" w:rsidP="00B73C69">
      <w:pPr>
        <w:spacing w:line="235" w:lineRule="auto"/>
        <w:ind w:left="0" w:right="0" w:firstLine="340"/>
        <w:jc w:val="both"/>
        <w:rPr>
          <w:color w:val="000000" w:themeColor="text1"/>
        </w:rPr>
      </w:pPr>
      <w:r w:rsidRPr="00B73C69">
        <w:rPr>
          <w:color w:val="000000" w:themeColor="text1"/>
        </w:rPr>
        <w:t xml:space="preserve">Между свойствами линейных и пространственных полимеров имеются существенные различия. Как правило, линейные полимеры сравнительно гибки и эластичны, </w:t>
      </w:r>
      <w:r w:rsidR="001360AF">
        <w:rPr>
          <w:color w:val="000000" w:themeColor="text1"/>
        </w:rPr>
        <w:t>п</w:t>
      </w:r>
      <w:r w:rsidRPr="00B73C69">
        <w:rPr>
          <w:color w:val="000000" w:themeColor="text1"/>
        </w:rPr>
        <w:t>ространственные полимеры наоборот обладают бол</w:t>
      </w:r>
      <w:r w:rsidRPr="00B73C69">
        <w:rPr>
          <w:color w:val="000000" w:themeColor="text1"/>
        </w:rPr>
        <w:t>ь</w:t>
      </w:r>
      <w:r w:rsidRPr="00B73C69">
        <w:rPr>
          <w:color w:val="000000" w:themeColor="text1"/>
        </w:rPr>
        <w:t>шой жёсткостью</w:t>
      </w:r>
      <w:r w:rsidR="001360AF">
        <w:rPr>
          <w:color w:val="000000" w:themeColor="text1"/>
        </w:rPr>
        <w:t xml:space="preserve">. </w:t>
      </w:r>
      <w:r w:rsidRPr="00B73C69">
        <w:rPr>
          <w:color w:val="000000" w:themeColor="text1"/>
        </w:rPr>
        <w:t>В связи с этими свойствами линейные полимеры в пра</w:t>
      </w:r>
      <w:r w:rsidRPr="00B73C69">
        <w:rPr>
          <w:color w:val="000000" w:themeColor="text1"/>
        </w:rPr>
        <w:t>к</w:t>
      </w:r>
      <w:r w:rsidRPr="00B73C69">
        <w:rPr>
          <w:color w:val="000000" w:themeColor="text1"/>
        </w:rPr>
        <w:t>тике называют термопластичными материалами, а пространственные – те</w:t>
      </w:r>
      <w:r w:rsidRPr="00B73C69">
        <w:rPr>
          <w:color w:val="000000" w:themeColor="text1"/>
        </w:rPr>
        <w:t>р</w:t>
      </w:r>
      <w:r w:rsidRPr="00B73C69">
        <w:rPr>
          <w:color w:val="000000" w:themeColor="text1"/>
        </w:rPr>
        <w:t>мореактивными.</w:t>
      </w:r>
      <w:r w:rsidR="001360AF">
        <w:rPr>
          <w:color w:val="000000" w:themeColor="text1"/>
        </w:rPr>
        <w:t xml:space="preserve"> </w:t>
      </w:r>
      <w:r w:rsidRPr="00B73C69">
        <w:rPr>
          <w:color w:val="000000" w:themeColor="text1"/>
        </w:rPr>
        <w:t>Благодаря слабому межмолекулярному взаимодействию линейные полимеры в большинстве случаев обладают способностью наб</w:t>
      </w:r>
      <w:r w:rsidRPr="00B73C69">
        <w:rPr>
          <w:color w:val="000000" w:themeColor="text1"/>
        </w:rPr>
        <w:t>у</w:t>
      </w:r>
      <w:r w:rsidRPr="00B73C69">
        <w:rPr>
          <w:color w:val="000000" w:themeColor="text1"/>
        </w:rPr>
        <w:t>хать и растворяться в подходящих по составу растворителях с образованием вязких растворов, из которых затем получают прочные плёнки и волокна. Пространственные полимеры с трудом поддаются растворению, а знач</w:t>
      </w:r>
      <w:r w:rsidRPr="00B73C69">
        <w:rPr>
          <w:color w:val="000000" w:themeColor="text1"/>
        </w:rPr>
        <w:t>и</w:t>
      </w:r>
      <w:r w:rsidRPr="00B73C69">
        <w:rPr>
          <w:color w:val="000000" w:themeColor="text1"/>
        </w:rPr>
        <w:t>тельная часть из них нерастворима.</w:t>
      </w:r>
    </w:p>
    <w:p w:rsidR="00B73C69" w:rsidRPr="00B73C69" w:rsidRDefault="00B73C69" w:rsidP="00B73C69">
      <w:pPr>
        <w:ind w:left="0" w:right="0" w:firstLine="340"/>
        <w:jc w:val="both"/>
        <w:rPr>
          <w:color w:val="000000" w:themeColor="text1"/>
        </w:rPr>
      </w:pPr>
      <w:r w:rsidRPr="00181B5A">
        <w:rPr>
          <w:i/>
          <w:iCs/>
          <w:color w:val="000000" w:themeColor="text1"/>
        </w:rPr>
        <w:t>Состав полимерных цепей.</w:t>
      </w:r>
      <w:r w:rsidRPr="00B73C69">
        <w:rPr>
          <w:color w:val="000000" w:themeColor="text1"/>
        </w:rPr>
        <w:t xml:space="preserve"> По химическому составу полимеры можно разделить на органические и элементоорганические. К органическим пол</w:t>
      </w:r>
      <w:r w:rsidRPr="00B73C69">
        <w:rPr>
          <w:color w:val="000000" w:themeColor="text1"/>
        </w:rPr>
        <w:t>и</w:t>
      </w:r>
      <w:r w:rsidRPr="00B73C69">
        <w:rPr>
          <w:color w:val="000000" w:themeColor="text1"/>
        </w:rPr>
        <w:t>мерам относят такие высокомолекулярные соединения, у которых главная цепь состоит из углерода или комбинации углерода с кислородом, азотом, серой и фосфором.</w:t>
      </w:r>
      <w:r w:rsidR="001360AF">
        <w:rPr>
          <w:color w:val="000000" w:themeColor="text1"/>
        </w:rPr>
        <w:t xml:space="preserve"> </w:t>
      </w:r>
      <w:r w:rsidRPr="00B73C69">
        <w:rPr>
          <w:color w:val="000000" w:themeColor="text1"/>
        </w:rPr>
        <w:t>Элементоорганическими называют такие полимеры, главная цепь которых не содержит атомов углерода, но обрамляется орг</w:t>
      </w:r>
      <w:r w:rsidRPr="00B73C69">
        <w:rPr>
          <w:color w:val="000000" w:themeColor="text1"/>
        </w:rPr>
        <w:t>а</w:t>
      </w:r>
      <w:r w:rsidRPr="00B73C69">
        <w:rPr>
          <w:color w:val="000000" w:themeColor="text1"/>
        </w:rPr>
        <w:t>ническими группами. Наиболее распространёнными представителями этих материалов являются кремнийорганические соединения (силиконы).</w:t>
      </w:r>
    </w:p>
    <w:p w:rsidR="00B73C69" w:rsidRPr="00B73C69" w:rsidRDefault="00B73C69" w:rsidP="00B73C69">
      <w:pPr>
        <w:ind w:left="0" w:right="0" w:firstLine="340"/>
        <w:jc w:val="both"/>
        <w:rPr>
          <w:color w:val="000000" w:themeColor="text1"/>
        </w:rPr>
      </w:pPr>
      <w:r w:rsidRPr="00181B5A">
        <w:rPr>
          <w:i/>
          <w:iCs/>
          <w:color w:val="000000" w:themeColor="text1"/>
        </w:rPr>
        <w:t>Электрические свойства.</w:t>
      </w:r>
      <w:r w:rsidRPr="00B73C69">
        <w:rPr>
          <w:color w:val="000000" w:themeColor="text1"/>
        </w:rPr>
        <w:t xml:space="preserve"> Строение макромолекул во многом определ</w:t>
      </w:r>
      <w:r w:rsidRPr="00B73C69">
        <w:rPr>
          <w:color w:val="000000" w:themeColor="text1"/>
        </w:rPr>
        <w:t>я</w:t>
      </w:r>
      <w:r w:rsidRPr="00B73C69">
        <w:rPr>
          <w:color w:val="000000" w:themeColor="text1"/>
        </w:rPr>
        <w:t>ет электрические свойства полимеров. Все химические связи углерода с другими элементами в той или иной степени полярны. Если молекула имеет симметричное строение, то дипольные моменты отдельных связей уравн</w:t>
      </w:r>
      <w:r w:rsidRPr="00B73C69">
        <w:rPr>
          <w:color w:val="000000" w:themeColor="text1"/>
        </w:rPr>
        <w:t>о</w:t>
      </w:r>
      <w:r w:rsidRPr="00B73C69">
        <w:rPr>
          <w:color w:val="000000" w:themeColor="text1"/>
        </w:rPr>
        <w:t>вешивают друг друга, благодаря чему в целом вещество практически неп</w:t>
      </w:r>
      <w:r w:rsidRPr="00B73C69">
        <w:rPr>
          <w:color w:val="000000" w:themeColor="text1"/>
        </w:rPr>
        <w:t>о</w:t>
      </w:r>
      <w:r w:rsidRPr="00B73C69">
        <w:rPr>
          <w:color w:val="000000" w:themeColor="text1"/>
        </w:rPr>
        <w:t>лярно, гигроскопичность его ничтожно мала и поэтому оно имеет малое значение тангенса угла диэлектрических потерь и низкую удельную пров</w:t>
      </w:r>
      <w:r w:rsidRPr="00B73C69">
        <w:rPr>
          <w:color w:val="000000" w:themeColor="text1"/>
        </w:rPr>
        <w:t>о</w:t>
      </w:r>
      <w:r w:rsidRPr="00B73C69">
        <w:rPr>
          <w:color w:val="000000" w:themeColor="text1"/>
        </w:rPr>
        <w:t xml:space="preserve">димость. Вещества с несимметрично построенными звеньями полимерных </w:t>
      </w:r>
      <w:r w:rsidRPr="001360AF">
        <w:rPr>
          <w:color w:val="000000" w:themeColor="text1"/>
          <w:spacing w:val="-4"/>
        </w:rPr>
        <w:t>молекул полярны и обладают невысокими электрическими характеристиками.</w:t>
      </w:r>
    </w:p>
    <w:p w:rsidR="00B73C69" w:rsidRPr="00B73C69" w:rsidRDefault="00B73C69" w:rsidP="00B73C69">
      <w:pPr>
        <w:ind w:left="0" w:right="0" w:firstLine="340"/>
        <w:jc w:val="both"/>
        <w:rPr>
          <w:color w:val="000000" w:themeColor="text1"/>
        </w:rPr>
      </w:pPr>
      <w:r w:rsidRPr="00181B5A">
        <w:rPr>
          <w:i/>
          <w:iCs/>
          <w:color w:val="000000" w:themeColor="text1"/>
        </w:rPr>
        <w:t>Нагревостойкость.</w:t>
      </w:r>
      <w:r w:rsidRPr="00B73C69">
        <w:rPr>
          <w:color w:val="000000" w:themeColor="text1"/>
        </w:rPr>
        <w:t xml:space="preserve"> Большинство органических полимеров может дл</w:t>
      </w:r>
      <w:r w:rsidRPr="00B73C69">
        <w:rPr>
          <w:color w:val="000000" w:themeColor="text1"/>
        </w:rPr>
        <w:t>и</w:t>
      </w:r>
      <w:r w:rsidRPr="00B73C69">
        <w:rPr>
          <w:color w:val="000000" w:themeColor="text1"/>
        </w:rPr>
        <w:t>тельно работать лишь при температурах ниже 100 °С. Выше этой темпер</w:t>
      </w:r>
      <w:r w:rsidRPr="00B73C69">
        <w:rPr>
          <w:color w:val="000000" w:themeColor="text1"/>
        </w:rPr>
        <w:t>а</w:t>
      </w:r>
      <w:r w:rsidRPr="00B73C69">
        <w:rPr>
          <w:color w:val="000000" w:themeColor="text1"/>
        </w:rPr>
        <w:t>туры, как правило, происходит быстрое тепловое старение материала. П</w:t>
      </w:r>
      <w:r w:rsidRPr="00B73C69">
        <w:rPr>
          <w:color w:val="000000" w:themeColor="text1"/>
        </w:rPr>
        <w:t>о</w:t>
      </w:r>
      <w:r w:rsidRPr="00B73C69">
        <w:rPr>
          <w:color w:val="000000" w:themeColor="text1"/>
        </w:rPr>
        <w:t xml:space="preserve">этому основной проблемой химии высокомолекулярных соединений всегда </w:t>
      </w:r>
      <w:r w:rsidRPr="00B73C69">
        <w:rPr>
          <w:color w:val="000000" w:themeColor="text1"/>
        </w:rPr>
        <w:lastRenderedPageBreak/>
        <w:t>было создание более нагревостойких материалов при сохранении у них ги</w:t>
      </w:r>
      <w:r w:rsidRPr="00B73C69">
        <w:rPr>
          <w:color w:val="000000" w:themeColor="text1"/>
        </w:rPr>
        <w:t>б</w:t>
      </w:r>
      <w:r w:rsidRPr="00B73C69">
        <w:rPr>
          <w:color w:val="000000" w:themeColor="text1"/>
        </w:rPr>
        <w:t>кости, эластичности и других свойств, характерных для органических в</w:t>
      </w:r>
      <w:r w:rsidRPr="00B73C69">
        <w:rPr>
          <w:color w:val="000000" w:themeColor="text1"/>
        </w:rPr>
        <w:t>е</w:t>
      </w:r>
      <w:r w:rsidRPr="00B73C69">
        <w:rPr>
          <w:color w:val="000000" w:themeColor="text1"/>
        </w:rPr>
        <w:t>ществ. В настоящее время промышленностью производятся и весьма нагр</w:t>
      </w:r>
      <w:r w:rsidRPr="00B73C69">
        <w:rPr>
          <w:color w:val="000000" w:themeColor="text1"/>
        </w:rPr>
        <w:t>е</w:t>
      </w:r>
      <w:r w:rsidRPr="00B73C69">
        <w:rPr>
          <w:color w:val="000000" w:themeColor="text1"/>
        </w:rPr>
        <w:t>востойкие высокомолекулярные материалы, например, фторсодержащие полимеры, кремнийорганические соединения, полиимиды.</w:t>
      </w:r>
    </w:p>
    <w:p w:rsidR="00B73C69" w:rsidRPr="004D3FC2" w:rsidRDefault="00FE3F42" w:rsidP="00FE3F42">
      <w:pPr>
        <w:pStyle w:val="2"/>
        <w:jc w:val="center"/>
        <w:rPr>
          <w:rFonts w:ascii="Times New Roman" w:hAnsi="Times New Roman"/>
          <w:i w:val="0"/>
          <w:iCs w:val="0"/>
          <w:color w:val="000000" w:themeColor="text1"/>
          <w:sz w:val="20"/>
          <w:szCs w:val="20"/>
        </w:rPr>
      </w:pPr>
      <w:bookmarkStart w:id="381" w:name="_Toc153366695"/>
      <w:r w:rsidRPr="004D3FC2">
        <w:rPr>
          <w:rFonts w:ascii="Times New Roman" w:hAnsi="Times New Roman"/>
          <w:bCs/>
          <w:i w:val="0"/>
          <w:iCs w:val="0"/>
          <w:color w:val="000000" w:themeColor="text1"/>
          <w:sz w:val="20"/>
          <w:szCs w:val="20"/>
          <w:lang w:val="ru-RU"/>
        </w:rPr>
        <w:t xml:space="preserve">4.11 </w:t>
      </w:r>
      <w:r w:rsidR="00B73C69" w:rsidRPr="004D3FC2">
        <w:rPr>
          <w:rFonts w:ascii="Times New Roman" w:hAnsi="Times New Roman"/>
          <w:i w:val="0"/>
          <w:iCs w:val="0"/>
          <w:color w:val="000000" w:themeColor="text1"/>
          <w:sz w:val="20"/>
          <w:szCs w:val="20"/>
        </w:rPr>
        <w:t>Неполярные полимеры</w:t>
      </w:r>
      <w:bookmarkEnd w:id="381"/>
    </w:p>
    <w:p w:rsidR="00B73C69" w:rsidRPr="00B73C69" w:rsidRDefault="00B73C69" w:rsidP="00B73C69">
      <w:pPr>
        <w:ind w:left="0" w:right="0" w:firstLine="340"/>
        <w:jc w:val="both"/>
        <w:rPr>
          <w:color w:val="000000" w:themeColor="text1"/>
        </w:rPr>
      </w:pPr>
      <w:r w:rsidRPr="00B73C69">
        <w:rPr>
          <w:color w:val="000000" w:themeColor="text1"/>
        </w:rPr>
        <w:t>Из неполярных полимеров наиболее важное техническое значение им</w:t>
      </w:r>
      <w:r w:rsidRPr="00B73C69">
        <w:rPr>
          <w:color w:val="000000" w:themeColor="text1"/>
        </w:rPr>
        <w:t>е</w:t>
      </w:r>
      <w:r w:rsidRPr="00B73C69">
        <w:rPr>
          <w:color w:val="000000" w:themeColor="text1"/>
        </w:rPr>
        <w:t>ют полиэтилен, полистирол, политетрафторэтилен (фторопласт-4, тефлон).</w:t>
      </w:r>
    </w:p>
    <w:p w:rsidR="00B73C69" w:rsidRPr="00B73C69" w:rsidRDefault="00B73C69" w:rsidP="00B73C69">
      <w:pPr>
        <w:ind w:left="0" w:right="0" w:firstLine="340"/>
        <w:jc w:val="both"/>
        <w:rPr>
          <w:color w:val="000000" w:themeColor="text1"/>
        </w:rPr>
      </w:pPr>
      <w:r w:rsidRPr="00181B5A">
        <w:rPr>
          <w:i/>
          <w:iCs/>
          <w:color w:val="000000" w:themeColor="text1"/>
        </w:rPr>
        <w:t>Полиэтилен</w:t>
      </w:r>
      <w:r w:rsidRPr="00B73C69">
        <w:rPr>
          <w:color w:val="000000" w:themeColor="text1"/>
        </w:rPr>
        <w:t xml:space="preserve"> – основной полимерный материал для высокочастотной и высоковольтной изоляции. Применяя различные катализаторы, получают полиэтилены высокого, среднего и низкого давления, отличающиеся друг от друга степенью кристалличности и механической прочностью. В последнее время всё шире применяется изоляция из сшитого полиэтилена. Сшивание линейных молекул полиэтилена в пространственную структуру происходит при радиоактивном облучении и повышает механическую прочность и нагревостойкость.</w:t>
      </w:r>
    </w:p>
    <w:p w:rsidR="00B73C69" w:rsidRPr="00B73C69" w:rsidRDefault="00B73C69" w:rsidP="00B73C69">
      <w:pPr>
        <w:ind w:left="0" w:right="0" w:firstLine="340"/>
        <w:jc w:val="both"/>
        <w:rPr>
          <w:color w:val="000000" w:themeColor="text1"/>
        </w:rPr>
      </w:pPr>
      <w:r w:rsidRPr="00181B5A">
        <w:rPr>
          <w:i/>
          <w:iCs/>
          <w:color w:val="000000" w:themeColor="text1"/>
        </w:rPr>
        <w:t>Полистирол</w:t>
      </w:r>
      <w:r w:rsidRPr="00B73C69">
        <w:rPr>
          <w:color w:val="000000" w:themeColor="text1"/>
        </w:rPr>
        <w:t xml:space="preserve"> получают из мономера стирола СН</w:t>
      </w:r>
      <w:r w:rsidRPr="00B73C69">
        <w:rPr>
          <w:color w:val="000000" w:themeColor="text1"/>
          <w:vertAlign w:val="subscript"/>
        </w:rPr>
        <w:t xml:space="preserve">2 </w:t>
      </w:r>
      <w:r w:rsidRPr="00B73C69">
        <w:rPr>
          <w:color w:val="000000" w:themeColor="text1"/>
        </w:rPr>
        <w:t>= СН – С</w:t>
      </w:r>
      <w:r w:rsidRPr="00B73C69">
        <w:rPr>
          <w:color w:val="000000" w:themeColor="text1"/>
          <w:vertAlign w:val="subscript"/>
        </w:rPr>
        <w:t>6</w:t>
      </w:r>
      <w:r w:rsidRPr="00B73C69">
        <w:rPr>
          <w:color w:val="000000" w:themeColor="text1"/>
        </w:rPr>
        <w:t>Н</w:t>
      </w:r>
      <w:r w:rsidRPr="00B73C69">
        <w:rPr>
          <w:color w:val="000000" w:themeColor="text1"/>
          <w:vertAlign w:val="subscript"/>
        </w:rPr>
        <w:t>5</w:t>
      </w:r>
      <w:r w:rsidRPr="00B73C69">
        <w:rPr>
          <w:color w:val="000000" w:themeColor="text1"/>
        </w:rPr>
        <w:t>, который представляет собой легкую бесцветную синтетическую жидкость с хара</w:t>
      </w:r>
      <w:r w:rsidRPr="00B73C69">
        <w:rPr>
          <w:color w:val="000000" w:themeColor="text1"/>
        </w:rPr>
        <w:t>к</w:t>
      </w:r>
      <w:r w:rsidRPr="00B73C69">
        <w:rPr>
          <w:color w:val="000000" w:themeColor="text1"/>
        </w:rPr>
        <w:t>терным запахом.</w:t>
      </w:r>
    </w:p>
    <w:p w:rsidR="00B73C69" w:rsidRPr="00B73C69" w:rsidRDefault="00B73C69" w:rsidP="00B73C69">
      <w:pPr>
        <w:ind w:left="0" w:right="0" w:firstLine="340"/>
        <w:jc w:val="both"/>
        <w:rPr>
          <w:color w:val="000000" w:themeColor="text1"/>
        </w:rPr>
      </w:pPr>
      <w:r w:rsidRPr="00B73C69">
        <w:rPr>
          <w:color w:val="000000" w:themeColor="text1"/>
        </w:rPr>
        <w:t>Стирол легко полимеризуется даже при хранении на холоде. В темноте и при отсутствии катализаторов он постепенно превращается в твёрдую, прозрачную и бесцветную, как стекло, массу. В ряде случаев у изделий из полистирола намечается тенденция к постепенному образованию тонча</w:t>
      </w:r>
      <w:r w:rsidRPr="00B73C69">
        <w:rPr>
          <w:color w:val="000000" w:themeColor="text1"/>
        </w:rPr>
        <w:t>й</w:t>
      </w:r>
      <w:r w:rsidRPr="00B73C69">
        <w:rPr>
          <w:color w:val="000000" w:themeColor="text1"/>
        </w:rPr>
        <w:t xml:space="preserve">ших трещин. </w:t>
      </w:r>
      <w:r w:rsidRPr="004B6CC2">
        <w:rPr>
          <w:color w:val="000000" w:themeColor="text1"/>
          <w:spacing w:val="-2"/>
        </w:rPr>
        <w:t>Чтобы предотвратить это явление и уменьшить хрупкость пол</w:t>
      </w:r>
      <w:r w:rsidRPr="004B6CC2">
        <w:rPr>
          <w:color w:val="000000" w:themeColor="text1"/>
          <w:spacing w:val="-2"/>
        </w:rPr>
        <w:t>и</w:t>
      </w:r>
      <w:r w:rsidRPr="004B6CC2">
        <w:rPr>
          <w:color w:val="000000" w:themeColor="text1"/>
          <w:spacing w:val="-2"/>
        </w:rPr>
        <w:t>стирола, к нему иногда добавляют некоторые виды синтетических каучуков.</w:t>
      </w:r>
    </w:p>
    <w:p w:rsidR="00B73C69" w:rsidRPr="00B73C69" w:rsidRDefault="00B73C69" w:rsidP="00B73C69">
      <w:pPr>
        <w:spacing w:line="252" w:lineRule="auto"/>
        <w:ind w:left="0" w:right="0" w:firstLine="340"/>
        <w:jc w:val="both"/>
        <w:rPr>
          <w:color w:val="000000" w:themeColor="text1"/>
        </w:rPr>
      </w:pPr>
      <w:r w:rsidRPr="00181B5A">
        <w:rPr>
          <w:i/>
          <w:iCs/>
          <w:color w:val="000000" w:themeColor="text1"/>
        </w:rPr>
        <w:t>Политетрафторэтилен</w:t>
      </w:r>
      <w:r w:rsidRPr="00B73C69">
        <w:rPr>
          <w:color w:val="000000" w:themeColor="text1"/>
        </w:rPr>
        <w:t xml:space="preserve"> (ПТФЭ, фторопласт-4, тефлон) получают п</w:t>
      </w:r>
      <w:r w:rsidRPr="00B73C69">
        <w:rPr>
          <w:color w:val="000000" w:themeColor="text1"/>
        </w:rPr>
        <w:t>у</w:t>
      </w:r>
      <w:r w:rsidRPr="00B73C69">
        <w:rPr>
          <w:color w:val="000000" w:themeColor="text1"/>
        </w:rPr>
        <w:t xml:space="preserve">тём полимеризации тетрафторэтилена </w:t>
      </w:r>
      <w:r w:rsidRPr="00B73C69">
        <w:rPr>
          <w:color w:val="000000" w:themeColor="text1"/>
          <w:lang w:val="en-US"/>
        </w:rPr>
        <w:t>F</w:t>
      </w:r>
      <w:r w:rsidRPr="00B73C69">
        <w:rPr>
          <w:color w:val="000000" w:themeColor="text1"/>
          <w:vertAlign w:val="subscript"/>
        </w:rPr>
        <w:t>2</w:t>
      </w:r>
      <w:r w:rsidRPr="00B73C69">
        <w:rPr>
          <w:color w:val="000000" w:themeColor="text1"/>
        </w:rPr>
        <w:t>С = С</w:t>
      </w:r>
      <w:r w:rsidRPr="00B73C69">
        <w:rPr>
          <w:color w:val="000000" w:themeColor="text1"/>
          <w:lang w:val="en-US"/>
        </w:rPr>
        <w:t>F</w:t>
      </w:r>
      <w:r w:rsidRPr="00B73C69">
        <w:rPr>
          <w:color w:val="000000" w:themeColor="text1"/>
          <w:vertAlign w:val="subscript"/>
        </w:rPr>
        <w:t>2</w:t>
      </w:r>
      <w:r w:rsidRPr="00B73C69">
        <w:rPr>
          <w:color w:val="000000" w:themeColor="text1"/>
        </w:rPr>
        <w:t xml:space="preserve"> (этилен, в молекуле кот</w:t>
      </w:r>
      <w:r w:rsidRPr="00B73C69">
        <w:rPr>
          <w:color w:val="000000" w:themeColor="text1"/>
        </w:rPr>
        <w:t>о</w:t>
      </w:r>
      <w:r w:rsidRPr="00B73C69">
        <w:rPr>
          <w:color w:val="000000" w:themeColor="text1"/>
        </w:rPr>
        <w:t>рого все четыре атома водорода замещены атомами фтора).</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Среди всех органических полимеров ПТФЭ выделяется высокой нагр</w:t>
      </w:r>
      <w:r w:rsidRPr="00B73C69">
        <w:rPr>
          <w:color w:val="000000" w:themeColor="text1"/>
        </w:rPr>
        <w:t>е</w:t>
      </w:r>
      <w:r w:rsidRPr="00B73C69">
        <w:rPr>
          <w:color w:val="000000" w:themeColor="text1"/>
        </w:rPr>
        <w:t>востойкостью (около 300 °С) и очень высокой стойкостью к действию х</w:t>
      </w:r>
      <w:r w:rsidRPr="00B73C69">
        <w:rPr>
          <w:color w:val="000000" w:themeColor="text1"/>
        </w:rPr>
        <w:t>и</w:t>
      </w:r>
      <w:r w:rsidRPr="00B73C69">
        <w:rPr>
          <w:color w:val="000000" w:themeColor="text1"/>
        </w:rPr>
        <w:t>мических реагентов. Так, на него совершенно не действуют серная, соляная, азотная и плавиковая кислоты, щелочи и т. п. По стойкости к химически активным веществам ПТФЭ превосходит золото и платину. Он негорюч, не растворяется ни в одном из известных растворителей, практически негигр</w:t>
      </w:r>
      <w:r w:rsidRPr="00B73C69">
        <w:rPr>
          <w:color w:val="000000" w:themeColor="text1"/>
        </w:rPr>
        <w:t>о</w:t>
      </w:r>
      <w:r w:rsidRPr="00B73C69">
        <w:rPr>
          <w:color w:val="000000" w:themeColor="text1"/>
        </w:rPr>
        <w:t>скопичен и не смачивается водой и другими жидкостями.</w:t>
      </w:r>
    </w:p>
    <w:p w:rsidR="001360AF" w:rsidRPr="00B73C69" w:rsidRDefault="001360AF" w:rsidP="001360AF">
      <w:pPr>
        <w:spacing w:line="247" w:lineRule="auto"/>
        <w:ind w:left="0" w:right="0" w:firstLine="340"/>
        <w:jc w:val="both"/>
        <w:rPr>
          <w:color w:val="000000" w:themeColor="text1"/>
        </w:rPr>
      </w:pPr>
      <w:r w:rsidRPr="00B73C69">
        <w:rPr>
          <w:color w:val="000000" w:themeColor="text1"/>
        </w:rPr>
        <w:t>Высокие нагревостойкость и химическую стойкость можно объяснить тем, что атомы фтора более крупные, чем атомы водорода. Поэтому они экранируют углеродный скелет молекулы от внешнего воздействия. Сама оболочка из атомов фтора также проявляет инертность по отношению к внешним воздействиям из-за большой энергии связи фтора с углеродом.</w:t>
      </w:r>
    </w:p>
    <w:p w:rsidR="00B73C69" w:rsidRPr="00B73C69" w:rsidRDefault="00B73C69" w:rsidP="00B73C69">
      <w:pPr>
        <w:spacing w:before="120"/>
        <w:ind w:left="0" w:right="0" w:firstLine="0"/>
        <w:jc w:val="both"/>
        <w:rPr>
          <w:color w:val="000000" w:themeColor="text1"/>
        </w:rPr>
      </w:pPr>
      <w:r w:rsidRPr="00B73C69">
        <w:rPr>
          <w:i/>
          <w:iCs/>
          <w:color w:val="000000" w:themeColor="text1"/>
        </w:rPr>
        <w:lastRenderedPageBreak/>
        <w:t xml:space="preserve">Таблица </w:t>
      </w:r>
      <w:r w:rsidR="00A26F93" w:rsidRPr="004D3FC2">
        <w:rPr>
          <w:i/>
          <w:iCs/>
          <w:color w:val="000000" w:themeColor="text1"/>
        </w:rPr>
        <w:t>4</w:t>
      </w:r>
      <w:r w:rsidRPr="00B73C69">
        <w:rPr>
          <w:i/>
          <w:iCs/>
          <w:color w:val="000000" w:themeColor="text1"/>
        </w:rPr>
        <w:t>.</w:t>
      </w:r>
      <w:r w:rsidR="00A36192">
        <w:rPr>
          <w:i/>
          <w:iCs/>
          <w:color w:val="000000" w:themeColor="text1"/>
        </w:rPr>
        <w:t>1</w:t>
      </w:r>
      <w:r w:rsidRPr="00B73C69">
        <w:rPr>
          <w:i/>
          <w:iCs/>
          <w:color w:val="000000" w:themeColor="text1"/>
        </w:rPr>
        <w:t xml:space="preserve"> </w:t>
      </w:r>
      <w:r w:rsidRPr="00B73C69">
        <w:rPr>
          <w:color w:val="000000" w:themeColor="text1"/>
        </w:rPr>
        <w:t xml:space="preserve">– </w:t>
      </w:r>
      <w:r w:rsidRPr="00181B5A">
        <w:rPr>
          <w:b/>
          <w:bCs w:val="0"/>
          <w:color w:val="000000" w:themeColor="text1"/>
        </w:rPr>
        <w:t>Основные свойства неполярных полимеров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55"/>
        <w:gridCol w:w="1197"/>
        <w:gridCol w:w="1334"/>
      </w:tblGrid>
      <w:tr w:rsidR="004D3FC2" w:rsidRPr="00B73C69" w:rsidTr="007518A9">
        <w:trPr>
          <w:trHeight w:val="207"/>
        </w:trPr>
        <w:tc>
          <w:tcPr>
            <w:tcW w:w="2835" w:type="dxa"/>
          </w:tcPr>
          <w:p w:rsidR="00B73C69" w:rsidRPr="00B73C69" w:rsidRDefault="00B73C69" w:rsidP="00B73C69">
            <w:pPr>
              <w:ind w:left="0" w:right="0" w:firstLine="0"/>
              <w:jc w:val="center"/>
              <w:rPr>
                <w:color w:val="000000" w:themeColor="text1"/>
                <w:sz w:val="18"/>
                <w:szCs w:val="18"/>
              </w:rPr>
            </w:pPr>
            <w:r w:rsidRPr="00B73C69">
              <w:rPr>
                <w:color w:val="000000" w:themeColor="text1"/>
                <w:sz w:val="18"/>
                <w:szCs w:val="18"/>
              </w:rPr>
              <w:t>Свойства полимеров</w:t>
            </w:r>
          </w:p>
        </w:tc>
        <w:tc>
          <w:tcPr>
            <w:tcW w:w="115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 xml:space="preserve">Полиэтилен </w:t>
            </w:r>
          </w:p>
        </w:tc>
        <w:tc>
          <w:tcPr>
            <w:tcW w:w="1197"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Полистирол</w:t>
            </w:r>
          </w:p>
        </w:tc>
        <w:tc>
          <w:tcPr>
            <w:tcW w:w="1334"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Фторопласт-4</w:t>
            </w:r>
          </w:p>
        </w:tc>
      </w:tr>
      <w:tr w:rsidR="004D3FC2" w:rsidRPr="00B73C69" w:rsidTr="007518A9">
        <w:trPr>
          <w:trHeight w:val="318"/>
        </w:trPr>
        <w:tc>
          <w:tcPr>
            <w:tcW w:w="283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Удельное объёмное сопротивл</w:t>
            </w:r>
            <w:r w:rsidRPr="00B73C69">
              <w:rPr>
                <w:color w:val="000000" w:themeColor="text1"/>
                <w:sz w:val="18"/>
                <w:szCs w:val="18"/>
              </w:rPr>
              <w:t>е</w:t>
            </w:r>
            <w:r w:rsidRPr="00B73C69">
              <w:rPr>
                <w:color w:val="000000" w:themeColor="text1"/>
                <w:sz w:val="18"/>
                <w:szCs w:val="18"/>
              </w:rPr>
              <w:t>ние, Ом·м</w:t>
            </w:r>
          </w:p>
        </w:tc>
        <w:tc>
          <w:tcPr>
            <w:tcW w:w="1155" w:type="dxa"/>
          </w:tcPr>
          <w:p w:rsidR="00B73C69" w:rsidRPr="00B73C69" w:rsidRDefault="00B73C69" w:rsidP="00B73C69">
            <w:pPr>
              <w:spacing w:before="120"/>
              <w:ind w:left="0" w:right="0" w:firstLine="0"/>
              <w:jc w:val="center"/>
              <w:rPr>
                <w:color w:val="000000" w:themeColor="text1"/>
                <w:sz w:val="18"/>
                <w:szCs w:val="18"/>
                <w:vertAlign w:val="superscript"/>
              </w:rPr>
            </w:pPr>
            <w:r w:rsidRPr="00B73C69">
              <w:rPr>
                <w:color w:val="000000" w:themeColor="text1"/>
                <w:sz w:val="18"/>
                <w:szCs w:val="18"/>
              </w:rPr>
              <w:t>10</w:t>
            </w:r>
            <w:r w:rsidRPr="00B73C69">
              <w:rPr>
                <w:color w:val="000000" w:themeColor="text1"/>
                <w:sz w:val="18"/>
                <w:szCs w:val="18"/>
                <w:vertAlign w:val="superscript"/>
              </w:rPr>
              <w:t>14</w:t>
            </w:r>
            <w:r w:rsidRPr="00B73C69">
              <w:rPr>
                <w:color w:val="000000" w:themeColor="text1"/>
                <w:sz w:val="18"/>
                <w:szCs w:val="18"/>
              </w:rPr>
              <w:t xml:space="preserve"> – 10</w:t>
            </w:r>
            <w:r w:rsidRPr="00B73C69">
              <w:rPr>
                <w:color w:val="000000" w:themeColor="text1"/>
                <w:sz w:val="18"/>
                <w:szCs w:val="18"/>
                <w:vertAlign w:val="superscript"/>
              </w:rPr>
              <w:t>16</w:t>
            </w:r>
          </w:p>
        </w:tc>
        <w:tc>
          <w:tcPr>
            <w:tcW w:w="1197"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10</w:t>
            </w:r>
            <w:r w:rsidRPr="00B73C69">
              <w:rPr>
                <w:color w:val="000000" w:themeColor="text1"/>
                <w:sz w:val="18"/>
                <w:szCs w:val="18"/>
                <w:vertAlign w:val="superscript"/>
              </w:rPr>
              <w:t>14</w:t>
            </w:r>
            <w:r w:rsidRPr="00B73C69">
              <w:rPr>
                <w:color w:val="000000" w:themeColor="text1"/>
                <w:sz w:val="18"/>
                <w:szCs w:val="18"/>
              </w:rPr>
              <w:t xml:space="preserve"> – 10</w:t>
            </w:r>
            <w:r w:rsidRPr="00B73C69">
              <w:rPr>
                <w:color w:val="000000" w:themeColor="text1"/>
                <w:sz w:val="18"/>
                <w:szCs w:val="18"/>
                <w:vertAlign w:val="superscript"/>
              </w:rPr>
              <w:t>16</w:t>
            </w:r>
          </w:p>
        </w:tc>
        <w:tc>
          <w:tcPr>
            <w:tcW w:w="1334"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10</w:t>
            </w:r>
            <w:r w:rsidRPr="00B73C69">
              <w:rPr>
                <w:color w:val="000000" w:themeColor="text1"/>
                <w:sz w:val="18"/>
                <w:szCs w:val="18"/>
                <w:vertAlign w:val="superscript"/>
              </w:rPr>
              <w:t>14</w:t>
            </w:r>
            <w:r w:rsidRPr="00B73C69">
              <w:rPr>
                <w:color w:val="000000" w:themeColor="text1"/>
                <w:sz w:val="18"/>
                <w:szCs w:val="18"/>
              </w:rPr>
              <w:t xml:space="preserve"> – 10</w:t>
            </w:r>
            <w:r w:rsidRPr="00B73C69">
              <w:rPr>
                <w:color w:val="000000" w:themeColor="text1"/>
                <w:sz w:val="18"/>
                <w:szCs w:val="18"/>
                <w:vertAlign w:val="superscript"/>
              </w:rPr>
              <w:t>16</w:t>
            </w:r>
          </w:p>
        </w:tc>
      </w:tr>
      <w:tr w:rsidR="004D3FC2" w:rsidRPr="00B73C69" w:rsidTr="007518A9">
        <w:trPr>
          <w:trHeight w:val="318"/>
        </w:trPr>
        <w:tc>
          <w:tcPr>
            <w:tcW w:w="283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Относительная диэлектрическая проницаемость</w:t>
            </w:r>
          </w:p>
        </w:tc>
        <w:tc>
          <w:tcPr>
            <w:tcW w:w="1155"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2,3 – 2,4</w:t>
            </w:r>
          </w:p>
        </w:tc>
        <w:tc>
          <w:tcPr>
            <w:tcW w:w="1197"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2,5 – 2,6</w:t>
            </w:r>
          </w:p>
        </w:tc>
        <w:tc>
          <w:tcPr>
            <w:tcW w:w="1334"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1,9 – 2,2</w:t>
            </w:r>
          </w:p>
        </w:tc>
      </w:tr>
      <w:tr w:rsidR="004D3FC2" w:rsidRPr="00B73C69" w:rsidTr="007518A9">
        <w:trPr>
          <w:trHeight w:val="318"/>
        </w:trPr>
        <w:tc>
          <w:tcPr>
            <w:tcW w:w="283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Тангенс угла диэлектрических потерь при 10</w:t>
            </w:r>
            <w:r w:rsidRPr="00B73C69">
              <w:rPr>
                <w:color w:val="000000" w:themeColor="text1"/>
                <w:sz w:val="18"/>
                <w:szCs w:val="18"/>
                <w:vertAlign w:val="superscript"/>
              </w:rPr>
              <w:t>6</w:t>
            </w:r>
            <w:r w:rsidRPr="00B73C69">
              <w:rPr>
                <w:color w:val="000000" w:themeColor="text1"/>
                <w:sz w:val="18"/>
                <w:szCs w:val="18"/>
              </w:rPr>
              <w:t xml:space="preserve"> Гц</w:t>
            </w:r>
          </w:p>
        </w:tc>
        <w:tc>
          <w:tcPr>
            <w:tcW w:w="1155" w:type="dxa"/>
          </w:tcPr>
          <w:p w:rsidR="00B73C69" w:rsidRPr="00B73C69" w:rsidRDefault="00B73C69" w:rsidP="00B73C69">
            <w:pPr>
              <w:spacing w:before="120"/>
              <w:ind w:left="0" w:right="0" w:firstLine="0"/>
              <w:jc w:val="center"/>
              <w:rPr>
                <w:color w:val="000000" w:themeColor="text1"/>
                <w:sz w:val="18"/>
                <w:szCs w:val="18"/>
                <w:vertAlign w:val="superscript"/>
              </w:rPr>
            </w:pPr>
            <w:r w:rsidRPr="00B73C69">
              <w:rPr>
                <w:color w:val="000000" w:themeColor="text1"/>
                <w:sz w:val="18"/>
                <w:szCs w:val="18"/>
              </w:rPr>
              <w:t>2 – 5·10</w:t>
            </w:r>
            <w:r w:rsidRPr="00B73C69">
              <w:rPr>
                <w:color w:val="000000" w:themeColor="text1"/>
                <w:sz w:val="18"/>
                <w:szCs w:val="18"/>
                <w:vertAlign w:val="superscript"/>
              </w:rPr>
              <w:t>—4</w:t>
            </w:r>
          </w:p>
        </w:tc>
        <w:tc>
          <w:tcPr>
            <w:tcW w:w="1197" w:type="dxa"/>
          </w:tcPr>
          <w:p w:rsidR="00B73C69" w:rsidRPr="00B73C69" w:rsidRDefault="00B73C69" w:rsidP="00B73C69">
            <w:pPr>
              <w:spacing w:before="120"/>
              <w:ind w:left="0" w:right="0" w:firstLine="0"/>
              <w:jc w:val="center"/>
              <w:rPr>
                <w:color w:val="000000" w:themeColor="text1"/>
                <w:sz w:val="18"/>
                <w:szCs w:val="18"/>
                <w:vertAlign w:val="superscript"/>
              </w:rPr>
            </w:pPr>
            <w:r w:rsidRPr="00B73C69">
              <w:rPr>
                <w:color w:val="000000" w:themeColor="text1"/>
                <w:sz w:val="18"/>
                <w:szCs w:val="18"/>
              </w:rPr>
              <w:t>2 – 4·10</w:t>
            </w:r>
            <w:r w:rsidRPr="00B73C69">
              <w:rPr>
                <w:color w:val="000000" w:themeColor="text1"/>
                <w:sz w:val="18"/>
                <w:szCs w:val="18"/>
                <w:vertAlign w:val="superscript"/>
              </w:rPr>
              <w:t>—4</w:t>
            </w:r>
          </w:p>
        </w:tc>
        <w:tc>
          <w:tcPr>
            <w:tcW w:w="1334"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2 – 3·10</w:t>
            </w:r>
            <w:r w:rsidRPr="00B73C69">
              <w:rPr>
                <w:color w:val="000000" w:themeColor="text1"/>
                <w:sz w:val="18"/>
                <w:szCs w:val="18"/>
                <w:vertAlign w:val="superscript"/>
              </w:rPr>
              <w:t>—4</w:t>
            </w:r>
          </w:p>
        </w:tc>
      </w:tr>
      <w:tr w:rsidR="004D3FC2" w:rsidRPr="00B73C69" w:rsidTr="007518A9">
        <w:trPr>
          <w:trHeight w:val="282"/>
        </w:trPr>
        <w:tc>
          <w:tcPr>
            <w:tcW w:w="283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Электрическая прочность, МВ/м</w:t>
            </w:r>
          </w:p>
        </w:tc>
        <w:tc>
          <w:tcPr>
            <w:tcW w:w="1155"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40 – 150*</w:t>
            </w:r>
          </w:p>
        </w:tc>
        <w:tc>
          <w:tcPr>
            <w:tcW w:w="1197"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20 – 110*</w:t>
            </w:r>
          </w:p>
        </w:tc>
        <w:tc>
          <w:tcPr>
            <w:tcW w:w="1334" w:type="dxa"/>
          </w:tcPr>
          <w:p w:rsidR="00B73C69" w:rsidRPr="00B73C69" w:rsidRDefault="00B73C69" w:rsidP="00B73C69">
            <w:pPr>
              <w:spacing w:before="120"/>
              <w:ind w:left="0" w:right="0" w:firstLine="0"/>
              <w:jc w:val="center"/>
              <w:rPr>
                <w:color w:val="000000" w:themeColor="text1"/>
                <w:sz w:val="18"/>
                <w:szCs w:val="18"/>
              </w:rPr>
            </w:pPr>
            <w:r w:rsidRPr="00B73C69">
              <w:rPr>
                <w:color w:val="000000" w:themeColor="text1"/>
                <w:sz w:val="18"/>
                <w:szCs w:val="18"/>
              </w:rPr>
              <w:t>40 – 250*</w:t>
            </w:r>
          </w:p>
        </w:tc>
      </w:tr>
      <w:tr w:rsidR="004D3FC2" w:rsidRPr="00B73C69" w:rsidTr="007518A9">
        <w:trPr>
          <w:trHeight w:val="272"/>
        </w:trPr>
        <w:tc>
          <w:tcPr>
            <w:tcW w:w="2835" w:type="dxa"/>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Нагревостойкость, °С</w:t>
            </w:r>
          </w:p>
        </w:tc>
        <w:tc>
          <w:tcPr>
            <w:tcW w:w="1155" w:type="dxa"/>
          </w:tcPr>
          <w:p w:rsidR="00B73C69" w:rsidRPr="00B73C69" w:rsidRDefault="00B73C69" w:rsidP="00B73C69">
            <w:pPr>
              <w:ind w:left="0" w:right="0" w:firstLine="0"/>
              <w:jc w:val="center"/>
              <w:rPr>
                <w:color w:val="000000" w:themeColor="text1"/>
                <w:sz w:val="18"/>
                <w:szCs w:val="18"/>
              </w:rPr>
            </w:pPr>
            <w:r w:rsidRPr="00B73C69">
              <w:rPr>
                <w:color w:val="000000" w:themeColor="text1"/>
                <w:sz w:val="18"/>
                <w:szCs w:val="18"/>
              </w:rPr>
              <w:t>105…130</w:t>
            </w:r>
          </w:p>
        </w:tc>
        <w:tc>
          <w:tcPr>
            <w:tcW w:w="1197" w:type="dxa"/>
          </w:tcPr>
          <w:p w:rsidR="00B73C69" w:rsidRPr="00B73C69" w:rsidRDefault="00B73C69" w:rsidP="00B73C69">
            <w:pPr>
              <w:ind w:left="0" w:right="0" w:firstLine="0"/>
              <w:jc w:val="center"/>
              <w:rPr>
                <w:color w:val="000000" w:themeColor="text1"/>
                <w:sz w:val="18"/>
                <w:szCs w:val="18"/>
              </w:rPr>
            </w:pPr>
            <w:r w:rsidRPr="00B73C69">
              <w:rPr>
                <w:color w:val="000000" w:themeColor="text1"/>
                <w:sz w:val="18"/>
                <w:szCs w:val="18"/>
              </w:rPr>
              <w:t>75…80</w:t>
            </w:r>
          </w:p>
        </w:tc>
        <w:tc>
          <w:tcPr>
            <w:tcW w:w="1334" w:type="dxa"/>
          </w:tcPr>
          <w:p w:rsidR="00B73C69" w:rsidRPr="00B73C69" w:rsidRDefault="00B73C69" w:rsidP="00B73C69">
            <w:pPr>
              <w:ind w:left="0" w:right="0" w:firstLine="0"/>
              <w:jc w:val="center"/>
              <w:rPr>
                <w:color w:val="000000" w:themeColor="text1"/>
                <w:sz w:val="18"/>
                <w:szCs w:val="18"/>
              </w:rPr>
            </w:pPr>
            <w:r w:rsidRPr="00B73C69">
              <w:rPr>
                <w:color w:val="000000" w:themeColor="text1"/>
                <w:sz w:val="18"/>
                <w:szCs w:val="18"/>
              </w:rPr>
              <w:t>~300</w:t>
            </w:r>
          </w:p>
        </w:tc>
      </w:tr>
      <w:tr w:rsidR="004D3FC2" w:rsidRPr="00B73C69" w:rsidTr="007518A9">
        <w:trPr>
          <w:trHeight w:val="272"/>
        </w:trPr>
        <w:tc>
          <w:tcPr>
            <w:tcW w:w="6521" w:type="dxa"/>
            <w:gridSpan w:val="4"/>
          </w:tcPr>
          <w:p w:rsidR="00B73C69" w:rsidRPr="00B73C69" w:rsidRDefault="00B73C69" w:rsidP="00B73C69">
            <w:pPr>
              <w:ind w:left="0" w:right="0" w:firstLine="0"/>
              <w:jc w:val="both"/>
              <w:rPr>
                <w:color w:val="000000" w:themeColor="text1"/>
                <w:sz w:val="18"/>
                <w:szCs w:val="18"/>
              </w:rPr>
            </w:pPr>
            <w:r w:rsidRPr="00B73C69">
              <w:rPr>
                <w:color w:val="000000" w:themeColor="text1"/>
                <w:sz w:val="18"/>
                <w:szCs w:val="18"/>
              </w:rPr>
              <w:t>*Верхние пределы для материалов в виде плёнки.</w:t>
            </w:r>
          </w:p>
        </w:tc>
      </w:tr>
    </w:tbl>
    <w:p w:rsidR="00B73C69" w:rsidRPr="00B73C69" w:rsidRDefault="00B73C69" w:rsidP="00B73C69">
      <w:pPr>
        <w:spacing w:line="247" w:lineRule="auto"/>
        <w:ind w:left="0" w:right="0" w:firstLine="340"/>
        <w:jc w:val="both"/>
        <w:rPr>
          <w:color w:val="000000" w:themeColor="text1"/>
        </w:rPr>
      </w:pPr>
      <w:r w:rsidRPr="00B73C69">
        <w:rPr>
          <w:color w:val="000000" w:themeColor="text1"/>
        </w:rPr>
        <w:t>При нагревании до температуры 415 °С ПТФЭ разлагается с выделен</w:t>
      </w:r>
      <w:r w:rsidRPr="00B73C69">
        <w:rPr>
          <w:color w:val="000000" w:themeColor="text1"/>
        </w:rPr>
        <w:t>и</w:t>
      </w:r>
      <w:r w:rsidRPr="00B73C69">
        <w:rPr>
          <w:color w:val="000000" w:themeColor="text1"/>
        </w:rPr>
        <w:t>ем ядовитого газа – фтора. Но даже при этой температуре полимер не пер</w:t>
      </w:r>
      <w:r w:rsidRPr="00B73C69">
        <w:rPr>
          <w:color w:val="000000" w:themeColor="text1"/>
        </w:rPr>
        <w:t>е</w:t>
      </w:r>
      <w:r w:rsidRPr="00B73C69">
        <w:rPr>
          <w:color w:val="000000" w:themeColor="text1"/>
        </w:rPr>
        <w:t>ходит в вязкотекучее состояние. Поэтому обычные методы формовки те</w:t>
      </w:r>
      <w:r w:rsidRPr="00B73C69">
        <w:rPr>
          <w:color w:val="000000" w:themeColor="text1"/>
        </w:rPr>
        <w:t>р</w:t>
      </w:r>
      <w:r w:rsidRPr="00B73C69">
        <w:rPr>
          <w:color w:val="000000" w:themeColor="text1"/>
        </w:rPr>
        <w:t>мопластичных масс для ПТФЭ непригодны. Он перерабатывается в изделия методом спекания. Предварительно из порошка формуют изделие путём прессования, а затем проводят спекание при температуре от 360 до 380 °С.</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Благодаря малым потерям неполярные полимеры широко применяют в технике высоких и сверхвысоких частот.</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Полиэтилен используют в качестве изоляции и оболочек телефонных, телевизионных и высоковольтных силовых кабелей. Полистирол и фтор</w:t>
      </w:r>
      <w:r w:rsidRPr="00B73C69">
        <w:rPr>
          <w:color w:val="000000" w:themeColor="text1"/>
        </w:rPr>
        <w:t>о</w:t>
      </w:r>
      <w:r w:rsidRPr="00B73C69">
        <w:rPr>
          <w:color w:val="000000" w:themeColor="text1"/>
        </w:rPr>
        <w:t>пласт используют как высокочастотные конструкционные материалы. То</w:t>
      </w:r>
      <w:r w:rsidRPr="00B73C69">
        <w:rPr>
          <w:color w:val="000000" w:themeColor="text1"/>
        </w:rPr>
        <w:t>н</w:t>
      </w:r>
      <w:r w:rsidRPr="00B73C69">
        <w:rPr>
          <w:color w:val="000000" w:themeColor="text1"/>
        </w:rPr>
        <w:t>кие плёнки из полипропилена, полистирола и политетрафторэтилена пр</w:t>
      </w:r>
      <w:r w:rsidRPr="00B73C69">
        <w:rPr>
          <w:color w:val="000000" w:themeColor="text1"/>
        </w:rPr>
        <w:t>и</w:t>
      </w:r>
      <w:r w:rsidRPr="00B73C69">
        <w:rPr>
          <w:color w:val="000000" w:themeColor="text1"/>
        </w:rPr>
        <w:t>меняют для изготовления высокочастотных конденсаторов и кабелей. Ценным свойством таких плёнок является высокая электрическая прочность (200–250 МВ/м). Ударопрочный полистирол используют для изготовления корпусов электронных устройств.</w:t>
      </w:r>
    </w:p>
    <w:p w:rsidR="00B73C69" w:rsidRPr="004D3FC2" w:rsidRDefault="00FE3F42" w:rsidP="00FE3F42">
      <w:pPr>
        <w:pStyle w:val="2"/>
        <w:jc w:val="center"/>
        <w:rPr>
          <w:rFonts w:ascii="Times New Roman" w:hAnsi="Times New Roman"/>
          <w:i w:val="0"/>
          <w:iCs w:val="0"/>
          <w:color w:val="000000" w:themeColor="text1"/>
          <w:sz w:val="20"/>
          <w:szCs w:val="20"/>
        </w:rPr>
      </w:pPr>
      <w:bookmarkStart w:id="382" w:name="_Toc153366696"/>
      <w:r w:rsidRPr="004D3FC2">
        <w:rPr>
          <w:rFonts w:ascii="Times New Roman" w:hAnsi="Times New Roman"/>
          <w:bCs/>
          <w:i w:val="0"/>
          <w:iCs w:val="0"/>
          <w:color w:val="000000" w:themeColor="text1"/>
          <w:sz w:val="20"/>
          <w:szCs w:val="20"/>
          <w:lang w:val="ru-RU"/>
        </w:rPr>
        <w:t>4</w:t>
      </w:r>
      <w:r w:rsidRPr="004D3FC2">
        <w:rPr>
          <w:rFonts w:ascii="Times New Roman" w:hAnsi="Times New Roman"/>
          <w:i w:val="0"/>
          <w:iCs w:val="0"/>
          <w:color w:val="000000" w:themeColor="text1"/>
          <w:sz w:val="20"/>
          <w:szCs w:val="20"/>
          <w:lang w:val="ru-RU"/>
        </w:rPr>
        <w:t xml:space="preserve">.12 </w:t>
      </w:r>
      <w:r w:rsidR="00B73C69" w:rsidRPr="004D3FC2">
        <w:rPr>
          <w:rFonts w:ascii="Times New Roman" w:hAnsi="Times New Roman"/>
          <w:i w:val="0"/>
          <w:iCs w:val="0"/>
          <w:color w:val="000000" w:themeColor="text1"/>
          <w:sz w:val="20"/>
          <w:szCs w:val="20"/>
        </w:rPr>
        <w:t>Полярные полимеры</w:t>
      </w:r>
      <w:bookmarkEnd w:id="382"/>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rPr>
        <w:t>У полярных линейных полимеров из-за асимметрии строения молекул сильно выражена дипольно-релаксационная поляризация. Поэтому они о</w:t>
      </w:r>
      <w:r w:rsidRPr="00B73C69">
        <w:rPr>
          <w:color w:val="000000" w:themeColor="text1"/>
        </w:rPr>
        <w:t>б</w:t>
      </w:r>
      <w:r w:rsidRPr="00B73C69">
        <w:rPr>
          <w:color w:val="000000" w:themeColor="text1"/>
        </w:rPr>
        <w:t xml:space="preserve">ладают пониженными электроизоляционными </w:t>
      </w:r>
      <w:r w:rsidRPr="00B73C69">
        <w:rPr>
          <w:color w:val="000000" w:themeColor="text1"/>
          <w:spacing w:val="2"/>
        </w:rPr>
        <w:t>свойствами по сравнению с неполярными полимерами, особенно на высоких частотах. Наиболее ра</w:t>
      </w:r>
      <w:r w:rsidRPr="00B73C69">
        <w:rPr>
          <w:color w:val="000000" w:themeColor="text1"/>
          <w:spacing w:val="2"/>
        </w:rPr>
        <w:t>с</w:t>
      </w:r>
      <w:r w:rsidRPr="00B73C69">
        <w:rPr>
          <w:color w:val="000000" w:themeColor="text1"/>
          <w:spacing w:val="2"/>
        </w:rPr>
        <w:t>пространёнными материалами этой группы являются поливинилхлорид, полиэтилентерефталат (лавсан), полиметилметакрилат (органическое стекло) и полиамиды.</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Изоляционные свойства полярных линейных полимеров можно ох</w:t>
      </w:r>
      <w:r w:rsidRPr="00B73C69">
        <w:rPr>
          <w:color w:val="000000" w:themeColor="text1"/>
          <w:spacing w:val="2"/>
        </w:rPr>
        <w:t>а</w:t>
      </w:r>
      <w:r w:rsidRPr="00B73C69">
        <w:rPr>
          <w:color w:val="000000" w:themeColor="text1"/>
          <w:spacing w:val="2"/>
        </w:rPr>
        <w:t>рактеризовать следующими усредненными параметрами:</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 диэлектрическая проницаемость – от 3 до 6;</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 удельное объёмное сопротивление от 10</w:t>
      </w:r>
      <w:r w:rsidRPr="00B73C69">
        <w:rPr>
          <w:color w:val="000000" w:themeColor="text1"/>
          <w:spacing w:val="2"/>
          <w:vertAlign w:val="superscript"/>
        </w:rPr>
        <w:t>11</w:t>
      </w:r>
      <w:r w:rsidRPr="00B73C69">
        <w:rPr>
          <w:color w:val="000000" w:themeColor="text1"/>
          <w:spacing w:val="2"/>
        </w:rPr>
        <w:t xml:space="preserve"> до10</w:t>
      </w:r>
      <w:r w:rsidRPr="00B73C69">
        <w:rPr>
          <w:color w:val="000000" w:themeColor="text1"/>
          <w:spacing w:val="2"/>
          <w:vertAlign w:val="superscript"/>
        </w:rPr>
        <w:t>14</w:t>
      </w:r>
      <w:r w:rsidRPr="00B73C69">
        <w:rPr>
          <w:color w:val="000000" w:themeColor="text1"/>
          <w:spacing w:val="2"/>
        </w:rPr>
        <w:t xml:space="preserve"> Ом·м;</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 xml:space="preserve">– </w:t>
      </w:r>
      <w:r w:rsidRPr="00B73C69">
        <w:rPr>
          <w:color w:val="000000" w:themeColor="text1"/>
          <w:spacing w:val="2"/>
          <w:lang w:val="en-US"/>
        </w:rPr>
        <w:t>tg</w:t>
      </w:r>
      <w:r w:rsidRPr="00B73C69">
        <w:rPr>
          <w:color w:val="000000" w:themeColor="text1"/>
          <w:spacing w:val="2"/>
          <w:lang w:val="en-US"/>
        </w:rPr>
        <w:sym w:font="Symbol" w:char="F064"/>
      </w:r>
      <w:r w:rsidRPr="00B73C69">
        <w:rPr>
          <w:color w:val="000000" w:themeColor="text1"/>
          <w:spacing w:val="2"/>
        </w:rPr>
        <w:t xml:space="preserve"> на частоте 10</w:t>
      </w:r>
      <w:r w:rsidRPr="00B73C69">
        <w:rPr>
          <w:color w:val="000000" w:themeColor="text1"/>
          <w:spacing w:val="2"/>
          <w:vertAlign w:val="superscript"/>
        </w:rPr>
        <w:t>6</w:t>
      </w:r>
      <w:r w:rsidRPr="00B73C69">
        <w:rPr>
          <w:color w:val="000000" w:themeColor="text1"/>
          <w:spacing w:val="2"/>
        </w:rPr>
        <w:t xml:space="preserve"> Гц – от 0,01 до 0,06;</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lastRenderedPageBreak/>
        <w:t>– электрическая прочность – от 15 до 50 МВ/м.</w:t>
      </w:r>
    </w:p>
    <w:p w:rsidR="00B73C69" w:rsidRPr="00B73C69" w:rsidRDefault="00B73C69" w:rsidP="00B73C69">
      <w:pPr>
        <w:spacing w:line="247" w:lineRule="auto"/>
        <w:ind w:left="0" w:right="0" w:firstLine="340"/>
        <w:jc w:val="both"/>
        <w:rPr>
          <w:color w:val="000000" w:themeColor="text1"/>
          <w:spacing w:val="2"/>
        </w:rPr>
      </w:pPr>
      <w:r w:rsidRPr="00181B5A">
        <w:rPr>
          <w:i/>
          <w:iCs/>
          <w:color w:val="000000" w:themeColor="text1"/>
          <w:spacing w:val="2"/>
        </w:rPr>
        <w:t>Поливинилхлорид (ПВХ)</w:t>
      </w:r>
      <w:r w:rsidRPr="00B73C69">
        <w:rPr>
          <w:color w:val="000000" w:themeColor="text1"/>
          <w:spacing w:val="2"/>
        </w:rPr>
        <w:t xml:space="preserve"> – твёрдый продукт полимеризации газа в</w:t>
      </w:r>
      <w:r w:rsidRPr="00B73C69">
        <w:rPr>
          <w:color w:val="000000" w:themeColor="text1"/>
          <w:spacing w:val="2"/>
        </w:rPr>
        <w:t>и</w:t>
      </w:r>
      <w:r w:rsidRPr="00B73C69">
        <w:rPr>
          <w:color w:val="000000" w:themeColor="text1"/>
          <w:spacing w:val="2"/>
        </w:rPr>
        <w:t>нилхлорида Н</w:t>
      </w:r>
      <w:r w:rsidRPr="00B73C69">
        <w:rPr>
          <w:color w:val="000000" w:themeColor="text1"/>
          <w:spacing w:val="2"/>
          <w:vertAlign w:val="subscript"/>
        </w:rPr>
        <w:t>2</w:t>
      </w:r>
      <w:r w:rsidRPr="00B73C69">
        <w:rPr>
          <w:color w:val="000000" w:themeColor="text1"/>
          <w:spacing w:val="2"/>
        </w:rPr>
        <w:t>С=СН-С</w:t>
      </w:r>
      <w:r w:rsidRPr="00B73C69">
        <w:rPr>
          <w:color w:val="000000" w:themeColor="text1"/>
          <w:spacing w:val="2"/>
          <w:lang w:val="en-US"/>
        </w:rPr>
        <w:t>l</w:t>
      </w:r>
      <w:r w:rsidRPr="00B73C69">
        <w:rPr>
          <w:color w:val="000000" w:themeColor="text1"/>
          <w:spacing w:val="2"/>
        </w:rPr>
        <w:t>, представляющего собой этилен, в молекуле кот</w:t>
      </w:r>
      <w:r w:rsidRPr="00B73C69">
        <w:rPr>
          <w:color w:val="000000" w:themeColor="text1"/>
          <w:spacing w:val="2"/>
        </w:rPr>
        <w:t>о</w:t>
      </w:r>
      <w:r w:rsidRPr="00B73C69">
        <w:rPr>
          <w:color w:val="000000" w:themeColor="text1"/>
          <w:spacing w:val="2"/>
        </w:rPr>
        <w:t>рого один атом водорода замещен атомом хлора.</w:t>
      </w:r>
    </w:p>
    <w:p w:rsidR="00B73C69" w:rsidRPr="00B73C69" w:rsidRDefault="00B73C69" w:rsidP="00B73C69">
      <w:pPr>
        <w:spacing w:line="247" w:lineRule="auto"/>
        <w:ind w:left="0" w:right="0" w:firstLine="340"/>
        <w:jc w:val="both"/>
        <w:rPr>
          <w:color w:val="000000" w:themeColor="text1"/>
        </w:rPr>
      </w:pPr>
      <w:r w:rsidRPr="00B73C69">
        <w:rPr>
          <w:color w:val="000000" w:themeColor="text1"/>
        </w:rPr>
        <w:t>Благодаря сильным межмолекулярным взаимодействиям поливини</w:t>
      </w:r>
      <w:r w:rsidRPr="00B73C69">
        <w:rPr>
          <w:color w:val="000000" w:themeColor="text1"/>
        </w:rPr>
        <w:t>л</w:t>
      </w:r>
      <w:r w:rsidRPr="00B73C69">
        <w:rPr>
          <w:color w:val="000000" w:themeColor="text1"/>
        </w:rPr>
        <w:t>хлорид является материалом жестким и негибким. Для придания эластичн</w:t>
      </w:r>
      <w:r w:rsidRPr="00B73C69">
        <w:rPr>
          <w:color w:val="000000" w:themeColor="text1"/>
        </w:rPr>
        <w:t>о</w:t>
      </w:r>
      <w:r w:rsidRPr="00B73C69">
        <w:rPr>
          <w:color w:val="000000" w:themeColor="text1"/>
        </w:rPr>
        <w:t>сти к ПВХ добавляют пластификаторы – органические полярные жидкости с высокой точкой кипения. Введение полярного пластификатора ухудшает электрические свойства полимера.</w:t>
      </w:r>
    </w:p>
    <w:p w:rsidR="00B73C69" w:rsidRPr="00B73C69" w:rsidRDefault="00B73C69" w:rsidP="00B73C69">
      <w:pPr>
        <w:spacing w:line="247" w:lineRule="auto"/>
        <w:ind w:left="0" w:right="0" w:firstLine="340"/>
        <w:jc w:val="both"/>
        <w:rPr>
          <w:color w:val="000000" w:themeColor="text1"/>
          <w:spacing w:val="2"/>
        </w:rPr>
      </w:pPr>
      <w:r w:rsidRPr="00181B5A">
        <w:rPr>
          <w:i/>
          <w:iCs/>
          <w:color w:val="000000" w:themeColor="text1"/>
          <w:spacing w:val="2"/>
        </w:rPr>
        <w:t>Полиэтилентерефталат (лавсан)</w:t>
      </w:r>
      <w:r w:rsidRPr="00B73C69">
        <w:rPr>
          <w:color w:val="000000" w:themeColor="text1"/>
          <w:spacing w:val="2"/>
        </w:rPr>
        <w:t xml:space="preserve"> – это термопластичный полимер, полученный из этиленгликоля и терефталевой кислоты. Он обладает зн</w:t>
      </w:r>
      <w:r w:rsidRPr="00B73C69">
        <w:rPr>
          <w:color w:val="000000" w:themeColor="text1"/>
          <w:spacing w:val="2"/>
        </w:rPr>
        <w:t>а</w:t>
      </w:r>
      <w:r w:rsidRPr="00B73C69">
        <w:rPr>
          <w:color w:val="000000" w:themeColor="text1"/>
          <w:spacing w:val="2"/>
        </w:rPr>
        <w:t>чительной механической прочностью и достаточно высокой температурой размягчения.</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Этот полярный диэлектрик применяют в виде волокон и плёнок.</w:t>
      </w:r>
    </w:p>
    <w:p w:rsidR="00B73C69" w:rsidRPr="00B73C69" w:rsidRDefault="00B73C69" w:rsidP="00B73C69">
      <w:pPr>
        <w:spacing w:line="247" w:lineRule="auto"/>
        <w:ind w:left="0" w:right="0" w:firstLine="340"/>
        <w:jc w:val="both"/>
        <w:rPr>
          <w:color w:val="000000" w:themeColor="text1"/>
          <w:spacing w:val="2"/>
        </w:rPr>
      </w:pPr>
      <w:r w:rsidRPr="00181B5A">
        <w:rPr>
          <w:i/>
          <w:iCs/>
          <w:color w:val="000000" w:themeColor="text1"/>
          <w:spacing w:val="2"/>
        </w:rPr>
        <w:t>Полиметилметакрилат (органическое стекло, плексиглас)</w:t>
      </w:r>
      <w:r w:rsidRPr="00B73C69">
        <w:rPr>
          <w:color w:val="000000" w:themeColor="text1"/>
          <w:spacing w:val="2"/>
        </w:rPr>
        <w:t xml:space="preserve"> при де</w:t>
      </w:r>
      <w:r w:rsidRPr="00B73C69">
        <w:rPr>
          <w:color w:val="000000" w:themeColor="text1"/>
          <w:spacing w:val="2"/>
        </w:rPr>
        <w:t>й</w:t>
      </w:r>
      <w:r w:rsidRPr="00B73C69">
        <w:rPr>
          <w:color w:val="000000" w:themeColor="text1"/>
          <w:spacing w:val="2"/>
        </w:rPr>
        <w:t>ствии электрической дуги выделяет газы, помогающие её гашению.</w:t>
      </w:r>
    </w:p>
    <w:p w:rsidR="00B73C69" w:rsidRPr="00B73C69" w:rsidRDefault="00B73C69" w:rsidP="00B73C69">
      <w:pPr>
        <w:spacing w:line="250" w:lineRule="auto"/>
        <w:ind w:left="0" w:right="0" w:firstLine="340"/>
        <w:jc w:val="both"/>
        <w:rPr>
          <w:color w:val="000000" w:themeColor="text1"/>
          <w:spacing w:val="2"/>
        </w:rPr>
      </w:pPr>
      <w:bookmarkStart w:id="383" w:name="_Hlk109810307"/>
      <w:r w:rsidRPr="00181B5A">
        <w:rPr>
          <w:i/>
          <w:iCs/>
          <w:color w:val="000000" w:themeColor="text1"/>
          <w:spacing w:val="2"/>
        </w:rPr>
        <w:t>Полиамиды</w:t>
      </w:r>
      <w:bookmarkEnd w:id="383"/>
      <w:r w:rsidRPr="00B73C69">
        <w:rPr>
          <w:color w:val="000000" w:themeColor="text1"/>
          <w:spacing w:val="2"/>
        </w:rPr>
        <w:t xml:space="preserve"> отличаются особой прочностью и эластичностью</w:t>
      </w:r>
      <w:r w:rsidRPr="00876AEB">
        <w:rPr>
          <w:color w:val="000000" w:themeColor="text1"/>
        </w:rPr>
        <w:t>. Особе</w:t>
      </w:r>
      <w:r w:rsidRPr="00876AEB">
        <w:rPr>
          <w:color w:val="000000" w:themeColor="text1"/>
        </w:rPr>
        <w:t>н</w:t>
      </w:r>
      <w:r w:rsidRPr="00876AEB">
        <w:rPr>
          <w:color w:val="000000" w:themeColor="text1"/>
        </w:rPr>
        <w:t xml:space="preserve">но известен капрон, применяемый в виде волокон, тканей и литых </w:t>
      </w:r>
      <w:r w:rsidRPr="00B73C69">
        <w:rPr>
          <w:color w:val="000000" w:themeColor="text1"/>
          <w:spacing w:val="2"/>
        </w:rPr>
        <w:t>изделий.</w:t>
      </w:r>
    </w:p>
    <w:p w:rsidR="00B73C69" w:rsidRPr="00B73C69" w:rsidRDefault="00B73C69" w:rsidP="00B73C69">
      <w:pPr>
        <w:spacing w:line="250" w:lineRule="auto"/>
        <w:ind w:left="0" w:right="0" w:firstLine="340"/>
        <w:jc w:val="both"/>
        <w:rPr>
          <w:color w:val="000000" w:themeColor="text1"/>
          <w:spacing w:val="2"/>
        </w:rPr>
      </w:pPr>
      <w:r w:rsidRPr="00181B5A">
        <w:rPr>
          <w:i/>
          <w:iCs/>
          <w:color w:val="000000" w:themeColor="text1"/>
          <w:spacing w:val="2"/>
        </w:rPr>
        <w:t>Полиимиды (каптон)</w:t>
      </w:r>
      <w:r w:rsidRPr="00B73C69">
        <w:rPr>
          <w:color w:val="000000" w:themeColor="text1"/>
          <w:spacing w:val="2"/>
        </w:rPr>
        <w:t xml:space="preserve"> используются для гибких печатных плат, а также изоляции электропроводки.</w:t>
      </w:r>
    </w:p>
    <w:p w:rsidR="00B73C69" w:rsidRPr="00B73C69" w:rsidRDefault="00B73C69" w:rsidP="00B73C69">
      <w:pPr>
        <w:spacing w:line="250" w:lineRule="auto"/>
        <w:ind w:left="0" w:right="0" w:firstLine="340"/>
        <w:jc w:val="both"/>
        <w:rPr>
          <w:color w:val="000000" w:themeColor="text1"/>
          <w:spacing w:val="2"/>
        </w:rPr>
      </w:pPr>
      <w:r w:rsidRPr="00181B5A">
        <w:rPr>
          <w:i/>
          <w:iCs/>
          <w:color w:val="000000" w:themeColor="text1"/>
          <w:spacing w:val="2"/>
        </w:rPr>
        <w:t>Поликарбонаты</w:t>
      </w:r>
      <w:r w:rsidRPr="00B73C69">
        <w:rPr>
          <w:color w:val="000000" w:themeColor="text1"/>
          <w:spacing w:val="2"/>
        </w:rPr>
        <w:t xml:space="preserve"> – особо прочные, твёрдые и прозрачные – применяют как основу лазерных дисков.</w:t>
      </w:r>
    </w:p>
    <w:p w:rsidR="00B73C69" w:rsidRPr="00B73C69" w:rsidRDefault="00B73C69" w:rsidP="00B73C69">
      <w:pPr>
        <w:spacing w:line="250" w:lineRule="auto"/>
        <w:ind w:left="0" w:right="0" w:firstLine="340"/>
        <w:jc w:val="both"/>
        <w:rPr>
          <w:color w:val="000000" w:themeColor="text1"/>
          <w:spacing w:val="4"/>
        </w:rPr>
      </w:pPr>
      <w:r w:rsidRPr="00B73C69">
        <w:rPr>
          <w:color w:val="000000" w:themeColor="text1"/>
          <w:spacing w:val="4"/>
        </w:rPr>
        <w:t>Полярные полимеры, по сравнению с неполярными, характеризуются примерно на два порядка большими потерями и проводимостью. Поэт</w:t>
      </w:r>
      <w:r w:rsidRPr="00B73C69">
        <w:rPr>
          <w:color w:val="000000" w:themeColor="text1"/>
          <w:spacing w:val="4"/>
        </w:rPr>
        <w:t>о</w:t>
      </w:r>
      <w:r w:rsidRPr="00B73C69">
        <w:rPr>
          <w:color w:val="000000" w:themeColor="text1"/>
          <w:spacing w:val="4"/>
        </w:rPr>
        <w:t>му они используются как изоляционные и конструкционные материалы в основном на промышленной частоте. На повышенных и высоких част</w:t>
      </w:r>
      <w:r w:rsidRPr="00B73C69">
        <w:rPr>
          <w:color w:val="000000" w:themeColor="text1"/>
          <w:spacing w:val="4"/>
        </w:rPr>
        <w:t>о</w:t>
      </w:r>
      <w:r w:rsidRPr="00B73C69">
        <w:rPr>
          <w:color w:val="000000" w:themeColor="text1"/>
          <w:spacing w:val="4"/>
        </w:rPr>
        <w:t>тах (например, в технике связи) их применение ограничено из-за пов</w:t>
      </w:r>
      <w:r w:rsidRPr="00B73C69">
        <w:rPr>
          <w:color w:val="000000" w:themeColor="text1"/>
          <w:spacing w:val="4"/>
        </w:rPr>
        <w:t>ы</w:t>
      </w:r>
      <w:r w:rsidRPr="00B73C69">
        <w:rPr>
          <w:color w:val="000000" w:themeColor="text1"/>
          <w:spacing w:val="4"/>
        </w:rPr>
        <w:t>шенного затухания электрических сигналов.</w:t>
      </w:r>
    </w:p>
    <w:p w:rsidR="00B73C69" w:rsidRPr="00B73C69" w:rsidRDefault="00B73C69" w:rsidP="00B73C69">
      <w:pPr>
        <w:spacing w:line="250" w:lineRule="auto"/>
        <w:ind w:left="0" w:right="0" w:firstLine="340"/>
        <w:jc w:val="both"/>
        <w:rPr>
          <w:color w:val="000000" w:themeColor="text1"/>
          <w:spacing w:val="2"/>
        </w:rPr>
      </w:pPr>
      <w:r w:rsidRPr="00B73C69">
        <w:rPr>
          <w:color w:val="000000" w:themeColor="text1"/>
          <w:spacing w:val="2"/>
        </w:rPr>
        <w:t>Поливинилхлоридный пластикат получил широкое применение в пр</w:t>
      </w:r>
      <w:r w:rsidRPr="00B73C69">
        <w:rPr>
          <w:color w:val="000000" w:themeColor="text1"/>
          <w:spacing w:val="2"/>
        </w:rPr>
        <w:t>о</w:t>
      </w:r>
      <w:r w:rsidRPr="00B73C69">
        <w:rPr>
          <w:color w:val="000000" w:themeColor="text1"/>
          <w:spacing w:val="2"/>
        </w:rPr>
        <w:t>изводстве монтажных проводов и силовых кабелей благодаря гибкости, достаточной прочности и высокой производительности наложения изол</w:t>
      </w:r>
      <w:r w:rsidRPr="00B73C69">
        <w:rPr>
          <w:color w:val="000000" w:themeColor="text1"/>
          <w:spacing w:val="2"/>
        </w:rPr>
        <w:t>я</w:t>
      </w:r>
      <w:r w:rsidRPr="00B73C69">
        <w:rPr>
          <w:color w:val="000000" w:themeColor="text1"/>
          <w:spacing w:val="2"/>
        </w:rPr>
        <w:t>ции. Плёнки из лавсана используют в качестве несущей основы при изг</w:t>
      </w:r>
      <w:r w:rsidRPr="00B73C69">
        <w:rPr>
          <w:color w:val="000000" w:themeColor="text1"/>
          <w:spacing w:val="2"/>
        </w:rPr>
        <w:t>о</w:t>
      </w:r>
      <w:r w:rsidRPr="00B73C69">
        <w:rPr>
          <w:color w:val="000000" w:themeColor="text1"/>
          <w:spacing w:val="2"/>
        </w:rPr>
        <w:t>товлении ленты и дискет для магнитной записи, а также для межслойной изоляции в обмотках трансформаторов и дросселей, рассчитанных на р</w:t>
      </w:r>
      <w:r w:rsidRPr="00B73C69">
        <w:rPr>
          <w:color w:val="000000" w:themeColor="text1"/>
          <w:spacing w:val="2"/>
        </w:rPr>
        <w:t>а</w:t>
      </w:r>
      <w:r w:rsidRPr="00B73C69">
        <w:rPr>
          <w:color w:val="000000" w:themeColor="text1"/>
          <w:spacing w:val="2"/>
        </w:rPr>
        <w:t>бочую температуру до 150 °С. Органическое стекло в основном примен</w:t>
      </w:r>
      <w:r w:rsidRPr="00B73C69">
        <w:rPr>
          <w:color w:val="000000" w:themeColor="text1"/>
          <w:spacing w:val="2"/>
        </w:rPr>
        <w:t>я</w:t>
      </w:r>
      <w:r w:rsidRPr="00B73C69">
        <w:rPr>
          <w:color w:val="000000" w:themeColor="text1"/>
          <w:spacing w:val="2"/>
        </w:rPr>
        <w:t>ется как декоративный материал в электро- и радиоаппаратуре. Капрон, благодаря хорошим термопластичным свойствам и высокой механической прочности, используют в производстве различных конструкционных дет</w:t>
      </w:r>
      <w:r w:rsidRPr="00B73C69">
        <w:rPr>
          <w:color w:val="000000" w:themeColor="text1"/>
          <w:spacing w:val="2"/>
        </w:rPr>
        <w:t>а</w:t>
      </w:r>
      <w:r w:rsidRPr="00B73C69">
        <w:rPr>
          <w:color w:val="000000" w:themeColor="text1"/>
          <w:spacing w:val="2"/>
        </w:rPr>
        <w:t>лей радиоаппаратуры</w:t>
      </w:r>
      <w:r w:rsidR="00A36192">
        <w:rPr>
          <w:color w:val="000000" w:themeColor="text1"/>
          <w:spacing w:val="2"/>
        </w:rPr>
        <w:t>.</w:t>
      </w:r>
      <w:r w:rsidRPr="00B73C69">
        <w:rPr>
          <w:color w:val="000000" w:themeColor="text1"/>
          <w:spacing w:val="2"/>
        </w:rPr>
        <w:t xml:space="preserve"> На основе полиамидов изготавливают эмальлаки, образующие прочные эластичные диэлектрические покрытия на металл</w:t>
      </w:r>
      <w:r w:rsidRPr="00B73C69">
        <w:rPr>
          <w:color w:val="000000" w:themeColor="text1"/>
          <w:spacing w:val="2"/>
        </w:rPr>
        <w:t>и</w:t>
      </w:r>
      <w:r w:rsidRPr="00B73C69">
        <w:rPr>
          <w:color w:val="000000" w:themeColor="text1"/>
          <w:spacing w:val="2"/>
        </w:rPr>
        <w:t>ческих проводах.</w:t>
      </w:r>
    </w:p>
    <w:p w:rsidR="00B73C69" w:rsidRPr="004D3FC2" w:rsidRDefault="00FE3F42" w:rsidP="00FE3F42">
      <w:pPr>
        <w:pStyle w:val="2"/>
        <w:jc w:val="center"/>
        <w:rPr>
          <w:rFonts w:ascii="Times New Roman" w:hAnsi="Times New Roman"/>
          <w:i w:val="0"/>
          <w:iCs w:val="0"/>
          <w:color w:val="000000" w:themeColor="text1"/>
          <w:sz w:val="20"/>
          <w:szCs w:val="20"/>
        </w:rPr>
      </w:pPr>
      <w:bookmarkStart w:id="384" w:name="_Toc25952783"/>
      <w:bookmarkStart w:id="385" w:name="_Toc38870093"/>
      <w:bookmarkStart w:id="386" w:name="_Toc38872249"/>
      <w:bookmarkStart w:id="387" w:name="_Toc40255386"/>
      <w:bookmarkStart w:id="388" w:name="_Toc40257380"/>
      <w:bookmarkStart w:id="389" w:name="_Toc40257841"/>
      <w:bookmarkStart w:id="390" w:name="_Toc40257922"/>
      <w:bookmarkStart w:id="391" w:name="_Toc40258157"/>
      <w:bookmarkStart w:id="392" w:name="_Toc98128396"/>
      <w:bookmarkStart w:id="393" w:name="_Toc98138626"/>
      <w:bookmarkStart w:id="394" w:name="_Toc98190563"/>
      <w:bookmarkStart w:id="395" w:name="_Toc471732693"/>
      <w:bookmarkStart w:id="396" w:name="_Toc119908127"/>
      <w:bookmarkStart w:id="397" w:name="_Toc153366697"/>
      <w:bookmarkStart w:id="398" w:name="_Toc25952784"/>
      <w:bookmarkStart w:id="399" w:name="_Toc38870094"/>
      <w:bookmarkStart w:id="400" w:name="_Toc38872250"/>
      <w:bookmarkStart w:id="401" w:name="_Toc40255387"/>
      <w:bookmarkStart w:id="402" w:name="_Toc40257381"/>
      <w:bookmarkStart w:id="403" w:name="_Toc40257842"/>
      <w:bookmarkStart w:id="404" w:name="_Toc40257923"/>
      <w:bookmarkStart w:id="405" w:name="_Toc40258158"/>
      <w:bookmarkStart w:id="406" w:name="_Toc98128397"/>
      <w:bookmarkStart w:id="407" w:name="_Toc98138627"/>
      <w:bookmarkStart w:id="408" w:name="_Toc98190564"/>
      <w:bookmarkStart w:id="409" w:name="_Toc471732694"/>
      <w:bookmarkStart w:id="410" w:name="_Toc119908128"/>
      <w:r w:rsidRPr="004D3FC2">
        <w:rPr>
          <w:rFonts w:ascii="Times New Roman" w:hAnsi="Times New Roman"/>
          <w:bCs/>
          <w:i w:val="0"/>
          <w:iCs w:val="0"/>
          <w:color w:val="000000" w:themeColor="text1"/>
          <w:sz w:val="20"/>
          <w:szCs w:val="20"/>
          <w:lang w:val="ru-RU"/>
        </w:rPr>
        <w:lastRenderedPageBreak/>
        <w:t xml:space="preserve">4.13 </w:t>
      </w:r>
      <w:r w:rsidR="00B73C69" w:rsidRPr="004D3FC2">
        <w:rPr>
          <w:rFonts w:ascii="Times New Roman" w:hAnsi="Times New Roman"/>
          <w:i w:val="0"/>
          <w:iCs w:val="0"/>
          <w:color w:val="000000" w:themeColor="text1"/>
          <w:sz w:val="20"/>
          <w:szCs w:val="20"/>
        </w:rPr>
        <w:t>Волокнистые изоляционные материалы</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B73C69" w:rsidRPr="00A36192" w:rsidRDefault="00B73C69" w:rsidP="00B73C69">
      <w:pPr>
        <w:spacing w:line="245" w:lineRule="auto"/>
        <w:ind w:left="0" w:right="0" w:firstLine="340"/>
        <w:jc w:val="both"/>
        <w:rPr>
          <w:color w:val="000000" w:themeColor="text1"/>
        </w:rPr>
      </w:pPr>
      <w:r w:rsidRPr="00B73C69">
        <w:rPr>
          <w:color w:val="000000" w:themeColor="text1"/>
          <w:spacing w:val="4"/>
        </w:rPr>
        <w:t>Большинство применяемых в электротехнике волокнистых матери</w:t>
      </w:r>
      <w:r w:rsidRPr="00B73C69">
        <w:rPr>
          <w:color w:val="000000" w:themeColor="text1"/>
          <w:spacing w:val="4"/>
        </w:rPr>
        <w:t>а</w:t>
      </w:r>
      <w:r w:rsidRPr="00B73C69">
        <w:rPr>
          <w:color w:val="000000" w:themeColor="text1"/>
          <w:spacing w:val="4"/>
        </w:rPr>
        <w:t>лов состоят из органического полимера – целлюлозы. Это дерево, бум</w:t>
      </w:r>
      <w:r w:rsidRPr="00B73C69">
        <w:rPr>
          <w:color w:val="000000" w:themeColor="text1"/>
          <w:spacing w:val="4"/>
        </w:rPr>
        <w:t>а</w:t>
      </w:r>
      <w:r w:rsidRPr="00B73C69">
        <w:rPr>
          <w:color w:val="000000" w:themeColor="text1"/>
          <w:spacing w:val="4"/>
        </w:rPr>
        <w:t xml:space="preserve">га, картон и хлопчатобумажные ткани. Диэлектрическая проницаемость целлюлозы </w:t>
      </w:r>
      <w:r w:rsidRPr="00B73C69">
        <w:rPr>
          <w:color w:val="000000" w:themeColor="text1"/>
          <w:spacing w:val="4"/>
          <w:lang w:val="en-US"/>
        </w:rPr>
        <w:t>ε</w:t>
      </w:r>
      <w:r w:rsidRPr="00B73C69">
        <w:rPr>
          <w:color w:val="000000" w:themeColor="text1"/>
          <w:spacing w:val="4"/>
        </w:rPr>
        <w:t xml:space="preserve"> ≈ 6,6; </w:t>
      </w:r>
      <w:r w:rsidRPr="00B73C69">
        <w:rPr>
          <w:color w:val="000000" w:themeColor="text1"/>
          <w:spacing w:val="4"/>
          <w:lang w:val="en-US"/>
        </w:rPr>
        <w:t>tgδ</w:t>
      </w:r>
      <w:r w:rsidRPr="00B73C69">
        <w:rPr>
          <w:color w:val="000000" w:themeColor="text1"/>
          <w:spacing w:val="4"/>
        </w:rPr>
        <w:t xml:space="preserve"> ≈ 0,02. Кроме целлюлозы в изоляционных целях используются материалы из шёлковых, искусственных, синтетических, стеклянных и асбестовых волокон. Благодаря упорядоченному строению волокно обладает особой прочностью и гибкостью. Общим недостатком волокнистых материалов является большая гигроскопичность. Поэтому в </w:t>
      </w:r>
      <w:r w:rsidRPr="00A36192">
        <w:rPr>
          <w:color w:val="000000" w:themeColor="text1"/>
        </w:rPr>
        <w:t>большинстве случаев волокнистая изоляция пропитана жидкими диэлектр</w:t>
      </w:r>
      <w:r w:rsidRPr="00A36192">
        <w:rPr>
          <w:color w:val="000000" w:themeColor="text1"/>
        </w:rPr>
        <w:t>и</w:t>
      </w:r>
      <w:r w:rsidRPr="00A36192">
        <w:rPr>
          <w:color w:val="000000" w:themeColor="text1"/>
        </w:rPr>
        <w:t>ками либо совместно с полимерами образует композиционные материалы.</w:t>
      </w:r>
    </w:p>
    <w:p w:rsidR="00B73C69" w:rsidRPr="00B73C69" w:rsidRDefault="00B73C69" w:rsidP="00B73C69">
      <w:pPr>
        <w:spacing w:line="245" w:lineRule="auto"/>
        <w:ind w:left="0" w:right="0" w:firstLine="340"/>
        <w:jc w:val="both"/>
        <w:rPr>
          <w:color w:val="000000" w:themeColor="text1"/>
          <w:spacing w:val="2"/>
        </w:rPr>
      </w:pPr>
      <w:r w:rsidRPr="00E57FFC">
        <w:rPr>
          <w:i/>
          <w:iCs/>
          <w:color w:val="000000" w:themeColor="text1"/>
          <w:spacing w:val="2"/>
        </w:rPr>
        <w:t>Дерево</w:t>
      </w:r>
      <w:r w:rsidRPr="00B73C69">
        <w:rPr>
          <w:color w:val="000000" w:themeColor="text1"/>
          <w:spacing w:val="2"/>
        </w:rPr>
        <w:t xml:space="preserve"> применяют для изготовления штанг, рукояток, крепежных д</w:t>
      </w:r>
      <w:r w:rsidRPr="00B73C69">
        <w:rPr>
          <w:color w:val="000000" w:themeColor="text1"/>
          <w:spacing w:val="2"/>
        </w:rPr>
        <w:t>е</w:t>
      </w:r>
      <w:r w:rsidRPr="00B73C69">
        <w:rPr>
          <w:color w:val="000000" w:themeColor="text1"/>
          <w:spacing w:val="2"/>
        </w:rPr>
        <w:t>талей масляных трансформаторов, опор линий электропередачи и связи.</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 xml:space="preserve">Для изготовления электротехнических </w:t>
      </w:r>
      <w:r w:rsidRPr="00E57FFC">
        <w:rPr>
          <w:i/>
          <w:iCs/>
          <w:color w:val="000000" w:themeColor="text1"/>
          <w:spacing w:val="2"/>
        </w:rPr>
        <w:t>бумаг</w:t>
      </w:r>
      <w:r w:rsidRPr="00B73C69">
        <w:rPr>
          <w:color w:val="000000" w:themeColor="text1"/>
          <w:spacing w:val="2"/>
        </w:rPr>
        <w:t xml:space="preserve"> и </w:t>
      </w:r>
      <w:r w:rsidRPr="00E57FFC">
        <w:rPr>
          <w:i/>
          <w:iCs/>
          <w:color w:val="000000" w:themeColor="text1"/>
          <w:spacing w:val="2"/>
        </w:rPr>
        <w:t>картонов</w:t>
      </w:r>
      <w:r w:rsidRPr="00B73C69">
        <w:rPr>
          <w:color w:val="000000" w:themeColor="text1"/>
          <w:spacing w:val="2"/>
        </w:rPr>
        <w:t xml:space="preserve"> используют щелочную целлюлозу желтоватого цвета, имеющую большую прочность, чем белая кислотная. Выпускают следующие разновидности бумаг: к</w:t>
      </w:r>
      <w:r w:rsidRPr="00B73C69">
        <w:rPr>
          <w:color w:val="000000" w:themeColor="text1"/>
          <w:spacing w:val="2"/>
        </w:rPr>
        <w:t>а</w:t>
      </w:r>
      <w:r w:rsidRPr="00B73C69">
        <w:rPr>
          <w:color w:val="000000" w:themeColor="text1"/>
          <w:spacing w:val="2"/>
        </w:rPr>
        <w:t>бельную – для изоляции жил силовых кабелей, телефонную – для кабелей связи, пропиточную – для изготовления гетинакса, конденсаторную, м</w:t>
      </w:r>
      <w:r w:rsidRPr="00B73C69">
        <w:rPr>
          <w:color w:val="000000" w:themeColor="text1"/>
          <w:spacing w:val="2"/>
        </w:rPr>
        <w:t>и</w:t>
      </w:r>
      <w:r w:rsidRPr="00B73C69">
        <w:rPr>
          <w:color w:val="000000" w:themeColor="text1"/>
          <w:spacing w:val="2"/>
        </w:rPr>
        <w:t>калентную – для подложки микаленты. Картоны отличаются от бумаг большей толщиной.</w:t>
      </w:r>
      <w:r w:rsidR="00A36192">
        <w:rPr>
          <w:color w:val="000000" w:themeColor="text1"/>
          <w:spacing w:val="2"/>
        </w:rPr>
        <w:t xml:space="preserve"> </w:t>
      </w:r>
      <w:r w:rsidRPr="00E57FFC">
        <w:rPr>
          <w:i/>
          <w:iCs/>
          <w:color w:val="000000" w:themeColor="text1"/>
          <w:spacing w:val="2"/>
        </w:rPr>
        <w:t>Фибру</w:t>
      </w:r>
      <w:r w:rsidRPr="00B73C69">
        <w:rPr>
          <w:color w:val="000000" w:themeColor="text1"/>
          <w:spacing w:val="2"/>
        </w:rPr>
        <w:t xml:space="preserve"> изготавливают из слоёв бумаги, пропитанной раствором хлористого цинка. Применяют в качестве конструкционного дугогасящего материала.</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Текстильные материалы применяют для изоляции обмоточных пров</w:t>
      </w:r>
      <w:r w:rsidRPr="00B73C69">
        <w:rPr>
          <w:color w:val="000000" w:themeColor="text1"/>
          <w:spacing w:val="2"/>
        </w:rPr>
        <w:t>о</w:t>
      </w:r>
      <w:r w:rsidRPr="00B73C69">
        <w:rPr>
          <w:color w:val="000000" w:themeColor="text1"/>
          <w:spacing w:val="2"/>
        </w:rPr>
        <w:t>дов и шин, а также для изготовления лакотканей и текстолитов.</w:t>
      </w:r>
    </w:p>
    <w:p w:rsidR="00B73C69" w:rsidRPr="004D3FC2" w:rsidRDefault="00FE3F42" w:rsidP="00FE3F42">
      <w:pPr>
        <w:pStyle w:val="2"/>
        <w:jc w:val="center"/>
        <w:rPr>
          <w:rFonts w:ascii="Times New Roman" w:hAnsi="Times New Roman"/>
          <w:i w:val="0"/>
          <w:iCs w:val="0"/>
          <w:color w:val="000000" w:themeColor="text1"/>
          <w:sz w:val="20"/>
          <w:szCs w:val="20"/>
        </w:rPr>
      </w:pPr>
      <w:bookmarkStart w:id="411" w:name="_Toc153366698"/>
      <w:r w:rsidRPr="004D3FC2">
        <w:rPr>
          <w:rFonts w:ascii="Times New Roman" w:hAnsi="Times New Roman"/>
          <w:bCs/>
          <w:i w:val="0"/>
          <w:iCs w:val="0"/>
          <w:color w:val="000000" w:themeColor="text1"/>
          <w:sz w:val="20"/>
          <w:szCs w:val="20"/>
          <w:lang w:val="ru-RU"/>
        </w:rPr>
        <w:t xml:space="preserve">4.14 </w:t>
      </w:r>
      <w:r w:rsidR="00B73C69" w:rsidRPr="004D3FC2">
        <w:rPr>
          <w:rFonts w:ascii="Times New Roman" w:hAnsi="Times New Roman"/>
          <w:i w:val="0"/>
          <w:iCs w:val="0"/>
          <w:color w:val="000000" w:themeColor="text1"/>
          <w:sz w:val="20"/>
          <w:szCs w:val="20"/>
        </w:rPr>
        <w:t>Электроизоляционные лаки и компаунды</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B73C69" w:rsidRPr="00B73C69" w:rsidRDefault="00B73C69" w:rsidP="00B73C69">
      <w:pPr>
        <w:spacing w:line="245" w:lineRule="auto"/>
        <w:ind w:left="0" w:right="0" w:firstLine="340"/>
        <w:jc w:val="both"/>
        <w:rPr>
          <w:color w:val="000000" w:themeColor="text1"/>
          <w:spacing w:val="2"/>
        </w:rPr>
      </w:pPr>
      <w:r w:rsidRPr="00E57FFC">
        <w:rPr>
          <w:i/>
          <w:iCs/>
          <w:color w:val="000000" w:themeColor="text1"/>
          <w:spacing w:val="2"/>
        </w:rPr>
        <w:t>Лаки</w:t>
      </w:r>
      <w:r w:rsidRPr="00B73C69">
        <w:rPr>
          <w:color w:val="000000" w:themeColor="text1"/>
          <w:spacing w:val="2"/>
        </w:rPr>
        <w:t xml:space="preserve"> это растворы смол, битумов и высыхающих масел в летучих ра</w:t>
      </w:r>
      <w:r w:rsidRPr="00B73C69">
        <w:rPr>
          <w:color w:val="000000" w:themeColor="text1"/>
          <w:spacing w:val="2"/>
        </w:rPr>
        <w:t>с</w:t>
      </w:r>
      <w:r w:rsidRPr="00B73C69">
        <w:rPr>
          <w:color w:val="000000" w:themeColor="text1"/>
          <w:spacing w:val="2"/>
        </w:rPr>
        <w:t>творителях. При сушке лака растворитель улетучивается, а лаковая основа полимеризуется, образуя лаковую плёнку. По назначению лаки подразд</w:t>
      </w:r>
      <w:r w:rsidRPr="00B73C69">
        <w:rPr>
          <w:color w:val="000000" w:themeColor="text1"/>
          <w:spacing w:val="2"/>
        </w:rPr>
        <w:t>е</w:t>
      </w:r>
      <w:r w:rsidRPr="00B73C69">
        <w:rPr>
          <w:color w:val="000000" w:themeColor="text1"/>
          <w:spacing w:val="2"/>
        </w:rPr>
        <w:t>ляют на: пропиточные, покровные и клеящие.</w:t>
      </w:r>
    </w:p>
    <w:p w:rsidR="00B73C69" w:rsidRPr="00B73C69" w:rsidRDefault="00B73C69" w:rsidP="00B73C69">
      <w:pPr>
        <w:spacing w:line="247" w:lineRule="auto"/>
        <w:ind w:left="0" w:right="0" w:firstLine="340"/>
        <w:jc w:val="both"/>
        <w:rPr>
          <w:color w:val="000000" w:themeColor="text1"/>
          <w:spacing w:val="2"/>
        </w:rPr>
      </w:pPr>
      <w:r w:rsidRPr="00E57FFC">
        <w:rPr>
          <w:i/>
          <w:iCs/>
          <w:color w:val="000000" w:themeColor="text1"/>
          <w:spacing w:val="2"/>
        </w:rPr>
        <w:t>Пропиточные лаки</w:t>
      </w:r>
      <w:r w:rsidRPr="00B73C69">
        <w:rPr>
          <w:color w:val="000000" w:themeColor="text1"/>
          <w:spacing w:val="2"/>
        </w:rPr>
        <w:t xml:space="preserve"> служат для увеличения электрической и механич</w:t>
      </w:r>
      <w:r w:rsidRPr="00B73C69">
        <w:rPr>
          <w:color w:val="000000" w:themeColor="text1"/>
          <w:spacing w:val="2"/>
        </w:rPr>
        <w:t>е</w:t>
      </w:r>
      <w:r w:rsidRPr="00B73C69">
        <w:rPr>
          <w:color w:val="000000" w:themeColor="text1"/>
          <w:spacing w:val="2"/>
        </w:rPr>
        <w:t>ской прочности, а также теплопроводности волокнистой изоляции. Путём пропитки лаком изготавливают лакоткани и лакобумаги.</w:t>
      </w:r>
    </w:p>
    <w:p w:rsidR="00B73C69" w:rsidRPr="00B73C69" w:rsidRDefault="00B73C69" w:rsidP="00B73C69">
      <w:pPr>
        <w:spacing w:line="247" w:lineRule="auto"/>
        <w:ind w:left="0" w:right="0" w:firstLine="340"/>
        <w:jc w:val="both"/>
        <w:rPr>
          <w:color w:val="000000" w:themeColor="text1"/>
          <w:spacing w:val="2"/>
        </w:rPr>
      </w:pPr>
      <w:r w:rsidRPr="00E57FFC">
        <w:rPr>
          <w:i/>
          <w:iCs/>
          <w:color w:val="000000" w:themeColor="text1"/>
          <w:spacing w:val="2"/>
        </w:rPr>
        <w:t>Покровные лаки</w:t>
      </w:r>
      <w:r w:rsidRPr="00B73C69">
        <w:rPr>
          <w:color w:val="000000" w:themeColor="text1"/>
          <w:spacing w:val="2"/>
        </w:rPr>
        <w:t xml:space="preserve"> образуют механически прочную, гладкую, влагосто</w:t>
      </w:r>
      <w:r w:rsidRPr="00B73C69">
        <w:rPr>
          <w:color w:val="000000" w:themeColor="text1"/>
          <w:spacing w:val="2"/>
        </w:rPr>
        <w:t>й</w:t>
      </w:r>
      <w:r w:rsidRPr="00B73C69">
        <w:rPr>
          <w:color w:val="000000" w:themeColor="text1"/>
          <w:spacing w:val="2"/>
        </w:rPr>
        <w:t>кую изоляционную плёнку на поверхности диэлектрика или металла. В полупроводящие лаки, применяемые для выравнивания электрического поля, добавляют сажу.</w:t>
      </w:r>
    </w:p>
    <w:p w:rsidR="00B73C69" w:rsidRPr="00B73C69" w:rsidRDefault="00B73C69" w:rsidP="00B73C69">
      <w:pPr>
        <w:spacing w:line="247" w:lineRule="auto"/>
        <w:ind w:left="0" w:right="0" w:firstLine="340"/>
        <w:jc w:val="both"/>
        <w:rPr>
          <w:color w:val="000000" w:themeColor="text1"/>
          <w:spacing w:val="2"/>
        </w:rPr>
      </w:pPr>
      <w:r w:rsidRPr="00E57FFC">
        <w:rPr>
          <w:i/>
          <w:iCs/>
          <w:color w:val="000000" w:themeColor="text1"/>
          <w:spacing w:val="2"/>
        </w:rPr>
        <w:t>Клеящие лаки</w:t>
      </w:r>
      <w:r w:rsidRPr="00B73C69">
        <w:rPr>
          <w:color w:val="000000" w:themeColor="text1"/>
          <w:spacing w:val="2"/>
        </w:rPr>
        <w:t xml:space="preserve"> используют, например, для склеивания между собой л</w:t>
      </w:r>
      <w:r w:rsidRPr="00B73C69">
        <w:rPr>
          <w:color w:val="000000" w:themeColor="text1"/>
          <w:spacing w:val="2"/>
        </w:rPr>
        <w:t>и</w:t>
      </w:r>
      <w:r w:rsidRPr="00B73C69">
        <w:rPr>
          <w:color w:val="000000" w:themeColor="text1"/>
          <w:spacing w:val="2"/>
        </w:rPr>
        <w:t>сточков расщеплённой слюды при изготовлении миканитов или для пр</w:t>
      </w:r>
      <w:r w:rsidRPr="00B73C69">
        <w:rPr>
          <w:color w:val="000000" w:themeColor="text1"/>
          <w:spacing w:val="2"/>
        </w:rPr>
        <w:t>и</w:t>
      </w:r>
      <w:r w:rsidRPr="00B73C69">
        <w:rPr>
          <w:color w:val="000000" w:themeColor="text1"/>
          <w:spacing w:val="2"/>
        </w:rPr>
        <w:t>клеивания их к бумажным подложкам микаленты.</w:t>
      </w:r>
    </w:p>
    <w:p w:rsidR="00B73C69" w:rsidRPr="00A36192" w:rsidRDefault="00B73C69" w:rsidP="00B73C69">
      <w:pPr>
        <w:spacing w:line="247" w:lineRule="auto"/>
        <w:ind w:left="0" w:right="0" w:firstLine="340"/>
        <w:jc w:val="both"/>
        <w:rPr>
          <w:color w:val="000000" w:themeColor="text1"/>
          <w:spacing w:val="-2"/>
        </w:rPr>
      </w:pPr>
      <w:r w:rsidRPr="00A36192">
        <w:rPr>
          <w:color w:val="000000" w:themeColor="text1"/>
          <w:spacing w:val="-2"/>
        </w:rPr>
        <w:lastRenderedPageBreak/>
        <w:t>По составу различают лаки: бакелитовые, глифталевые, кремнийорган</w:t>
      </w:r>
      <w:r w:rsidRPr="00A36192">
        <w:rPr>
          <w:color w:val="000000" w:themeColor="text1"/>
          <w:spacing w:val="-2"/>
        </w:rPr>
        <w:t>и</w:t>
      </w:r>
      <w:r w:rsidRPr="00A36192">
        <w:rPr>
          <w:color w:val="000000" w:themeColor="text1"/>
          <w:spacing w:val="-2"/>
        </w:rPr>
        <w:t>ческие, поливинилхлоридные, нитроцеллюлозные, масляные, битумные и др</w:t>
      </w:r>
      <w:r w:rsidR="00A36192" w:rsidRPr="00A36192">
        <w:rPr>
          <w:color w:val="000000" w:themeColor="text1"/>
          <w:spacing w:val="-2"/>
        </w:rPr>
        <w:t>.</w:t>
      </w:r>
    </w:p>
    <w:p w:rsidR="00B73C69" w:rsidRPr="00B73C69" w:rsidRDefault="00B73C69" w:rsidP="00B73C69">
      <w:pPr>
        <w:spacing w:line="247" w:lineRule="auto"/>
        <w:ind w:left="0" w:right="0" w:firstLine="340"/>
        <w:jc w:val="both"/>
        <w:rPr>
          <w:color w:val="000000" w:themeColor="text1"/>
          <w:spacing w:val="2"/>
        </w:rPr>
      </w:pPr>
      <w:r w:rsidRPr="00E57FFC">
        <w:rPr>
          <w:i/>
          <w:iCs/>
          <w:color w:val="000000" w:themeColor="text1"/>
          <w:spacing w:val="2"/>
        </w:rPr>
        <w:t>Компаундами</w:t>
      </w:r>
      <w:r w:rsidRPr="00B73C69">
        <w:rPr>
          <w:color w:val="000000" w:themeColor="text1"/>
          <w:spacing w:val="2"/>
        </w:rPr>
        <w:t xml:space="preserve"> называют смеси различных изоляционных веществ (смол, битумов и т. д.), которые переходят из жидкого состояния в твёрдое при остывании или благодаря вводимым в них отвердителям. В составе компаунда могут быть пластификаторы, наполнители, разбавители и т. д. По назначению компаунды делят на две основные группы: пропиточные и заливочные. Первыми пропитывают волокнистую изоляцию, а вторые и</w:t>
      </w:r>
      <w:r w:rsidRPr="00B73C69">
        <w:rPr>
          <w:color w:val="000000" w:themeColor="text1"/>
          <w:spacing w:val="2"/>
        </w:rPr>
        <w:t>с</w:t>
      </w:r>
      <w:r w:rsidRPr="00B73C69">
        <w:rPr>
          <w:color w:val="000000" w:themeColor="text1"/>
          <w:spacing w:val="2"/>
        </w:rPr>
        <w:t>пользуют для заполнения сравнительно больших полостей и промежутков между различным деталями с целью: защиты изоляции от увлажнения; увеличения пробивного напряжения; улучшения отвода тепла; повышения механической прочности.</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Различают термопластичные и термореактивные компаунды.</w:t>
      </w:r>
    </w:p>
    <w:p w:rsidR="00B73C69" w:rsidRPr="00B73C69" w:rsidRDefault="00B73C69" w:rsidP="00B73C69">
      <w:pPr>
        <w:spacing w:line="247" w:lineRule="auto"/>
        <w:ind w:left="0" w:right="0" w:firstLine="340"/>
        <w:jc w:val="both"/>
        <w:rPr>
          <w:color w:val="000000" w:themeColor="text1"/>
          <w:spacing w:val="2"/>
        </w:rPr>
      </w:pPr>
      <w:r w:rsidRPr="00E57FFC">
        <w:rPr>
          <w:i/>
          <w:iCs/>
          <w:color w:val="000000" w:themeColor="text1"/>
          <w:spacing w:val="2"/>
        </w:rPr>
        <w:t>Термопластичные компаунды</w:t>
      </w:r>
      <w:r w:rsidRPr="00B73C69">
        <w:rPr>
          <w:color w:val="000000" w:themeColor="text1"/>
          <w:spacing w:val="2"/>
        </w:rPr>
        <w:t xml:space="preserve"> размягчаются при нагревании и отве</w:t>
      </w:r>
      <w:r w:rsidRPr="00B73C69">
        <w:rPr>
          <w:color w:val="000000" w:themeColor="text1"/>
          <w:spacing w:val="2"/>
        </w:rPr>
        <w:t>р</w:t>
      </w:r>
      <w:r w:rsidRPr="00B73C69">
        <w:rPr>
          <w:color w:val="000000" w:themeColor="text1"/>
          <w:spacing w:val="2"/>
        </w:rPr>
        <w:t>девают при охлаждении. К их числу относятся битумные компаунды, к</w:t>
      </w:r>
      <w:r w:rsidRPr="00B73C69">
        <w:rPr>
          <w:color w:val="000000" w:themeColor="text1"/>
          <w:spacing w:val="2"/>
        </w:rPr>
        <w:t>о</w:t>
      </w:r>
      <w:r w:rsidRPr="00B73C69">
        <w:rPr>
          <w:color w:val="000000" w:themeColor="text1"/>
          <w:spacing w:val="2"/>
        </w:rPr>
        <w:t>торые представляют собой сложные смеси углеводородов.</w:t>
      </w:r>
    </w:p>
    <w:p w:rsidR="000A4E67" w:rsidRPr="004C5628" w:rsidRDefault="000A4E67" w:rsidP="000A4E67">
      <w:pPr>
        <w:spacing w:line="247" w:lineRule="auto"/>
        <w:ind w:firstLine="340"/>
        <w:jc w:val="both"/>
        <w:rPr>
          <w:bCs w:val="0"/>
          <w:spacing w:val="2"/>
        </w:rPr>
      </w:pPr>
      <w:r w:rsidRPr="00E57FFC">
        <w:rPr>
          <w:bCs w:val="0"/>
          <w:i/>
          <w:iCs/>
          <w:spacing w:val="2"/>
        </w:rPr>
        <w:t>Термореактивные компаунды</w:t>
      </w:r>
      <w:r w:rsidRPr="004C5628">
        <w:rPr>
          <w:spacing w:val="2"/>
        </w:rPr>
        <w:t xml:space="preserve"> необратимо отверждаются в результате химических реакций. Они, как правило, обладают более высокой нагрев</w:t>
      </w:r>
      <w:r w:rsidRPr="004C5628">
        <w:rPr>
          <w:spacing w:val="2"/>
        </w:rPr>
        <w:t>о</w:t>
      </w:r>
      <w:r w:rsidRPr="004C5628">
        <w:rPr>
          <w:spacing w:val="2"/>
        </w:rPr>
        <w:t>стойкостью по сравнению с термопластичными компаундами, так как при нагревании уже не размягчаются. Однако заливка термореактивным ко</w:t>
      </w:r>
      <w:r w:rsidRPr="004C5628">
        <w:rPr>
          <w:spacing w:val="2"/>
        </w:rPr>
        <w:t>м</w:t>
      </w:r>
      <w:r w:rsidRPr="004C5628">
        <w:rPr>
          <w:spacing w:val="2"/>
        </w:rPr>
        <w:t>паундом практически исключает возможность ремонта детали или прибора в случае их повреждения. К числу термореактивных относятся компаунды на основе полиэфирных, кремнийорганических и эпоксидных смол. Эпо</w:t>
      </w:r>
      <w:r w:rsidRPr="004C5628">
        <w:rPr>
          <w:spacing w:val="2"/>
        </w:rPr>
        <w:t>к</w:t>
      </w:r>
      <w:r w:rsidRPr="004C5628">
        <w:rPr>
          <w:spacing w:val="2"/>
        </w:rPr>
        <w:t>сидные компаунды обладают малой усадкой при затвердевании, исключ</w:t>
      </w:r>
      <w:r w:rsidRPr="004C5628">
        <w:rPr>
          <w:spacing w:val="2"/>
        </w:rPr>
        <w:t>и</w:t>
      </w:r>
      <w:r w:rsidRPr="004C5628">
        <w:rPr>
          <w:spacing w:val="2"/>
        </w:rPr>
        <w:t>тельной прочностью и весьма высокими влагозащитными свойствами.</w:t>
      </w:r>
      <w:r>
        <w:rPr>
          <w:spacing w:val="2"/>
        </w:rPr>
        <w:t xml:space="preserve"> П</w:t>
      </w:r>
      <w:r>
        <w:rPr>
          <w:spacing w:val="2"/>
        </w:rPr>
        <w:t>о</w:t>
      </w:r>
      <w:r>
        <w:rPr>
          <w:spacing w:val="2"/>
        </w:rPr>
        <w:t>сле добавления в эпоксидную смолу полиэтиленполиамина в соотношении 1:10 и перемешивания она застывает с небольшим нагревом.</w:t>
      </w:r>
    </w:p>
    <w:p w:rsidR="00B73C69" w:rsidRPr="00B73C69" w:rsidRDefault="00B73C69" w:rsidP="00B73C69">
      <w:pPr>
        <w:spacing w:line="247" w:lineRule="auto"/>
        <w:ind w:left="0" w:right="0" w:firstLine="340"/>
        <w:jc w:val="both"/>
        <w:rPr>
          <w:color w:val="000000" w:themeColor="text1"/>
          <w:spacing w:val="4"/>
        </w:rPr>
      </w:pPr>
      <w:r w:rsidRPr="00B73C69">
        <w:rPr>
          <w:color w:val="000000" w:themeColor="text1"/>
          <w:spacing w:val="4"/>
        </w:rPr>
        <w:t>Компаунды широко применяют для пропитки и заливки отдельных узлов электро- и радиоаппаратуры: трансформаторов, дросселей, ко</w:t>
      </w:r>
      <w:r w:rsidRPr="00B73C69">
        <w:rPr>
          <w:color w:val="000000" w:themeColor="text1"/>
          <w:spacing w:val="4"/>
        </w:rPr>
        <w:t>н</w:t>
      </w:r>
      <w:r w:rsidRPr="00B73C69">
        <w:rPr>
          <w:color w:val="000000" w:themeColor="text1"/>
          <w:spacing w:val="4"/>
        </w:rPr>
        <w:t>денсаторов. Их используют также для герметизации и опрессовки ди</w:t>
      </w:r>
      <w:r w:rsidRPr="00B73C69">
        <w:rPr>
          <w:color w:val="000000" w:themeColor="text1"/>
          <w:spacing w:val="4"/>
        </w:rPr>
        <w:t>с</w:t>
      </w:r>
      <w:r w:rsidRPr="00B73C69">
        <w:rPr>
          <w:color w:val="000000" w:themeColor="text1"/>
          <w:spacing w:val="4"/>
        </w:rPr>
        <w:t>кретных полупроводниковых приборов и интегральных микросхем. Н</w:t>
      </w:r>
      <w:r w:rsidRPr="00B73C69">
        <w:rPr>
          <w:color w:val="000000" w:themeColor="text1"/>
          <w:spacing w:val="4"/>
        </w:rPr>
        <w:t>е</w:t>
      </w:r>
      <w:r w:rsidRPr="00B73C69">
        <w:rPr>
          <w:color w:val="000000" w:themeColor="text1"/>
          <w:spacing w:val="4"/>
        </w:rPr>
        <w:t>которые разновидности эпоксидных компаундов обладают высокой оптической однородностью и прозрачностью к излучению в видимой и ближней инфракрасной областях спектра, благодаря чему находят пр</w:t>
      </w:r>
      <w:r w:rsidRPr="00B73C69">
        <w:rPr>
          <w:color w:val="000000" w:themeColor="text1"/>
          <w:spacing w:val="4"/>
        </w:rPr>
        <w:t>и</w:t>
      </w:r>
      <w:r w:rsidRPr="00B73C69">
        <w:rPr>
          <w:color w:val="000000" w:themeColor="text1"/>
          <w:spacing w:val="4"/>
        </w:rPr>
        <w:t>менение в качестве корпусов светодио</w:t>
      </w:r>
      <w:bookmarkStart w:id="412" w:name="_Toc25952785"/>
      <w:bookmarkStart w:id="413" w:name="_Toc38870095"/>
      <w:bookmarkStart w:id="414" w:name="_Toc38872251"/>
      <w:bookmarkStart w:id="415" w:name="_Toc40255388"/>
      <w:bookmarkStart w:id="416" w:name="_Toc40257382"/>
      <w:bookmarkStart w:id="417" w:name="_Toc40257843"/>
      <w:bookmarkStart w:id="418" w:name="_Toc40257924"/>
      <w:bookmarkStart w:id="419" w:name="_Toc40258159"/>
      <w:bookmarkStart w:id="420" w:name="_Toc98128398"/>
      <w:bookmarkStart w:id="421" w:name="_Toc98138628"/>
      <w:bookmarkStart w:id="422" w:name="_Toc98190565"/>
      <w:bookmarkStart w:id="423" w:name="_Toc471732695"/>
      <w:bookmarkStart w:id="424" w:name="_Toc119908129"/>
      <w:r w:rsidRPr="00B73C69">
        <w:rPr>
          <w:color w:val="000000" w:themeColor="text1"/>
          <w:spacing w:val="4"/>
        </w:rPr>
        <w:t>дов.</w:t>
      </w:r>
    </w:p>
    <w:p w:rsidR="00B73C69" w:rsidRPr="004D3FC2" w:rsidRDefault="00FE3F42" w:rsidP="00FE3F42">
      <w:pPr>
        <w:pStyle w:val="2"/>
        <w:jc w:val="center"/>
        <w:rPr>
          <w:rFonts w:ascii="Times New Roman" w:hAnsi="Times New Roman"/>
          <w:i w:val="0"/>
          <w:iCs w:val="0"/>
          <w:color w:val="000000" w:themeColor="text1"/>
          <w:sz w:val="20"/>
          <w:szCs w:val="20"/>
        </w:rPr>
      </w:pPr>
      <w:bookmarkStart w:id="425" w:name="_Toc153366699"/>
      <w:r w:rsidRPr="004D3FC2">
        <w:rPr>
          <w:rFonts w:ascii="Times New Roman" w:hAnsi="Times New Roman"/>
          <w:bCs/>
          <w:i w:val="0"/>
          <w:iCs w:val="0"/>
          <w:color w:val="000000" w:themeColor="text1"/>
          <w:sz w:val="20"/>
          <w:szCs w:val="20"/>
          <w:lang w:val="ru-RU"/>
        </w:rPr>
        <w:t>4.1</w:t>
      </w:r>
      <w:r w:rsidR="000601D7" w:rsidRPr="004D3FC2">
        <w:rPr>
          <w:rFonts w:ascii="Times New Roman" w:hAnsi="Times New Roman"/>
          <w:bCs/>
          <w:i w:val="0"/>
          <w:iCs w:val="0"/>
          <w:color w:val="000000" w:themeColor="text1"/>
          <w:sz w:val="20"/>
          <w:szCs w:val="20"/>
          <w:lang w:val="ru-RU"/>
        </w:rPr>
        <w:t>5</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Композиционные пластмассы и слоистые пластики</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B73C69" w:rsidRPr="007D1739" w:rsidRDefault="00B73C69" w:rsidP="00B73C69">
      <w:pPr>
        <w:spacing w:line="247" w:lineRule="auto"/>
        <w:ind w:left="0" w:right="0" w:firstLine="340"/>
        <w:jc w:val="both"/>
        <w:rPr>
          <w:color w:val="000000" w:themeColor="text1"/>
        </w:rPr>
      </w:pPr>
      <w:r w:rsidRPr="00876AEB">
        <w:rPr>
          <w:color w:val="000000" w:themeColor="text1"/>
        </w:rPr>
        <w:t>Композиционные пластмассы, предназначенные для изготовления изд</w:t>
      </w:r>
      <w:r w:rsidRPr="00876AEB">
        <w:rPr>
          <w:color w:val="000000" w:themeColor="text1"/>
        </w:rPr>
        <w:t>е</w:t>
      </w:r>
      <w:r w:rsidRPr="00876AEB">
        <w:rPr>
          <w:color w:val="000000" w:themeColor="text1"/>
        </w:rPr>
        <w:t xml:space="preserve">лий методом горячего прессования или литья под давлением, состоят из связующего вещества – полимера и наполнителей (древесная мука, очёсы хлопчатника, каолин, кварцевый песок, асбестовое или стеклянное волокно </w:t>
      </w:r>
      <w:r w:rsidRPr="007D1739">
        <w:rPr>
          <w:color w:val="000000" w:themeColor="text1"/>
        </w:rPr>
        <w:lastRenderedPageBreak/>
        <w:t>и т. д.), а также красителей и пластификаторов. В качестве связующего в</w:t>
      </w:r>
      <w:r w:rsidRPr="007D1739">
        <w:rPr>
          <w:color w:val="000000" w:themeColor="text1"/>
        </w:rPr>
        <w:t>е</w:t>
      </w:r>
      <w:r w:rsidRPr="007D1739">
        <w:rPr>
          <w:color w:val="000000" w:themeColor="text1"/>
        </w:rPr>
        <w:t>щества используют соединения фенола, крезола, анилина, карбамида и м</w:t>
      </w:r>
      <w:r w:rsidRPr="007D1739">
        <w:rPr>
          <w:color w:val="000000" w:themeColor="text1"/>
        </w:rPr>
        <w:t>е</w:t>
      </w:r>
      <w:r w:rsidRPr="007D1739">
        <w:rPr>
          <w:color w:val="000000" w:themeColor="text1"/>
        </w:rPr>
        <w:t>ламина с формальдегидом, а также кремнийорганические и другие смолы.</w:t>
      </w:r>
    </w:p>
    <w:p w:rsidR="00B73C69" w:rsidRPr="00B73C69" w:rsidRDefault="00B73C69" w:rsidP="00B73C69">
      <w:pPr>
        <w:spacing w:line="247" w:lineRule="auto"/>
        <w:ind w:left="0" w:right="0" w:firstLine="340"/>
        <w:jc w:val="both"/>
        <w:rPr>
          <w:color w:val="000000" w:themeColor="text1"/>
          <w:spacing w:val="2"/>
        </w:rPr>
      </w:pPr>
      <w:r w:rsidRPr="00B73C69">
        <w:rPr>
          <w:color w:val="000000" w:themeColor="text1"/>
          <w:spacing w:val="2"/>
        </w:rPr>
        <w:t>Использование кремнийорганических смол позволяет получить плас</w:t>
      </w:r>
      <w:r w:rsidRPr="00B73C69">
        <w:rPr>
          <w:color w:val="000000" w:themeColor="text1"/>
          <w:spacing w:val="2"/>
        </w:rPr>
        <w:t>т</w:t>
      </w:r>
      <w:r w:rsidRPr="00B73C69">
        <w:rPr>
          <w:color w:val="000000" w:themeColor="text1"/>
          <w:spacing w:val="2"/>
        </w:rPr>
        <w:t>массы с нагревостойкостью 300 °С и более.</w:t>
      </w:r>
    </w:p>
    <w:p w:rsidR="00B73C69" w:rsidRPr="00B73C69" w:rsidRDefault="00B73C69" w:rsidP="00B73C69">
      <w:pPr>
        <w:spacing w:line="252" w:lineRule="auto"/>
        <w:ind w:left="0" w:right="0" w:firstLine="340"/>
        <w:jc w:val="both"/>
        <w:rPr>
          <w:color w:val="000000" w:themeColor="text1"/>
          <w:spacing w:val="2"/>
        </w:rPr>
      </w:pPr>
      <w:r w:rsidRPr="00B73C69">
        <w:rPr>
          <w:color w:val="000000" w:themeColor="text1"/>
          <w:spacing w:val="2"/>
        </w:rPr>
        <w:t>На основе различных смол с разными наполнителями выпускают д</w:t>
      </w:r>
      <w:r w:rsidRPr="00B73C69">
        <w:rPr>
          <w:color w:val="000000" w:themeColor="text1"/>
          <w:spacing w:val="2"/>
        </w:rPr>
        <w:t>е</w:t>
      </w:r>
      <w:r w:rsidRPr="00B73C69">
        <w:rPr>
          <w:color w:val="000000" w:themeColor="text1"/>
          <w:spacing w:val="2"/>
        </w:rPr>
        <w:t>сятки марок порошков для производства деталей радиоэлектронной апп</w:t>
      </w:r>
      <w:r w:rsidRPr="00B73C69">
        <w:rPr>
          <w:color w:val="000000" w:themeColor="text1"/>
          <w:spacing w:val="2"/>
        </w:rPr>
        <w:t>а</w:t>
      </w:r>
      <w:r w:rsidRPr="00B73C69">
        <w:rPr>
          <w:color w:val="000000" w:themeColor="text1"/>
          <w:spacing w:val="2"/>
        </w:rPr>
        <w:t>ратуры. Наполнитель удешевляет пластмассу, и в то же время улучшает механические характеристики изделия. В ряде случаев при введении наполнителя (например, кварцевой муки, талька и др.) наблюдается улу</w:t>
      </w:r>
      <w:r w:rsidRPr="00B73C69">
        <w:rPr>
          <w:color w:val="000000" w:themeColor="text1"/>
          <w:spacing w:val="2"/>
        </w:rPr>
        <w:t>ч</w:t>
      </w:r>
      <w:r w:rsidRPr="00B73C69">
        <w:rPr>
          <w:color w:val="000000" w:themeColor="text1"/>
          <w:spacing w:val="2"/>
        </w:rPr>
        <w:t>шение электрических свойств диэлектриков.</w:t>
      </w:r>
    </w:p>
    <w:p w:rsidR="00B73C69" w:rsidRPr="00B73C69" w:rsidRDefault="00B73C69" w:rsidP="00B73C69">
      <w:pPr>
        <w:spacing w:line="252" w:lineRule="auto"/>
        <w:ind w:left="0" w:right="0" w:firstLine="340"/>
        <w:jc w:val="both"/>
        <w:rPr>
          <w:color w:val="000000" w:themeColor="text1"/>
          <w:spacing w:val="2"/>
        </w:rPr>
      </w:pPr>
      <w:r w:rsidRPr="00B73C69">
        <w:rPr>
          <w:color w:val="000000" w:themeColor="text1"/>
          <w:spacing w:val="2"/>
        </w:rPr>
        <w:t>Широкое применение для изготовления изоляционных плат, в том числе и для печатного монтажа, нашли слоистые пластики – гетинакс и текстолит.</w:t>
      </w:r>
    </w:p>
    <w:p w:rsidR="00B73C69" w:rsidRPr="00B73C69" w:rsidRDefault="00B73C69" w:rsidP="00B73C69">
      <w:pPr>
        <w:spacing w:line="252" w:lineRule="auto"/>
        <w:ind w:left="0" w:right="0" w:firstLine="340"/>
        <w:jc w:val="both"/>
        <w:rPr>
          <w:color w:val="000000" w:themeColor="text1"/>
          <w:spacing w:val="2"/>
        </w:rPr>
      </w:pPr>
      <w:r w:rsidRPr="00E57FFC">
        <w:rPr>
          <w:i/>
          <w:iCs/>
          <w:color w:val="000000" w:themeColor="text1"/>
          <w:spacing w:val="2"/>
        </w:rPr>
        <w:t>Гетинакс</w:t>
      </w:r>
      <w:r w:rsidRPr="00B73C69">
        <w:rPr>
          <w:color w:val="000000" w:themeColor="text1"/>
          <w:spacing w:val="2"/>
        </w:rPr>
        <w:t xml:space="preserve"> изготавливают из слоёв бумаги, пропитанной спиртовым или водно-спиртовым раствором резольной фенолформальдегидной см</w:t>
      </w:r>
      <w:r w:rsidRPr="00B73C69">
        <w:rPr>
          <w:color w:val="000000" w:themeColor="text1"/>
          <w:spacing w:val="2"/>
        </w:rPr>
        <w:t>о</w:t>
      </w:r>
      <w:r w:rsidRPr="00B73C69">
        <w:rPr>
          <w:color w:val="000000" w:themeColor="text1"/>
          <w:spacing w:val="2"/>
        </w:rPr>
        <w:t>лы. Пропитанные листы бумаги сушат, собирают в пакеты и прессуют при температуре 150</w:t>
      </w:r>
      <w:bookmarkStart w:id="426" w:name="_Hlk109810900"/>
      <w:r w:rsidRPr="00B73C69">
        <w:rPr>
          <w:color w:val="000000" w:themeColor="text1"/>
          <w:spacing w:val="2"/>
        </w:rPr>
        <w:t>–</w:t>
      </w:r>
      <w:bookmarkEnd w:id="426"/>
      <w:r w:rsidRPr="00B73C69">
        <w:rPr>
          <w:color w:val="000000" w:themeColor="text1"/>
          <w:spacing w:val="2"/>
        </w:rPr>
        <w:t>160 °С, затем охлаждают под давлением. Слоистое стр</w:t>
      </w:r>
      <w:r w:rsidRPr="00B73C69">
        <w:rPr>
          <w:color w:val="000000" w:themeColor="text1"/>
          <w:spacing w:val="2"/>
        </w:rPr>
        <w:t>о</w:t>
      </w:r>
      <w:r w:rsidRPr="00B73C69">
        <w:rPr>
          <w:color w:val="000000" w:themeColor="text1"/>
          <w:spacing w:val="2"/>
        </w:rPr>
        <w:t>ение гетинакса приводит к анизотропии свойств. Вдоль слоёв удельное объёмное сопротивление гетинакса в 50–100 раз, а электрическая про</w:t>
      </w:r>
      <w:r w:rsidRPr="00B73C69">
        <w:rPr>
          <w:color w:val="000000" w:themeColor="text1"/>
          <w:spacing w:val="2"/>
        </w:rPr>
        <w:t>ч</w:t>
      </w:r>
      <w:r w:rsidRPr="00B73C69">
        <w:rPr>
          <w:color w:val="000000" w:themeColor="text1"/>
          <w:spacing w:val="2"/>
        </w:rPr>
        <w:t xml:space="preserve">ность в 5–8 раз ниже, чем поперек. Перпендикулярно слоям электрическая прочность составляет около 30 МВ/м, </w:t>
      </w:r>
      <w:r w:rsidRPr="00B73C69">
        <w:rPr>
          <w:color w:val="000000" w:themeColor="text1"/>
          <w:spacing w:val="2"/>
          <w:lang w:val="en-US"/>
        </w:rPr>
        <w:t>ε</w:t>
      </w:r>
      <w:r w:rsidRPr="00B73C69">
        <w:rPr>
          <w:color w:val="000000" w:themeColor="text1"/>
          <w:spacing w:val="2"/>
        </w:rPr>
        <w:t xml:space="preserve"> = 6–7, а </w:t>
      </w:r>
      <w:r w:rsidRPr="00B73C69">
        <w:rPr>
          <w:color w:val="000000" w:themeColor="text1"/>
          <w:spacing w:val="2"/>
          <w:lang w:val="en-US"/>
        </w:rPr>
        <w:t>tgδ</w:t>
      </w:r>
      <w:r w:rsidRPr="00B73C69">
        <w:rPr>
          <w:color w:val="000000" w:themeColor="text1"/>
          <w:spacing w:val="2"/>
        </w:rPr>
        <w:t xml:space="preserve"> = 0,04–0,08 (на частоте 10</w:t>
      </w:r>
      <w:r w:rsidRPr="00B73C69">
        <w:rPr>
          <w:color w:val="000000" w:themeColor="text1"/>
          <w:spacing w:val="2"/>
          <w:vertAlign w:val="superscript"/>
        </w:rPr>
        <w:t>6</w:t>
      </w:r>
      <w:r w:rsidRPr="00B73C69">
        <w:rPr>
          <w:color w:val="000000" w:themeColor="text1"/>
          <w:spacing w:val="2"/>
        </w:rPr>
        <w:t xml:space="preserve"> Гц). Гетинакс относится к числу сильнополярных диэлектриков, так как волокнистая основа и пропитка обладают полярными свойствами.</w:t>
      </w:r>
    </w:p>
    <w:p w:rsidR="00B73C69" w:rsidRPr="00B73C69" w:rsidRDefault="00B73C69" w:rsidP="00B73C69">
      <w:pPr>
        <w:spacing w:line="252" w:lineRule="auto"/>
        <w:ind w:left="0" w:right="0" w:firstLine="340"/>
        <w:jc w:val="both"/>
        <w:rPr>
          <w:color w:val="000000" w:themeColor="text1"/>
          <w:spacing w:val="2"/>
        </w:rPr>
      </w:pPr>
      <w:r w:rsidRPr="00E57FFC">
        <w:rPr>
          <w:i/>
          <w:iCs/>
          <w:color w:val="000000" w:themeColor="text1"/>
          <w:spacing w:val="2"/>
        </w:rPr>
        <w:t>Текстолит</w:t>
      </w:r>
      <w:r w:rsidRPr="00B73C69">
        <w:rPr>
          <w:color w:val="000000" w:themeColor="text1"/>
          <w:spacing w:val="2"/>
        </w:rPr>
        <w:t xml:space="preserve"> – слоистый пластик, аналогичный гетинаксу, но при его изготавлении  используют хлопчатобумажную ткань, либо ткани из синт</w:t>
      </w:r>
      <w:r w:rsidRPr="00B73C69">
        <w:rPr>
          <w:color w:val="000000" w:themeColor="text1"/>
          <w:spacing w:val="2"/>
        </w:rPr>
        <w:t>е</w:t>
      </w:r>
      <w:r w:rsidRPr="00B73C69">
        <w:rPr>
          <w:color w:val="000000" w:themeColor="text1"/>
          <w:spacing w:val="2"/>
        </w:rPr>
        <w:t>тических волокон. Если в качестве наполнителя использовать ткань из стеклянных волокон, то получим материал под названием стеклотекст</w:t>
      </w:r>
      <w:r w:rsidRPr="00B73C69">
        <w:rPr>
          <w:color w:val="000000" w:themeColor="text1"/>
          <w:spacing w:val="2"/>
        </w:rPr>
        <w:t>о</w:t>
      </w:r>
      <w:r w:rsidRPr="00B73C69">
        <w:rPr>
          <w:color w:val="000000" w:themeColor="text1"/>
          <w:spacing w:val="2"/>
        </w:rPr>
        <w:t>лит, а если асбест – асботекстолит. Связующим веществом в этих матер</w:t>
      </w:r>
      <w:r w:rsidRPr="00B73C69">
        <w:rPr>
          <w:color w:val="000000" w:themeColor="text1"/>
          <w:spacing w:val="2"/>
        </w:rPr>
        <w:t>и</w:t>
      </w:r>
      <w:r w:rsidRPr="00B73C69">
        <w:rPr>
          <w:color w:val="000000" w:themeColor="text1"/>
          <w:spacing w:val="2"/>
        </w:rPr>
        <w:t xml:space="preserve">алах служат эпоксидные или полиэфирные смолы. </w:t>
      </w:r>
    </w:p>
    <w:p w:rsidR="00B73C69" w:rsidRPr="00B73C69" w:rsidRDefault="00B73C69" w:rsidP="00B73C69">
      <w:pPr>
        <w:spacing w:line="252" w:lineRule="auto"/>
        <w:ind w:left="0" w:right="0" w:firstLine="340"/>
        <w:jc w:val="both"/>
        <w:rPr>
          <w:color w:val="000000" w:themeColor="text1"/>
          <w:spacing w:val="2"/>
        </w:rPr>
      </w:pPr>
      <w:r w:rsidRPr="00B73C69">
        <w:rPr>
          <w:color w:val="000000" w:themeColor="text1"/>
          <w:spacing w:val="2"/>
        </w:rPr>
        <w:t>Для изготовления печатных плат на гетинакс и текстолит (стеклоте</w:t>
      </w:r>
      <w:r w:rsidRPr="00B73C69">
        <w:rPr>
          <w:color w:val="000000" w:themeColor="text1"/>
          <w:spacing w:val="2"/>
        </w:rPr>
        <w:t>к</w:t>
      </w:r>
      <w:r w:rsidRPr="00B73C69">
        <w:rPr>
          <w:color w:val="000000" w:themeColor="text1"/>
          <w:spacing w:val="2"/>
        </w:rPr>
        <w:t>столит) с одной или с двух сторон приклеивают тонкие слои медной фол</w:t>
      </w:r>
      <w:r w:rsidRPr="00B73C69">
        <w:rPr>
          <w:color w:val="000000" w:themeColor="text1"/>
          <w:spacing w:val="2"/>
        </w:rPr>
        <w:t>ь</w:t>
      </w:r>
      <w:r w:rsidRPr="00B73C69">
        <w:rPr>
          <w:color w:val="000000" w:themeColor="text1"/>
          <w:spacing w:val="2"/>
        </w:rPr>
        <w:t>ги толщиной 0,035–0,05 мм. Требуемый рисунок печатной схемы получ</w:t>
      </w:r>
      <w:r w:rsidRPr="00B73C69">
        <w:rPr>
          <w:color w:val="000000" w:themeColor="text1"/>
          <w:spacing w:val="2"/>
        </w:rPr>
        <w:t>а</w:t>
      </w:r>
      <w:r w:rsidRPr="00B73C69">
        <w:rPr>
          <w:color w:val="000000" w:themeColor="text1"/>
          <w:spacing w:val="2"/>
        </w:rPr>
        <w:t>ют путём её травления в растворе хлорного желе</w:t>
      </w:r>
      <w:bookmarkStart w:id="427" w:name="_Toc25952786"/>
      <w:bookmarkStart w:id="428" w:name="_Toc38870096"/>
      <w:bookmarkStart w:id="429" w:name="_Toc38872252"/>
      <w:bookmarkStart w:id="430" w:name="_Toc40255389"/>
      <w:bookmarkStart w:id="431" w:name="_Toc40257383"/>
      <w:bookmarkStart w:id="432" w:name="_Toc40257844"/>
      <w:bookmarkStart w:id="433" w:name="_Toc40257925"/>
      <w:bookmarkStart w:id="434" w:name="_Toc40258160"/>
      <w:bookmarkStart w:id="435" w:name="_Toc98128399"/>
      <w:bookmarkStart w:id="436" w:name="_Toc98138629"/>
      <w:bookmarkStart w:id="437" w:name="_Toc98190566"/>
      <w:bookmarkStart w:id="438" w:name="_Toc471732696"/>
      <w:bookmarkStart w:id="439" w:name="_Toc119908130"/>
      <w:r w:rsidRPr="00B73C69">
        <w:rPr>
          <w:color w:val="000000" w:themeColor="text1"/>
          <w:spacing w:val="2"/>
        </w:rPr>
        <w:t>за.</w:t>
      </w:r>
    </w:p>
    <w:p w:rsidR="00B73C69" w:rsidRPr="004D3FC2" w:rsidRDefault="00FE3F42" w:rsidP="00E0011E">
      <w:pPr>
        <w:pStyle w:val="2"/>
        <w:jc w:val="center"/>
        <w:rPr>
          <w:rFonts w:ascii="Times New Roman" w:hAnsi="Times New Roman"/>
          <w:i w:val="0"/>
          <w:iCs w:val="0"/>
          <w:color w:val="000000" w:themeColor="text1"/>
          <w:sz w:val="20"/>
          <w:szCs w:val="20"/>
        </w:rPr>
      </w:pPr>
      <w:bookmarkStart w:id="440" w:name="_Toc153366700"/>
      <w:r w:rsidRPr="004D3FC2">
        <w:rPr>
          <w:rFonts w:ascii="Times New Roman" w:hAnsi="Times New Roman"/>
          <w:bCs/>
          <w:i w:val="0"/>
          <w:iCs w:val="0"/>
          <w:color w:val="000000" w:themeColor="text1"/>
          <w:sz w:val="20"/>
          <w:szCs w:val="20"/>
          <w:lang w:val="ru-RU"/>
        </w:rPr>
        <w:t>4.1</w:t>
      </w:r>
      <w:r w:rsidR="000601D7" w:rsidRPr="004D3FC2">
        <w:rPr>
          <w:rFonts w:ascii="Times New Roman" w:hAnsi="Times New Roman"/>
          <w:bCs/>
          <w:i w:val="0"/>
          <w:iCs w:val="0"/>
          <w:color w:val="000000" w:themeColor="text1"/>
          <w:sz w:val="20"/>
          <w:szCs w:val="20"/>
          <w:lang w:val="ru-RU"/>
        </w:rPr>
        <w:t>6</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Эластомеры</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B73C69" w:rsidRPr="00B73C69" w:rsidRDefault="00B73C69" w:rsidP="00B73C69">
      <w:pPr>
        <w:spacing w:line="245" w:lineRule="auto"/>
        <w:ind w:left="0" w:right="0" w:firstLine="340"/>
        <w:jc w:val="both"/>
        <w:rPr>
          <w:color w:val="000000" w:themeColor="text1"/>
          <w:spacing w:val="2"/>
        </w:rPr>
      </w:pPr>
      <w:r w:rsidRPr="00E57FFC">
        <w:rPr>
          <w:i/>
          <w:iCs/>
          <w:color w:val="000000" w:themeColor="text1"/>
          <w:spacing w:val="2"/>
        </w:rPr>
        <w:t>Эластомеры</w:t>
      </w:r>
      <w:r w:rsidRPr="00B73C69">
        <w:rPr>
          <w:color w:val="000000" w:themeColor="text1"/>
          <w:spacing w:val="2"/>
        </w:rPr>
        <w:t xml:space="preserve"> – это материалы на основе каучука (натурального или синтетического). Чистый каучук практически неполярен, его удельное сопротивление </w:t>
      </w:r>
      <w:r w:rsidRPr="00B73C69">
        <w:rPr>
          <w:color w:val="000000" w:themeColor="text1"/>
          <w:spacing w:val="2"/>
          <w:lang w:val="en-US"/>
        </w:rPr>
        <w:t>ρ</w:t>
      </w:r>
      <w:r w:rsidRPr="00B73C69">
        <w:rPr>
          <w:color w:val="000000" w:themeColor="text1"/>
          <w:spacing w:val="2"/>
        </w:rPr>
        <w:t xml:space="preserve"> ≈ 10</w:t>
      </w:r>
      <w:r w:rsidRPr="00B73C69">
        <w:rPr>
          <w:color w:val="000000" w:themeColor="text1"/>
          <w:spacing w:val="2"/>
          <w:vertAlign w:val="superscript"/>
        </w:rPr>
        <w:t>14</w:t>
      </w:r>
      <w:r w:rsidRPr="00B73C69">
        <w:rPr>
          <w:color w:val="000000" w:themeColor="text1"/>
          <w:spacing w:val="2"/>
        </w:rPr>
        <w:t xml:space="preserve"> </w:t>
      </w:r>
      <w:bookmarkStart w:id="441" w:name="_Hlk109811544"/>
      <w:r w:rsidRPr="00B73C69">
        <w:rPr>
          <w:color w:val="000000" w:themeColor="text1"/>
          <w:spacing w:val="2"/>
        </w:rPr>
        <w:t>Ом</w:t>
      </w:r>
      <w:r w:rsidRPr="00B73C69">
        <w:rPr>
          <w:color w:val="000000" w:themeColor="text1"/>
          <w:spacing w:val="2"/>
          <w:rtl/>
        </w:rPr>
        <w:t>٠</w:t>
      </w:r>
      <w:r w:rsidRPr="00B73C69">
        <w:rPr>
          <w:color w:val="000000" w:themeColor="text1"/>
          <w:spacing w:val="2"/>
        </w:rPr>
        <w:t>м</w:t>
      </w:r>
      <w:bookmarkEnd w:id="441"/>
      <w:r w:rsidRPr="00B73C69">
        <w:rPr>
          <w:color w:val="000000" w:themeColor="text1"/>
          <w:spacing w:val="2"/>
        </w:rPr>
        <w:t xml:space="preserve">, </w:t>
      </w:r>
      <w:r w:rsidRPr="00B73C69">
        <w:rPr>
          <w:color w:val="000000" w:themeColor="text1"/>
          <w:spacing w:val="2"/>
          <w:lang w:val="en-US"/>
        </w:rPr>
        <w:t>ε</w:t>
      </w:r>
      <w:r w:rsidRPr="00B73C69">
        <w:rPr>
          <w:color w:val="000000" w:themeColor="text1"/>
          <w:spacing w:val="2"/>
        </w:rPr>
        <w:t xml:space="preserve"> = 2,4, </w:t>
      </w:r>
      <w:r w:rsidRPr="00B73C69">
        <w:rPr>
          <w:color w:val="000000" w:themeColor="text1"/>
          <w:spacing w:val="2"/>
          <w:lang w:val="en-US"/>
        </w:rPr>
        <w:t>tgδ</w:t>
      </w:r>
      <w:r w:rsidRPr="00B73C69">
        <w:rPr>
          <w:color w:val="000000" w:themeColor="text1"/>
          <w:spacing w:val="2"/>
        </w:rPr>
        <w:t xml:space="preserve"> = 0,002. При добавлении серы и нагревании происходит вулканизация каучука. Если серы 1–3 % получают </w:t>
      </w:r>
      <w:r w:rsidRPr="00B73C69">
        <w:rPr>
          <w:color w:val="000000" w:themeColor="text1"/>
          <w:spacing w:val="2"/>
        </w:rPr>
        <w:lastRenderedPageBreak/>
        <w:t>мягкую резину, если 30 % и более – эбонит. Резины применяют для изол</w:t>
      </w:r>
      <w:r w:rsidRPr="00B73C69">
        <w:rPr>
          <w:color w:val="000000" w:themeColor="text1"/>
          <w:spacing w:val="2"/>
        </w:rPr>
        <w:t>я</w:t>
      </w:r>
      <w:r w:rsidRPr="00B73C69">
        <w:rPr>
          <w:color w:val="000000" w:themeColor="text1"/>
          <w:spacing w:val="2"/>
        </w:rPr>
        <w:t>ции гибких проводов, шнуров и кабелей, а также для защитных перчаток, галош, ковриков.</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У обычных электроизоляционных резин, диэлектрическая проница</w:t>
      </w:r>
      <w:r w:rsidRPr="00B73C69">
        <w:rPr>
          <w:color w:val="000000" w:themeColor="text1"/>
          <w:spacing w:val="2"/>
        </w:rPr>
        <w:t>е</w:t>
      </w:r>
      <w:r w:rsidRPr="00B73C69">
        <w:rPr>
          <w:color w:val="000000" w:themeColor="text1"/>
          <w:spacing w:val="2"/>
        </w:rPr>
        <w:t xml:space="preserve">мость </w:t>
      </w:r>
      <w:r w:rsidRPr="00B73C69">
        <w:rPr>
          <w:color w:val="000000" w:themeColor="text1"/>
          <w:spacing w:val="2"/>
          <w:lang w:val="en-US"/>
        </w:rPr>
        <w:t>ε</w:t>
      </w:r>
      <w:r w:rsidRPr="00B73C69">
        <w:rPr>
          <w:color w:val="000000" w:themeColor="text1"/>
          <w:spacing w:val="2"/>
        </w:rPr>
        <w:t xml:space="preserve"> = 3–7, </w:t>
      </w:r>
      <w:r w:rsidRPr="00B73C69">
        <w:rPr>
          <w:color w:val="000000" w:themeColor="text1"/>
          <w:spacing w:val="2"/>
          <w:lang w:val="en-US"/>
        </w:rPr>
        <w:t>tgδ</w:t>
      </w:r>
      <w:r w:rsidRPr="00B73C69">
        <w:rPr>
          <w:color w:val="000000" w:themeColor="text1"/>
          <w:spacing w:val="2"/>
        </w:rPr>
        <w:t xml:space="preserve"> = 0,02–0,1, </w:t>
      </w:r>
      <w:r w:rsidRPr="00B73C69">
        <w:rPr>
          <w:color w:val="000000" w:themeColor="text1"/>
          <w:spacing w:val="2"/>
          <w:lang w:val="en-US"/>
        </w:rPr>
        <w:t>ρ</w:t>
      </w:r>
      <w:r w:rsidRPr="00B73C69">
        <w:rPr>
          <w:color w:val="000000" w:themeColor="text1"/>
          <w:spacing w:val="2"/>
        </w:rPr>
        <w:t xml:space="preserve"> ≈ 10</w:t>
      </w:r>
      <w:r w:rsidRPr="00B73C69">
        <w:rPr>
          <w:color w:val="000000" w:themeColor="text1"/>
          <w:spacing w:val="2"/>
          <w:vertAlign w:val="superscript"/>
        </w:rPr>
        <w:t>13</w:t>
      </w:r>
      <w:r w:rsidRPr="00B73C69">
        <w:rPr>
          <w:color w:val="000000" w:themeColor="text1"/>
          <w:spacing w:val="2"/>
        </w:rPr>
        <w:t xml:space="preserve"> Ом</w:t>
      </w:r>
      <w:r w:rsidRPr="00B73C69">
        <w:rPr>
          <w:color w:val="000000" w:themeColor="text1"/>
          <w:spacing w:val="2"/>
          <w:rtl/>
        </w:rPr>
        <w:t>٠</w:t>
      </w:r>
      <w:r w:rsidRPr="00B73C69">
        <w:rPr>
          <w:color w:val="000000" w:themeColor="text1"/>
          <w:spacing w:val="2"/>
        </w:rPr>
        <w:t xml:space="preserve">м, </w:t>
      </w:r>
      <w:r w:rsidRPr="00B73C69">
        <w:rPr>
          <w:i/>
          <w:color w:val="000000" w:themeColor="text1"/>
          <w:spacing w:val="2"/>
        </w:rPr>
        <w:t>Е</w:t>
      </w:r>
      <w:r w:rsidRPr="00B73C69">
        <w:rPr>
          <w:color w:val="000000" w:themeColor="text1"/>
          <w:spacing w:val="2"/>
          <w:vertAlign w:val="subscript"/>
        </w:rPr>
        <w:t xml:space="preserve">пр </w:t>
      </w:r>
      <w:r w:rsidRPr="00B73C69">
        <w:rPr>
          <w:color w:val="000000" w:themeColor="text1"/>
          <w:spacing w:val="2"/>
        </w:rPr>
        <w:t>= 20–30 МВ/м. Для защиты от старения под действием света в состав резины вводят сажу, что уху</w:t>
      </w:r>
      <w:r w:rsidRPr="00B73C69">
        <w:rPr>
          <w:color w:val="000000" w:themeColor="text1"/>
          <w:spacing w:val="2"/>
        </w:rPr>
        <w:t>д</w:t>
      </w:r>
      <w:r w:rsidRPr="00B73C69">
        <w:rPr>
          <w:color w:val="000000" w:themeColor="text1"/>
          <w:spacing w:val="2"/>
        </w:rPr>
        <w:t xml:space="preserve">шает её электрические свойства, однако защищает от разрушающего </w:t>
      </w:r>
      <w:r w:rsidRPr="00BF1C6B">
        <w:rPr>
          <w:color w:val="000000" w:themeColor="text1"/>
          <w:spacing w:val="4"/>
        </w:rPr>
        <w:t>во</w:t>
      </w:r>
      <w:r w:rsidRPr="00BF1C6B">
        <w:rPr>
          <w:color w:val="000000" w:themeColor="text1"/>
          <w:spacing w:val="4"/>
        </w:rPr>
        <w:t>з</w:t>
      </w:r>
      <w:r w:rsidRPr="00BF1C6B">
        <w:rPr>
          <w:color w:val="000000" w:themeColor="text1"/>
          <w:spacing w:val="4"/>
        </w:rPr>
        <w:t>действия солнечных лучей</w:t>
      </w:r>
      <w:r w:rsidR="007D1739">
        <w:rPr>
          <w:color w:val="000000" w:themeColor="text1"/>
          <w:spacing w:val="4"/>
        </w:rPr>
        <w:t>;</w:t>
      </w:r>
      <w:r w:rsidRPr="00BF1C6B">
        <w:rPr>
          <w:color w:val="000000" w:themeColor="text1"/>
          <w:spacing w:val="4"/>
        </w:rPr>
        <w:t xml:space="preserve"> применяется для оболочек кабелей</w:t>
      </w:r>
      <w:r w:rsidRPr="00B73C69">
        <w:rPr>
          <w:color w:val="000000" w:themeColor="text1"/>
          <w:spacing w:val="2"/>
        </w:rPr>
        <w:t>.</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Из бутадиенового каучука, при нагреве до 200</w:t>
      </w:r>
      <w:bookmarkStart w:id="442" w:name="_Hlk109811628"/>
      <w:r w:rsidRPr="00B73C69">
        <w:rPr>
          <w:color w:val="000000" w:themeColor="text1"/>
          <w:spacing w:val="2"/>
        </w:rPr>
        <w:t>–</w:t>
      </w:r>
      <w:bookmarkEnd w:id="442"/>
      <w:r w:rsidRPr="00B73C69">
        <w:rPr>
          <w:color w:val="000000" w:themeColor="text1"/>
          <w:spacing w:val="2"/>
        </w:rPr>
        <w:t>300 °С без добавки вулканизирующих веществ получают эскапон (синтетический каучук П</w:t>
      </w:r>
      <w:r w:rsidRPr="00B73C69">
        <w:rPr>
          <w:color w:val="000000" w:themeColor="text1"/>
          <w:spacing w:val="2"/>
        </w:rPr>
        <w:t>о</w:t>
      </w:r>
      <w:r w:rsidRPr="00B73C69">
        <w:rPr>
          <w:color w:val="000000" w:themeColor="text1"/>
          <w:spacing w:val="2"/>
        </w:rPr>
        <w:t xml:space="preserve">номарёва), который имеет высокие электроизоляционные свойства: </w:t>
      </w:r>
      <w:r w:rsidRPr="00B73C69">
        <w:rPr>
          <w:color w:val="000000" w:themeColor="text1"/>
          <w:spacing w:val="2"/>
          <w:lang w:val="en-US"/>
        </w:rPr>
        <w:t>ρ</w:t>
      </w:r>
      <w:r w:rsidRPr="00B73C69">
        <w:rPr>
          <w:color w:val="000000" w:themeColor="text1"/>
          <w:spacing w:val="2"/>
        </w:rPr>
        <w:t xml:space="preserve"> ≈ 10</w:t>
      </w:r>
      <w:r w:rsidRPr="00B73C69">
        <w:rPr>
          <w:color w:val="000000" w:themeColor="text1"/>
          <w:spacing w:val="2"/>
          <w:vertAlign w:val="superscript"/>
        </w:rPr>
        <w:t>15</w:t>
      </w:r>
      <w:r w:rsidRPr="00B73C69">
        <w:rPr>
          <w:color w:val="000000" w:themeColor="text1"/>
          <w:spacing w:val="2"/>
        </w:rPr>
        <w:t xml:space="preserve"> Ом</w:t>
      </w:r>
      <w:r w:rsidRPr="00B73C69">
        <w:rPr>
          <w:color w:val="000000" w:themeColor="text1"/>
          <w:spacing w:val="2"/>
          <w:rtl/>
        </w:rPr>
        <w:t>٠</w:t>
      </w:r>
      <w:r w:rsidRPr="00B73C69">
        <w:rPr>
          <w:color w:val="000000" w:themeColor="text1"/>
          <w:spacing w:val="2"/>
        </w:rPr>
        <w:t xml:space="preserve">м; </w:t>
      </w:r>
      <w:r w:rsidRPr="00B73C69">
        <w:rPr>
          <w:color w:val="000000" w:themeColor="text1"/>
          <w:spacing w:val="2"/>
          <w:lang w:val="en-US"/>
        </w:rPr>
        <w:t>ε</w:t>
      </w:r>
      <w:r w:rsidRPr="00B73C69">
        <w:rPr>
          <w:color w:val="000000" w:themeColor="text1"/>
          <w:spacing w:val="2"/>
        </w:rPr>
        <w:t xml:space="preserve"> = 2,7–3; </w:t>
      </w:r>
      <w:r w:rsidRPr="00B73C69">
        <w:rPr>
          <w:color w:val="000000" w:themeColor="text1"/>
          <w:spacing w:val="2"/>
          <w:lang w:val="en-US"/>
        </w:rPr>
        <w:t>tgδ</w:t>
      </w:r>
      <w:r w:rsidRPr="00B73C69">
        <w:rPr>
          <w:color w:val="000000" w:themeColor="text1"/>
          <w:spacing w:val="2"/>
        </w:rPr>
        <w:t xml:space="preserve"> = 0,0005.</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Хлоропреновый каучук (наирит, неопрен), отличается стойкостью к действию масла, бензина, озона и других окислителей, а также не подде</w:t>
      </w:r>
      <w:r w:rsidRPr="00B73C69">
        <w:rPr>
          <w:color w:val="000000" w:themeColor="text1"/>
          <w:spacing w:val="2"/>
        </w:rPr>
        <w:t>р</w:t>
      </w:r>
      <w:r w:rsidRPr="00B73C69">
        <w:rPr>
          <w:color w:val="000000" w:themeColor="text1"/>
          <w:spacing w:val="2"/>
        </w:rPr>
        <w:t>живает горения. Он используется для защитных оболочек кабелей.</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Кремнийорганические (силиконовые) каучуки отличаются высокой нагревостойкостью (до 250 °С), устойчивостью к дуге и скользящим ра</w:t>
      </w:r>
      <w:r w:rsidRPr="00B73C69">
        <w:rPr>
          <w:color w:val="000000" w:themeColor="text1"/>
          <w:spacing w:val="2"/>
        </w:rPr>
        <w:t>з</w:t>
      </w:r>
      <w:r w:rsidRPr="00B73C69">
        <w:rPr>
          <w:color w:val="000000" w:themeColor="text1"/>
          <w:spacing w:val="2"/>
        </w:rPr>
        <w:t>рядам. Применяются для покрытия стеклопластиковых изоляторов. Нед</w:t>
      </w:r>
      <w:r w:rsidRPr="00B73C69">
        <w:rPr>
          <w:color w:val="000000" w:themeColor="text1"/>
          <w:spacing w:val="2"/>
        </w:rPr>
        <w:t>о</w:t>
      </w:r>
      <w:r w:rsidRPr="00B73C69">
        <w:rPr>
          <w:color w:val="000000" w:themeColor="text1"/>
          <w:spacing w:val="2"/>
        </w:rPr>
        <w:t>статками силиконовых каучуков являются горючесть и невысокая механ</w:t>
      </w:r>
      <w:r w:rsidRPr="00B73C69">
        <w:rPr>
          <w:color w:val="000000" w:themeColor="text1"/>
          <w:spacing w:val="2"/>
        </w:rPr>
        <w:t>и</w:t>
      </w:r>
      <w:r w:rsidRPr="00B73C69">
        <w:rPr>
          <w:color w:val="000000" w:themeColor="text1"/>
          <w:spacing w:val="2"/>
        </w:rPr>
        <w:t>ческая прочность.</w:t>
      </w:r>
    </w:p>
    <w:p w:rsidR="00B73C69" w:rsidRPr="004D3FC2" w:rsidRDefault="00FE3F42" w:rsidP="00FE3F42">
      <w:pPr>
        <w:pStyle w:val="2"/>
        <w:jc w:val="center"/>
        <w:rPr>
          <w:rFonts w:ascii="Times New Roman" w:hAnsi="Times New Roman"/>
          <w:i w:val="0"/>
          <w:iCs w:val="0"/>
          <w:color w:val="000000" w:themeColor="text1"/>
          <w:sz w:val="20"/>
          <w:szCs w:val="20"/>
        </w:rPr>
      </w:pPr>
      <w:bookmarkStart w:id="443" w:name="_Toc153366701"/>
      <w:r w:rsidRPr="004D3FC2">
        <w:rPr>
          <w:rFonts w:ascii="Times New Roman" w:hAnsi="Times New Roman"/>
          <w:bCs/>
          <w:i w:val="0"/>
          <w:iCs w:val="0"/>
          <w:color w:val="000000" w:themeColor="text1"/>
          <w:sz w:val="20"/>
          <w:szCs w:val="20"/>
          <w:lang w:val="ru-RU"/>
        </w:rPr>
        <w:t>4.1</w:t>
      </w:r>
      <w:r w:rsidR="000601D7" w:rsidRPr="004D3FC2">
        <w:rPr>
          <w:rFonts w:ascii="Times New Roman" w:hAnsi="Times New Roman"/>
          <w:bCs/>
          <w:i w:val="0"/>
          <w:iCs w:val="0"/>
          <w:color w:val="000000" w:themeColor="text1"/>
          <w:sz w:val="20"/>
          <w:szCs w:val="20"/>
          <w:lang w:val="ru-RU"/>
        </w:rPr>
        <w:t>7</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Стёкла</w:t>
      </w:r>
      <w:bookmarkEnd w:id="443"/>
    </w:p>
    <w:p w:rsidR="00B73C69" w:rsidRPr="00B73C69" w:rsidRDefault="00B73C69" w:rsidP="00B73C69">
      <w:pPr>
        <w:spacing w:line="245" w:lineRule="auto"/>
        <w:ind w:left="0" w:right="0" w:firstLine="340"/>
        <w:jc w:val="both"/>
        <w:rPr>
          <w:color w:val="000000" w:themeColor="text1"/>
          <w:spacing w:val="2"/>
        </w:rPr>
      </w:pPr>
      <w:r w:rsidRPr="00E57FFC">
        <w:rPr>
          <w:i/>
          <w:iCs/>
          <w:color w:val="000000" w:themeColor="text1"/>
          <w:spacing w:val="2"/>
        </w:rPr>
        <w:t>Стёкла</w:t>
      </w:r>
      <w:r w:rsidRPr="00B73C69">
        <w:rPr>
          <w:color w:val="000000" w:themeColor="text1"/>
          <w:spacing w:val="2"/>
        </w:rPr>
        <w:t xml:space="preserve"> – это неорганические квазиаморфные системы оксидов.</w:t>
      </w:r>
    </w:p>
    <w:p w:rsidR="00B73C69" w:rsidRPr="00B73C69" w:rsidRDefault="00B73C69" w:rsidP="00B73C69">
      <w:pPr>
        <w:spacing w:line="245" w:lineRule="auto"/>
        <w:ind w:left="0" w:right="0" w:firstLine="340"/>
        <w:jc w:val="both"/>
        <w:rPr>
          <w:color w:val="000000" w:themeColor="text1"/>
          <w:spacing w:val="2"/>
        </w:rPr>
      </w:pPr>
      <w:r w:rsidRPr="00B73C69">
        <w:rPr>
          <w:color w:val="000000" w:themeColor="text1"/>
          <w:spacing w:val="2"/>
        </w:rPr>
        <w:t>Благодаря высокой химической устойчивости, а также дешевизне и доступности сырьевых компонентов, наибольшее распространение пол</w:t>
      </w:r>
      <w:r w:rsidRPr="00B73C69">
        <w:rPr>
          <w:color w:val="000000" w:themeColor="text1"/>
          <w:spacing w:val="2"/>
        </w:rPr>
        <w:t>у</w:t>
      </w:r>
      <w:r w:rsidRPr="00B73C69">
        <w:rPr>
          <w:color w:val="000000" w:themeColor="text1"/>
          <w:spacing w:val="2"/>
        </w:rPr>
        <w:t xml:space="preserve">чили силикатные стёкла (т. е. на основе диоксида кремния </w:t>
      </w:r>
      <w:r w:rsidRPr="00B73C69">
        <w:rPr>
          <w:iCs/>
          <w:color w:val="000000" w:themeColor="text1"/>
          <w:spacing w:val="2"/>
          <w:lang w:val="en-US"/>
        </w:rPr>
        <w:t>SiO</w:t>
      </w:r>
      <w:r w:rsidRPr="00B73C69">
        <w:rPr>
          <w:iCs/>
          <w:color w:val="000000" w:themeColor="text1"/>
          <w:spacing w:val="2"/>
          <w:vertAlign w:val="subscript"/>
        </w:rPr>
        <w:t>2</w:t>
      </w:r>
      <w:r w:rsidRPr="00B73C69">
        <w:rPr>
          <w:color w:val="000000" w:themeColor="text1"/>
          <w:spacing w:val="2"/>
        </w:rPr>
        <w:t>). Для пр</w:t>
      </w:r>
      <w:r w:rsidRPr="00B73C69">
        <w:rPr>
          <w:color w:val="000000" w:themeColor="text1"/>
          <w:spacing w:val="2"/>
        </w:rPr>
        <w:t>и</w:t>
      </w:r>
      <w:r w:rsidRPr="00B73C69">
        <w:rPr>
          <w:color w:val="000000" w:themeColor="text1"/>
          <w:spacing w:val="2"/>
        </w:rPr>
        <w:t>дания определённых свойств, а также из технологических соображений в состав силикатных стёкол вводят оксиды различных металлов.</w:t>
      </w:r>
    </w:p>
    <w:p w:rsidR="00B73C69" w:rsidRPr="007D1739" w:rsidRDefault="00B73C69" w:rsidP="00B73C69">
      <w:pPr>
        <w:ind w:left="0" w:right="0" w:firstLine="340"/>
        <w:jc w:val="both"/>
        <w:rPr>
          <w:color w:val="000000" w:themeColor="text1"/>
        </w:rPr>
      </w:pPr>
      <w:r w:rsidRPr="007D1739">
        <w:rPr>
          <w:color w:val="000000" w:themeColor="text1"/>
        </w:rPr>
        <w:t xml:space="preserve">Силикатные стекла </w:t>
      </w:r>
      <w:r w:rsidR="007D1739" w:rsidRPr="007D1739">
        <w:rPr>
          <w:color w:val="000000" w:themeColor="text1"/>
        </w:rPr>
        <w:t xml:space="preserve">для электротехники </w:t>
      </w:r>
      <w:r w:rsidRPr="007D1739">
        <w:rPr>
          <w:color w:val="000000" w:themeColor="text1"/>
        </w:rPr>
        <w:t xml:space="preserve">по химическому составу, а в связи с этим и по электрическим свойствам (тангенсу угла диэлектрических потерь и удельной проводимости) можно подразделить на </w:t>
      </w:r>
      <w:r w:rsidR="007D1739" w:rsidRPr="007D1739">
        <w:rPr>
          <w:color w:val="000000" w:themeColor="text1"/>
        </w:rPr>
        <w:t>две</w:t>
      </w:r>
      <w:r w:rsidRPr="007D1739">
        <w:rPr>
          <w:color w:val="000000" w:themeColor="text1"/>
        </w:rPr>
        <w:t xml:space="preserve"> группы:</w:t>
      </w:r>
    </w:p>
    <w:p w:rsidR="00B73C69" w:rsidRPr="00B73C69" w:rsidRDefault="00B73C69" w:rsidP="00B73C69">
      <w:pPr>
        <w:ind w:left="0" w:right="0" w:firstLine="340"/>
        <w:jc w:val="both"/>
        <w:rPr>
          <w:color w:val="000000" w:themeColor="text1"/>
          <w:spacing w:val="2"/>
        </w:rPr>
      </w:pPr>
      <w:r w:rsidRPr="00E57FFC">
        <w:rPr>
          <w:color w:val="000000" w:themeColor="text1"/>
          <w:spacing w:val="2"/>
        </w:rPr>
        <w:t>1</w:t>
      </w:r>
      <w:r w:rsidRPr="00B73C69">
        <w:rPr>
          <w:b/>
          <w:bCs w:val="0"/>
          <w:color w:val="000000" w:themeColor="text1"/>
          <w:spacing w:val="2"/>
        </w:rPr>
        <w:t xml:space="preserve"> </w:t>
      </w:r>
      <w:r w:rsidRPr="00E57FFC">
        <w:rPr>
          <w:i/>
          <w:iCs/>
          <w:color w:val="000000" w:themeColor="text1"/>
          <w:spacing w:val="2"/>
        </w:rPr>
        <w:t>Бесщелочные стёкла</w:t>
      </w:r>
      <w:r w:rsidRPr="00B73C69">
        <w:rPr>
          <w:color w:val="000000" w:themeColor="text1"/>
          <w:spacing w:val="2"/>
        </w:rPr>
        <w:t xml:space="preserve"> обладают высокой нагревостойкостью, выс</w:t>
      </w:r>
      <w:r w:rsidRPr="00B73C69">
        <w:rPr>
          <w:color w:val="000000" w:themeColor="text1"/>
          <w:spacing w:val="2"/>
        </w:rPr>
        <w:t>о</w:t>
      </w:r>
      <w:r w:rsidRPr="00B73C69">
        <w:rPr>
          <w:color w:val="000000" w:themeColor="text1"/>
          <w:spacing w:val="2"/>
        </w:rPr>
        <w:t>кими электрическими свойствами, но из них трудно изготавливать изд</w:t>
      </w:r>
      <w:r w:rsidRPr="00B73C69">
        <w:rPr>
          <w:color w:val="000000" w:themeColor="text1"/>
          <w:spacing w:val="2"/>
        </w:rPr>
        <w:t>е</w:t>
      </w:r>
      <w:r w:rsidRPr="00B73C69">
        <w:rPr>
          <w:color w:val="000000" w:themeColor="text1"/>
          <w:spacing w:val="2"/>
        </w:rPr>
        <w:t>лия, особенно сложной конфигурации.</w:t>
      </w:r>
    </w:p>
    <w:p w:rsidR="00B73C69" w:rsidRPr="00B73C69" w:rsidRDefault="007D1739" w:rsidP="00B73C69">
      <w:pPr>
        <w:ind w:left="0" w:right="0" w:firstLine="340"/>
        <w:jc w:val="both"/>
        <w:rPr>
          <w:color w:val="000000" w:themeColor="text1"/>
          <w:spacing w:val="2"/>
        </w:rPr>
      </w:pPr>
      <w:r w:rsidRPr="007D1739">
        <w:rPr>
          <w:bCs w:val="0"/>
          <w:color w:val="000000" w:themeColor="text1"/>
          <w:spacing w:val="2"/>
        </w:rPr>
        <w:t>2</w:t>
      </w:r>
      <w:r w:rsidR="00B73C69" w:rsidRPr="00B73C69">
        <w:rPr>
          <w:b/>
          <w:bCs w:val="0"/>
          <w:color w:val="000000" w:themeColor="text1"/>
          <w:spacing w:val="2"/>
        </w:rPr>
        <w:t xml:space="preserve"> </w:t>
      </w:r>
      <w:r w:rsidR="00B73C69" w:rsidRPr="00E57FFC">
        <w:rPr>
          <w:i/>
          <w:iCs/>
          <w:color w:val="000000" w:themeColor="text1"/>
          <w:spacing w:val="2"/>
        </w:rPr>
        <w:t>Щелочные стёкла с высоким содержанием тяжёлых оксидов</w:t>
      </w:r>
      <w:r w:rsidR="00B73C69" w:rsidRPr="00B73C69">
        <w:rPr>
          <w:color w:val="000000" w:themeColor="text1"/>
          <w:spacing w:val="2"/>
        </w:rPr>
        <w:t xml:space="preserve"> соч</w:t>
      </w:r>
      <w:r w:rsidR="00B73C69" w:rsidRPr="00B73C69">
        <w:rPr>
          <w:color w:val="000000" w:themeColor="text1"/>
          <w:spacing w:val="2"/>
        </w:rPr>
        <w:t>е</w:t>
      </w:r>
      <w:r w:rsidR="00B73C69" w:rsidRPr="00B73C69">
        <w:rPr>
          <w:color w:val="000000" w:themeColor="text1"/>
          <w:spacing w:val="2"/>
        </w:rPr>
        <w:t xml:space="preserve">тают </w:t>
      </w:r>
      <w:r>
        <w:rPr>
          <w:color w:val="000000" w:themeColor="text1"/>
          <w:spacing w:val="2"/>
        </w:rPr>
        <w:t>лёгкую</w:t>
      </w:r>
      <w:r w:rsidR="00B73C69" w:rsidRPr="00B73C69">
        <w:rPr>
          <w:color w:val="000000" w:themeColor="text1"/>
          <w:spacing w:val="2"/>
        </w:rPr>
        <w:t xml:space="preserve"> обрабатываемость с хорошими электрическими свойствами.</w:t>
      </w:r>
    </w:p>
    <w:p w:rsidR="00B73C69" w:rsidRPr="00B73C69" w:rsidRDefault="00B73C69" w:rsidP="00860883">
      <w:pPr>
        <w:spacing w:line="247" w:lineRule="auto"/>
        <w:ind w:left="0" w:right="0" w:firstLine="340"/>
        <w:jc w:val="both"/>
        <w:rPr>
          <w:color w:val="000000" w:themeColor="text1"/>
          <w:spacing w:val="2"/>
        </w:rPr>
      </w:pPr>
      <w:r w:rsidRPr="00E57FFC">
        <w:rPr>
          <w:i/>
          <w:iCs/>
          <w:color w:val="000000" w:themeColor="text1"/>
          <w:spacing w:val="-2"/>
        </w:rPr>
        <w:t>Кварцевое стекло</w:t>
      </w:r>
      <w:r w:rsidRPr="00B73C69">
        <w:rPr>
          <w:color w:val="000000" w:themeColor="text1"/>
          <w:spacing w:val="-2"/>
        </w:rPr>
        <w:t xml:space="preserve"> получают из чистого диоксида кремния при температ</w:t>
      </w:r>
      <w:r w:rsidRPr="00B73C69">
        <w:rPr>
          <w:color w:val="000000" w:themeColor="text1"/>
          <w:spacing w:val="-2"/>
        </w:rPr>
        <w:t>у</w:t>
      </w:r>
      <w:r w:rsidRPr="00B73C69">
        <w:rPr>
          <w:color w:val="000000" w:themeColor="text1"/>
          <w:spacing w:val="-2"/>
        </w:rPr>
        <w:t>рах выше 1700 °С. Такая стекломасса обладает очень узким</w:t>
      </w:r>
      <w:r w:rsidRPr="00B73C69">
        <w:rPr>
          <w:color w:val="000000" w:themeColor="text1"/>
          <w:spacing w:val="2"/>
        </w:rPr>
        <w:t xml:space="preserve"> интервалом ра</w:t>
      </w:r>
      <w:r w:rsidRPr="00B73C69">
        <w:rPr>
          <w:color w:val="000000" w:themeColor="text1"/>
          <w:spacing w:val="2"/>
        </w:rPr>
        <w:t>з</w:t>
      </w:r>
      <w:r w:rsidRPr="00B73C69">
        <w:rPr>
          <w:color w:val="000000" w:themeColor="text1"/>
          <w:spacing w:val="2"/>
        </w:rPr>
        <w:t>мягчения и даже при температурах выше 1700 °С характеризуется выс</w:t>
      </w:r>
      <w:r w:rsidRPr="00B73C69">
        <w:rPr>
          <w:color w:val="000000" w:themeColor="text1"/>
          <w:spacing w:val="2"/>
        </w:rPr>
        <w:t>о</w:t>
      </w:r>
      <w:r w:rsidRPr="00B73C69">
        <w:rPr>
          <w:color w:val="000000" w:themeColor="text1"/>
          <w:spacing w:val="2"/>
        </w:rPr>
        <w:t>кой вязкостью. Поэтому из неё удаётся получить изделия только простейшей конфигурации.</w:t>
      </w:r>
      <w:r w:rsidR="00860883">
        <w:rPr>
          <w:color w:val="000000" w:themeColor="text1"/>
          <w:spacing w:val="2"/>
        </w:rPr>
        <w:t xml:space="preserve"> </w:t>
      </w:r>
      <w:r w:rsidRPr="00B73C69">
        <w:rPr>
          <w:color w:val="000000" w:themeColor="text1"/>
          <w:spacing w:val="2"/>
        </w:rPr>
        <w:t xml:space="preserve">Нагретое докрасна кварцевое стекло можно </w:t>
      </w:r>
      <w:r w:rsidRPr="00B73C69">
        <w:rPr>
          <w:color w:val="000000" w:themeColor="text1"/>
          <w:spacing w:val="2"/>
        </w:rPr>
        <w:lastRenderedPageBreak/>
        <w:t xml:space="preserve">погружать в холодную воду, не вызывая его разрушения. </w:t>
      </w:r>
      <w:r w:rsidR="00860883">
        <w:rPr>
          <w:color w:val="000000" w:themeColor="text1"/>
          <w:spacing w:val="2"/>
        </w:rPr>
        <w:t>Оно</w:t>
      </w:r>
      <w:r w:rsidRPr="00B73C69">
        <w:rPr>
          <w:color w:val="000000" w:themeColor="text1"/>
          <w:spacing w:val="2"/>
        </w:rPr>
        <w:t xml:space="preserve"> отличается высокой прозрачностью для излучения в ультрафиолетовой, видимой и инфракрасной области спектра вплоть до длины волны порядка 4 мкм. </w:t>
      </w:r>
      <w:r w:rsidRPr="00B73C69">
        <w:rPr>
          <w:color w:val="000000" w:themeColor="text1"/>
          <w:spacing w:val="6"/>
        </w:rPr>
        <w:t>По электрическим свойствам кварцевое стекло относится к очень хорошим высокочастотным диэлектрикам (</w:t>
      </w:r>
      <w:r w:rsidRPr="00B73C69">
        <w:rPr>
          <w:color w:val="000000" w:themeColor="text1"/>
          <w:spacing w:val="6"/>
          <w:lang w:val="en-US"/>
        </w:rPr>
        <w:t>ε</w:t>
      </w:r>
      <w:r w:rsidRPr="00B73C69">
        <w:rPr>
          <w:color w:val="000000" w:themeColor="text1"/>
          <w:spacing w:val="6"/>
        </w:rPr>
        <w:t xml:space="preserve"> = 3,8;</w:t>
      </w:r>
      <w:r w:rsidRPr="00B73C69">
        <w:rPr>
          <w:color w:val="000000" w:themeColor="text1"/>
          <w:spacing w:val="4"/>
        </w:rPr>
        <w:t xml:space="preserve"> </w:t>
      </w:r>
      <w:r w:rsidRPr="00B73C69">
        <w:rPr>
          <w:color w:val="000000" w:themeColor="text1"/>
          <w:spacing w:val="2"/>
          <w:lang w:val="en-US"/>
        </w:rPr>
        <w:t>ρ</w:t>
      </w:r>
      <w:r w:rsidRPr="00B73C69">
        <w:rPr>
          <w:color w:val="000000" w:themeColor="text1"/>
          <w:spacing w:val="2"/>
        </w:rPr>
        <w:t xml:space="preserve"> &gt; 10</w:t>
      </w:r>
      <w:r w:rsidRPr="00B73C69">
        <w:rPr>
          <w:color w:val="000000" w:themeColor="text1"/>
          <w:spacing w:val="2"/>
          <w:vertAlign w:val="superscript"/>
        </w:rPr>
        <w:t>16</w:t>
      </w:r>
      <w:r w:rsidRPr="00B73C69">
        <w:rPr>
          <w:color w:val="000000" w:themeColor="text1"/>
          <w:spacing w:val="2"/>
        </w:rPr>
        <w:t xml:space="preserve"> Ом·м; </w:t>
      </w:r>
      <w:r w:rsidRPr="00B73C69">
        <w:rPr>
          <w:iCs/>
          <w:color w:val="000000" w:themeColor="text1"/>
          <w:spacing w:val="2"/>
          <w:lang w:val="en-US"/>
        </w:rPr>
        <w:t>tg</w:t>
      </w:r>
      <w:r w:rsidRPr="00B73C69">
        <w:rPr>
          <w:color w:val="000000" w:themeColor="text1"/>
          <w:spacing w:val="2"/>
          <w:lang w:val="en-US"/>
        </w:rPr>
        <w:t>δ</w:t>
      </w:r>
      <w:r w:rsidRPr="00B73C69">
        <w:rPr>
          <w:color w:val="000000" w:themeColor="text1"/>
          <w:spacing w:val="2"/>
        </w:rPr>
        <w:t xml:space="preserve"> = 0,0002</w:t>
      </w:r>
      <w:r w:rsidR="00860883">
        <w:rPr>
          <w:color w:val="000000" w:themeColor="text1"/>
          <w:spacing w:val="2"/>
        </w:rPr>
        <w:t>.</w:t>
      </w:r>
    </w:p>
    <w:p w:rsidR="00860883" w:rsidRDefault="00B73C69" w:rsidP="00B73C69">
      <w:pPr>
        <w:spacing w:line="247" w:lineRule="auto"/>
        <w:ind w:left="0" w:right="0" w:firstLine="340"/>
        <w:jc w:val="both"/>
        <w:rPr>
          <w:color w:val="000000" w:themeColor="text1"/>
          <w:spacing w:val="2"/>
        </w:rPr>
      </w:pPr>
      <w:r w:rsidRPr="00B73C69">
        <w:rPr>
          <w:color w:val="000000" w:themeColor="text1"/>
          <w:spacing w:val="2"/>
        </w:rPr>
        <w:t>Кратковременная электрическая прочность стёкол при электрическом пробое очень велика и в некоторых случаях может достигать 500 МВ/м.</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Стекло может быть использовано в качестве рабочего тела в твёрд</w:t>
      </w:r>
      <w:r w:rsidRPr="00B73C69">
        <w:rPr>
          <w:color w:val="000000" w:themeColor="text1"/>
          <w:spacing w:val="2"/>
        </w:rPr>
        <w:t>о</w:t>
      </w:r>
      <w:r w:rsidRPr="00B73C69">
        <w:rPr>
          <w:color w:val="000000" w:themeColor="text1"/>
          <w:spacing w:val="2"/>
        </w:rPr>
        <w:t xml:space="preserve">тельных </w:t>
      </w:r>
      <w:r w:rsidRPr="00E57FFC">
        <w:rPr>
          <w:bCs w:val="0"/>
          <w:i/>
          <w:iCs/>
          <w:color w:val="000000" w:themeColor="text1"/>
          <w:spacing w:val="2"/>
        </w:rPr>
        <w:t>лазерах.</w:t>
      </w:r>
      <w:r w:rsidRPr="00B73C69">
        <w:rPr>
          <w:color w:val="000000" w:themeColor="text1"/>
          <w:spacing w:val="2"/>
        </w:rPr>
        <w:t xml:space="preserve"> Генерирующими центрами являются активные ионы, равномерно распределённые в диэлектрической прозрачной «матрице». В практике наиболее часто применяют баритовый крон (</w:t>
      </w:r>
      <w:r w:rsidRPr="00B73C69">
        <w:rPr>
          <w:iCs/>
          <w:color w:val="000000" w:themeColor="text1"/>
          <w:spacing w:val="2"/>
        </w:rPr>
        <w:t>ВаО·</w:t>
      </w:r>
      <w:r w:rsidRPr="00B73C69">
        <w:rPr>
          <w:iCs/>
          <w:color w:val="000000" w:themeColor="text1"/>
          <w:spacing w:val="2"/>
          <w:lang w:val="en-US"/>
        </w:rPr>
        <w:t>K</w:t>
      </w:r>
      <w:r w:rsidRPr="00B73C69">
        <w:rPr>
          <w:iCs/>
          <w:color w:val="000000" w:themeColor="text1"/>
          <w:spacing w:val="2"/>
          <w:vertAlign w:val="subscript"/>
        </w:rPr>
        <w:t>2</w:t>
      </w:r>
      <w:r w:rsidRPr="00B73C69">
        <w:rPr>
          <w:iCs/>
          <w:color w:val="000000" w:themeColor="text1"/>
          <w:spacing w:val="2"/>
          <w:lang w:val="en-US"/>
        </w:rPr>
        <w:t>O</w:t>
      </w:r>
      <w:r w:rsidRPr="00B73C69">
        <w:rPr>
          <w:iCs/>
          <w:color w:val="000000" w:themeColor="text1"/>
          <w:spacing w:val="2"/>
        </w:rPr>
        <w:t>·</w:t>
      </w:r>
      <w:r w:rsidRPr="00B73C69">
        <w:rPr>
          <w:iCs/>
          <w:color w:val="000000" w:themeColor="text1"/>
          <w:spacing w:val="2"/>
          <w:lang w:val="en-US"/>
        </w:rPr>
        <w:t>SiO</w:t>
      </w:r>
      <w:r w:rsidRPr="00B73C69">
        <w:rPr>
          <w:iCs/>
          <w:color w:val="000000" w:themeColor="text1"/>
          <w:spacing w:val="2"/>
          <w:vertAlign w:val="subscript"/>
        </w:rPr>
        <w:t>2</w:t>
      </w:r>
      <w:r w:rsidRPr="00B73C69">
        <w:rPr>
          <w:color w:val="000000" w:themeColor="text1"/>
          <w:spacing w:val="2"/>
        </w:rPr>
        <w:t>), а</w:t>
      </w:r>
      <w:r w:rsidRPr="00B73C69">
        <w:rPr>
          <w:color w:val="000000" w:themeColor="text1"/>
          <w:spacing w:val="2"/>
        </w:rPr>
        <w:t>к</w:t>
      </w:r>
      <w:r w:rsidRPr="00B73C69">
        <w:rPr>
          <w:color w:val="000000" w:themeColor="text1"/>
          <w:spacing w:val="2"/>
        </w:rPr>
        <w:t xml:space="preserve">тивированный ионами неодима </w:t>
      </w:r>
      <w:r w:rsidRPr="00B73C69">
        <w:rPr>
          <w:iCs/>
          <w:color w:val="000000" w:themeColor="text1"/>
          <w:spacing w:val="2"/>
          <w:lang w:val="en-US"/>
        </w:rPr>
        <w:t>Nd</w:t>
      </w:r>
      <w:r w:rsidRPr="00B73C69">
        <w:rPr>
          <w:color w:val="000000" w:themeColor="text1"/>
          <w:spacing w:val="2"/>
          <w:vertAlign w:val="superscript"/>
        </w:rPr>
        <w:t>3+</w:t>
      </w:r>
      <w:r w:rsidRPr="00B73C69">
        <w:rPr>
          <w:color w:val="000000" w:themeColor="text1"/>
          <w:spacing w:val="2"/>
        </w:rPr>
        <w:t>.</w:t>
      </w:r>
      <w:r w:rsidR="00860883">
        <w:rPr>
          <w:color w:val="000000" w:themeColor="text1"/>
          <w:spacing w:val="2"/>
        </w:rPr>
        <w:t xml:space="preserve"> </w:t>
      </w:r>
      <w:r w:rsidRPr="00B73C69">
        <w:rPr>
          <w:color w:val="000000" w:themeColor="text1"/>
          <w:spacing w:val="2"/>
        </w:rPr>
        <w:t>Из расплавленной стекломассы м</w:t>
      </w:r>
      <w:r w:rsidRPr="00B73C69">
        <w:rPr>
          <w:color w:val="000000" w:themeColor="text1"/>
          <w:spacing w:val="2"/>
        </w:rPr>
        <w:t>е</w:t>
      </w:r>
      <w:r w:rsidRPr="00B73C69">
        <w:rPr>
          <w:color w:val="000000" w:themeColor="text1"/>
          <w:spacing w:val="2"/>
        </w:rPr>
        <w:t>тодом вытяжки через фильеру с последующей быстрой намоткой на вр</w:t>
      </w:r>
      <w:r w:rsidRPr="00B73C69">
        <w:rPr>
          <w:color w:val="000000" w:themeColor="text1"/>
          <w:spacing w:val="2"/>
        </w:rPr>
        <w:t>а</w:t>
      </w:r>
      <w:r w:rsidRPr="00B73C69">
        <w:rPr>
          <w:color w:val="000000" w:themeColor="text1"/>
          <w:spacing w:val="2"/>
        </w:rPr>
        <w:t xml:space="preserve">щающийся барабан можно получать тонкое </w:t>
      </w:r>
      <w:r w:rsidRPr="00E57FFC">
        <w:rPr>
          <w:bCs w:val="0"/>
          <w:i/>
          <w:iCs/>
          <w:color w:val="000000" w:themeColor="text1"/>
          <w:spacing w:val="2"/>
        </w:rPr>
        <w:t>стекловолокно,</w:t>
      </w:r>
      <w:r w:rsidRPr="00B73C69">
        <w:rPr>
          <w:color w:val="000000" w:themeColor="text1"/>
          <w:spacing w:val="2"/>
        </w:rPr>
        <w:t xml:space="preserve"> обладающее хорошей гибкостью и повышенной механической прочностью.</w:t>
      </w:r>
    </w:p>
    <w:p w:rsidR="00B73C69" w:rsidRPr="00B73C69" w:rsidRDefault="00B73C69" w:rsidP="00B73C69">
      <w:pPr>
        <w:ind w:left="0" w:right="0" w:firstLine="340"/>
        <w:jc w:val="both"/>
        <w:rPr>
          <w:color w:val="000000" w:themeColor="text1"/>
          <w:spacing w:val="2"/>
        </w:rPr>
      </w:pPr>
      <w:r w:rsidRPr="00B73C69">
        <w:rPr>
          <w:color w:val="000000" w:themeColor="text1"/>
          <w:spacing w:val="4"/>
        </w:rPr>
        <w:t xml:space="preserve">Тонкие стеклянные волокна используют как </w:t>
      </w:r>
      <w:r w:rsidRPr="00E57FFC">
        <w:rPr>
          <w:bCs w:val="0"/>
          <w:i/>
          <w:iCs/>
          <w:color w:val="000000" w:themeColor="text1"/>
          <w:spacing w:val="4"/>
        </w:rPr>
        <w:t>световоды</w:t>
      </w:r>
      <w:r w:rsidRPr="00B73C69">
        <w:rPr>
          <w:color w:val="000000" w:themeColor="text1"/>
          <w:spacing w:val="4"/>
        </w:rPr>
        <w:t xml:space="preserve"> для передачи света между источником и приёмником излучения. Отдельные волокна могут быть соединены в световые кабели (жгуты)</w:t>
      </w:r>
      <w:r w:rsidR="00860883">
        <w:rPr>
          <w:color w:val="000000" w:themeColor="text1"/>
          <w:spacing w:val="4"/>
        </w:rPr>
        <w:t>.</w:t>
      </w:r>
      <w:r w:rsidRPr="00B73C69">
        <w:rPr>
          <w:color w:val="000000" w:themeColor="text1"/>
          <w:spacing w:val="4"/>
        </w:rPr>
        <w:t xml:space="preserve"> Совокупность мет</w:t>
      </w:r>
      <w:r w:rsidRPr="00B73C69">
        <w:rPr>
          <w:color w:val="000000" w:themeColor="text1"/>
          <w:spacing w:val="4"/>
        </w:rPr>
        <w:t>о</w:t>
      </w:r>
      <w:r w:rsidRPr="00B73C69">
        <w:rPr>
          <w:color w:val="000000" w:themeColor="text1"/>
          <w:spacing w:val="4"/>
        </w:rPr>
        <w:t>дов и средств передачи световой информации с помощью тончайших волокон получила название волоконной оптики, которая является ва</w:t>
      </w:r>
      <w:r w:rsidRPr="00B73C69">
        <w:rPr>
          <w:color w:val="000000" w:themeColor="text1"/>
          <w:spacing w:val="4"/>
        </w:rPr>
        <w:t>ж</w:t>
      </w:r>
      <w:r w:rsidRPr="00B73C69">
        <w:rPr>
          <w:color w:val="000000" w:themeColor="text1"/>
          <w:spacing w:val="4"/>
        </w:rPr>
        <w:t>ной составной частью оптоэлектроники.</w:t>
      </w:r>
      <w:r w:rsidR="00860883">
        <w:rPr>
          <w:color w:val="000000" w:themeColor="text1"/>
          <w:spacing w:val="4"/>
        </w:rPr>
        <w:t xml:space="preserve"> </w:t>
      </w:r>
      <w:r w:rsidRPr="00B73C69">
        <w:rPr>
          <w:color w:val="000000" w:themeColor="text1"/>
          <w:spacing w:val="2"/>
        </w:rPr>
        <w:t>Специальные технологические приёмы (осаждение плёнок на подлож</w:t>
      </w:r>
      <w:r w:rsidR="00860883">
        <w:rPr>
          <w:color w:val="000000" w:themeColor="text1"/>
          <w:spacing w:val="2"/>
        </w:rPr>
        <w:t>ку, ионное легирование</w:t>
      </w:r>
      <w:r w:rsidRPr="00B73C69">
        <w:rPr>
          <w:color w:val="000000" w:themeColor="text1"/>
          <w:spacing w:val="2"/>
        </w:rPr>
        <w:t>) позволяют изготовить плоские световоды для оптических интегральных схем.</w:t>
      </w:r>
    </w:p>
    <w:p w:rsidR="00B73C69" w:rsidRPr="00B73C69" w:rsidRDefault="00B73C69" w:rsidP="00B73C69">
      <w:pPr>
        <w:ind w:left="0" w:right="0" w:firstLine="340"/>
        <w:jc w:val="both"/>
        <w:rPr>
          <w:color w:val="000000" w:themeColor="text1"/>
          <w:spacing w:val="2"/>
        </w:rPr>
      </w:pPr>
      <w:r w:rsidRPr="00E57FFC">
        <w:rPr>
          <w:bCs w:val="0"/>
          <w:i/>
          <w:iCs/>
          <w:color w:val="000000" w:themeColor="text1"/>
          <w:spacing w:val="2"/>
        </w:rPr>
        <w:t>Ситаллы</w:t>
      </w:r>
      <w:r w:rsidRPr="00B73C69">
        <w:rPr>
          <w:b/>
          <w:color w:val="000000" w:themeColor="text1"/>
          <w:spacing w:val="2"/>
        </w:rPr>
        <w:t xml:space="preserve"> </w:t>
      </w:r>
      <w:r w:rsidRPr="00B73C69">
        <w:rPr>
          <w:color w:val="000000" w:themeColor="text1"/>
          <w:spacing w:val="2"/>
        </w:rPr>
        <w:t>– это стеклокристаллические материалы, получаемые путём почти полной стимулированной кристаллизации стёкол специально под</w:t>
      </w:r>
      <w:r w:rsidRPr="00B73C69">
        <w:rPr>
          <w:color w:val="000000" w:themeColor="text1"/>
          <w:spacing w:val="2"/>
        </w:rPr>
        <w:t>о</w:t>
      </w:r>
      <w:r w:rsidRPr="00B73C69">
        <w:rPr>
          <w:color w:val="000000" w:themeColor="text1"/>
          <w:spacing w:val="2"/>
        </w:rPr>
        <w:t>бранного состава. Они занимают промежуточное положение между обы</w:t>
      </w:r>
      <w:r w:rsidRPr="00B73C69">
        <w:rPr>
          <w:color w:val="000000" w:themeColor="text1"/>
          <w:spacing w:val="2"/>
        </w:rPr>
        <w:t>ч</w:t>
      </w:r>
      <w:r w:rsidRPr="00B73C69">
        <w:rPr>
          <w:color w:val="000000" w:themeColor="text1"/>
          <w:spacing w:val="2"/>
        </w:rPr>
        <w:t>ными стёклами и керамикой. Ситаллы отличаются от стёкол тем, что в основном имеют кристаллическое строение, а от керамики – значительно меньшим размером кристаллических зёрен.</w:t>
      </w:r>
    </w:p>
    <w:p w:rsidR="00B73C69" w:rsidRPr="004D3FC2" w:rsidRDefault="00FE3F42" w:rsidP="00FE3F42">
      <w:pPr>
        <w:pStyle w:val="2"/>
        <w:jc w:val="center"/>
        <w:rPr>
          <w:rFonts w:ascii="Times New Roman" w:hAnsi="Times New Roman"/>
          <w:i w:val="0"/>
          <w:iCs w:val="0"/>
          <w:color w:val="000000" w:themeColor="text1"/>
          <w:sz w:val="20"/>
          <w:szCs w:val="20"/>
        </w:rPr>
      </w:pPr>
      <w:bookmarkStart w:id="444" w:name="_Toc25952790"/>
      <w:bookmarkStart w:id="445" w:name="_Toc38870100"/>
      <w:bookmarkStart w:id="446" w:name="_Toc38872254"/>
      <w:bookmarkStart w:id="447" w:name="_Toc40255391"/>
      <w:bookmarkStart w:id="448" w:name="_Toc40257385"/>
      <w:bookmarkStart w:id="449" w:name="_Toc40257846"/>
      <w:bookmarkStart w:id="450" w:name="_Toc40257927"/>
      <w:bookmarkStart w:id="451" w:name="_Toc40258162"/>
      <w:bookmarkStart w:id="452" w:name="_Toc98128401"/>
      <w:bookmarkStart w:id="453" w:name="_Toc98138631"/>
      <w:bookmarkStart w:id="454" w:name="_Toc98190568"/>
      <w:bookmarkStart w:id="455" w:name="_Toc471732698"/>
      <w:bookmarkStart w:id="456" w:name="_Toc119908132"/>
      <w:bookmarkStart w:id="457" w:name="_Toc153366702"/>
      <w:r w:rsidRPr="004D3FC2">
        <w:rPr>
          <w:rFonts w:ascii="Times New Roman" w:hAnsi="Times New Roman"/>
          <w:bCs/>
          <w:i w:val="0"/>
          <w:iCs w:val="0"/>
          <w:color w:val="000000" w:themeColor="text1"/>
          <w:sz w:val="20"/>
          <w:szCs w:val="20"/>
          <w:lang w:val="ru-RU"/>
        </w:rPr>
        <w:t>4.1</w:t>
      </w:r>
      <w:r w:rsidR="00544A2B" w:rsidRPr="004D3FC2">
        <w:rPr>
          <w:rFonts w:ascii="Times New Roman" w:hAnsi="Times New Roman"/>
          <w:bCs/>
          <w:i w:val="0"/>
          <w:iCs w:val="0"/>
          <w:color w:val="000000" w:themeColor="text1"/>
          <w:sz w:val="20"/>
          <w:szCs w:val="20"/>
          <w:lang w:val="ru-RU"/>
        </w:rPr>
        <w:t>8</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Керамика</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B73C69" w:rsidRPr="00B73C69" w:rsidRDefault="00B73C69" w:rsidP="00B73C69">
      <w:pPr>
        <w:ind w:left="0" w:right="0" w:firstLine="340"/>
        <w:jc w:val="both"/>
        <w:rPr>
          <w:color w:val="000000" w:themeColor="text1"/>
          <w:spacing w:val="2"/>
        </w:rPr>
      </w:pPr>
      <w:r w:rsidRPr="00B73C69">
        <w:rPr>
          <w:color w:val="000000" w:themeColor="text1"/>
          <w:spacing w:val="2"/>
        </w:rPr>
        <w:t>Керамическим диэлектрикам присущи многие положительные сво</w:t>
      </w:r>
      <w:r w:rsidRPr="00B73C69">
        <w:rPr>
          <w:color w:val="000000" w:themeColor="text1"/>
          <w:spacing w:val="2"/>
        </w:rPr>
        <w:t>й</w:t>
      </w:r>
      <w:r w:rsidRPr="00B73C69">
        <w:rPr>
          <w:color w:val="000000" w:themeColor="text1"/>
          <w:spacing w:val="2"/>
        </w:rPr>
        <w:t>ства: высокая нагревостойкость, отсутствие у большинства материалов гигроскопичности, хорошие электрические характеристики при достато</w:t>
      </w:r>
      <w:r w:rsidRPr="00B73C69">
        <w:rPr>
          <w:color w:val="000000" w:themeColor="text1"/>
          <w:spacing w:val="2"/>
        </w:rPr>
        <w:t>ч</w:t>
      </w:r>
      <w:r w:rsidRPr="00B73C69">
        <w:rPr>
          <w:color w:val="000000" w:themeColor="text1"/>
          <w:spacing w:val="2"/>
        </w:rPr>
        <w:t>ной механической прочности, стабильность характеристик и надёжность, стойкость к воздействию излучения высокой энергии, развитию плесени и поражению насекомыми</w:t>
      </w:r>
      <w:r w:rsidR="00860883">
        <w:rPr>
          <w:color w:val="000000" w:themeColor="text1"/>
          <w:spacing w:val="2"/>
        </w:rPr>
        <w:t xml:space="preserve">. </w:t>
      </w:r>
      <w:r w:rsidRPr="00B73C69">
        <w:rPr>
          <w:color w:val="000000" w:themeColor="text1"/>
          <w:spacing w:val="2"/>
        </w:rPr>
        <w:t>Керамический материал состоит из двух фаз – кристаллической и стекловидной. Кристаллическую фазу образуют ра</w:t>
      </w:r>
      <w:r w:rsidRPr="00B73C69">
        <w:rPr>
          <w:color w:val="000000" w:themeColor="text1"/>
          <w:spacing w:val="2"/>
        </w:rPr>
        <w:t>з</w:t>
      </w:r>
      <w:r w:rsidRPr="00B73C69">
        <w:rPr>
          <w:color w:val="000000" w:themeColor="text1"/>
          <w:spacing w:val="2"/>
        </w:rPr>
        <w:t>личные химические соединения или твёрдые растворы этих соединений. Основные свойства керамики – диэлектрическая проницаемость, диэле</w:t>
      </w:r>
      <w:r w:rsidRPr="00B73C69">
        <w:rPr>
          <w:color w:val="000000" w:themeColor="text1"/>
          <w:spacing w:val="2"/>
        </w:rPr>
        <w:t>к</w:t>
      </w:r>
      <w:r w:rsidRPr="00B73C69">
        <w:rPr>
          <w:color w:val="000000" w:themeColor="text1"/>
          <w:spacing w:val="2"/>
        </w:rPr>
        <w:t>трические потери, температурный коэффициент линейного расширения – во многом зависят от особенностей кристаллической фазы.</w:t>
      </w:r>
    </w:p>
    <w:p w:rsidR="00B73C69" w:rsidRPr="00B73C69" w:rsidRDefault="00B73C69" w:rsidP="00B73C69">
      <w:pPr>
        <w:ind w:left="0" w:right="0" w:firstLine="340"/>
        <w:jc w:val="both"/>
        <w:rPr>
          <w:color w:val="000000" w:themeColor="text1"/>
          <w:spacing w:val="2"/>
        </w:rPr>
      </w:pPr>
      <w:r w:rsidRPr="00B73C69">
        <w:rPr>
          <w:color w:val="000000" w:themeColor="text1"/>
          <w:spacing w:val="2"/>
        </w:rPr>
        <w:lastRenderedPageBreak/>
        <w:t>По техническому назначению керамические диэлектрические матер</w:t>
      </w:r>
      <w:r w:rsidRPr="00B73C69">
        <w:rPr>
          <w:color w:val="000000" w:themeColor="text1"/>
          <w:spacing w:val="2"/>
        </w:rPr>
        <w:t>и</w:t>
      </w:r>
      <w:r w:rsidRPr="00B73C69">
        <w:rPr>
          <w:color w:val="000000" w:themeColor="text1"/>
          <w:spacing w:val="2"/>
        </w:rPr>
        <w:t>алы можно подразделить на установочные и конденсаторные. Установо</w:t>
      </w:r>
      <w:r w:rsidRPr="00B73C69">
        <w:rPr>
          <w:color w:val="000000" w:themeColor="text1"/>
          <w:spacing w:val="2"/>
        </w:rPr>
        <w:t>ч</w:t>
      </w:r>
      <w:r w:rsidRPr="00B73C69">
        <w:rPr>
          <w:color w:val="000000" w:themeColor="text1"/>
          <w:spacing w:val="2"/>
        </w:rPr>
        <w:t>ную керамику применяют для изготовления разного рода изоляторов и конструкционных деталей; опорных, проходных, подвесных, антенных изоляторов радиоустройств, подложек интегральных микросхем, ламп</w:t>
      </w:r>
      <w:r w:rsidRPr="00B73C69">
        <w:rPr>
          <w:color w:val="000000" w:themeColor="text1"/>
          <w:spacing w:val="2"/>
        </w:rPr>
        <w:t>о</w:t>
      </w:r>
      <w:r w:rsidRPr="00B73C69">
        <w:rPr>
          <w:color w:val="000000" w:themeColor="text1"/>
          <w:spacing w:val="2"/>
        </w:rPr>
        <w:t>вых панелей, внутриламповых изоляторов; корпусов резисторов, каркасов индуктивных катушек, оснований электрических печей и др.</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Из керамики изготавливают свыше 50 % всех конденсаторов.</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По электрическим свойствам установочную и конденсаторную кер</w:t>
      </w:r>
      <w:r w:rsidRPr="00B73C69">
        <w:rPr>
          <w:color w:val="000000" w:themeColor="text1"/>
          <w:spacing w:val="2"/>
        </w:rPr>
        <w:t>а</w:t>
      </w:r>
      <w:r w:rsidRPr="00B73C69">
        <w:rPr>
          <w:color w:val="000000" w:themeColor="text1"/>
          <w:spacing w:val="2"/>
        </w:rPr>
        <w:t>мику подразделяют на низкочастотную и высокочастотную.</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 xml:space="preserve">Из низкочастотных установочных материалов наиболее распространён </w:t>
      </w:r>
      <w:r w:rsidRPr="00E57FFC">
        <w:rPr>
          <w:i/>
          <w:iCs/>
          <w:color w:val="000000" w:themeColor="text1"/>
          <w:spacing w:val="2"/>
        </w:rPr>
        <w:t xml:space="preserve">изоляторный </w:t>
      </w:r>
      <w:r w:rsidRPr="00E57FFC">
        <w:rPr>
          <w:bCs w:val="0"/>
          <w:i/>
          <w:iCs/>
          <w:color w:val="000000" w:themeColor="text1"/>
          <w:spacing w:val="2"/>
        </w:rPr>
        <w:t>фарфор</w:t>
      </w:r>
      <w:r w:rsidRPr="00B73C69">
        <w:rPr>
          <w:color w:val="000000" w:themeColor="text1"/>
          <w:spacing w:val="2"/>
        </w:rPr>
        <w:t>. Промежуточное положение между высокочасто</w:t>
      </w:r>
      <w:r w:rsidRPr="00B73C69">
        <w:rPr>
          <w:color w:val="000000" w:themeColor="text1"/>
          <w:spacing w:val="2"/>
        </w:rPr>
        <w:t>т</w:t>
      </w:r>
      <w:r w:rsidRPr="00B73C69">
        <w:rPr>
          <w:color w:val="000000" w:themeColor="text1"/>
          <w:spacing w:val="2"/>
        </w:rPr>
        <w:t xml:space="preserve">ными и низкочастотными диэлектриками занимает </w:t>
      </w:r>
      <w:r w:rsidRPr="00E57FFC">
        <w:rPr>
          <w:bCs w:val="0"/>
          <w:i/>
          <w:iCs/>
          <w:color w:val="000000" w:themeColor="text1"/>
          <w:spacing w:val="2"/>
        </w:rPr>
        <w:t>радиофарфор.</w:t>
      </w:r>
      <w:r w:rsidR="00A43669">
        <w:rPr>
          <w:bCs w:val="0"/>
          <w:i/>
          <w:iCs/>
          <w:color w:val="000000" w:themeColor="text1"/>
          <w:spacing w:val="2"/>
        </w:rPr>
        <w:t xml:space="preserve"> </w:t>
      </w:r>
      <w:r w:rsidRPr="00B73C69">
        <w:rPr>
          <w:color w:val="000000" w:themeColor="text1"/>
          <w:spacing w:val="2"/>
        </w:rPr>
        <w:t>Дал</w:t>
      </w:r>
      <w:r w:rsidRPr="00B73C69">
        <w:rPr>
          <w:color w:val="000000" w:themeColor="text1"/>
          <w:spacing w:val="2"/>
        </w:rPr>
        <w:t>ь</w:t>
      </w:r>
      <w:r w:rsidRPr="00B73C69">
        <w:rPr>
          <w:color w:val="000000" w:themeColor="text1"/>
          <w:spacing w:val="2"/>
        </w:rPr>
        <w:t xml:space="preserve">нейшим усовершенствованием радиофарфора является </w:t>
      </w:r>
      <w:r w:rsidRPr="00E57FFC">
        <w:rPr>
          <w:bCs w:val="0"/>
          <w:i/>
          <w:iCs/>
          <w:color w:val="000000" w:themeColor="text1"/>
          <w:spacing w:val="2"/>
        </w:rPr>
        <w:t>ультрафарфор</w:t>
      </w:r>
      <w:r w:rsidRPr="00B73C69">
        <w:rPr>
          <w:color w:val="000000" w:themeColor="text1"/>
          <w:spacing w:val="2"/>
        </w:rPr>
        <w:t>, относящийся к группе материалов с высоким содержанием глинозёма (б</w:t>
      </w:r>
      <w:r w:rsidRPr="00B73C69">
        <w:rPr>
          <w:color w:val="000000" w:themeColor="text1"/>
          <w:spacing w:val="2"/>
        </w:rPr>
        <w:t>о</w:t>
      </w:r>
      <w:r w:rsidRPr="00B73C69">
        <w:rPr>
          <w:color w:val="000000" w:themeColor="text1"/>
          <w:spacing w:val="2"/>
        </w:rPr>
        <w:t xml:space="preserve">лее 80 % </w:t>
      </w:r>
      <w:r w:rsidRPr="00B73C69">
        <w:rPr>
          <w:color w:val="000000" w:themeColor="text1"/>
          <w:spacing w:val="2"/>
          <w:lang w:val="en-US"/>
        </w:rPr>
        <w:t>Al</w:t>
      </w:r>
      <w:r w:rsidRPr="00B73C69">
        <w:rPr>
          <w:color w:val="000000" w:themeColor="text1"/>
          <w:spacing w:val="2"/>
          <w:vertAlign w:val="subscript"/>
        </w:rPr>
        <w:t>2</w:t>
      </w:r>
      <w:r w:rsidRPr="00B73C69">
        <w:rPr>
          <w:color w:val="000000" w:themeColor="text1"/>
          <w:spacing w:val="2"/>
          <w:lang w:val="en-US"/>
        </w:rPr>
        <w:t>O</w:t>
      </w:r>
      <w:r w:rsidRPr="00B73C69">
        <w:rPr>
          <w:color w:val="000000" w:themeColor="text1"/>
          <w:spacing w:val="2"/>
          <w:vertAlign w:val="subscript"/>
        </w:rPr>
        <w:t>3</w:t>
      </w:r>
      <w:r w:rsidRPr="00B73C69">
        <w:rPr>
          <w:color w:val="000000" w:themeColor="text1"/>
          <w:spacing w:val="2"/>
        </w:rPr>
        <w:t>).</w:t>
      </w:r>
      <w:r w:rsidR="00A43669">
        <w:rPr>
          <w:color w:val="000000" w:themeColor="text1"/>
          <w:spacing w:val="2"/>
        </w:rPr>
        <w:t xml:space="preserve"> </w:t>
      </w:r>
      <w:r w:rsidRPr="00B73C69">
        <w:rPr>
          <w:color w:val="000000" w:themeColor="text1"/>
          <w:spacing w:val="2"/>
        </w:rPr>
        <w:t xml:space="preserve">Корундовая керамика с содержанием глинозёма 95–99 % получила название </w:t>
      </w:r>
      <w:r w:rsidRPr="00E57FFC">
        <w:rPr>
          <w:bCs w:val="0"/>
          <w:i/>
          <w:iCs/>
          <w:color w:val="000000" w:themeColor="text1"/>
          <w:spacing w:val="2"/>
        </w:rPr>
        <w:t>алюминоксида.</w:t>
      </w:r>
      <w:r w:rsidR="00A43669">
        <w:rPr>
          <w:color w:val="000000" w:themeColor="text1"/>
          <w:spacing w:val="2"/>
        </w:rPr>
        <w:t xml:space="preserve"> </w:t>
      </w:r>
      <w:r w:rsidRPr="00B73C69">
        <w:rPr>
          <w:color w:val="000000" w:themeColor="text1"/>
          <w:spacing w:val="2"/>
        </w:rPr>
        <w:t>Керамика из алюминоксида использ</w:t>
      </w:r>
      <w:r w:rsidRPr="00B73C69">
        <w:rPr>
          <w:color w:val="000000" w:themeColor="text1"/>
          <w:spacing w:val="2"/>
        </w:rPr>
        <w:t>у</w:t>
      </w:r>
      <w:r w:rsidRPr="00B73C69">
        <w:rPr>
          <w:color w:val="000000" w:themeColor="text1"/>
          <w:spacing w:val="2"/>
        </w:rPr>
        <w:t>ется в качестве изоляторов в корпусах полупроводниковых приборов и подложек интегральных микросхем.</w:t>
      </w:r>
      <w:r w:rsidR="00A43669">
        <w:rPr>
          <w:color w:val="000000" w:themeColor="text1"/>
          <w:spacing w:val="2"/>
        </w:rPr>
        <w:t xml:space="preserve"> </w:t>
      </w:r>
      <w:r w:rsidRPr="00B73C69">
        <w:rPr>
          <w:color w:val="000000" w:themeColor="text1"/>
          <w:spacing w:val="2"/>
        </w:rPr>
        <w:t>Разновидностью алюминоксида явл</w:t>
      </w:r>
      <w:r w:rsidRPr="00B73C69">
        <w:rPr>
          <w:color w:val="000000" w:themeColor="text1"/>
          <w:spacing w:val="2"/>
        </w:rPr>
        <w:t>я</w:t>
      </w:r>
      <w:r w:rsidRPr="00B73C69">
        <w:rPr>
          <w:color w:val="000000" w:themeColor="text1"/>
          <w:spacing w:val="2"/>
        </w:rPr>
        <w:t xml:space="preserve">ется </w:t>
      </w:r>
      <w:r w:rsidRPr="00E57FFC">
        <w:rPr>
          <w:bCs w:val="0"/>
          <w:i/>
          <w:iCs/>
          <w:color w:val="000000" w:themeColor="text1"/>
          <w:spacing w:val="2"/>
        </w:rPr>
        <w:t>поликор,</w:t>
      </w:r>
      <w:r w:rsidRPr="00B73C69">
        <w:rPr>
          <w:color w:val="000000" w:themeColor="text1"/>
          <w:spacing w:val="2"/>
        </w:rPr>
        <w:t xml:space="preserve"> </w:t>
      </w:r>
      <w:r w:rsidR="00A43669">
        <w:rPr>
          <w:color w:val="000000" w:themeColor="text1"/>
          <w:spacing w:val="2"/>
        </w:rPr>
        <w:t>который</w:t>
      </w:r>
      <w:r w:rsidRPr="00B73C69">
        <w:rPr>
          <w:color w:val="000000" w:themeColor="text1"/>
          <w:spacing w:val="2"/>
        </w:rPr>
        <w:t xml:space="preserve"> прозрачен, поэтому его применяют для изготовл</w:t>
      </w:r>
      <w:r w:rsidRPr="00B73C69">
        <w:rPr>
          <w:color w:val="000000" w:themeColor="text1"/>
          <w:spacing w:val="2"/>
        </w:rPr>
        <w:t>е</w:t>
      </w:r>
      <w:r w:rsidRPr="00B73C69">
        <w:rPr>
          <w:color w:val="000000" w:themeColor="text1"/>
          <w:spacing w:val="2"/>
        </w:rPr>
        <w:t>ния колб некоторых специальных источников света.</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 xml:space="preserve">Керамика </w:t>
      </w:r>
      <w:r w:rsidRPr="00E57FFC">
        <w:rPr>
          <w:bCs w:val="0"/>
          <w:i/>
          <w:iCs/>
          <w:color w:val="000000" w:themeColor="text1"/>
          <w:spacing w:val="2"/>
        </w:rPr>
        <w:t>брокерит</w:t>
      </w:r>
      <w:r w:rsidRPr="00B73C69">
        <w:rPr>
          <w:color w:val="000000" w:themeColor="text1"/>
          <w:spacing w:val="2"/>
        </w:rPr>
        <w:t xml:space="preserve"> на основе оксида бериллия </w:t>
      </w:r>
      <w:r w:rsidRPr="00B73C69">
        <w:rPr>
          <w:iCs/>
          <w:color w:val="000000" w:themeColor="text1"/>
          <w:spacing w:val="2"/>
        </w:rPr>
        <w:t>ВеО</w:t>
      </w:r>
      <w:r w:rsidRPr="00B73C69">
        <w:rPr>
          <w:color w:val="000000" w:themeColor="text1"/>
          <w:spacing w:val="2"/>
        </w:rPr>
        <w:t xml:space="preserve"> применя</w:t>
      </w:r>
      <w:r w:rsidR="00A43669">
        <w:rPr>
          <w:color w:val="000000" w:themeColor="text1"/>
          <w:spacing w:val="2"/>
        </w:rPr>
        <w:t>е</w:t>
      </w:r>
      <w:r w:rsidRPr="00B73C69">
        <w:rPr>
          <w:color w:val="000000" w:themeColor="text1"/>
          <w:spacing w:val="2"/>
        </w:rPr>
        <w:t>т</w:t>
      </w:r>
      <w:r w:rsidR="00A43669">
        <w:rPr>
          <w:color w:val="000000" w:themeColor="text1"/>
          <w:spacing w:val="2"/>
        </w:rPr>
        <w:t>ся</w:t>
      </w:r>
      <w:r w:rsidRPr="00B73C69">
        <w:rPr>
          <w:color w:val="000000" w:themeColor="text1"/>
          <w:spacing w:val="2"/>
        </w:rPr>
        <w:t xml:space="preserve"> для подложек интегральных микросхем и в особо мощных приборах СВЧ.</w:t>
      </w:r>
    </w:p>
    <w:p w:rsidR="00B73C69" w:rsidRPr="00B73C69" w:rsidRDefault="00B73C69" w:rsidP="00B73C69">
      <w:pPr>
        <w:ind w:left="0" w:right="0" w:firstLine="340"/>
        <w:jc w:val="both"/>
        <w:rPr>
          <w:color w:val="000000" w:themeColor="text1"/>
          <w:spacing w:val="2"/>
        </w:rPr>
      </w:pPr>
      <w:r w:rsidRPr="00E57FFC">
        <w:rPr>
          <w:bCs w:val="0"/>
          <w:i/>
          <w:iCs/>
          <w:color w:val="000000" w:themeColor="text1"/>
          <w:spacing w:val="2"/>
        </w:rPr>
        <w:t>Цельзиановую</w:t>
      </w:r>
      <w:r w:rsidRPr="00B73C69">
        <w:rPr>
          <w:color w:val="000000" w:themeColor="text1"/>
          <w:spacing w:val="2"/>
        </w:rPr>
        <w:t xml:space="preserve"> керамику используют для изготовления каркасов выс</w:t>
      </w:r>
      <w:r w:rsidRPr="00B73C69">
        <w:rPr>
          <w:color w:val="000000" w:themeColor="text1"/>
          <w:spacing w:val="2"/>
        </w:rPr>
        <w:t>о</w:t>
      </w:r>
      <w:r w:rsidRPr="00B73C69">
        <w:rPr>
          <w:color w:val="000000" w:themeColor="text1"/>
          <w:spacing w:val="2"/>
        </w:rPr>
        <w:t>костабильных индуктивных катушек, изоляторов и высокочастотных ко</w:t>
      </w:r>
      <w:r w:rsidRPr="00B73C69">
        <w:rPr>
          <w:color w:val="000000" w:themeColor="text1"/>
          <w:spacing w:val="2"/>
        </w:rPr>
        <w:t>н</w:t>
      </w:r>
      <w:r w:rsidRPr="00B73C69">
        <w:rPr>
          <w:color w:val="000000" w:themeColor="text1"/>
          <w:spacing w:val="2"/>
        </w:rPr>
        <w:t>денсаторов большой реактивной мощности.</w:t>
      </w:r>
    </w:p>
    <w:p w:rsidR="00B73C69" w:rsidRPr="00B73C69" w:rsidRDefault="00B73C69" w:rsidP="00B73C69">
      <w:pPr>
        <w:ind w:left="0" w:right="0" w:firstLine="340"/>
        <w:jc w:val="both"/>
        <w:rPr>
          <w:color w:val="000000" w:themeColor="text1"/>
          <w:spacing w:val="2"/>
        </w:rPr>
      </w:pPr>
      <w:r w:rsidRPr="00E57FFC">
        <w:rPr>
          <w:bCs w:val="0"/>
          <w:i/>
          <w:iCs/>
          <w:color w:val="000000" w:themeColor="text1"/>
          <w:spacing w:val="2"/>
        </w:rPr>
        <w:t>Стеатитовую</w:t>
      </w:r>
      <w:r w:rsidRPr="00B73C69">
        <w:rPr>
          <w:color w:val="000000" w:themeColor="text1"/>
          <w:spacing w:val="2"/>
        </w:rPr>
        <w:t xml:space="preserve"> керамику получают на основе природного минерала – талька, который отличается высокой пластичностью. Преимуществами стеатитовой керамики являются её малая абразивность и незначительная усадка при обжиге (1,0–1,5 %). Поэтому из неё можно изготавливать ме</w:t>
      </w:r>
      <w:r w:rsidRPr="00B73C69">
        <w:rPr>
          <w:color w:val="000000" w:themeColor="text1"/>
          <w:spacing w:val="2"/>
        </w:rPr>
        <w:t>л</w:t>
      </w:r>
      <w:r w:rsidRPr="00B73C69">
        <w:rPr>
          <w:color w:val="000000" w:themeColor="text1"/>
          <w:spacing w:val="2"/>
        </w:rPr>
        <w:t>кие детали с повышенной точностью размеров.</w:t>
      </w:r>
    </w:p>
    <w:p w:rsidR="00B73C69" w:rsidRPr="00B73C69" w:rsidRDefault="00B73C69" w:rsidP="00B73C69">
      <w:pPr>
        <w:ind w:left="0" w:right="0" w:firstLine="340"/>
        <w:jc w:val="both"/>
        <w:rPr>
          <w:color w:val="000000" w:themeColor="text1"/>
          <w:spacing w:val="2"/>
        </w:rPr>
      </w:pPr>
      <w:r w:rsidRPr="00E57FFC">
        <w:rPr>
          <w:bCs w:val="0"/>
          <w:i/>
          <w:iCs/>
          <w:color w:val="000000" w:themeColor="text1"/>
          <w:spacing w:val="2"/>
        </w:rPr>
        <w:t>Конденсаторная</w:t>
      </w:r>
      <w:r w:rsidRPr="00B73C69">
        <w:rPr>
          <w:b/>
          <w:color w:val="000000" w:themeColor="text1"/>
          <w:spacing w:val="2"/>
        </w:rPr>
        <w:t xml:space="preserve"> </w:t>
      </w:r>
      <w:r w:rsidRPr="00B73C69">
        <w:rPr>
          <w:color w:val="000000" w:themeColor="text1"/>
          <w:spacing w:val="2"/>
        </w:rPr>
        <w:t>керамика может иметь диэлектрическую проница</w:t>
      </w:r>
      <w:r w:rsidRPr="00B73C69">
        <w:rPr>
          <w:color w:val="000000" w:themeColor="text1"/>
          <w:spacing w:val="2"/>
        </w:rPr>
        <w:t>е</w:t>
      </w:r>
      <w:r w:rsidRPr="00B73C69">
        <w:rPr>
          <w:color w:val="000000" w:themeColor="text1"/>
          <w:spacing w:val="2"/>
        </w:rPr>
        <w:t>мость с повышенным (</w:t>
      </w:r>
      <w:r w:rsidRPr="00B73C69">
        <w:rPr>
          <w:color w:val="000000" w:themeColor="text1"/>
          <w:spacing w:val="2"/>
          <w:lang w:val="en-US"/>
        </w:rPr>
        <w:t>ε</w:t>
      </w:r>
      <w:r w:rsidRPr="00B73C69">
        <w:rPr>
          <w:color w:val="000000" w:themeColor="text1"/>
          <w:spacing w:val="2"/>
        </w:rPr>
        <w:t xml:space="preserve"> = 10–230) и высоким (</w:t>
      </w:r>
      <w:r w:rsidRPr="00B73C69">
        <w:rPr>
          <w:color w:val="000000" w:themeColor="text1"/>
          <w:spacing w:val="2"/>
          <w:lang w:val="en-US"/>
        </w:rPr>
        <w:t>ε</w:t>
      </w:r>
      <w:r w:rsidRPr="00B73C69">
        <w:rPr>
          <w:color w:val="000000" w:themeColor="text1"/>
          <w:spacing w:val="2"/>
        </w:rPr>
        <w:t xml:space="preserve"> &gt; 900) значениями. В пе</w:t>
      </w:r>
      <w:r w:rsidRPr="00B73C69">
        <w:rPr>
          <w:color w:val="000000" w:themeColor="text1"/>
          <w:spacing w:val="2"/>
        </w:rPr>
        <w:t>р</w:t>
      </w:r>
      <w:r w:rsidRPr="00B73C69">
        <w:rPr>
          <w:color w:val="000000" w:themeColor="text1"/>
          <w:spacing w:val="2"/>
        </w:rPr>
        <w:t xml:space="preserve">вом случае, при частоте 1 МГц, </w:t>
      </w:r>
      <w:r w:rsidRPr="00B73C69">
        <w:rPr>
          <w:iCs/>
          <w:color w:val="000000" w:themeColor="text1"/>
          <w:spacing w:val="2"/>
          <w:lang w:val="en-US"/>
        </w:rPr>
        <w:t>tg</w:t>
      </w:r>
      <w:r w:rsidRPr="00B73C69">
        <w:rPr>
          <w:color w:val="000000" w:themeColor="text1"/>
          <w:spacing w:val="2"/>
          <w:lang w:val="en-US"/>
        </w:rPr>
        <w:t>δ</w:t>
      </w:r>
      <w:r w:rsidRPr="00B73C69">
        <w:rPr>
          <w:color w:val="000000" w:themeColor="text1"/>
          <w:spacing w:val="2"/>
        </w:rPr>
        <w:t xml:space="preserve"> не превышает 0,0006, т. е. керамика принадлежит к высокочастотным диэлектрикам, во втором, при частоте 1000 Гц, </w:t>
      </w:r>
      <w:r w:rsidRPr="00B73C69">
        <w:rPr>
          <w:iCs/>
          <w:color w:val="000000" w:themeColor="text1"/>
          <w:spacing w:val="2"/>
          <w:lang w:val="en-US"/>
        </w:rPr>
        <w:t>tg</w:t>
      </w:r>
      <w:r w:rsidRPr="00B73C69">
        <w:rPr>
          <w:color w:val="000000" w:themeColor="text1"/>
          <w:spacing w:val="2"/>
          <w:lang w:val="en-US"/>
        </w:rPr>
        <w:t>δ</w:t>
      </w:r>
      <w:r w:rsidRPr="00B73C69">
        <w:rPr>
          <w:color w:val="000000" w:themeColor="text1"/>
          <w:spacing w:val="2"/>
        </w:rPr>
        <w:t xml:space="preserve"> = 0,002–0,025, и такую керамику относят к низкочастотным диэлектрикам.</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Конденсаторную керамику используют соответственно для произво</w:t>
      </w:r>
      <w:r w:rsidRPr="00B73C69">
        <w:rPr>
          <w:color w:val="000000" w:themeColor="text1"/>
          <w:spacing w:val="2"/>
        </w:rPr>
        <w:t>д</w:t>
      </w:r>
      <w:r w:rsidRPr="00B73C69">
        <w:rPr>
          <w:color w:val="000000" w:themeColor="text1"/>
          <w:spacing w:val="2"/>
        </w:rPr>
        <w:t>ства низкочастотных и высокочастотных конденсаторов низкого и выс</w:t>
      </w:r>
      <w:r w:rsidRPr="00B73C69">
        <w:rPr>
          <w:color w:val="000000" w:themeColor="text1"/>
          <w:spacing w:val="2"/>
        </w:rPr>
        <w:t>о</w:t>
      </w:r>
      <w:r w:rsidRPr="00B73C69">
        <w:rPr>
          <w:color w:val="000000" w:themeColor="text1"/>
          <w:spacing w:val="2"/>
        </w:rPr>
        <w:t>кого напряжений. Желательно, чтобы все конденсаторные материалы им</w:t>
      </w:r>
      <w:r w:rsidRPr="00B73C69">
        <w:rPr>
          <w:color w:val="000000" w:themeColor="text1"/>
          <w:spacing w:val="2"/>
        </w:rPr>
        <w:t>е</w:t>
      </w:r>
      <w:r w:rsidRPr="00B73C69">
        <w:rPr>
          <w:color w:val="000000" w:themeColor="text1"/>
          <w:spacing w:val="2"/>
        </w:rPr>
        <w:t>ли малую зависимость ёмкости от температуры.</w:t>
      </w:r>
    </w:p>
    <w:p w:rsidR="00B73C69" w:rsidRPr="004D3FC2" w:rsidRDefault="00FE3F42" w:rsidP="0011279F">
      <w:pPr>
        <w:pStyle w:val="2"/>
        <w:spacing w:line="240" w:lineRule="exact"/>
        <w:jc w:val="center"/>
        <w:rPr>
          <w:rFonts w:ascii="Times New Roman" w:hAnsi="Times New Roman"/>
          <w:i w:val="0"/>
          <w:iCs w:val="0"/>
          <w:color w:val="000000" w:themeColor="text1"/>
          <w:sz w:val="20"/>
          <w:szCs w:val="20"/>
        </w:rPr>
      </w:pPr>
      <w:bookmarkStart w:id="458" w:name="_Toc25952792"/>
      <w:bookmarkStart w:id="459" w:name="_Toc38870102"/>
      <w:bookmarkStart w:id="460" w:name="_Toc38872255"/>
      <w:bookmarkStart w:id="461" w:name="_Toc40255392"/>
      <w:bookmarkStart w:id="462" w:name="_Toc40257386"/>
      <w:bookmarkStart w:id="463" w:name="_Toc40257847"/>
      <w:bookmarkStart w:id="464" w:name="_Toc40257928"/>
      <w:bookmarkStart w:id="465" w:name="_Toc40258163"/>
      <w:bookmarkStart w:id="466" w:name="_Toc98128402"/>
      <w:bookmarkStart w:id="467" w:name="_Toc98138632"/>
      <w:bookmarkStart w:id="468" w:name="_Toc98190569"/>
      <w:bookmarkStart w:id="469" w:name="_Toc471732699"/>
      <w:bookmarkStart w:id="470" w:name="_Toc119908133"/>
      <w:bookmarkStart w:id="471" w:name="_Toc153366703"/>
      <w:r w:rsidRPr="004D3FC2">
        <w:rPr>
          <w:rFonts w:ascii="Times New Roman" w:hAnsi="Times New Roman"/>
          <w:bCs/>
          <w:i w:val="0"/>
          <w:iCs w:val="0"/>
          <w:color w:val="000000" w:themeColor="text1"/>
          <w:sz w:val="20"/>
          <w:szCs w:val="20"/>
          <w:lang w:val="ru-RU"/>
        </w:rPr>
        <w:lastRenderedPageBreak/>
        <w:t>4.</w:t>
      </w:r>
      <w:r w:rsidR="00544A2B" w:rsidRPr="004D3FC2">
        <w:rPr>
          <w:rFonts w:ascii="Times New Roman" w:hAnsi="Times New Roman"/>
          <w:bCs/>
          <w:i w:val="0"/>
          <w:iCs w:val="0"/>
          <w:color w:val="000000" w:themeColor="text1"/>
          <w:sz w:val="20"/>
          <w:szCs w:val="20"/>
          <w:lang w:val="ru-RU"/>
        </w:rPr>
        <w:t>19</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Слюда и слюдяные материалы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B73C69" w:rsidRPr="00B73C69" w:rsidRDefault="00B73C69" w:rsidP="0011279F">
      <w:pPr>
        <w:spacing w:line="240" w:lineRule="exact"/>
        <w:ind w:left="0" w:right="0" w:firstLine="340"/>
        <w:jc w:val="both"/>
        <w:rPr>
          <w:color w:val="000000" w:themeColor="text1"/>
          <w:spacing w:val="2"/>
        </w:rPr>
      </w:pPr>
      <w:r w:rsidRPr="00B73C69">
        <w:rPr>
          <w:color w:val="000000" w:themeColor="text1"/>
          <w:spacing w:val="2"/>
        </w:rPr>
        <w:t>Слюда обладает исключительно ценными качествами: высокой эле</w:t>
      </w:r>
      <w:r w:rsidRPr="00B73C69">
        <w:rPr>
          <w:color w:val="000000" w:themeColor="text1"/>
          <w:spacing w:val="2"/>
        </w:rPr>
        <w:t>к</w:t>
      </w:r>
      <w:r w:rsidRPr="00B73C69">
        <w:rPr>
          <w:color w:val="000000" w:themeColor="text1"/>
          <w:spacing w:val="2"/>
        </w:rPr>
        <w:t>трической прочностью, нагревостойкостью, гибкостью, теплопроводн</w:t>
      </w:r>
      <w:r w:rsidRPr="00B73C69">
        <w:rPr>
          <w:color w:val="000000" w:themeColor="text1"/>
          <w:spacing w:val="2"/>
        </w:rPr>
        <w:t>о</w:t>
      </w:r>
      <w:r w:rsidRPr="00B73C69">
        <w:rPr>
          <w:color w:val="000000" w:themeColor="text1"/>
          <w:spacing w:val="2"/>
        </w:rPr>
        <w:t xml:space="preserve">стью. </w:t>
      </w:r>
      <w:r w:rsidRPr="00B73C69">
        <w:rPr>
          <w:color w:val="000000" w:themeColor="text1"/>
        </w:rPr>
        <w:t xml:space="preserve">Встречается в природе в виде кристаллов, легко расщепляющихся на пластинки. Водные алюмосиликаты – мусковит </w:t>
      </w:r>
      <w:r w:rsidRPr="00B73C69">
        <w:rPr>
          <w:color w:val="000000" w:themeColor="text1"/>
          <w:lang w:val="en-US"/>
        </w:rPr>
        <w:t>K</w:t>
      </w:r>
      <w:r w:rsidRPr="00B73C69">
        <w:rPr>
          <w:color w:val="000000" w:themeColor="text1"/>
          <w:vertAlign w:val="subscript"/>
        </w:rPr>
        <w:t>2</w:t>
      </w:r>
      <w:r w:rsidRPr="00B73C69">
        <w:rPr>
          <w:color w:val="000000" w:themeColor="text1"/>
          <w:lang w:val="en-US"/>
        </w:rPr>
        <w:t>O</w:t>
      </w:r>
      <w:r w:rsidRPr="00B73C69">
        <w:rPr>
          <w:color w:val="000000" w:themeColor="text1"/>
        </w:rPr>
        <w:t>·3</w:t>
      </w:r>
      <w:r w:rsidRPr="00B73C69">
        <w:rPr>
          <w:color w:val="000000" w:themeColor="text1"/>
          <w:lang w:val="en-US"/>
        </w:rPr>
        <w:t>Al</w:t>
      </w:r>
      <w:r w:rsidRPr="00B73C69">
        <w:rPr>
          <w:caps/>
          <w:color w:val="000000" w:themeColor="text1"/>
          <w:vertAlign w:val="subscript"/>
        </w:rPr>
        <w:t>2</w:t>
      </w:r>
      <w:r w:rsidRPr="00B73C69">
        <w:rPr>
          <w:color w:val="000000" w:themeColor="text1"/>
          <w:lang w:val="en-US"/>
        </w:rPr>
        <w:t>O</w:t>
      </w:r>
      <w:r w:rsidRPr="00B73C69">
        <w:rPr>
          <w:color w:val="000000" w:themeColor="text1"/>
          <w:vertAlign w:val="subscript"/>
        </w:rPr>
        <w:t>3</w:t>
      </w:r>
      <w:r w:rsidRPr="00B73C69">
        <w:rPr>
          <w:color w:val="000000" w:themeColor="text1"/>
        </w:rPr>
        <w:t>·6</w:t>
      </w:r>
      <w:r w:rsidRPr="00B73C69">
        <w:rPr>
          <w:color w:val="000000" w:themeColor="text1"/>
          <w:lang w:val="en-US"/>
        </w:rPr>
        <w:t>SiO</w:t>
      </w:r>
      <w:r w:rsidRPr="00B73C69">
        <w:rPr>
          <w:color w:val="000000" w:themeColor="text1"/>
          <w:vertAlign w:val="subscript"/>
        </w:rPr>
        <w:t>2</w:t>
      </w:r>
      <w:r w:rsidRPr="00B73C69">
        <w:rPr>
          <w:color w:val="000000" w:themeColor="text1"/>
        </w:rPr>
        <w:t>·2</w:t>
      </w:r>
      <w:r w:rsidRPr="00B73C69">
        <w:rPr>
          <w:color w:val="000000" w:themeColor="text1"/>
          <w:lang w:val="en-US"/>
        </w:rPr>
        <w:t>H</w:t>
      </w:r>
      <w:r w:rsidRPr="00B73C69">
        <w:rPr>
          <w:color w:val="000000" w:themeColor="text1"/>
          <w:vertAlign w:val="subscript"/>
        </w:rPr>
        <w:t>2</w:t>
      </w:r>
      <w:r w:rsidRPr="00B73C69">
        <w:rPr>
          <w:color w:val="000000" w:themeColor="text1"/>
          <w:lang w:val="en-US"/>
        </w:rPr>
        <w:t>O</w:t>
      </w:r>
      <w:r w:rsidRPr="00B73C69">
        <w:rPr>
          <w:color w:val="000000" w:themeColor="text1"/>
        </w:rPr>
        <w:t xml:space="preserve"> и флогопит </w:t>
      </w:r>
      <w:r w:rsidRPr="00B73C69">
        <w:rPr>
          <w:color w:val="000000" w:themeColor="text1"/>
          <w:lang w:val="en-US"/>
        </w:rPr>
        <w:t>K</w:t>
      </w:r>
      <w:r w:rsidRPr="00B73C69">
        <w:rPr>
          <w:color w:val="000000" w:themeColor="text1"/>
          <w:vertAlign w:val="subscript"/>
        </w:rPr>
        <w:t>2</w:t>
      </w:r>
      <w:r w:rsidRPr="00B73C69">
        <w:rPr>
          <w:color w:val="000000" w:themeColor="text1"/>
          <w:lang w:val="en-US"/>
        </w:rPr>
        <w:t>O</w:t>
      </w:r>
      <w:r w:rsidRPr="00B73C69">
        <w:rPr>
          <w:color w:val="000000" w:themeColor="text1"/>
        </w:rPr>
        <w:t>·6</w:t>
      </w:r>
      <w:r w:rsidRPr="00B73C69">
        <w:rPr>
          <w:color w:val="000000" w:themeColor="text1"/>
          <w:lang w:val="en-US"/>
        </w:rPr>
        <w:t>MgO</w:t>
      </w:r>
      <w:r w:rsidRPr="00B73C69">
        <w:rPr>
          <w:color w:val="000000" w:themeColor="text1"/>
        </w:rPr>
        <w:t>·</w:t>
      </w:r>
      <w:r w:rsidRPr="00B73C69">
        <w:rPr>
          <w:color w:val="000000" w:themeColor="text1"/>
          <w:lang w:val="en-US"/>
        </w:rPr>
        <w:t>Al</w:t>
      </w:r>
      <w:r w:rsidRPr="00B73C69">
        <w:rPr>
          <w:color w:val="000000" w:themeColor="text1"/>
          <w:vertAlign w:val="subscript"/>
        </w:rPr>
        <w:t>2</w:t>
      </w:r>
      <w:r w:rsidRPr="00B73C69">
        <w:rPr>
          <w:color w:val="000000" w:themeColor="text1"/>
          <w:lang w:val="en-US"/>
        </w:rPr>
        <w:t>O</w:t>
      </w:r>
      <w:r w:rsidRPr="00B73C69">
        <w:rPr>
          <w:color w:val="000000" w:themeColor="text1"/>
          <w:vertAlign w:val="subscript"/>
        </w:rPr>
        <w:t>3</w:t>
      </w:r>
      <w:r w:rsidRPr="00B73C69">
        <w:rPr>
          <w:color w:val="000000" w:themeColor="text1"/>
        </w:rPr>
        <w:t>·6</w:t>
      </w:r>
      <w:r w:rsidRPr="00B73C69">
        <w:rPr>
          <w:color w:val="000000" w:themeColor="text1"/>
          <w:lang w:val="en-US"/>
        </w:rPr>
        <w:t>SiO</w:t>
      </w:r>
      <w:r w:rsidRPr="00B73C69">
        <w:rPr>
          <w:color w:val="000000" w:themeColor="text1"/>
          <w:vertAlign w:val="subscript"/>
        </w:rPr>
        <w:t>2</w:t>
      </w:r>
      <w:r w:rsidRPr="00B73C69">
        <w:rPr>
          <w:color w:val="000000" w:themeColor="text1"/>
        </w:rPr>
        <w:t>·2</w:t>
      </w:r>
      <w:r w:rsidRPr="00B73C69">
        <w:rPr>
          <w:color w:val="000000" w:themeColor="text1"/>
          <w:lang w:val="en-US"/>
        </w:rPr>
        <w:t>H</w:t>
      </w:r>
      <w:r w:rsidRPr="00B73C69">
        <w:rPr>
          <w:color w:val="000000" w:themeColor="text1"/>
          <w:vertAlign w:val="subscript"/>
        </w:rPr>
        <w:t>2</w:t>
      </w:r>
      <w:r w:rsidRPr="00B73C69">
        <w:rPr>
          <w:color w:val="000000" w:themeColor="text1"/>
          <w:lang w:val="en-US"/>
        </w:rPr>
        <w:t>O</w:t>
      </w:r>
      <w:r w:rsidRPr="00B73C69">
        <w:rPr>
          <w:color w:val="000000" w:themeColor="text1"/>
        </w:rPr>
        <w:t>.</w:t>
      </w:r>
      <w:r w:rsidRPr="00B73C69">
        <w:rPr>
          <w:color w:val="000000" w:themeColor="text1"/>
          <w:spacing w:val="2"/>
        </w:rPr>
        <w:t xml:space="preserve"> Наилучшие электрические сво</w:t>
      </w:r>
      <w:r w:rsidRPr="00B73C69">
        <w:rPr>
          <w:color w:val="000000" w:themeColor="text1"/>
          <w:spacing w:val="2"/>
        </w:rPr>
        <w:t>й</w:t>
      </w:r>
      <w:r w:rsidRPr="00B73C69">
        <w:rPr>
          <w:color w:val="000000" w:themeColor="text1"/>
          <w:spacing w:val="2"/>
        </w:rPr>
        <w:t>ства – перпендикулярно слоям. Применяется для изоляции мощных выс</w:t>
      </w:r>
      <w:r w:rsidRPr="00B73C69">
        <w:rPr>
          <w:color w:val="000000" w:themeColor="text1"/>
          <w:spacing w:val="2"/>
        </w:rPr>
        <w:t>о</w:t>
      </w:r>
      <w:r w:rsidRPr="00B73C69">
        <w:rPr>
          <w:color w:val="000000" w:themeColor="text1"/>
          <w:spacing w:val="2"/>
        </w:rPr>
        <w:t>ковольтных электрических машин и высоковольтных высокочастотных конденсаторов. При нагреве до нескольких сотен градусов из слюды в</w:t>
      </w:r>
      <w:r w:rsidRPr="00B73C69">
        <w:rPr>
          <w:color w:val="000000" w:themeColor="text1"/>
          <w:spacing w:val="2"/>
        </w:rPr>
        <w:t>ы</w:t>
      </w:r>
      <w:r w:rsidRPr="00B73C69">
        <w:rPr>
          <w:color w:val="000000" w:themeColor="text1"/>
          <w:spacing w:val="2"/>
        </w:rPr>
        <w:t>ходит кристаллическая вода, она вспучивается и теряет прозрачность, электрические и механические свойства ухудшаются.</w:t>
      </w:r>
    </w:p>
    <w:p w:rsidR="00B73C69" w:rsidRPr="00B73C69" w:rsidRDefault="00B73C69" w:rsidP="0011279F">
      <w:pPr>
        <w:spacing w:line="240" w:lineRule="exact"/>
        <w:ind w:left="0" w:right="0" w:firstLine="340"/>
        <w:jc w:val="both"/>
        <w:rPr>
          <w:color w:val="000000" w:themeColor="text1"/>
          <w:spacing w:val="2"/>
        </w:rPr>
      </w:pPr>
      <w:r w:rsidRPr="00E57FFC">
        <w:rPr>
          <w:bCs w:val="0"/>
          <w:i/>
          <w:iCs/>
          <w:color w:val="000000" w:themeColor="text1"/>
          <w:spacing w:val="2"/>
        </w:rPr>
        <w:t>Миканиты</w:t>
      </w:r>
      <w:r w:rsidRPr="00B73C69">
        <w:rPr>
          <w:color w:val="000000" w:themeColor="text1"/>
          <w:spacing w:val="2"/>
        </w:rPr>
        <w:t xml:space="preserve"> – листовые материалы, склеенные из отдельных лепестков слюды с помощью клеящего лака или сухой смолы. При изготовлении </w:t>
      </w:r>
      <w:r w:rsidRPr="00E57FFC">
        <w:rPr>
          <w:bCs w:val="0"/>
          <w:i/>
          <w:iCs/>
          <w:color w:val="000000" w:themeColor="text1"/>
          <w:spacing w:val="2"/>
        </w:rPr>
        <w:t>м</w:t>
      </w:r>
      <w:r w:rsidRPr="00E57FFC">
        <w:rPr>
          <w:bCs w:val="0"/>
          <w:i/>
          <w:iCs/>
          <w:color w:val="000000" w:themeColor="text1"/>
          <w:spacing w:val="2"/>
        </w:rPr>
        <w:t>и</w:t>
      </w:r>
      <w:r w:rsidRPr="00E57FFC">
        <w:rPr>
          <w:bCs w:val="0"/>
          <w:i/>
          <w:iCs/>
          <w:color w:val="000000" w:themeColor="text1"/>
          <w:spacing w:val="2"/>
        </w:rPr>
        <w:t>каленты</w:t>
      </w:r>
      <w:r w:rsidRPr="00B73C69">
        <w:rPr>
          <w:b/>
          <w:color w:val="000000" w:themeColor="text1"/>
          <w:spacing w:val="2"/>
        </w:rPr>
        <w:t xml:space="preserve"> </w:t>
      </w:r>
      <w:r w:rsidRPr="00B73C69">
        <w:rPr>
          <w:bCs w:val="0"/>
          <w:color w:val="000000" w:themeColor="text1"/>
          <w:spacing w:val="2"/>
        </w:rPr>
        <w:t>на</w:t>
      </w:r>
      <w:r w:rsidRPr="00B73C69">
        <w:rPr>
          <w:b/>
          <w:color w:val="000000" w:themeColor="text1"/>
          <w:spacing w:val="2"/>
        </w:rPr>
        <w:t xml:space="preserve"> </w:t>
      </w:r>
      <w:r w:rsidRPr="00B73C69">
        <w:rPr>
          <w:color w:val="000000" w:themeColor="text1"/>
          <w:spacing w:val="2"/>
        </w:rPr>
        <w:t xml:space="preserve"> подложку из стеклоткани или особо прочной бумаги с двух сторон приклеивают пластинки слюды с перекрытием. Из отходов слюды с использованием различных связующих изготавливают </w:t>
      </w:r>
      <w:r w:rsidRPr="00E57FFC">
        <w:rPr>
          <w:bCs w:val="0"/>
          <w:i/>
          <w:iCs/>
          <w:color w:val="000000" w:themeColor="text1"/>
          <w:spacing w:val="2"/>
        </w:rPr>
        <w:t>слюдинитовые</w:t>
      </w:r>
      <w:r w:rsidRPr="00B73C69">
        <w:rPr>
          <w:color w:val="000000" w:themeColor="text1"/>
          <w:spacing w:val="2"/>
        </w:rPr>
        <w:t xml:space="preserve"> и </w:t>
      </w:r>
      <w:r w:rsidRPr="00E57FFC">
        <w:rPr>
          <w:bCs w:val="0"/>
          <w:i/>
          <w:iCs/>
          <w:color w:val="000000" w:themeColor="text1"/>
          <w:spacing w:val="2"/>
        </w:rPr>
        <w:t>слюдопластовые</w:t>
      </w:r>
      <w:r w:rsidRPr="00B73C69">
        <w:rPr>
          <w:color w:val="000000" w:themeColor="text1"/>
          <w:spacing w:val="2"/>
        </w:rPr>
        <w:t xml:space="preserve"> бумаги. </w:t>
      </w:r>
      <w:r w:rsidRPr="00E57FFC">
        <w:rPr>
          <w:bCs w:val="0"/>
          <w:i/>
          <w:iCs/>
          <w:color w:val="000000" w:themeColor="text1"/>
          <w:spacing w:val="2"/>
        </w:rPr>
        <w:t>Микалекс</w:t>
      </w:r>
      <w:r w:rsidRPr="00B73C69">
        <w:rPr>
          <w:color w:val="000000" w:themeColor="text1"/>
          <w:spacing w:val="2"/>
        </w:rPr>
        <w:t xml:space="preserve"> это пластмасса, в которой наполнитель – отходы слюды, а связующее – легкоплавкое стекло.</w:t>
      </w:r>
      <w:r w:rsidR="00942F56" w:rsidRPr="00B73C69">
        <w:rPr>
          <w:color w:val="000000" w:themeColor="text1"/>
          <w:spacing w:val="2"/>
        </w:rPr>
        <w:t xml:space="preserve"> </w:t>
      </w:r>
      <w:r w:rsidRPr="00B73C69">
        <w:rPr>
          <w:color w:val="000000" w:themeColor="text1"/>
          <w:spacing w:val="2"/>
        </w:rPr>
        <w:t>Синтетическая сл</w:t>
      </w:r>
      <w:r w:rsidRPr="00B73C69">
        <w:rPr>
          <w:color w:val="000000" w:themeColor="text1"/>
          <w:spacing w:val="2"/>
        </w:rPr>
        <w:t>ю</w:t>
      </w:r>
      <w:r w:rsidRPr="00B73C69">
        <w:rPr>
          <w:color w:val="000000" w:themeColor="text1"/>
          <w:spacing w:val="2"/>
        </w:rPr>
        <w:t xml:space="preserve">да </w:t>
      </w:r>
      <w:r w:rsidRPr="00E57FFC">
        <w:rPr>
          <w:i/>
          <w:iCs/>
          <w:color w:val="000000" w:themeColor="text1"/>
          <w:spacing w:val="2"/>
        </w:rPr>
        <w:t>фторфлогопит</w:t>
      </w:r>
      <w:r w:rsidRPr="00B73C69">
        <w:rPr>
          <w:color w:val="000000" w:themeColor="text1"/>
          <w:spacing w:val="2"/>
        </w:rPr>
        <w:t xml:space="preserve"> применяется для изготовления штампованных деталей, способных работать при температуре от минус 200 до плюс 800 °С. В её структуре атомы кислорода частично заменены на атомы фтора.</w:t>
      </w:r>
    </w:p>
    <w:p w:rsidR="00B73C69" w:rsidRPr="004D3FC2" w:rsidRDefault="00FE3F42" w:rsidP="0011279F">
      <w:pPr>
        <w:pStyle w:val="2"/>
        <w:spacing w:line="240" w:lineRule="exact"/>
        <w:jc w:val="center"/>
        <w:rPr>
          <w:rFonts w:ascii="Times New Roman" w:hAnsi="Times New Roman"/>
          <w:i w:val="0"/>
          <w:iCs w:val="0"/>
          <w:color w:val="000000" w:themeColor="text1"/>
          <w:sz w:val="20"/>
          <w:szCs w:val="20"/>
        </w:rPr>
      </w:pPr>
      <w:bookmarkStart w:id="472" w:name="_Toc25952793"/>
      <w:bookmarkStart w:id="473" w:name="_Toc38870103"/>
      <w:bookmarkStart w:id="474" w:name="_Toc38872256"/>
      <w:bookmarkStart w:id="475" w:name="_Toc40255393"/>
      <w:bookmarkStart w:id="476" w:name="_Toc40257387"/>
      <w:bookmarkStart w:id="477" w:name="_Toc40257848"/>
      <w:bookmarkStart w:id="478" w:name="_Toc40257929"/>
      <w:bookmarkStart w:id="479" w:name="_Toc40258164"/>
      <w:bookmarkStart w:id="480" w:name="_Toc98128403"/>
      <w:bookmarkStart w:id="481" w:name="_Toc98138633"/>
      <w:bookmarkStart w:id="482" w:name="_Toc98190570"/>
      <w:bookmarkStart w:id="483" w:name="_Toc471732700"/>
      <w:bookmarkStart w:id="484" w:name="_Toc119908134"/>
      <w:bookmarkStart w:id="485" w:name="_Toc153366704"/>
      <w:r w:rsidRPr="004D3FC2">
        <w:rPr>
          <w:rFonts w:ascii="Times New Roman" w:hAnsi="Times New Roman"/>
          <w:bCs/>
          <w:i w:val="0"/>
          <w:iCs w:val="0"/>
          <w:color w:val="000000" w:themeColor="text1"/>
          <w:sz w:val="20"/>
          <w:szCs w:val="20"/>
          <w:lang w:val="ru-RU"/>
        </w:rPr>
        <w:t>4.</w:t>
      </w:r>
      <w:r w:rsidR="000601D7" w:rsidRPr="004D3FC2">
        <w:rPr>
          <w:rFonts w:ascii="Times New Roman" w:hAnsi="Times New Roman"/>
          <w:bCs/>
          <w:i w:val="0"/>
          <w:iCs w:val="0"/>
          <w:color w:val="000000" w:themeColor="text1"/>
          <w:sz w:val="20"/>
          <w:szCs w:val="20"/>
          <w:lang w:val="ru-RU"/>
        </w:rPr>
        <w:t>2</w:t>
      </w:r>
      <w:r w:rsidR="00544A2B" w:rsidRPr="004D3FC2">
        <w:rPr>
          <w:rFonts w:ascii="Times New Roman" w:hAnsi="Times New Roman"/>
          <w:bCs/>
          <w:i w:val="0"/>
          <w:iCs w:val="0"/>
          <w:color w:val="000000" w:themeColor="text1"/>
          <w:sz w:val="20"/>
          <w:szCs w:val="20"/>
          <w:lang w:val="ru-RU"/>
        </w:rPr>
        <w:t>0</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Асбест и асбестовые материалы</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B73C69" w:rsidRPr="00B73C69" w:rsidRDefault="00B73C69" w:rsidP="0011279F">
      <w:pPr>
        <w:spacing w:line="240" w:lineRule="exact"/>
        <w:ind w:left="0" w:right="0" w:firstLine="340"/>
        <w:jc w:val="both"/>
        <w:rPr>
          <w:color w:val="000000" w:themeColor="text1"/>
          <w:spacing w:val="2"/>
        </w:rPr>
      </w:pPr>
      <w:r w:rsidRPr="00E57FFC">
        <w:rPr>
          <w:bCs w:val="0"/>
          <w:i/>
          <w:iCs/>
          <w:color w:val="000000" w:themeColor="text1"/>
        </w:rPr>
        <w:t>Асбест</w:t>
      </w:r>
      <w:r w:rsidRPr="00B73C69">
        <w:rPr>
          <w:color w:val="000000" w:themeColor="text1"/>
        </w:rPr>
        <w:t xml:space="preserve"> – название группы минералов, обладающих волокнистым</w:t>
      </w:r>
      <w:r w:rsidRPr="00B73C69">
        <w:rPr>
          <w:color w:val="000000" w:themeColor="text1"/>
          <w:spacing w:val="2"/>
        </w:rPr>
        <w:t xml:space="preserve"> стр</w:t>
      </w:r>
      <w:r w:rsidRPr="00B73C69">
        <w:rPr>
          <w:color w:val="000000" w:themeColor="text1"/>
          <w:spacing w:val="2"/>
        </w:rPr>
        <w:t>о</w:t>
      </w:r>
      <w:r w:rsidRPr="00B73C69">
        <w:rPr>
          <w:color w:val="000000" w:themeColor="text1"/>
          <w:spacing w:val="2"/>
        </w:rPr>
        <w:t>ением. Хризотиловый 3</w:t>
      </w:r>
      <w:r w:rsidRPr="00B73C69">
        <w:rPr>
          <w:color w:val="000000" w:themeColor="text1"/>
          <w:spacing w:val="2"/>
          <w:lang w:val="en-US"/>
        </w:rPr>
        <w:t>MgO</w:t>
      </w:r>
      <w:r w:rsidRPr="00B73C69">
        <w:rPr>
          <w:color w:val="000000" w:themeColor="text1"/>
          <w:spacing w:val="2"/>
        </w:rPr>
        <w:t>·2</w:t>
      </w:r>
      <w:r w:rsidRPr="00B73C69">
        <w:rPr>
          <w:color w:val="000000" w:themeColor="text1"/>
          <w:spacing w:val="2"/>
          <w:lang w:val="en-US"/>
        </w:rPr>
        <w:t>SiO</w:t>
      </w:r>
      <w:r w:rsidRPr="00B73C69">
        <w:rPr>
          <w:color w:val="000000" w:themeColor="text1"/>
          <w:spacing w:val="2"/>
          <w:vertAlign w:val="subscript"/>
        </w:rPr>
        <w:t>2</w:t>
      </w:r>
      <w:r w:rsidRPr="00B73C69">
        <w:rPr>
          <w:color w:val="000000" w:themeColor="text1"/>
          <w:spacing w:val="2"/>
        </w:rPr>
        <w:t>·2</w:t>
      </w:r>
      <w:r w:rsidRPr="00B73C69">
        <w:rPr>
          <w:color w:val="000000" w:themeColor="text1"/>
          <w:spacing w:val="2"/>
          <w:lang w:val="en-US"/>
        </w:rPr>
        <w:t>H</w:t>
      </w:r>
      <w:r w:rsidRPr="00B73C69">
        <w:rPr>
          <w:color w:val="000000" w:themeColor="text1"/>
          <w:spacing w:val="2"/>
          <w:vertAlign w:val="subscript"/>
        </w:rPr>
        <w:t>2</w:t>
      </w:r>
      <w:r w:rsidRPr="00B73C69">
        <w:rPr>
          <w:color w:val="000000" w:themeColor="text1"/>
          <w:spacing w:val="2"/>
          <w:lang w:val="en-US"/>
        </w:rPr>
        <w:t>O</w:t>
      </w:r>
      <w:r w:rsidRPr="00B73C69">
        <w:rPr>
          <w:color w:val="000000" w:themeColor="text1"/>
          <w:spacing w:val="2"/>
        </w:rPr>
        <w:t>. Залегает в каменных породах в виде жил, состоящих из параллельных друг другу волокон (горный лён). Длина волокон асбеста достигает нескольких сантиметров. Нагревосто</w:t>
      </w:r>
      <w:r w:rsidRPr="00B73C69">
        <w:rPr>
          <w:color w:val="000000" w:themeColor="text1"/>
          <w:spacing w:val="2"/>
        </w:rPr>
        <w:t>й</w:t>
      </w:r>
      <w:r w:rsidRPr="00B73C69">
        <w:rPr>
          <w:color w:val="000000" w:themeColor="text1"/>
          <w:spacing w:val="2"/>
        </w:rPr>
        <w:t>кость асбеста превышает 400 °С.</w:t>
      </w:r>
    </w:p>
    <w:p w:rsidR="00B73C69" w:rsidRPr="00B73C69" w:rsidRDefault="00B73C69" w:rsidP="0011279F">
      <w:pPr>
        <w:spacing w:line="240" w:lineRule="exact"/>
        <w:ind w:left="0" w:right="0" w:firstLine="340"/>
        <w:jc w:val="both"/>
        <w:rPr>
          <w:color w:val="000000" w:themeColor="text1"/>
          <w:spacing w:val="2"/>
        </w:rPr>
      </w:pPr>
      <w:r w:rsidRPr="00B73C69">
        <w:rPr>
          <w:color w:val="000000" w:themeColor="text1"/>
          <w:spacing w:val="2"/>
        </w:rPr>
        <w:t>Из асбеста изготавливают пряжу, ленты, ткани, бумаги, картоны и другие изделия. Ленты из асбеста с высоким содержанием магнетита и</w:t>
      </w:r>
      <w:r w:rsidRPr="00B73C69">
        <w:rPr>
          <w:color w:val="000000" w:themeColor="text1"/>
          <w:spacing w:val="2"/>
        </w:rPr>
        <w:t>с</w:t>
      </w:r>
      <w:r w:rsidRPr="00B73C69">
        <w:rPr>
          <w:color w:val="000000" w:themeColor="text1"/>
          <w:spacing w:val="2"/>
        </w:rPr>
        <w:t xml:space="preserve">пользуют в электрических машинах высокого напряжения для улучшения картины электрического поля. В качестве наполнителя асбест входит в состав термостойких пластмасс. Из него изготавливают </w:t>
      </w:r>
      <w:r w:rsidRPr="00E57FFC">
        <w:rPr>
          <w:bCs w:val="0"/>
          <w:i/>
          <w:iCs/>
          <w:color w:val="000000" w:themeColor="text1"/>
          <w:spacing w:val="2"/>
        </w:rPr>
        <w:t>асбогетинакс, асботекстолит.</w:t>
      </w:r>
    </w:p>
    <w:p w:rsidR="00B73C69" w:rsidRPr="00B73C69" w:rsidRDefault="00B73C69" w:rsidP="0011279F">
      <w:pPr>
        <w:spacing w:line="240" w:lineRule="exact"/>
        <w:ind w:left="0" w:right="0" w:firstLine="340"/>
        <w:jc w:val="both"/>
        <w:rPr>
          <w:color w:val="000000" w:themeColor="text1"/>
          <w:spacing w:val="2"/>
        </w:rPr>
      </w:pPr>
      <w:r w:rsidRPr="00E57FFC">
        <w:rPr>
          <w:bCs w:val="0"/>
          <w:i/>
          <w:iCs/>
          <w:color w:val="000000" w:themeColor="text1"/>
          <w:spacing w:val="2"/>
        </w:rPr>
        <w:t>Асбоцемент</w:t>
      </w:r>
      <w:r w:rsidRPr="00B73C69">
        <w:rPr>
          <w:color w:val="000000" w:themeColor="text1"/>
          <w:spacing w:val="2"/>
        </w:rPr>
        <w:t xml:space="preserve"> – материал холодной прессовки, в котором наполнителем является асбест, а связующим – цемент, применяется для распределител</w:t>
      </w:r>
      <w:r w:rsidRPr="00B73C69">
        <w:rPr>
          <w:color w:val="000000" w:themeColor="text1"/>
          <w:spacing w:val="2"/>
        </w:rPr>
        <w:t>ь</w:t>
      </w:r>
      <w:r w:rsidRPr="00B73C69">
        <w:rPr>
          <w:color w:val="000000" w:themeColor="text1"/>
          <w:spacing w:val="2"/>
        </w:rPr>
        <w:t>ных щитов, искрогасящих камер, труб кабельной канализации. Следует помнить о канцерогенности асбеста.</w:t>
      </w:r>
    </w:p>
    <w:p w:rsidR="00B73C69" w:rsidRPr="004D3FC2" w:rsidRDefault="00FE3F42" w:rsidP="0011279F">
      <w:pPr>
        <w:pStyle w:val="2"/>
        <w:spacing w:line="260" w:lineRule="exact"/>
        <w:jc w:val="center"/>
        <w:rPr>
          <w:rFonts w:ascii="Times New Roman" w:hAnsi="Times New Roman"/>
          <w:i w:val="0"/>
          <w:iCs w:val="0"/>
          <w:color w:val="000000" w:themeColor="text1"/>
          <w:sz w:val="20"/>
          <w:szCs w:val="20"/>
        </w:rPr>
      </w:pPr>
      <w:bookmarkStart w:id="486" w:name="_Toc25952794"/>
      <w:bookmarkStart w:id="487" w:name="_Toc38870104"/>
      <w:bookmarkStart w:id="488" w:name="_Toc38872257"/>
      <w:bookmarkStart w:id="489" w:name="_Toc40255394"/>
      <w:bookmarkStart w:id="490" w:name="_Toc40257388"/>
      <w:bookmarkStart w:id="491" w:name="_Toc40257849"/>
      <w:bookmarkStart w:id="492" w:name="_Toc40257930"/>
      <w:bookmarkStart w:id="493" w:name="_Toc40258165"/>
      <w:bookmarkStart w:id="494" w:name="_Toc98128404"/>
      <w:bookmarkStart w:id="495" w:name="_Toc98138634"/>
      <w:bookmarkStart w:id="496" w:name="_Toc98190571"/>
      <w:bookmarkStart w:id="497" w:name="_Toc471732701"/>
      <w:bookmarkStart w:id="498" w:name="_Toc119908135"/>
      <w:bookmarkStart w:id="499" w:name="_Toc153366705"/>
      <w:r w:rsidRPr="004D3FC2">
        <w:rPr>
          <w:rFonts w:ascii="Times New Roman" w:hAnsi="Times New Roman"/>
          <w:bCs/>
          <w:i w:val="0"/>
          <w:iCs w:val="0"/>
          <w:color w:val="000000" w:themeColor="text1"/>
          <w:sz w:val="20"/>
          <w:szCs w:val="20"/>
          <w:lang w:val="ru-RU"/>
        </w:rPr>
        <w:lastRenderedPageBreak/>
        <w:t>4.</w:t>
      </w:r>
      <w:r w:rsidR="000601D7" w:rsidRPr="004D3FC2">
        <w:rPr>
          <w:rFonts w:ascii="Times New Roman" w:hAnsi="Times New Roman"/>
          <w:bCs/>
          <w:i w:val="0"/>
          <w:iCs w:val="0"/>
          <w:color w:val="000000" w:themeColor="text1"/>
          <w:sz w:val="20"/>
          <w:szCs w:val="20"/>
          <w:lang w:val="ru-RU"/>
        </w:rPr>
        <w:t>2</w:t>
      </w:r>
      <w:r w:rsidR="00544A2B" w:rsidRPr="004D3FC2">
        <w:rPr>
          <w:rFonts w:ascii="Times New Roman" w:hAnsi="Times New Roman"/>
          <w:bCs/>
          <w:i w:val="0"/>
          <w:iCs w:val="0"/>
          <w:color w:val="000000" w:themeColor="text1"/>
          <w:sz w:val="20"/>
          <w:szCs w:val="20"/>
          <w:lang w:val="ru-RU"/>
        </w:rPr>
        <w:t>1</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Неорганические диэлектрические плёнки</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B73C69" w:rsidRPr="00B73C69" w:rsidRDefault="00B73C69" w:rsidP="0011279F">
      <w:pPr>
        <w:spacing w:line="260" w:lineRule="exact"/>
        <w:ind w:left="0" w:right="0" w:firstLine="340"/>
        <w:jc w:val="both"/>
        <w:rPr>
          <w:color w:val="000000" w:themeColor="text1"/>
        </w:rPr>
      </w:pPr>
      <w:r w:rsidRPr="00B73C69">
        <w:rPr>
          <w:color w:val="000000" w:themeColor="text1"/>
        </w:rPr>
        <w:t>Оксидные плёнки на поверхности некоторых металлов, в частности алюминия, широко применяются в качестве изоляции электролитических конденсаторов. Диэлектрическая проницаемость оксида алюминия около 10. Более перспективны танталовые (</w:t>
      </w:r>
      <w:r w:rsidRPr="00B73C69">
        <w:rPr>
          <w:color w:val="000000" w:themeColor="text1"/>
          <w:lang w:val="en-US"/>
        </w:rPr>
        <w:t>ε</w:t>
      </w:r>
      <w:r w:rsidRPr="00B73C69">
        <w:rPr>
          <w:color w:val="000000" w:themeColor="text1"/>
        </w:rPr>
        <w:t xml:space="preserve"> около 27) и ниобиевые (</w:t>
      </w:r>
      <w:r w:rsidRPr="00B73C69">
        <w:rPr>
          <w:color w:val="000000" w:themeColor="text1"/>
          <w:lang w:val="en-US"/>
        </w:rPr>
        <w:t>ε</w:t>
      </w:r>
      <w:r w:rsidRPr="00B73C69">
        <w:rPr>
          <w:color w:val="000000" w:themeColor="text1"/>
        </w:rPr>
        <w:t xml:space="preserve"> примерно 40) оксидные конденсаторы. Толщину оксидных плёнок можно наращивать с помощью химических и электрохимических процессов.</w:t>
      </w:r>
    </w:p>
    <w:p w:rsidR="00B73C69" w:rsidRPr="00B73C69" w:rsidRDefault="00B73C69" w:rsidP="0011279F">
      <w:pPr>
        <w:spacing w:line="260" w:lineRule="exact"/>
        <w:ind w:left="0" w:right="0" w:firstLine="340"/>
        <w:jc w:val="both"/>
        <w:rPr>
          <w:color w:val="000000" w:themeColor="text1"/>
        </w:rPr>
      </w:pPr>
      <w:r w:rsidRPr="00B73C69">
        <w:rPr>
          <w:color w:val="000000" w:themeColor="text1"/>
        </w:rPr>
        <w:t>Из оксидированного алюминия изготавливают также различные кату</w:t>
      </w:r>
      <w:r w:rsidRPr="00B73C69">
        <w:rPr>
          <w:color w:val="000000" w:themeColor="text1"/>
        </w:rPr>
        <w:t>ш</w:t>
      </w:r>
      <w:r w:rsidRPr="00B73C69">
        <w:rPr>
          <w:color w:val="000000" w:themeColor="text1"/>
        </w:rPr>
        <w:t>ки без дополнительной межвитковой и межслойной изоляции. Недостатк</w:t>
      </w:r>
      <w:r w:rsidRPr="00B73C69">
        <w:rPr>
          <w:color w:val="000000" w:themeColor="text1"/>
        </w:rPr>
        <w:t>а</w:t>
      </w:r>
      <w:r w:rsidRPr="00B73C69">
        <w:rPr>
          <w:color w:val="000000" w:themeColor="text1"/>
        </w:rPr>
        <w:t>ми оксидной изоляции являются её малая гибкость и заметная из-за пор</w:t>
      </w:r>
      <w:r w:rsidRPr="00B73C69">
        <w:rPr>
          <w:color w:val="000000" w:themeColor="text1"/>
        </w:rPr>
        <w:t>и</w:t>
      </w:r>
      <w:r w:rsidRPr="00B73C69">
        <w:rPr>
          <w:color w:val="000000" w:themeColor="text1"/>
        </w:rPr>
        <w:t>стости плёнки гигроскопичность. Если не требуется особая нагревостойкость, оксидную изоляцию можно пропитать и покрыть лаком. Температура плавления оксида алюминия 2050 °С.</w:t>
      </w:r>
    </w:p>
    <w:p w:rsidR="00B73C69" w:rsidRPr="00B73C69" w:rsidRDefault="00B73C69" w:rsidP="0011279F">
      <w:pPr>
        <w:spacing w:line="260" w:lineRule="exact"/>
        <w:ind w:left="0" w:right="0" w:firstLine="340"/>
        <w:jc w:val="both"/>
        <w:rPr>
          <w:color w:val="000000" w:themeColor="text1"/>
        </w:rPr>
      </w:pPr>
      <w:r w:rsidRPr="00B73C69">
        <w:rPr>
          <w:color w:val="000000" w:themeColor="text1"/>
        </w:rPr>
        <w:t>Оксидные плёнки кремния используют в качестве изоляции в микр</w:t>
      </w:r>
      <w:r w:rsidRPr="00B73C69">
        <w:rPr>
          <w:color w:val="000000" w:themeColor="text1"/>
        </w:rPr>
        <w:t>о</w:t>
      </w:r>
      <w:r w:rsidRPr="00B73C69">
        <w:rPr>
          <w:color w:val="000000" w:themeColor="text1"/>
        </w:rPr>
        <w:t>схемах. Оксид гафния наилучший материал для изоляционных подложек и плёнок наноэлектронных устройств.</w:t>
      </w:r>
    </w:p>
    <w:p w:rsidR="00B73C69" w:rsidRPr="004D3FC2" w:rsidRDefault="00FE3F42" w:rsidP="0011279F">
      <w:pPr>
        <w:pStyle w:val="2"/>
        <w:spacing w:line="260" w:lineRule="exact"/>
        <w:jc w:val="center"/>
        <w:rPr>
          <w:rFonts w:ascii="Times New Roman" w:hAnsi="Times New Roman"/>
          <w:i w:val="0"/>
          <w:iCs w:val="0"/>
          <w:color w:val="000000" w:themeColor="text1"/>
          <w:sz w:val="20"/>
          <w:szCs w:val="20"/>
        </w:rPr>
      </w:pPr>
      <w:bookmarkStart w:id="500" w:name="_Toc25952795"/>
      <w:bookmarkStart w:id="501" w:name="_Toc38870105"/>
      <w:bookmarkStart w:id="502" w:name="_Toc38872258"/>
      <w:bookmarkStart w:id="503" w:name="_Toc40255395"/>
      <w:bookmarkStart w:id="504" w:name="_Toc40257389"/>
      <w:bookmarkStart w:id="505" w:name="_Toc40257850"/>
      <w:bookmarkStart w:id="506" w:name="_Toc40257931"/>
      <w:bookmarkStart w:id="507" w:name="_Toc40258166"/>
      <w:bookmarkStart w:id="508" w:name="_Toc98128405"/>
      <w:bookmarkStart w:id="509" w:name="_Toc98138635"/>
      <w:bookmarkStart w:id="510" w:name="_Toc98190572"/>
      <w:bookmarkStart w:id="511" w:name="_Toc471732702"/>
      <w:bookmarkStart w:id="512" w:name="_Toc119908136"/>
      <w:bookmarkStart w:id="513" w:name="_Toc153366706"/>
      <w:r w:rsidRPr="004D3FC2">
        <w:rPr>
          <w:rFonts w:ascii="Times New Roman" w:hAnsi="Times New Roman"/>
          <w:bCs/>
          <w:i w:val="0"/>
          <w:iCs w:val="0"/>
          <w:color w:val="000000" w:themeColor="text1"/>
          <w:sz w:val="20"/>
          <w:szCs w:val="20"/>
          <w:lang w:val="ru-RU"/>
        </w:rPr>
        <w:t>4.</w:t>
      </w:r>
      <w:r w:rsidR="00054DDE" w:rsidRPr="004D3FC2">
        <w:rPr>
          <w:rFonts w:ascii="Times New Roman" w:hAnsi="Times New Roman"/>
          <w:bCs/>
          <w:i w:val="0"/>
          <w:iCs w:val="0"/>
          <w:color w:val="000000" w:themeColor="text1"/>
          <w:sz w:val="20"/>
          <w:szCs w:val="20"/>
          <w:lang w:val="ru-RU"/>
        </w:rPr>
        <w:t>2</w:t>
      </w:r>
      <w:r w:rsidR="00544A2B" w:rsidRPr="004D3FC2">
        <w:rPr>
          <w:rFonts w:ascii="Times New Roman" w:hAnsi="Times New Roman"/>
          <w:bCs/>
          <w:i w:val="0"/>
          <w:iCs w:val="0"/>
          <w:color w:val="000000" w:themeColor="text1"/>
          <w:sz w:val="20"/>
          <w:szCs w:val="20"/>
          <w:lang w:val="ru-RU"/>
        </w:rPr>
        <w:t>2</w:t>
      </w:r>
      <w:r w:rsidRPr="004D3FC2">
        <w:rPr>
          <w:rFonts w:ascii="Times New Roman" w:hAnsi="Times New Roman"/>
          <w:bCs/>
          <w:i w:val="0"/>
          <w:iCs w:val="0"/>
          <w:color w:val="000000" w:themeColor="text1"/>
          <w:sz w:val="20"/>
          <w:szCs w:val="20"/>
          <w:lang w:val="ru-RU"/>
        </w:rPr>
        <w:t xml:space="preserve"> </w:t>
      </w:r>
      <w:r w:rsidR="00B73C69" w:rsidRPr="004D3FC2">
        <w:rPr>
          <w:rFonts w:ascii="Times New Roman" w:hAnsi="Times New Roman"/>
          <w:i w:val="0"/>
          <w:iCs w:val="0"/>
          <w:color w:val="000000" w:themeColor="text1"/>
          <w:sz w:val="20"/>
          <w:szCs w:val="20"/>
        </w:rPr>
        <w:t>Нагревостойкость электроизоляционных материалов</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B73C69" w:rsidRPr="00B73C69" w:rsidRDefault="00B73C69" w:rsidP="0011279F">
      <w:pPr>
        <w:spacing w:line="260" w:lineRule="exact"/>
        <w:ind w:left="0" w:right="0" w:firstLine="340"/>
        <w:jc w:val="both"/>
        <w:rPr>
          <w:color w:val="000000" w:themeColor="text1"/>
        </w:rPr>
      </w:pPr>
      <w:r w:rsidRPr="00B73C69">
        <w:rPr>
          <w:color w:val="000000" w:themeColor="text1"/>
        </w:rPr>
        <w:t>По наибольшей температуре длительной эксплуатации электроизоляц</w:t>
      </w:r>
      <w:r w:rsidRPr="00B73C69">
        <w:rPr>
          <w:color w:val="000000" w:themeColor="text1"/>
        </w:rPr>
        <w:t>и</w:t>
      </w:r>
      <w:r w:rsidRPr="00B73C69">
        <w:rPr>
          <w:color w:val="000000" w:themeColor="text1"/>
        </w:rPr>
        <w:t xml:space="preserve">онных материалов их подразделяют на </w:t>
      </w:r>
      <w:r w:rsidRPr="00E57FFC">
        <w:rPr>
          <w:bCs w:val="0"/>
          <w:i/>
          <w:iCs/>
          <w:color w:val="000000" w:themeColor="text1"/>
        </w:rPr>
        <w:t>7 классов нагревостойкости:</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lang w:val="en-US"/>
        </w:rPr>
        <w:t>Y</w:t>
      </w:r>
      <w:r w:rsidRPr="00B73C69">
        <w:rPr>
          <w:color w:val="000000" w:themeColor="text1"/>
        </w:rPr>
        <w:t xml:space="preserve"> (до 90 °С) </w:t>
      </w:r>
      <w:r w:rsidRPr="00B73C69">
        <w:rPr>
          <w:color w:val="000000" w:themeColor="text1"/>
          <w:spacing w:val="2"/>
        </w:rPr>
        <w:t>–</w:t>
      </w:r>
      <w:r w:rsidRPr="00B73C69">
        <w:rPr>
          <w:color w:val="000000" w:themeColor="text1"/>
        </w:rPr>
        <w:t xml:space="preserve"> волокнистые материалы на основе целлюлозы и шёлка (пряжа, ткани, бумаги, картоны, древесина), а также большинство терм</w:t>
      </w:r>
      <w:r w:rsidRPr="00B73C69">
        <w:rPr>
          <w:color w:val="000000" w:themeColor="text1"/>
        </w:rPr>
        <w:t>о</w:t>
      </w:r>
      <w:r w:rsidRPr="00B73C69">
        <w:rPr>
          <w:color w:val="000000" w:themeColor="text1"/>
        </w:rPr>
        <w:t>пластичных полимерных материалов;</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rPr>
        <w:t>А</w:t>
      </w:r>
      <w:r w:rsidRPr="00B73C69">
        <w:rPr>
          <w:color w:val="000000" w:themeColor="text1"/>
        </w:rPr>
        <w:t xml:space="preserve"> (до 105 °С) </w:t>
      </w:r>
      <w:r w:rsidRPr="00B73C69">
        <w:rPr>
          <w:color w:val="000000" w:themeColor="text1"/>
          <w:spacing w:val="2"/>
        </w:rPr>
        <w:t>–</w:t>
      </w:r>
      <w:r w:rsidRPr="00B73C69">
        <w:rPr>
          <w:color w:val="000000" w:themeColor="text1"/>
        </w:rPr>
        <w:t xml:space="preserve"> материалы из органических волокон, пропитанных л</w:t>
      </w:r>
      <w:r w:rsidRPr="00B73C69">
        <w:rPr>
          <w:color w:val="000000" w:themeColor="text1"/>
        </w:rPr>
        <w:t>а</w:t>
      </w:r>
      <w:r w:rsidRPr="00B73C69">
        <w:rPr>
          <w:color w:val="000000" w:themeColor="text1"/>
        </w:rPr>
        <w:t>ками, компаундами либо погруженых в жидкий диэлектрик, а также пол</w:t>
      </w:r>
      <w:r w:rsidRPr="00B73C69">
        <w:rPr>
          <w:color w:val="000000" w:themeColor="text1"/>
        </w:rPr>
        <w:t>и</w:t>
      </w:r>
      <w:r w:rsidRPr="00B73C69">
        <w:rPr>
          <w:color w:val="000000" w:themeColor="text1"/>
        </w:rPr>
        <w:t>амиды и поливинилацетали;</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rPr>
        <w:t>Е</w:t>
      </w:r>
      <w:r w:rsidRPr="00B73C69">
        <w:rPr>
          <w:color w:val="000000" w:themeColor="text1"/>
        </w:rPr>
        <w:t xml:space="preserve"> (до 120 °С) </w:t>
      </w:r>
      <w:r w:rsidRPr="00B73C69">
        <w:rPr>
          <w:color w:val="000000" w:themeColor="text1"/>
          <w:spacing w:val="2"/>
        </w:rPr>
        <w:t>–</w:t>
      </w:r>
      <w:r w:rsidRPr="00B73C69">
        <w:rPr>
          <w:color w:val="000000" w:themeColor="text1"/>
        </w:rPr>
        <w:t xml:space="preserve"> термореактивные полимерные материалы, а также пол</w:t>
      </w:r>
      <w:r w:rsidRPr="00B73C69">
        <w:rPr>
          <w:color w:val="000000" w:themeColor="text1"/>
        </w:rPr>
        <w:t>и</w:t>
      </w:r>
      <w:r w:rsidRPr="00B73C69">
        <w:rPr>
          <w:color w:val="000000" w:themeColor="text1"/>
        </w:rPr>
        <w:t>эфиры, полиуретан и эпоксидные смолы;</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rPr>
        <w:t>В</w:t>
      </w:r>
      <w:r w:rsidRPr="00B73C69">
        <w:rPr>
          <w:color w:val="000000" w:themeColor="text1"/>
        </w:rPr>
        <w:t xml:space="preserve"> (до 130 °С) </w:t>
      </w:r>
      <w:r w:rsidRPr="00B73C69">
        <w:rPr>
          <w:color w:val="000000" w:themeColor="text1"/>
          <w:spacing w:val="2"/>
        </w:rPr>
        <w:t>–</w:t>
      </w:r>
      <w:r w:rsidRPr="00B73C69">
        <w:rPr>
          <w:color w:val="000000" w:themeColor="text1"/>
        </w:rPr>
        <w:t xml:space="preserve"> материалы с большим содержанием неорганических компонентов и органическими связующими;</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lang w:val="en-US"/>
        </w:rPr>
        <w:t>F</w:t>
      </w:r>
      <w:r w:rsidRPr="00B73C69">
        <w:rPr>
          <w:color w:val="000000" w:themeColor="text1"/>
        </w:rPr>
        <w:t xml:space="preserve"> (до 155 °С) </w:t>
      </w:r>
      <w:r w:rsidRPr="00B73C69">
        <w:rPr>
          <w:color w:val="000000" w:themeColor="text1"/>
          <w:spacing w:val="2"/>
        </w:rPr>
        <w:t>–</w:t>
      </w:r>
      <w:r w:rsidRPr="00B73C69">
        <w:rPr>
          <w:color w:val="000000" w:themeColor="text1"/>
        </w:rPr>
        <w:t xml:space="preserve"> неорганические вещества с эпоксидными, кремнийорг</w:t>
      </w:r>
      <w:r w:rsidRPr="00B73C69">
        <w:rPr>
          <w:color w:val="000000" w:themeColor="text1"/>
        </w:rPr>
        <w:t>а</w:t>
      </w:r>
      <w:r w:rsidRPr="00B73C69">
        <w:rPr>
          <w:color w:val="000000" w:themeColor="text1"/>
        </w:rPr>
        <w:t>ническими и термореактивными связующими повышенной нагревостойк</w:t>
      </w:r>
      <w:r w:rsidRPr="00B73C69">
        <w:rPr>
          <w:color w:val="000000" w:themeColor="text1"/>
        </w:rPr>
        <w:t>о</w:t>
      </w:r>
      <w:r w:rsidRPr="00B73C69">
        <w:rPr>
          <w:color w:val="000000" w:themeColor="text1"/>
        </w:rPr>
        <w:t>сти;</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rPr>
        <w:t>Н</w:t>
      </w:r>
      <w:r w:rsidRPr="00B73C69">
        <w:rPr>
          <w:color w:val="000000" w:themeColor="text1"/>
        </w:rPr>
        <w:t xml:space="preserve"> (до 180 °С) </w:t>
      </w:r>
      <w:r w:rsidRPr="00B73C69">
        <w:rPr>
          <w:color w:val="000000" w:themeColor="text1"/>
          <w:spacing w:val="2"/>
        </w:rPr>
        <w:t xml:space="preserve">– материалы, </w:t>
      </w:r>
      <w:r w:rsidRPr="00B73C69">
        <w:rPr>
          <w:color w:val="000000" w:themeColor="text1"/>
        </w:rPr>
        <w:t>получаемые при использовании кремнийо</w:t>
      </w:r>
      <w:r w:rsidRPr="00B73C69">
        <w:rPr>
          <w:color w:val="000000" w:themeColor="text1"/>
        </w:rPr>
        <w:t>р</w:t>
      </w:r>
      <w:r w:rsidRPr="00B73C69">
        <w:rPr>
          <w:color w:val="000000" w:themeColor="text1"/>
        </w:rPr>
        <w:t>ганических смол особо высокой нагревостойкости;</w:t>
      </w:r>
    </w:p>
    <w:p w:rsidR="00B73C69" w:rsidRPr="00B73C69" w:rsidRDefault="00B73C69" w:rsidP="0011279F">
      <w:pPr>
        <w:spacing w:line="260" w:lineRule="exact"/>
        <w:ind w:left="0" w:right="0" w:firstLine="340"/>
        <w:jc w:val="both"/>
        <w:rPr>
          <w:color w:val="000000" w:themeColor="text1"/>
        </w:rPr>
      </w:pPr>
      <w:r w:rsidRPr="00B73C69">
        <w:rPr>
          <w:i/>
          <w:color w:val="000000" w:themeColor="text1"/>
        </w:rPr>
        <w:t>С</w:t>
      </w:r>
      <w:r w:rsidRPr="00B73C69">
        <w:rPr>
          <w:color w:val="000000" w:themeColor="text1"/>
        </w:rPr>
        <w:t xml:space="preserve"> (выше 180 °С) </w:t>
      </w:r>
      <w:r w:rsidRPr="00B73C69">
        <w:rPr>
          <w:color w:val="000000" w:themeColor="text1"/>
          <w:spacing w:val="2"/>
        </w:rPr>
        <w:t>–</w:t>
      </w:r>
      <w:r w:rsidRPr="00B73C69">
        <w:rPr>
          <w:color w:val="000000" w:themeColor="text1"/>
        </w:rPr>
        <w:t xml:space="preserve"> чисто неорганические материалы, а также фтор</w:t>
      </w:r>
      <w:r w:rsidRPr="00B73C69">
        <w:rPr>
          <w:color w:val="000000" w:themeColor="text1"/>
        </w:rPr>
        <w:t>о</w:t>
      </w:r>
      <w:r w:rsidRPr="00B73C69">
        <w:rPr>
          <w:color w:val="000000" w:themeColor="text1"/>
        </w:rPr>
        <w:t>пласт и полиимиды.</w:t>
      </w:r>
    </w:p>
    <w:p w:rsidR="00926A0B" w:rsidRPr="004D3FC2" w:rsidRDefault="00926A0B" w:rsidP="00926A0B">
      <w:pPr>
        <w:ind w:left="0" w:right="0" w:firstLine="0"/>
        <w:jc w:val="center"/>
        <w:rPr>
          <w:b/>
          <w:color w:val="000000" w:themeColor="text1"/>
        </w:rPr>
      </w:pPr>
      <w:r w:rsidRPr="004D3FC2">
        <w:rPr>
          <w:b/>
          <w:bCs w:val="0"/>
          <w:color w:val="000000" w:themeColor="text1"/>
        </w:rPr>
        <w:lastRenderedPageBreak/>
        <w:t>Контрольные вопросы</w:t>
      </w:r>
    </w:p>
    <w:p w:rsidR="00B73C69" w:rsidRPr="00B73C69" w:rsidRDefault="00B73C69" w:rsidP="00B73C69">
      <w:pPr>
        <w:ind w:left="0" w:right="0" w:firstLine="340"/>
        <w:jc w:val="both"/>
        <w:rPr>
          <w:color w:val="000000" w:themeColor="text1"/>
        </w:rPr>
      </w:pPr>
      <w:r w:rsidRPr="00B73C69">
        <w:rPr>
          <w:color w:val="000000" w:themeColor="text1"/>
        </w:rPr>
        <w:t>1 В каких единицах измеряется электропроводность и сопротивление диэлектрика?</w:t>
      </w:r>
    </w:p>
    <w:p w:rsidR="00B73C69" w:rsidRPr="00B73C69" w:rsidRDefault="00B73C69" w:rsidP="00B73C69">
      <w:pPr>
        <w:ind w:left="0" w:right="0" w:firstLine="340"/>
        <w:jc w:val="both"/>
        <w:rPr>
          <w:color w:val="000000" w:themeColor="text1"/>
        </w:rPr>
      </w:pPr>
      <w:r w:rsidRPr="00B73C69">
        <w:rPr>
          <w:color w:val="000000" w:themeColor="text1"/>
        </w:rPr>
        <w:t>2 Назовите и охарактеризуйте механизмы поляризации диэлектриков.</w:t>
      </w:r>
    </w:p>
    <w:p w:rsidR="00B73C69" w:rsidRPr="00B73C69" w:rsidRDefault="00B73C69" w:rsidP="00B73C69">
      <w:pPr>
        <w:ind w:left="0" w:right="0" w:firstLine="340"/>
        <w:jc w:val="both"/>
        <w:rPr>
          <w:color w:val="000000" w:themeColor="text1"/>
        </w:rPr>
      </w:pPr>
      <w:r w:rsidRPr="00B73C69">
        <w:rPr>
          <w:color w:val="000000" w:themeColor="text1"/>
        </w:rPr>
        <w:t>3 Как зависит ёмкость конденсатора от диэлектрической проницаемости изоляции?</w:t>
      </w:r>
    </w:p>
    <w:p w:rsidR="00B73C69" w:rsidRPr="004D3FC2" w:rsidRDefault="00B73C69" w:rsidP="00B73C69">
      <w:pPr>
        <w:ind w:left="0" w:right="0" w:firstLine="340"/>
        <w:jc w:val="both"/>
        <w:rPr>
          <w:color w:val="000000" w:themeColor="text1"/>
        </w:rPr>
      </w:pPr>
      <w:r w:rsidRPr="00B73C69">
        <w:rPr>
          <w:color w:val="000000" w:themeColor="text1"/>
        </w:rPr>
        <w:t>4 Какие потери происходят в изоляции? Как их оценивают?</w:t>
      </w:r>
    </w:p>
    <w:p w:rsidR="00926A0B" w:rsidRPr="00B73C69" w:rsidRDefault="00926A0B" w:rsidP="00B73C69">
      <w:pPr>
        <w:ind w:left="0" w:right="0" w:firstLine="340"/>
        <w:jc w:val="both"/>
        <w:rPr>
          <w:color w:val="000000" w:themeColor="text1"/>
        </w:rPr>
      </w:pPr>
      <w:r w:rsidRPr="004D3FC2">
        <w:rPr>
          <w:color w:val="000000" w:themeColor="text1"/>
        </w:rPr>
        <w:t>5 Назовите основные параметры качества изоляции.</w:t>
      </w:r>
    </w:p>
    <w:p w:rsidR="00B73C69" w:rsidRPr="00B73C69" w:rsidRDefault="00926A0B" w:rsidP="00B73C69">
      <w:pPr>
        <w:ind w:left="0" w:right="0" w:firstLine="340"/>
        <w:jc w:val="both"/>
        <w:rPr>
          <w:color w:val="000000" w:themeColor="text1"/>
        </w:rPr>
      </w:pPr>
      <w:r w:rsidRPr="004D3FC2">
        <w:rPr>
          <w:color w:val="000000" w:themeColor="text1"/>
        </w:rPr>
        <w:t>6</w:t>
      </w:r>
      <w:r w:rsidR="00B73C69" w:rsidRPr="00B73C69">
        <w:rPr>
          <w:color w:val="000000" w:themeColor="text1"/>
        </w:rPr>
        <w:t xml:space="preserve"> Назовите </w:t>
      </w:r>
      <w:r w:rsidR="00942F56">
        <w:rPr>
          <w:color w:val="000000" w:themeColor="text1"/>
        </w:rPr>
        <w:t xml:space="preserve"> </w:t>
      </w:r>
      <w:r w:rsidR="00B73C69" w:rsidRPr="00B73C69">
        <w:rPr>
          <w:color w:val="000000" w:themeColor="text1"/>
        </w:rPr>
        <w:t xml:space="preserve">причины </w:t>
      </w:r>
      <w:r w:rsidR="00942F56">
        <w:rPr>
          <w:color w:val="000000" w:themeColor="text1"/>
        </w:rPr>
        <w:t xml:space="preserve"> </w:t>
      </w:r>
      <w:r w:rsidR="00B73C69" w:rsidRPr="00B73C69">
        <w:rPr>
          <w:color w:val="000000" w:themeColor="text1"/>
        </w:rPr>
        <w:t xml:space="preserve">пробоя </w:t>
      </w:r>
      <w:r w:rsidR="00942F56">
        <w:rPr>
          <w:color w:val="000000" w:themeColor="text1"/>
        </w:rPr>
        <w:t xml:space="preserve"> </w:t>
      </w:r>
      <w:r w:rsidR="00B73C69" w:rsidRPr="00B73C69">
        <w:rPr>
          <w:color w:val="000000" w:themeColor="text1"/>
        </w:rPr>
        <w:t xml:space="preserve">изоляции. </w:t>
      </w:r>
      <w:r w:rsidR="00942F56">
        <w:rPr>
          <w:color w:val="000000" w:themeColor="text1"/>
        </w:rPr>
        <w:t xml:space="preserve"> </w:t>
      </w:r>
      <w:r w:rsidR="00B73C69" w:rsidRPr="00B73C69">
        <w:rPr>
          <w:color w:val="000000" w:themeColor="text1"/>
        </w:rPr>
        <w:t xml:space="preserve">Что </w:t>
      </w:r>
      <w:r w:rsidR="00942F56">
        <w:rPr>
          <w:color w:val="000000" w:themeColor="text1"/>
        </w:rPr>
        <w:t xml:space="preserve"> </w:t>
      </w:r>
      <w:r w:rsidR="00B73C69" w:rsidRPr="00B73C69">
        <w:rPr>
          <w:color w:val="000000" w:themeColor="text1"/>
        </w:rPr>
        <w:t>такое</w:t>
      </w:r>
      <w:r w:rsidR="00942F56">
        <w:rPr>
          <w:color w:val="000000" w:themeColor="text1"/>
        </w:rPr>
        <w:t xml:space="preserve"> </w:t>
      </w:r>
      <w:r w:rsidR="00B73C69" w:rsidRPr="00B73C69">
        <w:rPr>
          <w:color w:val="000000" w:themeColor="text1"/>
        </w:rPr>
        <w:t xml:space="preserve"> электрическая прочность?</w:t>
      </w:r>
    </w:p>
    <w:p w:rsidR="00B73C69" w:rsidRPr="00B73C69" w:rsidRDefault="00926A0B" w:rsidP="00B73C69">
      <w:pPr>
        <w:ind w:left="0" w:right="0" w:firstLine="340"/>
        <w:jc w:val="both"/>
        <w:rPr>
          <w:color w:val="000000" w:themeColor="text1"/>
        </w:rPr>
      </w:pPr>
      <w:r w:rsidRPr="004D3FC2">
        <w:rPr>
          <w:color w:val="000000" w:themeColor="text1"/>
        </w:rPr>
        <w:t>7</w:t>
      </w:r>
      <w:r w:rsidR="00B73C69" w:rsidRPr="00B73C69">
        <w:rPr>
          <w:color w:val="000000" w:themeColor="text1"/>
        </w:rPr>
        <w:t xml:space="preserve"> Как происходит пробой газа в однородном поле?</w:t>
      </w:r>
    </w:p>
    <w:p w:rsidR="00B73C69" w:rsidRPr="00B73C69" w:rsidRDefault="00926A0B" w:rsidP="00B73C69">
      <w:pPr>
        <w:ind w:left="0" w:right="0" w:firstLine="340"/>
        <w:jc w:val="both"/>
        <w:rPr>
          <w:color w:val="000000" w:themeColor="text1"/>
        </w:rPr>
      </w:pPr>
      <w:r w:rsidRPr="004D3FC2">
        <w:rPr>
          <w:color w:val="000000" w:themeColor="text1"/>
        </w:rPr>
        <w:t>8</w:t>
      </w:r>
      <w:r w:rsidR="00B73C69" w:rsidRPr="00B73C69">
        <w:rPr>
          <w:color w:val="000000" w:themeColor="text1"/>
        </w:rPr>
        <w:t xml:space="preserve"> В чём особенности пробоя газа в неоднородном поле?</w:t>
      </w:r>
    </w:p>
    <w:p w:rsidR="00B73C69" w:rsidRPr="00B73C69" w:rsidRDefault="00926A0B" w:rsidP="00B73C69">
      <w:pPr>
        <w:ind w:left="0" w:right="0" w:firstLine="340"/>
        <w:jc w:val="both"/>
        <w:rPr>
          <w:color w:val="000000" w:themeColor="text1"/>
        </w:rPr>
      </w:pPr>
      <w:r w:rsidRPr="004D3FC2">
        <w:rPr>
          <w:color w:val="000000" w:themeColor="text1"/>
        </w:rPr>
        <w:t>9</w:t>
      </w:r>
      <w:r w:rsidR="00B73C69" w:rsidRPr="00B73C69">
        <w:rPr>
          <w:color w:val="000000" w:themeColor="text1"/>
        </w:rPr>
        <w:t xml:space="preserve">  Назовите и охарактеризуйте изоляционные газы и жидкости.</w:t>
      </w:r>
    </w:p>
    <w:p w:rsidR="00B73C69" w:rsidRPr="00B73C69" w:rsidRDefault="00926A0B" w:rsidP="00B73C69">
      <w:pPr>
        <w:ind w:left="0" w:right="0" w:firstLine="340"/>
        <w:jc w:val="both"/>
        <w:rPr>
          <w:color w:val="000000" w:themeColor="text1"/>
        </w:rPr>
      </w:pPr>
      <w:r w:rsidRPr="004D3FC2">
        <w:rPr>
          <w:color w:val="000000" w:themeColor="text1"/>
        </w:rPr>
        <w:t>10</w:t>
      </w:r>
      <w:r w:rsidR="00B73C69" w:rsidRPr="00B73C69">
        <w:rPr>
          <w:color w:val="000000" w:themeColor="text1"/>
        </w:rPr>
        <w:t xml:space="preserve"> В чём особенности пробоя твёрдой изоляции?</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1</w:t>
      </w:r>
      <w:r w:rsidRPr="00B73C69">
        <w:rPr>
          <w:color w:val="000000" w:themeColor="text1"/>
        </w:rPr>
        <w:t xml:space="preserve"> Чем различаются реакции полимеризации и поликонденсации?</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2</w:t>
      </w:r>
      <w:r w:rsidRPr="00B73C69">
        <w:rPr>
          <w:color w:val="000000" w:themeColor="text1"/>
        </w:rPr>
        <w:t xml:space="preserve"> В чём различие свойств линейных и пространственных полимеров?</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3</w:t>
      </w:r>
      <w:r w:rsidRPr="00B73C69">
        <w:rPr>
          <w:color w:val="000000" w:themeColor="text1"/>
        </w:rPr>
        <w:t xml:space="preserve">  Какие полимеры используют в высокочастотной изоляции и почему?</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4</w:t>
      </w:r>
      <w:r w:rsidRPr="00B73C69">
        <w:rPr>
          <w:color w:val="000000" w:themeColor="text1"/>
        </w:rPr>
        <w:t xml:space="preserve">  Какую роль играют волокна в электрической изоляции?</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5</w:t>
      </w:r>
      <w:r w:rsidRPr="00B73C69">
        <w:rPr>
          <w:color w:val="000000" w:themeColor="text1"/>
        </w:rPr>
        <w:t xml:space="preserve"> Какие вещества используют для пропитки волокнистой изоляции?</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6</w:t>
      </w:r>
      <w:r w:rsidRPr="00B73C69">
        <w:rPr>
          <w:color w:val="000000" w:themeColor="text1"/>
        </w:rPr>
        <w:t xml:space="preserve"> Назовите основные преимущества эпоксидных компаундов. Каков механизм их отверждения?</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7</w:t>
      </w:r>
      <w:r w:rsidRPr="00B73C69">
        <w:rPr>
          <w:color w:val="000000" w:themeColor="text1"/>
        </w:rPr>
        <w:t xml:space="preserve"> Как и для каких целей используются изделия из композиционных пластмасс и слоистые пластики?</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8</w:t>
      </w:r>
      <w:r w:rsidRPr="00B73C69">
        <w:rPr>
          <w:color w:val="000000" w:themeColor="text1"/>
        </w:rPr>
        <w:t xml:space="preserve"> Что такое эластомеры? Для чего их применяют?</w:t>
      </w:r>
    </w:p>
    <w:p w:rsidR="00B73C69" w:rsidRPr="00B73C69" w:rsidRDefault="00B73C69" w:rsidP="00B73C69">
      <w:pPr>
        <w:ind w:left="0" w:right="0" w:firstLine="340"/>
        <w:jc w:val="both"/>
        <w:rPr>
          <w:color w:val="000000" w:themeColor="text1"/>
        </w:rPr>
      </w:pPr>
      <w:r w:rsidRPr="00B73C69">
        <w:rPr>
          <w:color w:val="000000" w:themeColor="text1"/>
        </w:rPr>
        <w:t>1</w:t>
      </w:r>
      <w:r w:rsidR="00926A0B" w:rsidRPr="004D3FC2">
        <w:rPr>
          <w:color w:val="000000" w:themeColor="text1"/>
        </w:rPr>
        <w:t>9</w:t>
      </w:r>
      <w:r w:rsidRPr="00B73C69">
        <w:rPr>
          <w:color w:val="000000" w:themeColor="text1"/>
        </w:rPr>
        <w:t xml:space="preserve"> Какие виды стёкол нашли наиболее широкое применение в эле</w:t>
      </w:r>
      <w:r w:rsidRPr="00B73C69">
        <w:rPr>
          <w:color w:val="000000" w:themeColor="text1"/>
        </w:rPr>
        <w:t>к</w:t>
      </w:r>
      <w:r w:rsidRPr="00B73C69">
        <w:rPr>
          <w:color w:val="000000" w:themeColor="text1"/>
        </w:rPr>
        <w:t>тронной технике и для каких целей?</w:t>
      </w:r>
    </w:p>
    <w:p w:rsidR="00B73C69" w:rsidRPr="00B73C69" w:rsidRDefault="00926A0B" w:rsidP="00B73C69">
      <w:pPr>
        <w:ind w:left="0" w:right="0" w:firstLine="340"/>
        <w:jc w:val="both"/>
        <w:rPr>
          <w:color w:val="000000" w:themeColor="text1"/>
        </w:rPr>
      </w:pPr>
      <w:r w:rsidRPr="004D3FC2">
        <w:rPr>
          <w:color w:val="000000" w:themeColor="text1"/>
        </w:rPr>
        <w:t>20</w:t>
      </w:r>
      <w:r w:rsidR="00B73C69" w:rsidRPr="00B73C69">
        <w:rPr>
          <w:color w:val="000000" w:themeColor="text1"/>
        </w:rPr>
        <w:t xml:space="preserve"> В чем сходство и различие между ситаллом и стеклом?</w:t>
      </w:r>
    </w:p>
    <w:p w:rsidR="00B73C69" w:rsidRPr="00B73C69" w:rsidRDefault="00B73C69" w:rsidP="00B73C69">
      <w:pPr>
        <w:ind w:left="0" w:right="0" w:firstLine="340"/>
        <w:jc w:val="both"/>
        <w:rPr>
          <w:color w:val="000000" w:themeColor="text1"/>
        </w:rPr>
      </w:pPr>
      <w:r w:rsidRPr="00B73C69">
        <w:rPr>
          <w:color w:val="000000" w:themeColor="text1"/>
        </w:rPr>
        <w:t>2</w:t>
      </w:r>
      <w:r w:rsidR="00926A0B" w:rsidRPr="004D3FC2">
        <w:rPr>
          <w:color w:val="000000" w:themeColor="text1"/>
        </w:rPr>
        <w:t>1</w:t>
      </w:r>
      <w:r w:rsidRPr="00B73C69">
        <w:rPr>
          <w:color w:val="000000" w:themeColor="text1"/>
        </w:rPr>
        <w:t xml:space="preserve"> В чём преимущества керамическо</w:t>
      </w:r>
      <w:r w:rsidR="00942F56">
        <w:rPr>
          <w:color w:val="000000" w:themeColor="text1"/>
        </w:rPr>
        <w:t>й</w:t>
      </w:r>
      <w:r w:rsidRPr="00B73C69">
        <w:rPr>
          <w:color w:val="000000" w:themeColor="text1"/>
        </w:rPr>
        <w:t xml:space="preserve"> </w:t>
      </w:r>
      <w:r w:rsidR="00942F56">
        <w:rPr>
          <w:color w:val="000000" w:themeColor="text1"/>
        </w:rPr>
        <w:t>изоляции</w:t>
      </w:r>
      <w:r w:rsidRPr="00B73C69">
        <w:rPr>
          <w:color w:val="000000" w:themeColor="text1"/>
        </w:rPr>
        <w:t>?</w:t>
      </w:r>
    </w:p>
    <w:p w:rsidR="00B73C69" w:rsidRPr="00B73C69" w:rsidRDefault="00B73C69" w:rsidP="00B73C69">
      <w:pPr>
        <w:ind w:left="0" w:right="0" w:firstLine="340"/>
        <w:jc w:val="both"/>
        <w:rPr>
          <w:color w:val="000000" w:themeColor="text1"/>
        </w:rPr>
      </w:pPr>
      <w:r w:rsidRPr="00B73C69">
        <w:rPr>
          <w:color w:val="000000" w:themeColor="text1"/>
        </w:rPr>
        <w:t>2</w:t>
      </w:r>
      <w:r w:rsidR="00926A0B" w:rsidRPr="004D3FC2">
        <w:rPr>
          <w:color w:val="000000" w:themeColor="text1"/>
        </w:rPr>
        <w:t>2</w:t>
      </w:r>
      <w:r w:rsidRPr="00B73C69">
        <w:rPr>
          <w:color w:val="000000" w:themeColor="text1"/>
        </w:rPr>
        <w:t xml:space="preserve"> Приведите примеры установочных керамических диэлектриков. Назовите области их применения.</w:t>
      </w:r>
    </w:p>
    <w:p w:rsidR="00B73C69" w:rsidRPr="00B73C69" w:rsidRDefault="00B73C69" w:rsidP="00B73C69">
      <w:pPr>
        <w:ind w:left="0" w:right="0" w:firstLine="340"/>
        <w:jc w:val="both"/>
        <w:rPr>
          <w:color w:val="000000" w:themeColor="text1"/>
        </w:rPr>
      </w:pPr>
      <w:r w:rsidRPr="00B73C69">
        <w:rPr>
          <w:color w:val="000000" w:themeColor="text1"/>
        </w:rPr>
        <w:t>2</w:t>
      </w:r>
      <w:r w:rsidR="00926A0B" w:rsidRPr="004D3FC2">
        <w:rPr>
          <w:color w:val="000000" w:themeColor="text1"/>
        </w:rPr>
        <w:t>3</w:t>
      </w:r>
      <w:r w:rsidRPr="00B73C69">
        <w:rPr>
          <w:color w:val="000000" w:themeColor="text1"/>
        </w:rPr>
        <w:t xml:space="preserve"> Чем различаются высокочастотная и низкочастотная конденсаторная керамика?</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2</w:t>
      </w:r>
      <w:r w:rsidR="00926A0B" w:rsidRPr="004D3FC2">
        <w:rPr>
          <w:color w:val="000000" w:themeColor="text1"/>
          <w:spacing w:val="2"/>
        </w:rPr>
        <w:t>4</w:t>
      </w:r>
      <w:r w:rsidRPr="00B73C69">
        <w:rPr>
          <w:color w:val="000000" w:themeColor="text1"/>
          <w:spacing w:val="2"/>
        </w:rPr>
        <w:t xml:space="preserve"> Для каких целей используются в электротехнике слюда и асбест?</w:t>
      </w:r>
    </w:p>
    <w:p w:rsidR="00B73C69" w:rsidRPr="00B73C69" w:rsidRDefault="00B73C69" w:rsidP="00B73C69">
      <w:pPr>
        <w:ind w:left="0" w:right="0" w:firstLine="340"/>
        <w:jc w:val="both"/>
        <w:rPr>
          <w:color w:val="000000" w:themeColor="text1"/>
          <w:spacing w:val="2"/>
        </w:rPr>
      </w:pPr>
      <w:r w:rsidRPr="00B73C69">
        <w:rPr>
          <w:color w:val="000000" w:themeColor="text1"/>
          <w:spacing w:val="2"/>
        </w:rPr>
        <w:t>2</w:t>
      </w:r>
      <w:r w:rsidR="00926A0B" w:rsidRPr="004D3FC2">
        <w:rPr>
          <w:color w:val="000000" w:themeColor="text1"/>
          <w:spacing w:val="2"/>
        </w:rPr>
        <w:t>5</w:t>
      </w:r>
      <w:r w:rsidRPr="00B73C69">
        <w:rPr>
          <w:color w:val="000000" w:themeColor="text1"/>
          <w:spacing w:val="2"/>
        </w:rPr>
        <w:t xml:space="preserve"> Какие неорганические плёнки используют для изоляции?</w:t>
      </w:r>
    </w:p>
    <w:p w:rsidR="00B73C69" w:rsidRPr="00B73C69" w:rsidRDefault="00B73C69" w:rsidP="00B73C69">
      <w:pPr>
        <w:ind w:left="0" w:right="0" w:firstLine="340"/>
        <w:jc w:val="both"/>
        <w:rPr>
          <w:color w:val="000000" w:themeColor="text1"/>
        </w:rPr>
      </w:pPr>
      <w:r w:rsidRPr="00B73C69">
        <w:rPr>
          <w:color w:val="000000" w:themeColor="text1"/>
          <w:spacing w:val="2"/>
        </w:rPr>
        <w:t>2</w:t>
      </w:r>
      <w:r w:rsidR="00926A0B" w:rsidRPr="004D3FC2">
        <w:rPr>
          <w:color w:val="000000" w:themeColor="text1"/>
          <w:spacing w:val="2"/>
        </w:rPr>
        <w:t>6</w:t>
      </w:r>
      <w:r w:rsidRPr="00B73C69">
        <w:rPr>
          <w:color w:val="000000" w:themeColor="text1"/>
          <w:spacing w:val="2"/>
        </w:rPr>
        <w:t xml:space="preserve"> Назовите и охарактеризуйте классы</w:t>
      </w:r>
      <w:r w:rsidRPr="00B73C69">
        <w:rPr>
          <w:color w:val="000000" w:themeColor="text1"/>
        </w:rPr>
        <w:t xml:space="preserve"> нагревостойкости изоляции.</w:t>
      </w:r>
    </w:p>
    <w:p w:rsidR="00D61192" w:rsidRPr="004D3FC2" w:rsidRDefault="00256E1A" w:rsidP="00204855">
      <w:pPr>
        <w:pStyle w:val="1"/>
        <w:rPr>
          <w:color w:val="000000" w:themeColor="text1"/>
          <w:sz w:val="18"/>
          <w:szCs w:val="18"/>
        </w:rPr>
      </w:pPr>
      <w:r w:rsidRPr="004D3FC2">
        <w:rPr>
          <w:color w:val="000000" w:themeColor="text1"/>
          <w:sz w:val="18"/>
          <w:szCs w:val="18"/>
        </w:rPr>
        <w:br w:type="page"/>
      </w:r>
      <w:bookmarkStart w:id="514" w:name="_Ref73791517"/>
    </w:p>
    <w:p w:rsidR="00D61192" w:rsidRPr="004D3FC2" w:rsidRDefault="00D61192" w:rsidP="00204855">
      <w:pPr>
        <w:pStyle w:val="1"/>
        <w:rPr>
          <w:color w:val="000000" w:themeColor="text1"/>
          <w:sz w:val="18"/>
          <w:szCs w:val="18"/>
        </w:rPr>
      </w:pPr>
    </w:p>
    <w:p w:rsidR="00256E1A" w:rsidRPr="004D3FC2" w:rsidRDefault="00204855" w:rsidP="00D61192">
      <w:pPr>
        <w:pStyle w:val="1"/>
        <w:jc w:val="center"/>
        <w:rPr>
          <w:rFonts w:ascii="Times New Roman" w:hAnsi="Times New Roman" w:cs="Times New Roman"/>
          <w:color w:val="000000" w:themeColor="text1"/>
          <w:sz w:val="20"/>
          <w:szCs w:val="20"/>
        </w:rPr>
      </w:pPr>
      <w:bookmarkStart w:id="515" w:name="_Toc153366707"/>
      <w:r w:rsidRPr="004D3FC2">
        <w:rPr>
          <w:rFonts w:ascii="Times New Roman" w:hAnsi="Times New Roman" w:cs="Times New Roman"/>
          <w:color w:val="000000" w:themeColor="text1"/>
          <w:sz w:val="20"/>
          <w:szCs w:val="20"/>
        </w:rPr>
        <w:t>5 АКТИВНЫЕ ДИЭЛЕКТРИКИ</w:t>
      </w:r>
      <w:bookmarkEnd w:id="515"/>
    </w:p>
    <w:bookmarkEnd w:id="514"/>
    <w:p w:rsidR="00204855" w:rsidRPr="00204855" w:rsidRDefault="00204855" w:rsidP="00204855">
      <w:pPr>
        <w:ind w:left="0" w:right="0" w:firstLine="340"/>
        <w:jc w:val="both"/>
        <w:rPr>
          <w:color w:val="000000" w:themeColor="text1"/>
        </w:rPr>
      </w:pPr>
      <w:r w:rsidRPr="00204855">
        <w:rPr>
          <w:color w:val="000000" w:themeColor="text1"/>
        </w:rPr>
        <w:t>Диэлектрики, электрическими и оптическими свойствами которых можно управлять с помощью электрических, магнитных, световых, тепл</w:t>
      </w:r>
      <w:r w:rsidRPr="00204855">
        <w:rPr>
          <w:color w:val="000000" w:themeColor="text1"/>
        </w:rPr>
        <w:t>о</w:t>
      </w:r>
      <w:r w:rsidRPr="00204855">
        <w:rPr>
          <w:color w:val="000000" w:themeColor="text1"/>
        </w:rPr>
        <w:t>вых и механических воздействий, называют активными.</w:t>
      </w:r>
    </w:p>
    <w:p w:rsidR="00204855" w:rsidRPr="00204855" w:rsidRDefault="00204855" w:rsidP="00204855">
      <w:pPr>
        <w:ind w:left="0" w:right="0" w:firstLine="340"/>
        <w:jc w:val="both"/>
        <w:rPr>
          <w:color w:val="000000" w:themeColor="text1"/>
        </w:rPr>
      </w:pPr>
      <w:r w:rsidRPr="00204855">
        <w:rPr>
          <w:color w:val="000000" w:themeColor="text1"/>
        </w:rPr>
        <w:t>В отличие от пассивных диэлектриков, от которых требуется стабил</w:t>
      </w:r>
      <w:r w:rsidRPr="00204855">
        <w:rPr>
          <w:color w:val="000000" w:themeColor="text1"/>
        </w:rPr>
        <w:t>ь</w:t>
      </w:r>
      <w:r w:rsidRPr="00204855">
        <w:rPr>
          <w:color w:val="000000" w:themeColor="text1"/>
        </w:rPr>
        <w:t>ность свойств, требования к активному материалу совершенно противоп</w:t>
      </w:r>
      <w:r w:rsidRPr="00204855">
        <w:rPr>
          <w:color w:val="000000" w:themeColor="text1"/>
        </w:rPr>
        <w:t>о</w:t>
      </w:r>
      <w:r w:rsidRPr="00204855">
        <w:rPr>
          <w:color w:val="000000" w:themeColor="text1"/>
        </w:rPr>
        <w:t>ложные: чем сильнее изменяются его свойства при внешних воздействиях, тем лучше активный элемент может выполнять функции управления эне</w:t>
      </w:r>
      <w:r w:rsidRPr="00204855">
        <w:rPr>
          <w:color w:val="000000" w:themeColor="text1"/>
        </w:rPr>
        <w:t>р</w:t>
      </w:r>
      <w:r w:rsidRPr="00204855">
        <w:rPr>
          <w:color w:val="000000" w:themeColor="text1"/>
        </w:rPr>
        <w:t>гией или преобразования информации.</w:t>
      </w:r>
    </w:p>
    <w:p w:rsidR="00204855" w:rsidRPr="00204855" w:rsidRDefault="00204855" w:rsidP="00204855">
      <w:pPr>
        <w:ind w:left="0" w:right="0" w:firstLine="340"/>
        <w:jc w:val="both"/>
        <w:rPr>
          <w:color w:val="000000" w:themeColor="text1"/>
          <w:spacing w:val="2"/>
        </w:rPr>
      </w:pPr>
      <w:r w:rsidRPr="00204855">
        <w:rPr>
          <w:color w:val="000000" w:themeColor="text1"/>
        </w:rPr>
        <w:t>К числу активных диэлектриков относят: сегнето-, пьезо- и пироэле</w:t>
      </w:r>
      <w:r w:rsidRPr="00204855">
        <w:rPr>
          <w:color w:val="000000" w:themeColor="text1"/>
        </w:rPr>
        <w:t>к</w:t>
      </w:r>
      <w:r w:rsidRPr="00204855">
        <w:rPr>
          <w:color w:val="000000" w:themeColor="text1"/>
        </w:rPr>
        <w:t>трики; электреты; материалы лазерной электроники; жидкие кристаллы; электро-, магнито- и акустооптические материалы; диэлектрические кр</w:t>
      </w:r>
      <w:r w:rsidRPr="00204855">
        <w:rPr>
          <w:color w:val="000000" w:themeColor="text1"/>
        </w:rPr>
        <w:t>и</w:t>
      </w:r>
      <w:r w:rsidRPr="00204855">
        <w:rPr>
          <w:color w:val="000000" w:themeColor="text1"/>
        </w:rPr>
        <w:t>сталлы с нелинейными оптическими свойствами и другие материалы. Сво</w:t>
      </w:r>
      <w:r w:rsidRPr="00204855">
        <w:rPr>
          <w:color w:val="000000" w:themeColor="text1"/>
        </w:rPr>
        <w:t>й</w:t>
      </w:r>
      <w:r w:rsidRPr="00204855">
        <w:rPr>
          <w:color w:val="000000" w:themeColor="text1"/>
        </w:rPr>
        <w:t xml:space="preserve">ствами активных диэлектриков могут обладать не только твёрдые, но также жидкие и даже газообразные вещества (например, активная среда газовых лазеров). По химическому составу это могут быть органические и </w:t>
      </w:r>
      <w:r w:rsidRPr="00D46A9A">
        <w:rPr>
          <w:color w:val="000000" w:themeColor="text1"/>
          <w:spacing w:val="-2"/>
        </w:rPr>
        <w:t>неорган</w:t>
      </w:r>
      <w:r w:rsidRPr="00D46A9A">
        <w:rPr>
          <w:color w:val="000000" w:themeColor="text1"/>
          <w:spacing w:val="-2"/>
        </w:rPr>
        <w:t>и</w:t>
      </w:r>
      <w:r w:rsidRPr="00D46A9A">
        <w:rPr>
          <w:color w:val="000000" w:themeColor="text1"/>
          <w:spacing w:val="-2"/>
        </w:rPr>
        <w:t>ческие материалы</w:t>
      </w:r>
      <w:r w:rsidR="00D46A9A" w:rsidRPr="00D46A9A">
        <w:rPr>
          <w:color w:val="000000" w:themeColor="text1"/>
          <w:spacing w:val="-2"/>
        </w:rPr>
        <w:t>,</w:t>
      </w:r>
      <w:r w:rsidRPr="00D46A9A">
        <w:rPr>
          <w:color w:val="000000" w:themeColor="text1"/>
          <w:spacing w:val="-2"/>
        </w:rPr>
        <w:t xml:space="preserve"> кристаллические и аморфные, полярные и неполярные</w:t>
      </w:r>
      <w:r w:rsidR="00D46A9A" w:rsidRPr="00D46A9A">
        <w:rPr>
          <w:color w:val="000000" w:themeColor="text1"/>
          <w:spacing w:val="-2"/>
        </w:rPr>
        <w:t>.</w:t>
      </w:r>
    </w:p>
    <w:p w:rsidR="00204855" w:rsidRPr="004D3FC2" w:rsidRDefault="00204855" w:rsidP="00204855">
      <w:pPr>
        <w:pStyle w:val="2"/>
        <w:jc w:val="center"/>
        <w:rPr>
          <w:rFonts w:ascii="Times New Roman" w:hAnsi="Times New Roman"/>
          <w:i w:val="0"/>
          <w:iCs w:val="0"/>
          <w:color w:val="000000" w:themeColor="text1"/>
          <w:sz w:val="20"/>
          <w:szCs w:val="20"/>
        </w:rPr>
      </w:pPr>
      <w:bookmarkStart w:id="516" w:name="_Toc153366708"/>
      <w:r w:rsidRPr="004D3FC2">
        <w:rPr>
          <w:rFonts w:ascii="Times New Roman" w:hAnsi="Times New Roman"/>
          <w:bCs/>
          <w:i w:val="0"/>
          <w:iCs w:val="0"/>
          <w:color w:val="000000" w:themeColor="text1"/>
          <w:sz w:val="20"/>
          <w:szCs w:val="20"/>
          <w:lang w:val="ru-RU"/>
        </w:rPr>
        <w:t xml:space="preserve">5.1 </w:t>
      </w:r>
      <w:r w:rsidRPr="004D3FC2">
        <w:rPr>
          <w:rFonts w:ascii="Times New Roman" w:hAnsi="Times New Roman"/>
          <w:i w:val="0"/>
          <w:iCs w:val="0"/>
          <w:color w:val="000000" w:themeColor="text1"/>
          <w:sz w:val="20"/>
          <w:szCs w:val="20"/>
        </w:rPr>
        <w:t>Сегнетоэлектрики</w:t>
      </w:r>
      <w:bookmarkEnd w:id="516"/>
    </w:p>
    <w:p w:rsidR="00204855" w:rsidRPr="00204855" w:rsidRDefault="00204855" w:rsidP="00204855">
      <w:pPr>
        <w:ind w:left="0" w:right="0" w:firstLine="340"/>
        <w:jc w:val="both"/>
        <w:rPr>
          <w:color w:val="000000" w:themeColor="text1"/>
        </w:rPr>
      </w:pPr>
      <w:r w:rsidRPr="00204855">
        <w:rPr>
          <w:color w:val="000000" w:themeColor="text1"/>
        </w:rPr>
        <w:t>Сегнетоэлектриками называют вещества, обладающие спонтанной (с</w:t>
      </w:r>
      <w:r w:rsidRPr="00204855">
        <w:rPr>
          <w:color w:val="000000" w:themeColor="text1"/>
        </w:rPr>
        <w:t>а</w:t>
      </w:r>
      <w:r w:rsidRPr="00204855">
        <w:rPr>
          <w:color w:val="000000" w:themeColor="text1"/>
        </w:rPr>
        <w:t>мопроизвольной) поляризацией. Это значит, что отдельные участки их структуры имеют собственные электрические моменты, вызванные смещ</w:t>
      </w:r>
      <w:r w:rsidRPr="00204855">
        <w:rPr>
          <w:color w:val="000000" w:themeColor="text1"/>
        </w:rPr>
        <w:t>е</w:t>
      </w:r>
      <w:r w:rsidRPr="00204855">
        <w:rPr>
          <w:color w:val="000000" w:themeColor="text1"/>
        </w:rPr>
        <w:t>нием ионов или полярных групп атомов. При этом моменты соседних участков взаимно ориентируются в одном направлении в пределах макр</w:t>
      </w:r>
      <w:r w:rsidRPr="00204855">
        <w:rPr>
          <w:color w:val="000000" w:themeColor="text1"/>
        </w:rPr>
        <w:t>о</w:t>
      </w:r>
      <w:r w:rsidRPr="00204855">
        <w:rPr>
          <w:color w:val="000000" w:themeColor="text1"/>
        </w:rPr>
        <w:t xml:space="preserve">скопической области, называемой </w:t>
      </w:r>
      <w:r w:rsidRPr="00204855">
        <w:rPr>
          <w:b/>
          <w:bCs w:val="0"/>
          <w:color w:val="000000" w:themeColor="text1"/>
        </w:rPr>
        <w:t>доменом</w:t>
      </w:r>
      <w:r w:rsidRPr="00204855">
        <w:rPr>
          <w:color w:val="000000" w:themeColor="text1"/>
        </w:rPr>
        <w:t>. Направления электрических моментов у разных доменов различны, поэтому суммарная поляризова</w:t>
      </w:r>
      <w:r w:rsidRPr="00204855">
        <w:rPr>
          <w:color w:val="000000" w:themeColor="text1"/>
        </w:rPr>
        <w:t>н</w:t>
      </w:r>
      <w:r w:rsidRPr="00204855">
        <w:rPr>
          <w:color w:val="000000" w:themeColor="text1"/>
        </w:rPr>
        <w:t>ность образца в целом может быть равна нулю. Внешнее электрическое п</w:t>
      </w:r>
      <w:r w:rsidRPr="00204855">
        <w:rPr>
          <w:color w:val="000000" w:themeColor="text1"/>
        </w:rPr>
        <w:t>о</w:t>
      </w:r>
      <w:r w:rsidRPr="00204855">
        <w:rPr>
          <w:color w:val="000000" w:themeColor="text1"/>
        </w:rPr>
        <w:t>ле изменяет направления электрических моментов доменов, что создаёт э</w:t>
      </w:r>
      <w:r w:rsidRPr="00204855">
        <w:rPr>
          <w:color w:val="000000" w:themeColor="text1"/>
        </w:rPr>
        <w:t>ф</w:t>
      </w:r>
      <w:r w:rsidRPr="00204855">
        <w:rPr>
          <w:color w:val="000000" w:themeColor="text1"/>
        </w:rPr>
        <w:t>фект очень сильной поляризации. Этим объясняются свойственные сегнетоэлектрикам сверхвысокие значения диэлектрической проницаемости (до сотен тысяч). Следствием доменного строения сегнетоэлектриков явл</w:t>
      </w:r>
      <w:r w:rsidRPr="00204855">
        <w:rPr>
          <w:color w:val="000000" w:themeColor="text1"/>
        </w:rPr>
        <w:t>я</w:t>
      </w:r>
      <w:r w:rsidRPr="00204855">
        <w:rPr>
          <w:color w:val="000000" w:themeColor="text1"/>
        </w:rPr>
        <w:t>ется нелинейная зависимость их электрической индукции от напряжённости электрического поля, а также петля электрического гистерезиса на куло</w:t>
      </w:r>
      <w:r w:rsidRPr="00204855">
        <w:rPr>
          <w:color w:val="000000" w:themeColor="text1"/>
        </w:rPr>
        <w:t>н</w:t>
      </w:r>
      <w:r w:rsidRPr="00204855">
        <w:rPr>
          <w:color w:val="000000" w:themeColor="text1"/>
        </w:rPr>
        <w:t>вольтной характеристике.</w:t>
      </w:r>
    </w:p>
    <w:p w:rsidR="00204855" w:rsidRPr="00204855" w:rsidRDefault="00204855" w:rsidP="00204855">
      <w:pPr>
        <w:ind w:left="0" w:right="0" w:firstLine="340"/>
        <w:jc w:val="both"/>
        <w:rPr>
          <w:color w:val="000000" w:themeColor="text1"/>
        </w:rPr>
      </w:pPr>
      <w:r w:rsidRPr="00204855">
        <w:rPr>
          <w:color w:val="000000" w:themeColor="text1"/>
        </w:rPr>
        <w:t>В настоящее время известно несколько сотен химических соединений, в том числе и твёрдых растворов, обладающих свойствами сегнетоэлектр</w:t>
      </w:r>
      <w:r w:rsidRPr="00204855">
        <w:rPr>
          <w:color w:val="000000" w:themeColor="text1"/>
        </w:rPr>
        <w:t>и</w:t>
      </w:r>
      <w:r w:rsidRPr="00204855">
        <w:rPr>
          <w:color w:val="000000" w:themeColor="text1"/>
        </w:rPr>
        <w:t>ков. Температура перехода в спонтанно поляризованное состояние при остывании (точка Кюри) у различных сегнетоэлектриков составляет от н</w:t>
      </w:r>
      <w:r w:rsidRPr="00204855">
        <w:rPr>
          <w:color w:val="000000" w:themeColor="text1"/>
        </w:rPr>
        <w:t>е</w:t>
      </w:r>
      <w:r w:rsidRPr="00204855">
        <w:rPr>
          <w:color w:val="000000" w:themeColor="text1"/>
        </w:rPr>
        <w:t xml:space="preserve">скольких кельвинов (например, у ниобата свинца </w:t>
      </w:r>
      <w:r w:rsidRPr="00204855">
        <w:rPr>
          <w:iCs/>
          <w:color w:val="000000" w:themeColor="text1"/>
          <w:lang w:val="en-US"/>
        </w:rPr>
        <w:t>Pb</w:t>
      </w:r>
      <w:r w:rsidRPr="00204855">
        <w:rPr>
          <w:iCs/>
          <w:color w:val="000000" w:themeColor="text1"/>
          <w:vertAlign w:val="subscript"/>
        </w:rPr>
        <w:t>2</w:t>
      </w:r>
      <w:r w:rsidRPr="00204855">
        <w:rPr>
          <w:iCs/>
          <w:color w:val="000000" w:themeColor="text1"/>
          <w:lang w:val="en-US"/>
        </w:rPr>
        <w:t>Nb</w:t>
      </w:r>
      <w:r w:rsidRPr="00204855">
        <w:rPr>
          <w:iCs/>
          <w:color w:val="000000" w:themeColor="text1"/>
          <w:vertAlign w:val="subscript"/>
        </w:rPr>
        <w:t>2</w:t>
      </w:r>
      <w:r w:rsidRPr="00204855">
        <w:rPr>
          <w:iCs/>
          <w:color w:val="000000" w:themeColor="text1"/>
          <w:lang w:val="en-US"/>
        </w:rPr>
        <w:t>O</w:t>
      </w:r>
      <w:r w:rsidRPr="00204855">
        <w:rPr>
          <w:color w:val="000000" w:themeColor="text1"/>
          <w:vertAlign w:val="subscript"/>
        </w:rPr>
        <w:t>7</w:t>
      </w:r>
      <w:r w:rsidRPr="00204855">
        <w:rPr>
          <w:color w:val="000000" w:themeColor="text1"/>
        </w:rPr>
        <w:t xml:space="preserve"> </w:t>
      </w:r>
      <w:r w:rsidRPr="00204855">
        <w:rPr>
          <w:color w:val="000000" w:themeColor="text1"/>
          <w:lang w:val="en-US"/>
        </w:rPr>
        <w:t>T</w:t>
      </w:r>
      <w:r w:rsidRPr="00204855">
        <w:rPr>
          <w:color w:val="000000" w:themeColor="text1"/>
          <w:vertAlign w:val="subscript"/>
        </w:rPr>
        <w:t>К</w:t>
      </w:r>
      <w:r w:rsidRPr="00204855">
        <w:rPr>
          <w:color w:val="000000" w:themeColor="text1"/>
        </w:rPr>
        <w:t xml:space="preserve"> = 15 К) до </w:t>
      </w:r>
      <w:r w:rsidRPr="00204855">
        <w:rPr>
          <w:color w:val="000000" w:themeColor="text1"/>
        </w:rPr>
        <w:lastRenderedPageBreak/>
        <w:t xml:space="preserve">полутора тысяч кельвинов (например, у ниобата лития </w:t>
      </w:r>
      <w:r w:rsidRPr="00204855">
        <w:rPr>
          <w:iCs/>
          <w:color w:val="000000" w:themeColor="text1"/>
          <w:lang w:val="en-US"/>
        </w:rPr>
        <w:t>LiNbO</w:t>
      </w:r>
      <w:r w:rsidRPr="00204855">
        <w:rPr>
          <w:color w:val="000000" w:themeColor="text1"/>
          <w:vertAlign w:val="subscript"/>
        </w:rPr>
        <w:t xml:space="preserve">3 </w:t>
      </w:r>
      <w:r w:rsidRPr="00204855">
        <w:rPr>
          <w:color w:val="000000" w:themeColor="text1"/>
          <w:lang w:val="en-US"/>
        </w:rPr>
        <w:t>T</w:t>
      </w:r>
      <w:r w:rsidRPr="00204855">
        <w:rPr>
          <w:color w:val="000000" w:themeColor="text1"/>
          <w:vertAlign w:val="subscript"/>
        </w:rPr>
        <w:t>К</w:t>
      </w:r>
      <w:r w:rsidRPr="00204855">
        <w:rPr>
          <w:color w:val="000000" w:themeColor="text1"/>
        </w:rPr>
        <w:t>= 1483 К), а спонтанная поляризованность находится в пределах от 10</w:t>
      </w:r>
      <w:r w:rsidRPr="00204855">
        <w:rPr>
          <w:color w:val="000000" w:themeColor="text1"/>
          <w:vertAlign w:val="superscript"/>
        </w:rPr>
        <w:t>–5</w:t>
      </w:r>
      <w:r w:rsidRPr="00204855">
        <w:rPr>
          <w:color w:val="000000" w:themeColor="text1"/>
        </w:rPr>
        <w:t xml:space="preserve"> до 3 Кл/м</w:t>
      </w:r>
      <w:r w:rsidRPr="00204855">
        <w:rPr>
          <w:color w:val="000000" w:themeColor="text1"/>
          <w:vertAlign w:val="superscript"/>
        </w:rPr>
        <w:t>2</w:t>
      </w:r>
      <w:r w:rsidRPr="00204855">
        <w:rPr>
          <w:color w:val="000000" w:themeColor="text1"/>
        </w:rPr>
        <w:t>).</w:t>
      </w:r>
    </w:p>
    <w:p w:rsidR="00204855" w:rsidRPr="00204855" w:rsidRDefault="00204855" w:rsidP="008A5490">
      <w:pPr>
        <w:ind w:left="0" w:right="0" w:firstLine="340"/>
        <w:jc w:val="both"/>
        <w:rPr>
          <w:color w:val="000000" w:themeColor="text1"/>
        </w:rPr>
      </w:pPr>
      <w:r w:rsidRPr="00204855">
        <w:rPr>
          <w:color w:val="000000" w:themeColor="text1"/>
        </w:rPr>
        <w:t>По типу химической связи и строению все сегнетоэлектрики подразд</w:t>
      </w:r>
      <w:r w:rsidRPr="00204855">
        <w:rPr>
          <w:color w:val="000000" w:themeColor="text1"/>
        </w:rPr>
        <w:t>е</w:t>
      </w:r>
      <w:r w:rsidRPr="00204855">
        <w:rPr>
          <w:color w:val="000000" w:themeColor="text1"/>
        </w:rPr>
        <w:t>ляют на ионные и дипольные.</w:t>
      </w:r>
      <w:r w:rsidR="008A5490">
        <w:rPr>
          <w:color w:val="000000" w:themeColor="text1"/>
        </w:rPr>
        <w:t xml:space="preserve"> </w:t>
      </w:r>
      <w:r w:rsidRPr="00204855">
        <w:rPr>
          <w:color w:val="000000" w:themeColor="text1"/>
        </w:rPr>
        <w:t>У ионных сегнетоэлектриков характерным структурным элементом кристаллической решётки является кислородный октаэдр, внутри которого компактный атом титана или иного элемента м</w:t>
      </w:r>
      <w:r w:rsidRPr="00204855">
        <w:rPr>
          <w:color w:val="000000" w:themeColor="text1"/>
        </w:rPr>
        <w:t>о</w:t>
      </w:r>
      <w:r w:rsidRPr="00204855">
        <w:rPr>
          <w:color w:val="000000" w:themeColor="text1"/>
        </w:rPr>
        <w:t>жет занимать несколько устойчивых положений</w:t>
      </w:r>
      <w:r w:rsidR="008A5490">
        <w:rPr>
          <w:color w:val="000000" w:themeColor="text1"/>
        </w:rPr>
        <w:t xml:space="preserve">. </w:t>
      </w:r>
      <w:r w:rsidRPr="00204855">
        <w:rPr>
          <w:color w:val="000000" w:themeColor="text1"/>
        </w:rPr>
        <w:t>У кристаллов дипольных сегнетоэлектриков имеются готовые полярные группы атомов, способные занимать различные положения равновесия</w:t>
      </w:r>
      <w:r w:rsidR="008A5490">
        <w:rPr>
          <w:color w:val="000000" w:themeColor="text1"/>
        </w:rPr>
        <w:t>.</w:t>
      </w:r>
    </w:p>
    <w:p w:rsidR="00204855" w:rsidRPr="004D3FC2" w:rsidRDefault="00204855" w:rsidP="00204855">
      <w:pPr>
        <w:pStyle w:val="2"/>
        <w:jc w:val="center"/>
        <w:rPr>
          <w:rFonts w:ascii="Times New Roman" w:hAnsi="Times New Roman"/>
          <w:i w:val="0"/>
          <w:iCs w:val="0"/>
          <w:color w:val="000000" w:themeColor="text1"/>
          <w:sz w:val="20"/>
          <w:szCs w:val="20"/>
        </w:rPr>
      </w:pPr>
      <w:bookmarkStart w:id="517" w:name="_Toc153366709"/>
      <w:r w:rsidRPr="004D3FC2">
        <w:rPr>
          <w:rFonts w:ascii="Times New Roman" w:hAnsi="Times New Roman"/>
          <w:bCs/>
          <w:i w:val="0"/>
          <w:iCs w:val="0"/>
          <w:color w:val="000000" w:themeColor="text1"/>
          <w:sz w:val="20"/>
          <w:szCs w:val="20"/>
          <w:lang w:val="ru-RU"/>
        </w:rPr>
        <w:t xml:space="preserve">5.2 </w:t>
      </w:r>
      <w:r w:rsidRPr="004D3FC2">
        <w:rPr>
          <w:rFonts w:ascii="Times New Roman" w:hAnsi="Times New Roman"/>
          <w:i w:val="0"/>
          <w:iCs w:val="0"/>
          <w:color w:val="000000" w:themeColor="text1"/>
          <w:sz w:val="20"/>
          <w:szCs w:val="20"/>
        </w:rPr>
        <w:t>Применение сегнетоэлектриков</w:t>
      </w:r>
      <w:bookmarkEnd w:id="517"/>
    </w:p>
    <w:p w:rsidR="00204855" w:rsidRPr="00204855" w:rsidRDefault="00204855" w:rsidP="00204855">
      <w:pPr>
        <w:ind w:left="0" w:right="0" w:firstLine="340"/>
        <w:jc w:val="both"/>
        <w:rPr>
          <w:color w:val="000000" w:themeColor="text1"/>
        </w:rPr>
      </w:pPr>
      <w:r w:rsidRPr="00204855">
        <w:rPr>
          <w:color w:val="000000" w:themeColor="text1"/>
        </w:rPr>
        <w:t>В техническом применении сегнетоэлектриков наметилось несколько направлений, важнейшими из которых следует считать:</w:t>
      </w:r>
    </w:p>
    <w:p w:rsidR="00204855" w:rsidRPr="00204855" w:rsidRDefault="00204855" w:rsidP="00204855">
      <w:pPr>
        <w:ind w:left="0" w:right="0" w:firstLine="340"/>
        <w:jc w:val="both"/>
        <w:rPr>
          <w:color w:val="000000" w:themeColor="text1"/>
        </w:rPr>
      </w:pPr>
      <w:r w:rsidRPr="00204855">
        <w:rPr>
          <w:color w:val="000000" w:themeColor="text1"/>
        </w:rPr>
        <w:t>1) изготовление малогабаритных низкочастотных конденсаторов с большой удельной ёмкостью;</w:t>
      </w:r>
    </w:p>
    <w:p w:rsidR="00204855" w:rsidRPr="00204855" w:rsidRDefault="00204855" w:rsidP="00204855">
      <w:pPr>
        <w:ind w:left="0" w:right="0" w:firstLine="340"/>
        <w:jc w:val="both"/>
        <w:rPr>
          <w:color w:val="000000" w:themeColor="text1"/>
        </w:rPr>
      </w:pPr>
      <w:r w:rsidRPr="00204855">
        <w:rPr>
          <w:color w:val="000000" w:themeColor="text1"/>
        </w:rPr>
        <w:t>2) использование нелинейности поляризации для диэлектрических ус</w:t>
      </w:r>
      <w:r w:rsidRPr="00204855">
        <w:rPr>
          <w:color w:val="000000" w:themeColor="text1"/>
        </w:rPr>
        <w:t>и</w:t>
      </w:r>
      <w:r w:rsidRPr="00204855">
        <w:rPr>
          <w:color w:val="000000" w:themeColor="text1"/>
        </w:rPr>
        <w:t>лителей, модуляторов и других управляемых устройств;</w:t>
      </w:r>
    </w:p>
    <w:p w:rsidR="00204855" w:rsidRPr="00204855" w:rsidRDefault="00204855" w:rsidP="00204855">
      <w:pPr>
        <w:ind w:left="0" w:right="0" w:firstLine="340"/>
        <w:jc w:val="both"/>
        <w:rPr>
          <w:color w:val="000000" w:themeColor="text1"/>
        </w:rPr>
      </w:pPr>
      <w:r w:rsidRPr="00204855">
        <w:rPr>
          <w:color w:val="000000" w:themeColor="text1"/>
        </w:rPr>
        <w:t>3) использование сегнетоэлементов в счётно-вычислительной технике в качестве ячеек памяти;</w:t>
      </w:r>
    </w:p>
    <w:p w:rsidR="00204855" w:rsidRPr="00204855" w:rsidRDefault="00204855" w:rsidP="00204855">
      <w:pPr>
        <w:ind w:left="0" w:right="0" w:firstLine="340"/>
        <w:jc w:val="both"/>
        <w:rPr>
          <w:color w:val="000000" w:themeColor="text1"/>
        </w:rPr>
      </w:pPr>
      <w:r w:rsidRPr="00204855">
        <w:rPr>
          <w:color w:val="000000" w:themeColor="text1"/>
        </w:rPr>
        <w:t>4) использование кристаллов сегнето- и антисегнетоэлектриков для м</w:t>
      </w:r>
      <w:r w:rsidRPr="00204855">
        <w:rPr>
          <w:color w:val="000000" w:themeColor="text1"/>
        </w:rPr>
        <w:t>о</w:t>
      </w:r>
      <w:r w:rsidRPr="00204855">
        <w:rPr>
          <w:color w:val="000000" w:themeColor="text1"/>
        </w:rPr>
        <w:t>дуляции и преобразования лазерного излучения;</w:t>
      </w:r>
    </w:p>
    <w:p w:rsidR="00204855" w:rsidRPr="00204855" w:rsidRDefault="00204855" w:rsidP="00204855">
      <w:pPr>
        <w:ind w:left="0" w:right="0" w:firstLine="340"/>
        <w:jc w:val="both"/>
        <w:rPr>
          <w:color w:val="000000" w:themeColor="text1"/>
        </w:rPr>
      </w:pPr>
      <w:r w:rsidRPr="00204855">
        <w:rPr>
          <w:color w:val="000000" w:themeColor="text1"/>
        </w:rPr>
        <w:t>5) изготовление пьезо- и пироэлектрических преобразователей.</w:t>
      </w:r>
    </w:p>
    <w:p w:rsidR="008A5490" w:rsidRDefault="00204855" w:rsidP="00204855">
      <w:pPr>
        <w:ind w:left="0" w:right="0" w:firstLine="340"/>
        <w:jc w:val="both"/>
        <w:rPr>
          <w:color w:val="000000" w:themeColor="text1"/>
        </w:rPr>
      </w:pPr>
      <w:r w:rsidRPr="00E57FFC">
        <w:rPr>
          <w:bCs w:val="0"/>
          <w:i/>
          <w:iCs/>
          <w:color w:val="000000" w:themeColor="text1"/>
        </w:rPr>
        <w:t>Конденсаторная сегнетокерамика,</w:t>
      </w:r>
      <w:r w:rsidRPr="00204855">
        <w:rPr>
          <w:color w:val="000000" w:themeColor="text1"/>
        </w:rPr>
        <w:t xml:space="preserve"> как и любой диэлектрик, для прои</w:t>
      </w:r>
      <w:r w:rsidRPr="00204855">
        <w:rPr>
          <w:color w:val="000000" w:themeColor="text1"/>
        </w:rPr>
        <w:t>з</w:t>
      </w:r>
      <w:r w:rsidRPr="00204855">
        <w:rPr>
          <w:color w:val="000000" w:themeColor="text1"/>
        </w:rPr>
        <w:t>водства обычных конденсаторов должна иметь большую величину диэле</w:t>
      </w:r>
      <w:r w:rsidRPr="00204855">
        <w:rPr>
          <w:color w:val="000000" w:themeColor="text1"/>
        </w:rPr>
        <w:t>к</w:t>
      </w:r>
      <w:r w:rsidRPr="00204855">
        <w:rPr>
          <w:color w:val="000000" w:themeColor="text1"/>
        </w:rPr>
        <w:t>трической проницаемости с малой зависимостью от температуры, незнач</w:t>
      </w:r>
      <w:r w:rsidRPr="00204855">
        <w:rPr>
          <w:color w:val="000000" w:themeColor="text1"/>
        </w:rPr>
        <w:t>и</w:t>
      </w:r>
      <w:r w:rsidRPr="00204855">
        <w:rPr>
          <w:color w:val="000000" w:themeColor="text1"/>
        </w:rPr>
        <w:t xml:space="preserve">тельные потери, небольшую зависимость </w:t>
      </w:r>
      <w:r w:rsidRPr="00204855">
        <w:rPr>
          <w:color w:val="000000" w:themeColor="text1"/>
          <w:lang w:val="en-US"/>
        </w:rPr>
        <w:t>ε</w:t>
      </w:r>
      <w:r w:rsidRPr="00204855">
        <w:rPr>
          <w:color w:val="000000" w:themeColor="text1"/>
        </w:rPr>
        <w:t xml:space="preserve"> и </w:t>
      </w:r>
      <w:r w:rsidRPr="00204855">
        <w:rPr>
          <w:iCs/>
          <w:color w:val="000000" w:themeColor="text1"/>
          <w:lang w:val="en-US"/>
        </w:rPr>
        <w:t>tg</w:t>
      </w:r>
      <w:r w:rsidRPr="00204855">
        <w:rPr>
          <w:color w:val="000000" w:themeColor="text1"/>
          <w:lang w:val="en-US"/>
        </w:rPr>
        <w:t>δ</w:t>
      </w:r>
      <w:r w:rsidRPr="00204855">
        <w:rPr>
          <w:color w:val="000000" w:themeColor="text1"/>
        </w:rPr>
        <w:t xml:space="preserve"> от напряжённости электрического поля (малую нелинейность), высокие значения удельного сопротивления и электрической прочности. Вблизи точки Кюри диэлектр</w:t>
      </w:r>
      <w:r w:rsidRPr="00204855">
        <w:rPr>
          <w:color w:val="000000" w:themeColor="text1"/>
        </w:rPr>
        <w:t>и</w:t>
      </w:r>
      <w:r w:rsidRPr="00204855">
        <w:rPr>
          <w:color w:val="000000" w:themeColor="text1"/>
        </w:rPr>
        <w:t>ческая проницаемость сегнетоэлектрика максимальна, но нестабильна. О</w:t>
      </w:r>
      <w:r w:rsidRPr="00204855">
        <w:rPr>
          <w:color w:val="000000" w:themeColor="text1"/>
        </w:rPr>
        <w:t>д</w:t>
      </w:r>
      <w:r w:rsidRPr="00204855">
        <w:rPr>
          <w:color w:val="000000" w:themeColor="text1"/>
        </w:rPr>
        <w:t>ним из важнейших методов получения оптимальных свойств в заданном температурном интервале является использование твёрдых растворов и см</w:t>
      </w:r>
      <w:r w:rsidRPr="00204855">
        <w:rPr>
          <w:color w:val="000000" w:themeColor="text1"/>
        </w:rPr>
        <w:t>е</w:t>
      </w:r>
      <w:r w:rsidRPr="00204855">
        <w:rPr>
          <w:color w:val="000000" w:themeColor="text1"/>
        </w:rPr>
        <w:t xml:space="preserve">сей различных кристаллов. </w:t>
      </w:r>
      <w:r w:rsidRPr="00204855">
        <w:rPr>
          <w:noProof/>
          <w:color w:val="000000" w:themeColor="text1"/>
        </w:rPr>
        <mc:AlternateContent>
          <mc:Choice Requires="wps">
            <w:drawing>
              <wp:anchor distT="0" distB="0" distL="114300" distR="114300" simplePos="0" relativeHeight="251951616" behindDoc="0" locked="0" layoutInCell="1" allowOverlap="1" wp14:anchorId="7589F6EA" wp14:editId="48D26937">
                <wp:simplePos x="0" y="0"/>
                <wp:positionH relativeFrom="column">
                  <wp:posOffset>-1981835</wp:posOffset>
                </wp:positionH>
                <wp:positionV relativeFrom="paragraph">
                  <wp:posOffset>2213610</wp:posOffset>
                </wp:positionV>
                <wp:extent cx="184150" cy="146050"/>
                <wp:effectExtent l="0" t="0" r="0" b="0"/>
                <wp:wrapNone/>
                <wp:docPr id="1249" name="Поле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04855">
                            <w:r>
                              <w:t>↑</w:t>
                            </w:r>
                          </w:p>
                        </w:txbxContent>
                      </wps:txbx>
                      <wps:bodyPr rot="0" vert="horz"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49" o:spid="_x0000_s1504" type="#_x0000_t202" style="position:absolute;left:0;text-align:left;margin-left:-156.05pt;margin-top:174.3pt;width:14.5pt;height:11.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" filled="f" stroked="f">
                <v:textbox inset="0,.3mm,0,.3mm">
                  <w:txbxContent>
                    <w:p w:rsidR="00886D8B" w:rsidRDefault="00886D8B" w:rsidP="00204855">
                      <w:r>
                        <w:t>↑</w:t>
                      </w:r>
                    </w:p>
                  </w:txbxContent>
                </v:textbox>
              </v:shape>
            </w:pict>
          </mc:Fallback>
        </mc:AlternateContent>
      </w:r>
      <w:r w:rsidRPr="00204855">
        <w:rPr>
          <w:color w:val="000000" w:themeColor="text1"/>
        </w:rPr>
        <w:t>В твёрдых растворах, по сравнению с простыми веществами, можно получить более сглаженные температурные зависим</w:t>
      </w:r>
      <w:r w:rsidRPr="00204855">
        <w:rPr>
          <w:color w:val="000000" w:themeColor="text1"/>
        </w:rPr>
        <w:t>о</w:t>
      </w:r>
      <w:r w:rsidRPr="00204855">
        <w:rPr>
          <w:color w:val="000000" w:themeColor="text1"/>
        </w:rPr>
        <w:t xml:space="preserve">сти </w:t>
      </w:r>
      <w:r w:rsidRPr="00204855">
        <w:rPr>
          <w:color w:val="000000" w:themeColor="text1"/>
          <w:lang w:val="en-US"/>
        </w:rPr>
        <w:t>ε</w:t>
      </w:r>
      <w:r w:rsidRPr="00204855">
        <w:rPr>
          <w:color w:val="000000" w:themeColor="text1"/>
        </w:rPr>
        <w:t>, что имеет важное значение для производства конденсаторов.</w:t>
      </w:r>
    </w:p>
    <w:p w:rsidR="00204855" w:rsidRPr="00204855" w:rsidRDefault="00204855" w:rsidP="00204855">
      <w:pPr>
        <w:ind w:left="0" w:right="0" w:firstLine="340"/>
        <w:jc w:val="both"/>
        <w:rPr>
          <w:color w:val="000000" w:themeColor="text1"/>
        </w:rPr>
      </w:pPr>
      <w:r w:rsidRPr="00E57FFC">
        <w:rPr>
          <w:bCs w:val="0"/>
          <w:i/>
          <w:iCs/>
          <w:color w:val="000000" w:themeColor="text1"/>
        </w:rPr>
        <w:t>Сегнетоэлектрики с ППГ.</w:t>
      </w:r>
      <w:r w:rsidRPr="00E57FFC">
        <w:rPr>
          <w:bCs w:val="0"/>
          <w:color w:val="000000" w:themeColor="text1"/>
        </w:rPr>
        <w:t xml:space="preserve"> </w:t>
      </w:r>
      <w:r w:rsidRPr="00204855">
        <w:rPr>
          <w:color w:val="000000" w:themeColor="text1"/>
        </w:rPr>
        <w:t>Благодаря диэлектрическому гистерезису с</w:t>
      </w:r>
      <w:r w:rsidRPr="00204855">
        <w:rPr>
          <w:color w:val="000000" w:themeColor="text1"/>
        </w:rPr>
        <w:t>е</w:t>
      </w:r>
      <w:r w:rsidRPr="00204855">
        <w:rPr>
          <w:color w:val="000000" w:themeColor="text1"/>
        </w:rPr>
        <w:t>гнетоэлектрики можно применять для запоминания информации. Здесь н</w:t>
      </w:r>
      <w:r w:rsidRPr="00204855">
        <w:rPr>
          <w:color w:val="000000" w:themeColor="text1"/>
        </w:rPr>
        <w:t>е</w:t>
      </w:r>
      <w:r w:rsidRPr="00204855">
        <w:rPr>
          <w:color w:val="000000" w:themeColor="text1"/>
        </w:rPr>
        <w:t xml:space="preserve">обходим материал с возможно более прямоугольной петлёй гистерезиса (ППГ), что характерно, например, для </w:t>
      </w:r>
      <w:r w:rsidRPr="00204855">
        <w:rPr>
          <w:color w:val="000000" w:themeColor="text1"/>
          <w:spacing w:val="-2"/>
        </w:rPr>
        <w:t>монокристаллов триглицинсульфата – ТГС – (</w:t>
      </w:r>
      <w:r w:rsidRPr="00204855">
        <w:rPr>
          <w:iCs/>
          <w:color w:val="000000" w:themeColor="text1"/>
          <w:spacing w:val="-2"/>
          <w:lang w:val="en-US"/>
        </w:rPr>
        <w:t>NH</w:t>
      </w:r>
      <w:r w:rsidRPr="00204855">
        <w:rPr>
          <w:iCs/>
          <w:color w:val="000000" w:themeColor="text1"/>
          <w:spacing w:val="-2"/>
          <w:vertAlign w:val="subscript"/>
        </w:rPr>
        <w:t>2</w:t>
      </w:r>
      <w:r w:rsidRPr="00204855">
        <w:rPr>
          <w:iCs/>
          <w:color w:val="000000" w:themeColor="text1"/>
          <w:spacing w:val="-2"/>
          <w:lang w:val="en-US"/>
        </w:rPr>
        <w:t>CH</w:t>
      </w:r>
      <w:r w:rsidRPr="00204855">
        <w:rPr>
          <w:iCs/>
          <w:color w:val="000000" w:themeColor="text1"/>
          <w:spacing w:val="-2"/>
          <w:vertAlign w:val="subscript"/>
        </w:rPr>
        <w:t>2</w:t>
      </w:r>
      <w:r w:rsidRPr="00204855">
        <w:rPr>
          <w:iCs/>
          <w:color w:val="000000" w:themeColor="text1"/>
          <w:spacing w:val="-2"/>
          <w:lang w:val="en-US"/>
        </w:rPr>
        <w:t>COOH</w:t>
      </w:r>
      <w:r w:rsidRPr="00204855">
        <w:rPr>
          <w:iCs/>
          <w:color w:val="000000" w:themeColor="text1"/>
          <w:spacing w:val="-2"/>
        </w:rPr>
        <w:t>)</w:t>
      </w:r>
      <w:r w:rsidRPr="00204855">
        <w:rPr>
          <w:iCs/>
          <w:color w:val="000000" w:themeColor="text1"/>
          <w:spacing w:val="-2"/>
          <w:vertAlign w:val="subscript"/>
        </w:rPr>
        <w:t>3</w:t>
      </w:r>
      <w:r w:rsidRPr="00204855">
        <w:rPr>
          <w:iCs/>
          <w:color w:val="000000" w:themeColor="text1"/>
          <w:spacing w:val="-2"/>
        </w:rPr>
        <w:t>·</w:t>
      </w:r>
      <w:r w:rsidRPr="00204855">
        <w:rPr>
          <w:iCs/>
          <w:color w:val="000000" w:themeColor="text1"/>
          <w:spacing w:val="-2"/>
          <w:lang w:val="en-US"/>
        </w:rPr>
        <w:t>H</w:t>
      </w:r>
      <w:r w:rsidRPr="00204855">
        <w:rPr>
          <w:iCs/>
          <w:color w:val="000000" w:themeColor="text1"/>
          <w:spacing w:val="-2"/>
          <w:vertAlign w:val="subscript"/>
        </w:rPr>
        <w:t>2</w:t>
      </w:r>
      <w:r w:rsidRPr="00204855">
        <w:rPr>
          <w:iCs/>
          <w:color w:val="000000" w:themeColor="text1"/>
          <w:spacing w:val="-2"/>
          <w:lang w:val="en-US"/>
        </w:rPr>
        <w:t>SO</w:t>
      </w:r>
      <w:r w:rsidRPr="00204855">
        <w:rPr>
          <w:iCs/>
          <w:color w:val="000000" w:themeColor="text1"/>
          <w:spacing w:val="-2"/>
          <w:vertAlign w:val="subscript"/>
        </w:rPr>
        <w:t>4</w:t>
      </w:r>
      <w:r w:rsidRPr="00204855">
        <w:rPr>
          <w:color w:val="000000" w:themeColor="text1"/>
          <w:spacing w:val="-2"/>
        </w:rPr>
        <w:t>.</w:t>
      </w:r>
    </w:p>
    <w:p w:rsidR="00204855" w:rsidRPr="00204855" w:rsidRDefault="00204855" w:rsidP="00204855">
      <w:pPr>
        <w:ind w:left="0" w:right="0" w:firstLine="340"/>
        <w:jc w:val="both"/>
        <w:rPr>
          <w:color w:val="000000" w:themeColor="text1"/>
        </w:rPr>
      </w:pPr>
      <w:r w:rsidRPr="00204855">
        <w:rPr>
          <w:color w:val="000000" w:themeColor="text1"/>
        </w:rPr>
        <w:t>В отсутствие внешнего поля сегнетоэлектрик с ППГ имеет два устойч</w:t>
      </w:r>
      <w:r w:rsidRPr="00204855">
        <w:rPr>
          <w:color w:val="000000" w:themeColor="text1"/>
        </w:rPr>
        <w:t>и</w:t>
      </w:r>
      <w:r w:rsidRPr="00204855">
        <w:rPr>
          <w:color w:val="000000" w:themeColor="text1"/>
        </w:rPr>
        <w:t xml:space="preserve">вых состояния, соответствующих различным направлениям остаточной электрической индукции. Одно из этих состояний в запоминающей ячейке </w:t>
      </w:r>
      <w:r w:rsidRPr="008A5490">
        <w:rPr>
          <w:color w:val="000000" w:themeColor="text1"/>
          <w:spacing w:val="-2"/>
        </w:rPr>
        <w:lastRenderedPageBreak/>
        <w:t>означает хранение единицы, а другое – хранение нуля. Подавая внешнее напряжение различной полярности, сегнетоэлектрик можно переводить из одного состояния в другое. На этом основаны запись, считывание и стирание информации. Считывание информации можно осуществить без её разруш</w:t>
      </w:r>
      <w:r w:rsidRPr="008A5490">
        <w:rPr>
          <w:color w:val="000000" w:themeColor="text1"/>
          <w:spacing w:val="-2"/>
        </w:rPr>
        <w:t>е</w:t>
      </w:r>
      <w:r w:rsidRPr="008A5490">
        <w:rPr>
          <w:color w:val="000000" w:themeColor="text1"/>
          <w:spacing w:val="-2"/>
        </w:rPr>
        <w:t>ния, например, оптическим методом или измерением сопротивления тонкой полупроводниковой плёнки, нанесенной на поверхности сегнетоэлектрика</w:t>
      </w:r>
      <w:r w:rsidR="008A5490" w:rsidRPr="008A5490">
        <w:rPr>
          <w:color w:val="000000" w:themeColor="text1"/>
          <w:spacing w:val="-2"/>
        </w:rPr>
        <w:t xml:space="preserve">. </w:t>
      </w:r>
    </w:p>
    <w:p w:rsidR="00204855" w:rsidRPr="004D3FC2" w:rsidRDefault="00204855" w:rsidP="00204855">
      <w:pPr>
        <w:pStyle w:val="2"/>
        <w:jc w:val="center"/>
        <w:rPr>
          <w:rFonts w:ascii="Times New Roman" w:hAnsi="Times New Roman"/>
          <w:i w:val="0"/>
          <w:iCs w:val="0"/>
          <w:color w:val="000000" w:themeColor="text1"/>
          <w:sz w:val="20"/>
          <w:szCs w:val="20"/>
        </w:rPr>
      </w:pPr>
      <w:bookmarkStart w:id="518" w:name="_Toc153366710"/>
      <w:r w:rsidRPr="004D3FC2">
        <w:rPr>
          <w:rFonts w:ascii="Times New Roman" w:hAnsi="Times New Roman"/>
          <w:bCs/>
          <w:i w:val="0"/>
          <w:iCs w:val="0"/>
          <w:color w:val="000000" w:themeColor="text1"/>
          <w:sz w:val="20"/>
          <w:szCs w:val="20"/>
          <w:lang w:val="ru-RU"/>
        </w:rPr>
        <w:t xml:space="preserve">5.3 </w:t>
      </w:r>
      <w:r w:rsidRPr="004D3FC2">
        <w:rPr>
          <w:rFonts w:ascii="Times New Roman" w:hAnsi="Times New Roman"/>
          <w:i w:val="0"/>
          <w:iCs w:val="0"/>
          <w:color w:val="000000" w:themeColor="text1"/>
          <w:sz w:val="20"/>
          <w:szCs w:val="20"/>
        </w:rPr>
        <w:t>Электрооптические кристаллы</w:t>
      </w:r>
      <w:bookmarkEnd w:id="518"/>
    </w:p>
    <w:p w:rsidR="00204855" w:rsidRPr="00204855" w:rsidRDefault="00204855" w:rsidP="003315FE">
      <w:pPr>
        <w:ind w:left="0" w:right="0" w:firstLine="340"/>
        <w:jc w:val="both"/>
        <w:rPr>
          <w:color w:val="000000" w:themeColor="text1"/>
        </w:rPr>
      </w:pPr>
      <w:r w:rsidRPr="00204855">
        <w:rPr>
          <w:color w:val="000000" w:themeColor="text1"/>
        </w:rPr>
        <w:t>Кристаллы ряда сегнетоэлектриков обладают ярко выраженным эле</w:t>
      </w:r>
      <w:r w:rsidRPr="00204855">
        <w:rPr>
          <w:color w:val="000000" w:themeColor="text1"/>
        </w:rPr>
        <w:t>к</w:t>
      </w:r>
      <w:r w:rsidRPr="00204855">
        <w:rPr>
          <w:color w:val="000000" w:themeColor="text1"/>
        </w:rPr>
        <w:t>трооптическим эффектом, под которым понимают изменение показателя преломления среды, вызванное внешним статическим электрическим полем. Если изменение показателя преломления пропорционально первой степени напряжённости, то электрооптический эффект называют линейным (или эффектом Поккельса). Если же это изменение пропорционально квадрату напряжённости поля, то электрооптический эффект называют квадрати</w:t>
      </w:r>
      <w:r w:rsidRPr="00204855">
        <w:rPr>
          <w:color w:val="000000" w:themeColor="text1"/>
        </w:rPr>
        <w:t>ч</w:t>
      </w:r>
      <w:r w:rsidRPr="00204855">
        <w:rPr>
          <w:color w:val="000000" w:themeColor="text1"/>
        </w:rPr>
        <w:t>ным (или эффектом Керра).</w:t>
      </w:r>
      <w:r w:rsidR="003315FE">
        <w:rPr>
          <w:color w:val="000000" w:themeColor="text1"/>
        </w:rPr>
        <w:t xml:space="preserve"> </w:t>
      </w:r>
      <w:r w:rsidRPr="00204855">
        <w:rPr>
          <w:color w:val="000000" w:themeColor="text1"/>
        </w:rPr>
        <w:t>Электрооптические свойства сегнетоэлектрич</w:t>
      </w:r>
      <w:r w:rsidRPr="00204855">
        <w:rPr>
          <w:color w:val="000000" w:themeColor="text1"/>
        </w:rPr>
        <w:t>е</w:t>
      </w:r>
      <w:r w:rsidRPr="00204855">
        <w:rPr>
          <w:color w:val="000000" w:themeColor="text1"/>
        </w:rPr>
        <w:t>ских кристаллов используются для модуляции лазерного излучения</w:t>
      </w:r>
    </w:p>
    <w:p w:rsidR="00204855" w:rsidRPr="00204855" w:rsidRDefault="00204855" w:rsidP="00204855">
      <w:pPr>
        <w:ind w:left="0" w:right="0" w:firstLine="340"/>
        <w:jc w:val="both"/>
        <w:rPr>
          <w:color w:val="000000" w:themeColor="text1"/>
        </w:rPr>
      </w:pPr>
      <w:r w:rsidRPr="00E57FFC">
        <w:rPr>
          <w:bCs w:val="0"/>
          <w:i/>
          <w:iCs/>
          <w:color w:val="000000" w:themeColor="text1"/>
        </w:rPr>
        <w:t>Материалы нелинейной оптики.</w:t>
      </w:r>
      <w:r w:rsidRPr="00204855">
        <w:rPr>
          <w:color w:val="000000" w:themeColor="text1"/>
        </w:rPr>
        <w:t xml:space="preserve"> При воздействии мощных световых пучков, создаваемых с помощью лазеров, во многих сегнетоэлектриках пр</w:t>
      </w:r>
      <w:r w:rsidRPr="00204855">
        <w:rPr>
          <w:color w:val="000000" w:themeColor="text1"/>
        </w:rPr>
        <w:t>о</w:t>
      </w:r>
      <w:r w:rsidRPr="00204855">
        <w:rPr>
          <w:color w:val="000000" w:themeColor="text1"/>
        </w:rPr>
        <w:t>являются нелинейные оптические эффекты, в основе которых лежит зав</w:t>
      </w:r>
      <w:r w:rsidRPr="00204855">
        <w:rPr>
          <w:color w:val="000000" w:themeColor="text1"/>
        </w:rPr>
        <w:t>и</w:t>
      </w:r>
      <w:r w:rsidRPr="00204855">
        <w:rPr>
          <w:color w:val="000000" w:themeColor="text1"/>
        </w:rPr>
        <w:t>симость показателя преломления от напряжённости поля самой световой волны. Нелинейность оптических свойств сегнетоэлектрических кристаллов позволяет осуществить генерацию гармоник лазерного излучения, смеш</w:t>
      </w:r>
      <w:r w:rsidRPr="00204855">
        <w:rPr>
          <w:color w:val="000000" w:themeColor="text1"/>
        </w:rPr>
        <w:t>е</w:t>
      </w:r>
      <w:r w:rsidRPr="00204855">
        <w:rPr>
          <w:color w:val="000000" w:themeColor="text1"/>
        </w:rPr>
        <w:t xml:space="preserve">ние и преобразование частот оптических сигналов. Большой практический интерес представляет преобразование инфракрасного излучения лазеров (обычно с </w:t>
      </w:r>
      <w:r w:rsidRPr="00204855">
        <w:rPr>
          <w:color w:val="000000" w:themeColor="text1"/>
          <w:lang w:val="en-US"/>
        </w:rPr>
        <w:t>λ</w:t>
      </w:r>
      <w:r w:rsidRPr="00204855">
        <w:rPr>
          <w:color w:val="000000" w:themeColor="text1"/>
        </w:rPr>
        <w:t xml:space="preserve"> = 1,06 мкм) в видимый свет. Высокую эффективность такого преобразования обеспечивают кристаллы </w:t>
      </w:r>
      <w:r w:rsidRPr="00204855">
        <w:rPr>
          <w:iCs/>
          <w:color w:val="000000" w:themeColor="text1"/>
        </w:rPr>
        <w:t>К</w:t>
      </w:r>
      <w:r w:rsidRPr="00204855">
        <w:rPr>
          <w:iCs/>
          <w:color w:val="000000" w:themeColor="text1"/>
          <w:lang w:val="en-US"/>
        </w:rPr>
        <w:t>H</w:t>
      </w:r>
      <w:r w:rsidRPr="00204855">
        <w:rPr>
          <w:iCs/>
          <w:color w:val="000000" w:themeColor="text1"/>
          <w:vertAlign w:val="subscript"/>
        </w:rPr>
        <w:t>2</w:t>
      </w:r>
      <w:r w:rsidRPr="00204855">
        <w:rPr>
          <w:iCs/>
          <w:color w:val="000000" w:themeColor="text1"/>
        </w:rPr>
        <w:t>РО</w:t>
      </w:r>
      <w:r w:rsidRPr="00204855">
        <w:rPr>
          <w:iCs/>
          <w:color w:val="000000" w:themeColor="text1"/>
          <w:vertAlign w:val="subscript"/>
        </w:rPr>
        <w:t>4</w:t>
      </w:r>
      <w:r w:rsidRPr="00204855">
        <w:rPr>
          <w:iCs/>
          <w:color w:val="000000" w:themeColor="text1"/>
        </w:rPr>
        <w:t xml:space="preserve"> (дигидрофосфат калия)</w:t>
      </w:r>
      <w:r w:rsidRPr="00204855">
        <w:rPr>
          <w:color w:val="000000" w:themeColor="text1"/>
        </w:rPr>
        <w:t xml:space="preserve">, </w:t>
      </w:r>
      <w:r w:rsidRPr="00204855">
        <w:rPr>
          <w:iCs/>
          <w:color w:val="000000" w:themeColor="text1"/>
          <w:lang w:val="en-US"/>
        </w:rPr>
        <w:t>LiNbO</w:t>
      </w:r>
      <w:r w:rsidRPr="00204855">
        <w:rPr>
          <w:iCs/>
          <w:color w:val="000000" w:themeColor="text1"/>
          <w:vertAlign w:val="subscript"/>
        </w:rPr>
        <w:t>3</w:t>
      </w:r>
      <w:r w:rsidRPr="00204855">
        <w:rPr>
          <w:iCs/>
          <w:color w:val="000000" w:themeColor="text1"/>
        </w:rPr>
        <w:t xml:space="preserve"> (ниобат лития),</w:t>
      </w:r>
      <w:r w:rsidRPr="00204855">
        <w:rPr>
          <w:color w:val="000000" w:themeColor="text1"/>
        </w:rPr>
        <w:t xml:space="preserve"> </w:t>
      </w:r>
      <w:r w:rsidRPr="00204855">
        <w:rPr>
          <w:iCs/>
          <w:color w:val="000000" w:themeColor="text1"/>
          <w:lang w:val="en-US"/>
        </w:rPr>
        <w:t>LiIO</w:t>
      </w:r>
      <w:r w:rsidRPr="00204855">
        <w:rPr>
          <w:iCs/>
          <w:color w:val="000000" w:themeColor="text1"/>
          <w:vertAlign w:val="subscript"/>
        </w:rPr>
        <w:t>3</w:t>
      </w:r>
      <w:r w:rsidRPr="00204855">
        <w:rPr>
          <w:color w:val="000000" w:themeColor="text1"/>
        </w:rPr>
        <w:t xml:space="preserve"> (йодат лития), </w:t>
      </w:r>
      <w:r w:rsidRPr="00204855">
        <w:rPr>
          <w:iCs/>
          <w:color w:val="000000" w:themeColor="text1"/>
          <w:lang w:val="en-US"/>
        </w:rPr>
        <w:t>Ba</w:t>
      </w:r>
      <w:r w:rsidRPr="00204855">
        <w:rPr>
          <w:iCs/>
          <w:color w:val="000000" w:themeColor="text1"/>
          <w:vertAlign w:val="subscript"/>
        </w:rPr>
        <w:t>2</w:t>
      </w:r>
      <w:r w:rsidRPr="00204855">
        <w:rPr>
          <w:iCs/>
          <w:color w:val="000000" w:themeColor="text1"/>
          <w:lang w:val="en-US"/>
        </w:rPr>
        <w:t>NaNb</w:t>
      </w:r>
      <w:r w:rsidRPr="00204855">
        <w:rPr>
          <w:iCs/>
          <w:color w:val="000000" w:themeColor="text1"/>
          <w:vertAlign w:val="subscript"/>
        </w:rPr>
        <w:t>5</w:t>
      </w:r>
      <w:r w:rsidRPr="00204855">
        <w:rPr>
          <w:iCs/>
          <w:color w:val="000000" w:themeColor="text1"/>
          <w:lang w:val="en-US"/>
        </w:rPr>
        <w:t>O</w:t>
      </w:r>
      <w:r w:rsidRPr="00204855">
        <w:rPr>
          <w:iCs/>
          <w:color w:val="000000" w:themeColor="text1"/>
          <w:vertAlign w:val="subscript"/>
        </w:rPr>
        <w:t>1</w:t>
      </w:r>
      <w:r w:rsidRPr="00204855">
        <w:rPr>
          <w:color w:val="000000" w:themeColor="text1"/>
          <w:vertAlign w:val="subscript"/>
        </w:rPr>
        <w:t>5</w:t>
      </w:r>
      <w:r w:rsidRPr="00204855">
        <w:rPr>
          <w:color w:val="000000" w:themeColor="text1"/>
        </w:rPr>
        <w:t xml:space="preserve"> (барий-натриевый ниобат, «банан») и др.</w:t>
      </w:r>
    </w:p>
    <w:p w:rsidR="00204855" w:rsidRPr="004D3FC2" w:rsidRDefault="00204855" w:rsidP="00204855">
      <w:pPr>
        <w:pStyle w:val="2"/>
        <w:jc w:val="center"/>
        <w:rPr>
          <w:rFonts w:ascii="Times New Roman" w:hAnsi="Times New Roman"/>
          <w:i w:val="0"/>
          <w:iCs w:val="0"/>
          <w:color w:val="000000" w:themeColor="text1"/>
          <w:sz w:val="20"/>
          <w:szCs w:val="20"/>
        </w:rPr>
      </w:pPr>
      <w:bookmarkStart w:id="519" w:name="_Toc153366711"/>
      <w:r w:rsidRPr="004D3FC2">
        <w:rPr>
          <w:rFonts w:ascii="Times New Roman" w:hAnsi="Times New Roman"/>
          <w:bCs/>
          <w:i w:val="0"/>
          <w:iCs w:val="0"/>
          <w:color w:val="000000" w:themeColor="text1"/>
          <w:sz w:val="20"/>
          <w:szCs w:val="20"/>
          <w:lang w:val="ru-RU"/>
        </w:rPr>
        <w:t xml:space="preserve">5.4 </w:t>
      </w:r>
      <w:r w:rsidRPr="004D3FC2">
        <w:rPr>
          <w:rFonts w:ascii="Times New Roman" w:hAnsi="Times New Roman"/>
          <w:i w:val="0"/>
          <w:iCs w:val="0"/>
          <w:color w:val="000000" w:themeColor="text1"/>
          <w:sz w:val="20"/>
          <w:szCs w:val="20"/>
        </w:rPr>
        <w:t>Пьезоэлектрики</w:t>
      </w:r>
      <w:bookmarkEnd w:id="519"/>
    </w:p>
    <w:p w:rsidR="00204855" w:rsidRPr="00204855" w:rsidRDefault="00204855" w:rsidP="00204855">
      <w:pPr>
        <w:ind w:left="0" w:right="0" w:firstLine="340"/>
        <w:jc w:val="both"/>
        <w:rPr>
          <w:color w:val="000000" w:themeColor="text1"/>
        </w:rPr>
      </w:pPr>
      <w:r w:rsidRPr="00204855">
        <w:rPr>
          <w:color w:val="000000" w:themeColor="text1"/>
        </w:rPr>
        <w:t>К пьезоэлектрикам относят диэлектрики, которые обладают сильно в</w:t>
      </w:r>
      <w:r w:rsidRPr="00204855">
        <w:rPr>
          <w:color w:val="000000" w:themeColor="text1"/>
        </w:rPr>
        <w:t>ы</w:t>
      </w:r>
      <w:r w:rsidRPr="00204855">
        <w:rPr>
          <w:color w:val="000000" w:themeColor="text1"/>
        </w:rPr>
        <w:t xml:space="preserve">раженными пьезоэлектрическими эффектами. </w:t>
      </w:r>
      <w:r w:rsidRPr="00E57FFC">
        <w:rPr>
          <w:bCs w:val="0"/>
          <w:i/>
          <w:iCs/>
          <w:color w:val="000000" w:themeColor="text1"/>
        </w:rPr>
        <w:t>Прямым</w:t>
      </w:r>
      <w:r w:rsidRPr="00204855">
        <w:rPr>
          <w:b/>
          <w:color w:val="000000" w:themeColor="text1"/>
        </w:rPr>
        <w:t xml:space="preserve"> </w:t>
      </w:r>
      <w:r w:rsidRPr="00204855">
        <w:rPr>
          <w:color w:val="000000" w:themeColor="text1"/>
        </w:rPr>
        <w:t>пьезоэлектрическим эффектом называют явление поляризации диэлектрика под действием мех</w:t>
      </w:r>
      <w:r w:rsidRPr="00204855">
        <w:rPr>
          <w:color w:val="000000" w:themeColor="text1"/>
        </w:rPr>
        <w:t>а</w:t>
      </w:r>
      <w:r w:rsidRPr="00204855">
        <w:rPr>
          <w:color w:val="000000" w:themeColor="text1"/>
        </w:rPr>
        <w:t xml:space="preserve">нических напряжений. При </w:t>
      </w:r>
      <w:r w:rsidRPr="00E57FFC">
        <w:rPr>
          <w:bCs w:val="0"/>
          <w:i/>
          <w:iCs/>
          <w:color w:val="000000" w:themeColor="text1"/>
        </w:rPr>
        <w:t>обратном</w:t>
      </w:r>
      <w:r w:rsidRPr="00204855">
        <w:rPr>
          <w:b/>
          <w:color w:val="000000" w:themeColor="text1"/>
        </w:rPr>
        <w:t xml:space="preserve"> </w:t>
      </w:r>
      <w:r w:rsidRPr="00204855">
        <w:rPr>
          <w:color w:val="000000" w:themeColor="text1"/>
        </w:rPr>
        <w:t>пьезоэлектрическом эффекте</w:t>
      </w:r>
      <w:r w:rsidRPr="00204855">
        <w:rPr>
          <w:b/>
          <w:color w:val="000000" w:themeColor="text1"/>
        </w:rPr>
        <w:t xml:space="preserve"> </w:t>
      </w:r>
      <w:r w:rsidRPr="00204855">
        <w:rPr>
          <w:color w:val="000000" w:themeColor="text1"/>
        </w:rPr>
        <w:t>прои</w:t>
      </w:r>
      <w:r w:rsidRPr="00204855">
        <w:rPr>
          <w:color w:val="000000" w:themeColor="text1"/>
        </w:rPr>
        <w:t>с</w:t>
      </w:r>
      <w:r w:rsidRPr="00204855">
        <w:rPr>
          <w:color w:val="000000" w:themeColor="text1"/>
        </w:rPr>
        <w:t xml:space="preserve">ходит изменение размеров диэлектрика под действием электрического поля. Пьезоэлектричество было открыто братьями Кюри в </w:t>
      </w:r>
      <w:smartTag w:uri="urn:schemas-microsoft-com:office:smarttags" w:element="metricconverter">
        <w:smartTagPr>
          <w:attr w:name="ProductID" w:val="1880 г"/>
        </w:smartTagPr>
        <w:r w:rsidRPr="00204855">
          <w:rPr>
            <w:color w:val="000000" w:themeColor="text1"/>
          </w:rPr>
          <w:t>1880 г</w:t>
        </w:r>
      </w:smartTag>
      <w:r w:rsidRPr="00204855">
        <w:rPr>
          <w:color w:val="000000" w:themeColor="text1"/>
        </w:rPr>
        <w:t>.</w:t>
      </w:r>
    </w:p>
    <w:p w:rsidR="00204855" w:rsidRPr="00204855" w:rsidRDefault="00204855" w:rsidP="00204855">
      <w:pPr>
        <w:ind w:left="0" w:right="0" w:firstLine="340"/>
        <w:jc w:val="both"/>
        <w:rPr>
          <w:color w:val="000000" w:themeColor="text1"/>
        </w:rPr>
      </w:pPr>
      <w:r w:rsidRPr="00204855">
        <w:rPr>
          <w:color w:val="000000" w:themeColor="text1"/>
        </w:rPr>
        <w:t>Пьезоэлектриками могут быть лишь вещества с высоким удельным с</w:t>
      </w:r>
      <w:r w:rsidRPr="00204855">
        <w:rPr>
          <w:color w:val="000000" w:themeColor="text1"/>
        </w:rPr>
        <w:t>о</w:t>
      </w:r>
      <w:r w:rsidRPr="00204855">
        <w:rPr>
          <w:color w:val="000000" w:themeColor="text1"/>
        </w:rPr>
        <w:t>противлением. В достаточно проводящих средах пьезоэлектрическая пол</w:t>
      </w:r>
      <w:r w:rsidRPr="00204855">
        <w:rPr>
          <w:color w:val="000000" w:themeColor="text1"/>
        </w:rPr>
        <w:t>я</w:t>
      </w:r>
      <w:r w:rsidRPr="00204855">
        <w:rPr>
          <w:color w:val="000000" w:themeColor="text1"/>
        </w:rPr>
        <w:t>ризация быстро компенсируется свободными носителями заряда. Поскольку любой диэлектрик обладает некоторым током утечки, все применения пь</w:t>
      </w:r>
      <w:r w:rsidRPr="00204855">
        <w:rPr>
          <w:color w:val="000000" w:themeColor="text1"/>
        </w:rPr>
        <w:t>е</w:t>
      </w:r>
      <w:r w:rsidRPr="00204855">
        <w:rPr>
          <w:color w:val="000000" w:themeColor="text1"/>
        </w:rPr>
        <w:t>зоэффекта связаны с</w:t>
      </w:r>
      <w:r w:rsidRPr="00204855">
        <w:rPr>
          <w:smallCaps/>
          <w:color w:val="000000" w:themeColor="text1"/>
        </w:rPr>
        <w:t xml:space="preserve"> </w:t>
      </w:r>
      <w:r w:rsidRPr="00204855">
        <w:rPr>
          <w:color w:val="000000" w:themeColor="text1"/>
        </w:rPr>
        <w:t>переменными быстропротекающими процессами.</w:t>
      </w:r>
    </w:p>
    <w:p w:rsidR="00204855" w:rsidRPr="00204855" w:rsidRDefault="00204855" w:rsidP="00204855">
      <w:pPr>
        <w:ind w:left="0" w:right="0" w:firstLine="340"/>
        <w:jc w:val="both"/>
        <w:rPr>
          <w:color w:val="000000" w:themeColor="text1"/>
        </w:rPr>
      </w:pPr>
      <w:r w:rsidRPr="00204855">
        <w:rPr>
          <w:color w:val="000000" w:themeColor="text1"/>
        </w:rPr>
        <w:lastRenderedPageBreak/>
        <w:t>Важнейшим пьезоэлектриком является монокристаллический кварц, крупные прозрачные кристаллы которого называют «горный хрусталь».</w:t>
      </w:r>
    </w:p>
    <w:p w:rsidR="003315FE" w:rsidRDefault="00204855" w:rsidP="00204855">
      <w:pPr>
        <w:ind w:left="0" w:right="0" w:firstLine="340"/>
        <w:jc w:val="both"/>
        <w:rPr>
          <w:color w:val="000000" w:themeColor="text1"/>
        </w:rPr>
      </w:pPr>
      <w:r w:rsidRPr="00204855">
        <w:rPr>
          <w:color w:val="000000" w:themeColor="text1"/>
        </w:rPr>
        <w:t>Плоскопараллельная полированная кварцевая пластинка с электродами и держателем представляет собой пьезоэлектрический резонатор, т. е. явл</w:t>
      </w:r>
      <w:r w:rsidRPr="00204855">
        <w:rPr>
          <w:color w:val="000000" w:themeColor="text1"/>
        </w:rPr>
        <w:t>я</w:t>
      </w:r>
      <w:r w:rsidRPr="00204855">
        <w:rPr>
          <w:color w:val="000000" w:themeColor="text1"/>
        </w:rPr>
        <w:t>ется колебательным контуром. Резонансная частота колебаний зависит от толщины пластины и направления кристаллографического среза. Преим</w:t>
      </w:r>
      <w:r w:rsidRPr="00204855">
        <w:rPr>
          <w:color w:val="000000" w:themeColor="text1"/>
        </w:rPr>
        <w:t>у</w:t>
      </w:r>
      <w:r w:rsidRPr="00204855">
        <w:rPr>
          <w:color w:val="000000" w:themeColor="text1"/>
        </w:rPr>
        <w:t xml:space="preserve">ществами кварцевых резонаторов являются малый </w:t>
      </w:r>
      <w:r w:rsidRPr="00204855">
        <w:rPr>
          <w:iCs/>
          <w:color w:val="000000" w:themeColor="text1"/>
          <w:lang w:val="en-US"/>
        </w:rPr>
        <w:t>tg</w:t>
      </w:r>
      <w:r w:rsidRPr="00204855">
        <w:rPr>
          <w:color w:val="000000" w:themeColor="text1"/>
          <w:lang w:val="en-US"/>
        </w:rPr>
        <w:t>δ</w:t>
      </w:r>
      <w:r w:rsidRPr="00204855">
        <w:rPr>
          <w:color w:val="000000" w:themeColor="text1"/>
        </w:rPr>
        <w:t xml:space="preserve"> и высокая механич</w:t>
      </w:r>
      <w:r w:rsidRPr="00204855">
        <w:rPr>
          <w:color w:val="000000" w:themeColor="text1"/>
        </w:rPr>
        <w:t>е</w:t>
      </w:r>
      <w:r w:rsidRPr="00204855">
        <w:rPr>
          <w:color w:val="000000" w:themeColor="text1"/>
        </w:rPr>
        <w:t>ская добротность (т. е. очень малые механические потери). В лучших кр</w:t>
      </w:r>
      <w:r w:rsidRPr="00204855">
        <w:rPr>
          <w:color w:val="000000" w:themeColor="text1"/>
        </w:rPr>
        <w:t>и</w:t>
      </w:r>
      <w:r w:rsidRPr="00204855">
        <w:rPr>
          <w:color w:val="000000" w:themeColor="text1"/>
        </w:rPr>
        <w:t>сталлах кварца механическая добротность может составлять 10</w:t>
      </w:r>
      <w:r w:rsidRPr="00204855">
        <w:rPr>
          <w:color w:val="000000" w:themeColor="text1"/>
          <w:vertAlign w:val="superscript"/>
        </w:rPr>
        <w:t>6</w:t>
      </w:r>
      <w:r w:rsidRPr="00204855">
        <w:rPr>
          <w:color w:val="000000" w:themeColor="text1"/>
        </w:rPr>
        <w:t>–10</w:t>
      </w:r>
      <w:r w:rsidRPr="00204855">
        <w:rPr>
          <w:color w:val="000000" w:themeColor="text1"/>
          <w:vertAlign w:val="superscript"/>
        </w:rPr>
        <w:t>7</w:t>
      </w:r>
      <w:r w:rsidRPr="00204855">
        <w:rPr>
          <w:color w:val="000000" w:themeColor="text1"/>
        </w:rPr>
        <w:t>. Это обеспечивает высокую частотную избирательность кварцевых резонаторов.</w:t>
      </w:r>
    </w:p>
    <w:p w:rsidR="003315FE" w:rsidRDefault="00204855" w:rsidP="00204855">
      <w:pPr>
        <w:ind w:left="0" w:right="0" w:firstLine="340"/>
        <w:jc w:val="both"/>
        <w:rPr>
          <w:color w:val="000000" w:themeColor="text1"/>
        </w:rPr>
      </w:pPr>
      <w:r w:rsidRPr="00204855">
        <w:rPr>
          <w:color w:val="000000" w:themeColor="text1"/>
        </w:rPr>
        <w:t>Помимо кварца в различных пьезопреобразователях применяют кр</w:t>
      </w:r>
      <w:r w:rsidRPr="00204855">
        <w:rPr>
          <w:color w:val="000000" w:themeColor="text1"/>
        </w:rPr>
        <w:t>и</w:t>
      </w:r>
      <w:r w:rsidRPr="00204855">
        <w:rPr>
          <w:color w:val="000000" w:themeColor="text1"/>
        </w:rPr>
        <w:t xml:space="preserve">сталлы сульфата лития </w:t>
      </w:r>
      <w:r w:rsidRPr="00204855">
        <w:rPr>
          <w:color w:val="000000" w:themeColor="text1"/>
          <w:lang w:val="en-US"/>
        </w:rPr>
        <w:t>Li</w:t>
      </w:r>
      <w:r w:rsidRPr="00204855">
        <w:rPr>
          <w:color w:val="000000" w:themeColor="text1"/>
          <w:vertAlign w:val="subscript"/>
        </w:rPr>
        <w:t>2</w:t>
      </w:r>
      <w:r w:rsidRPr="00204855">
        <w:rPr>
          <w:color w:val="000000" w:themeColor="text1"/>
          <w:lang w:val="en-US"/>
        </w:rPr>
        <w:t>SO</w:t>
      </w:r>
      <w:r w:rsidRPr="00204855">
        <w:rPr>
          <w:color w:val="000000" w:themeColor="text1"/>
          <w:vertAlign w:val="subscript"/>
        </w:rPr>
        <w:t>4</w:t>
      </w:r>
      <w:r w:rsidRPr="00204855">
        <w:rPr>
          <w:color w:val="000000" w:themeColor="text1"/>
        </w:rPr>
        <w:t>·</w:t>
      </w:r>
      <w:r w:rsidRPr="00204855">
        <w:rPr>
          <w:color w:val="000000" w:themeColor="text1"/>
          <w:lang w:val="en-US"/>
        </w:rPr>
        <w:t>H</w:t>
      </w:r>
      <w:r w:rsidRPr="00204855">
        <w:rPr>
          <w:color w:val="000000" w:themeColor="text1"/>
          <w:vertAlign w:val="subscript"/>
        </w:rPr>
        <w:t>2</w:t>
      </w:r>
      <w:r w:rsidRPr="00204855">
        <w:rPr>
          <w:color w:val="000000" w:themeColor="text1"/>
        </w:rPr>
        <w:t>О, сегнетовой соли, дигидрофосфата а</w:t>
      </w:r>
      <w:r w:rsidRPr="00204855">
        <w:rPr>
          <w:color w:val="000000" w:themeColor="text1"/>
        </w:rPr>
        <w:t>м</w:t>
      </w:r>
      <w:r w:rsidRPr="00204855">
        <w:rPr>
          <w:color w:val="000000" w:themeColor="text1"/>
        </w:rPr>
        <w:t>мония, а также ниобат и танталат лития, которые превосходят кварц по до</w:t>
      </w:r>
      <w:r w:rsidRPr="00204855">
        <w:rPr>
          <w:color w:val="000000" w:themeColor="text1"/>
        </w:rPr>
        <w:t>б</w:t>
      </w:r>
      <w:r w:rsidRPr="00204855">
        <w:rPr>
          <w:color w:val="000000" w:themeColor="text1"/>
        </w:rPr>
        <w:t>ротности в диапазоне высоких частот и СВЧ.</w:t>
      </w:r>
    </w:p>
    <w:p w:rsidR="00204855" w:rsidRPr="00204855" w:rsidRDefault="00204855" w:rsidP="003315FE">
      <w:pPr>
        <w:ind w:left="0" w:right="0" w:firstLine="340"/>
        <w:jc w:val="both"/>
        <w:rPr>
          <w:color w:val="000000" w:themeColor="text1"/>
        </w:rPr>
      </w:pPr>
      <w:r w:rsidRPr="00204855">
        <w:rPr>
          <w:color w:val="000000" w:themeColor="text1"/>
        </w:rPr>
        <w:t>Наиболее широкое применение в качестве пьезоэлектрического матер</w:t>
      </w:r>
      <w:r w:rsidRPr="00204855">
        <w:rPr>
          <w:color w:val="000000" w:themeColor="text1"/>
        </w:rPr>
        <w:t>и</w:t>
      </w:r>
      <w:r w:rsidRPr="00204855">
        <w:rPr>
          <w:color w:val="000000" w:themeColor="text1"/>
        </w:rPr>
        <w:t xml:space="preserve">ала находит сегнетоэлектрическая </w:t>
      </w:r>
      <w:r w:rsidRPr="00E57FFC">
        <w:rPr>
          <w:bCs w:val="0"/>
          <w:i/>
          <w:iCs/>
          <w:color w:val="000000" w:themeColor="text1"/>
        </w:rPr>
        <w:t>пьезокерамика.</w:t>
      </w:r>
      <w:r w:rsidR="003315FE">
        <w:rPr>
          <w:color w:val="000000" w:themeColor="text1"/>
        </w:rPr>
        <w:t xml:space="preserve"> </w:t>
      </w:r>
      <w:r w:rsidRPr="00204855">
        <w:rPr>
          <w:color w:val="000000" w:themeColor="text1"/>
        </w:rPr>
        <w:t xml:space="preserve">Основным материалом для изготовления пьезокерамических элементов являются твёрдые растворы </w:t>
      </w:r>
      <w:r w:rsidRPr="00204855">
        <w:rPr>
          <w:iCs/>
          <w:color w:val="000000" w:themeColor="text1"/>
          <w:lang w:val="en-US"/>
        </w:rPr>
        <w:t>PbZrO</w:t>
      </w:r>
      <w:r w:rsidRPr="00204855">
        <w:rPr>
          <w:iCs/>
          <w:color w:val="000000" w:themeColor="text1"/>
          <w:vertAlign w:val="subscript"/>
        </w:rPr>
        <w:t>3</w:t>
      </w:r>
      <w:r w:rsidRPr="00204855">
        <w:rPr>
          <w:iCs/>
          <w:color w:val="000000" w:themeColor="text1"/>
        </w:rPr>
        <w:t>+</w:t>
      </w:r>
      <w:r w:rsidRPr="00204855">
        <w:rPr>
          <w:iCs/>
          <w:color w:val="000000" w:themeColor="text1"/>
          <w:lang w:val="en-US"/>
        </w:rPr>
        <w:t>PbTiO</w:t>
      </w:r>
      <w:r w:rsidRPr="00204855">
        <w:rPr>
          <w:iCs/>
          <w:color w:val="000000" w:themeColor="text1"/>
          <w:vertAlign w:val="subscript"/>
        </w:rPr>
        <w:t>3</w:t>
      </w:r>
      <w:r w:rsidRPr="00204855">
        <w:rPr>
          <w:color w:val="000000" w:themeColor="text1"/>
        </w:rPr>
        <w:t xml:space="preserve"> (цирконат-титанат свинца или сокращенно ЦТС). Эта кер</w:t>
      </w:r>
      <w:r w:rsidRPr="00204855">
        <w:rPr>
          <w:color w:val="000000" w:themeColor="text1"/>
        </w:rPr>
        <w:t>а</w:t>
      </w:r>
      <w:r w:rsidRPr="00204855">
        <w:rPr>
          <w:color w:val="000000" w:themeColor="text1"/>
        </w:rPr>
        <w:t>мика широко используется для создания мощных ультразвуковых излучат</w:t>
      </w:r>
      <w:r w:rsidRPr="00204855">
        <w:rPr>
          <w:color w:val="000000" w:themeColor="text1"/>
        </w:rPr>
        <w:t>е</w:t>
      </w:r>
      <w:r w:rsidRPr="00204855">
        <w:rPr>
          <w:color w:val="000000" w:themeColor="text1"/>
        </w:rPr>
        <w:t>лей в широком диапазоне частот для целей гидроакустики, дефектоскопии, механической обработки материалов.</w:t>
      </w:r>
    </w:p>
    <w:p w:rsidR="00204855" w:rsidRPr="00204855" w:rsidRDefault="00204855" w:rsidP="00204855">
      <w:pPr>
        <w:ind w:left="0" w:right="0" w:firstLine="340"/>
        <w:jc w:val="both"/>
        <w:rPr>
          <w:color w:val="000000" w:themeColor="text1"/>
          <w:spacing w:val="2"/>
        </w:rPr>
      </w:pPr>
      <w:r w:rsidRPr="00204855">
        <w:rPr>
          <w:noProof/>
          <w:color w:val="000000" w:themeColor="text1"/>
        </w:rPr>
        <mc:AlternateContent>
          <mc:Choice Requires="wpg">
            <w:drawing>
              <wp:anchor distT="0" distB="0" distL="114300" distR="114300" simplePos="0" relativeHeight="251950592" behindDoc="0" locked="0" layoutInCell="1" allowOverlap="1" wp14:anchorId="7A3897AA" wp14:editId="1E46FBA3">
                <wp:simplePos x="0" y="0"/>
                <wp:positionH relativeFrom="column">
                  <wp:posOffset>2316480</wp:posOffset>
                </wp:positionH>
                <wp:positionV relativeFrom="paragraph">
                  <wp:posOffset>294005</wp:posOffset>
                </wp:positionV>
                <wp:extent cx="1828165" cy="1266825"/>
                <wp:effectExtent l="0" t="0" r="635" b="9525"/>
                <wp:wrapSquare wrapText="bothSides"/>
                <wp:docPr id="1219" name="Группа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165" cy="1266825"/>
                          <a:chOff x="1135" y="1078"/>
                          <a:chExt cx="2879" cy="1995"/>
                        </a:xfrm>
                      </wpg:grpSpPr>
                      <wpg:grpSp>
                        <wpg:cNvPr id="1220" name="Group 467"/>
                        <wpg:cNvGrpSpPr>
                          <a:grpSpLocks/>
                        </wpg:cNvGrpSpPr>
                        <wpg:grpSpPr bwMode="auto">
                          <a:xfrm>
                            <a:off x="1135" y="1078"/>
                            <a:ext cx="2879" cy="969"/>
                            <a:chOff x="1135" y="1078"/>
                            <a:chExt cx="2879" cy="969"/>
                          </a:xfrm>
                        </wpg:grpSpPr>
                        <wps:wsp>
                          <wps:cNvPr id="1221" name="Rectangle 468"/>
                          <wps:cNvSpPr>
                            <a:spLocks noChangeArrowheads="1"/>
                          </wps:cNvSpPr>
                          <wps:spPr bwMode="auto">
                            <a:xfrm>
                              <a:off x="1477" y="1819"/>
                              <a:ext cx="1710" cy="17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2" name="Line 469"/>
                          <wps:cNvCnPr/>
                          <wps:spPr bwMode="auto">
                            <a:xfrm flipV="1">
                              <a:off x="1477" y="1534"/>
                              <a:ext cx="285" cy="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 name="Line 470"/>
                          <wps:cNvCnPr/>
                          <wps:spPr bwMode="auto">
                            <a:xfrm>
                              <a:off x="1762" y="1534"/>
                              <a:ext cx="17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4" name="Line 471"/>
                          <wps:cNvCnPr/>
                          <wps:spPr bwMode="auto">
                            <a:xfrm flipV="1">
                              <a:off x="3187" y="1534"/>
                              <a:ext cx="285" cy="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5" name="Line 472"/>
                          <wps:cNvCnPr/>
                          <wps:spPr bwMode="auto">
                            <a:xfrm flipV="1">
                              <a:off x="3187" y="1705"/>
                              <a:ext cx="285" cy="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6" name="Line 473"/>
                          <wps:cNvCnPr/>
                          <wps:spPr bwMode="auto">
                            <a:xfrm flipV="1">
                              <a:off x="3472" y="1534"/>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7" name="Line 474"/>
                          <wps:cNvCnPr/>
                          <wps:spPr bwMode="auto">
                            <a:xfrm flipV="1">
                              <a:off x="1762" y="1249"/>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 name="Line 475"/>
                          <wps:cNvCnPr/>
                          <wps:spPr bwMode="auto">
                            <a:xfrm flipV="1">
                              <a:off x="3472" y="1249"/>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476"/>
                          <wps:cNvCnPr/>
                          <wps:spPr bwMode="auto">
                            <a:xfrm>
                              <a:off x="1762" y="1306"/>
                              <a:ext cx="1710" cy="0"/>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1230" name="Line 477"/>
                          <wps:cNvCnPr/>
                          <wps:spPr bwMode="auto">
                            <a:xfrm flipV="1">
                              <a:off x="2047" y="1534"/>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1" name="Line 478"/>
                          <wps:cNvCnPr/>
                          <wps:spPr bwMode="auto">
                            <a:xfrm flipV="1">
                              <a:off x="1933" y="1420"/>
                              <a:ext cx="0" cy="2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2" name="Line 479"/>
                          <wps:cNvCnPr/>
                          <wps:spPr bwMode="auto">
                            <a:xfrm flipH="1">
                              <a:off x="1249" y="1420"/>
                              <a:ext cx="68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3" name="Line 480"/>
                          <wps:cNvCnPr/>
                          <wps:spPr bwMode="auto">
                            <a:xfrm>
                              <a:off x="1933" y="1990"/>
                              <a:ext cx="0" cy="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4" name="Line 481"/>
                          <wps:cNvCnPr/>
                          <wps:spPr bwMode="auto">
                            <a:xfrm flipH="1">
                              <a:off x="1249" y="2047"/>
                              <a:ext cx="68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5" name="Line 482"/>
                          <wps:cNvCnPr/>
                          <wps:spPr bwMode="auto">
                            <a:xfrm>
                              <a:off x="1249" y="1420"/>
                              <a:ext cx="0" cy="1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6" name="Line 483"/>
                          <wps:cNvCnPr/>
                          <wps:spPr bwMode="auto">
                            <a:xfrm flipV="1">
                              <a:off x="1249" y="1762"/>
                              <a:ext cx="0" cy="2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484"/>
                          <wps:cNvCnPr/>
                          <wps:spPr bwMode="auto">
                            <a:xfrm>
                              <a:off x="1933" y="2047"/>
                              <a:ext cx="15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8" name="Line 485"/>
                          <wps:cNvCnPr/>
                          <wps:spPr bwMode="auto">
                            <a:xfrm flipV="1">
                              <a:off x="3358" y="1762"/>
                              <a:ext cx="17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486"/>
                          <wps:cNvCnPr/>
                          <wps:spPr bwMode="auto">
                            <a:xfrm>
                              <a:off x="3472" y="1705"/>
                              <a:ext cx="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0" name="Line 487"/>
                          <wps:cNvCnPr/>
                          <wps:spPr bwMode="auto">
                            <a:xfrm>
                              <a:off x="3472" y="1534"/>
                              <a:ext cx="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1" name="Line 488"/>
                          <wps:cNvCnPr/>
                          <wps:spPr bwMode="auto">
                            <a:xfrm flipV="1">
                              <a:off x="3700" y="1534"/>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489"/>
                          <wps:cNvCnPr/>
                          <wps:spPr bwMode="auto">
                            <a:xfrm flipV="1">
                              <a:off x="3700" y="1420"/>
                              <a:ext cx="0" cy="114"/>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1243" name="Line 490"/>
                          <wps:cNvCnPr/>
                          <wps:spPr bwMode="auto">
                            <a:xfrm>
                              <a:off x="3700" y="1705"/>
                              <a:ext cx="0" cy="114"/>
                            </a:xfrm>
                            <a:prstGeom prst="line">
                              <a:avLst/>
                            </a:prstGeom>
                            <a:noFill/>
                            <a:ln w="9525">
                              <a:solidFill>
                                <a:srgbClr val="000000"/>
                              </a:solidFill>
                              <a:round/>
                              <a:headEnd type="arrow" w="sm" len="sm"/>
                              <a:tailEnd/>
                            </a:ln>
                            <a:extLst>
                              <a:ext uri="{909E8E84-426E-40DD-AFC4-6F175D3DCCD1}">
                                <a14:hiddenFill xmlns:a14="http://schemas.microsoft.com/office/drawing/2010/main">
                                  <a:noFill/>
                                </a14:hiddenFill>
                              </a:ext>
                            </a:extLst>
                          </wps:spPr>
                          <wps:bodyPr/>
                        </wps:wsp>
                        <wps:wsp>
                          <wps:cNvPr id="1244" name="Text Box 491"/>
                          <wps:cNvSpPr txBox="1">
                            <a:spLocks noChangeArrowheads="1"/>
                          </wps:cNvSpPr>
                          <wps:spPr bwMode="auto">
                            <a:xfrm>
                              <a:off x="2560" y="1078"/>
                              <a:ext cx="171"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204855">
                                <w:pPr>
                                  <w:rPr>
                                    <w:i/>
                                    <w:iCs/>
                                    <w:lang w:val="en-US"/>
                                  </w:rPr>
                                </w:pPr>
                                <w:r>
                                  <w:rPr>
                                    <w:i/>
                                    <w:iCs/>
                                    <w:lang w:val="en-US"/>
                                  </w:rPr>
                                  <w:t>l</w:t>
                                </w:r>
                              </w:p>
                            </w:txbxContent>
                          </wps:txbx>
                          <wps:bodyPr rot="0" vert="horz" wrap="square" lIns="18000" tIns="10800" rIns="18000" bIns="10800" anchor="t" anchorCtr="0" upright="1">
                            <a:noAutofit/>
                          </wps:bodyPr>
                        </wps:wsp>
                        <wps:wsp>
                          <wps:cNvPr id="1245" name="Text Box 492"/>
                          <wps:cNvSpPr txBox="1">
                            <a:spLocks noChangeArrowheads="1"/>
                          </wps:cNvSpPr>
                          <wps:spPr bwMode="auto">
                            <a:xfrm>
                              <a:off x="1135" y="1534"/>
                              <a:ext cx="3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D342E9" w:rsidRDefault="00886D8B" w:rsidP="00204855">
                                <w:pPr>
                                  <w:rPr>
                                    <w:vertAlign w:val="subscript"/>
                                  </w:rPr>
                                </w:pPr>
                                <w:r>
                                  <w:rPr>
                                    <w:i/>
                                    <w:iCs/>
                                    <w:lang w:val="en-US"/>
                                  </w:rPr>
                                  <w:t>U</w:t>
                                </w:r>
                                <w:r>
                                  <w:rPr>
                                    <w:vertAlign w:val="subscript"/>
                                  </w:rPr>
                                  <w:t>вх</w:t>
                                </w:r>
                              </w:p>
                            </w:txbxContent>
                          </wps:txbx>
                          <wps:bodyPr rot="0" vert="horz" wrap="square" lIns="18000" tIns="10800" rIns="18000" bIns="10800" anchor="t" anchorCtr="0" upright="1">
                            <a:noAutofit/>
                          </wps:bodyPr>
                        </wps:wsp>
                        <wps:wsp>
                          <wps:cNvPr id="1246" name="Text Box 493"/>
                          <wps:cNvSpPr txBox="1">
                            <a:spLocks noChangeArrowheads="1"/>
                          </wps:cNvSpPr>
                          <wps:spPr bwMode="auto">
                            <a:xfrm>
                              <a:off x="3757" y="1477"/>
                              <a:ext cx="257"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B830F4">
                                <w:pPr>
                                  <w:ind w:left="0" w:firstLine="0"/>
                                  <w:rPr>
                                    <w:i/>
                                    <w:iCs/>
                                    <w:lang w:val="en-US"/>
                                  </w:rPr>
                                </w:pPr>
                                <w:r>
                                  <w:rPr>
                                    <w:i/>
                                    <w:iCs/>
                                    <w:lang w:val="en-US"/>
                                  </w:rPr>
                                  <w:t>h</w:t>
                                </w:r>
                              </w:p>
                            </w:txbxContent>
                          </wps:txbx>
                          <wps:bodyPr rot="0" vert="horz" wrap="square" lIns="18000" tIns="10800" rIns="18000" bIns="10800" anchor="t" anchorCtr="0" upright="1">
                            <a:noAutofit/>
                          </wps:bodyPr>
                        </wps:wsp>
                        <wps:wsp>
                          <wps:cNvPr id="1247" name="Text Box 494"/>
                          <wps:cNvSpPr txBox="1">
                            <a:spLocks noChangeArrowheads="1"/>
                          </wps:cNvSpPr>
                          <wps:spPr bwMode="auto">
                            <a:xfrm>
                              <a:off x="3358" y="1762"/>
                              <a:ext cx="513"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D342E9" w:rsidRDefault="00886D8B" w:rsidP="00204855">
                                <w:pPr>
                                  <w:rPr>
                                    <w:vertAlign w:val="subscript"/>
                                  </w:rPr>
                                </w:pPr>
                                <w:r>
                                  <w:rPr>
                                    <w:i/>
                                    <w:iCs/>
                                    <w:lang w:val="en-US"/>
                                  </w:rPr>
                                  <w:t>U</w:t>
                                </w:r>
                                <w:r>
                                  <w:rPr>
                                    <w:vertAlign w:val="subscript"/>
                                  </w:rPr>
                                  <w:t>вых</w:t>
                                </w:r>
                              </w:p>
                            </w:txbxContent>
                          </wps:txbx>
                          <wps:bodyPr rot="0" vert="horz" wrap="square" lIns="18000" tIns="10800" rIns="18000" bIns="10800" anchor="t" anchorCtr="0" upright="1">
                            <a:noAutofit/>
                          </wps:bodyPr>
                        </wps:wsp>
                      </wpg:grpSp>
                      <wps:wsp>
                        <wps:cNvPr id="1248" name="Text Box 495"/>
                        <wps:cNvSpPr txBox="1">
                          <a:spLocks noChangeArrowheads="1"/>
                        </wps:cNvSpPr>
                        <wps:spPr bwMode="auto">
                          <a:xfrm>
                            <a:off x="1135" y="2218"/>
                            <a:ext cx="2793"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395CE5" w:rsidRDefault="00886D8B" w:rsidP="00B830F4">
                              <w:pPr>
                                <w:pStyle w:val="ab"/>
                                <w:ind w:left="0" w:firstLine="0"/>
                                <w:jc w:val="center"/>
                                <w:rPr>
                                  <w:b/>
                                  <w:bCs/>
                                  <w:sz w:val="18"/>
                                  <w:szCs w:val="18"/>
                                </w:rPr>
                              </w:pPr>
                              <w:r w:rsidRPr="00395CE5">
                                <w:rPr>
                                  <w:sz w:val="18"/>
                                  <w:szCs w:val="18"/>
                                </w:rPr>
                                <w:t>Рисунок 5.1 – Схема высоко</w:t>
                              </w:r>
                              <w:r w:rsidRPr="00395CE5">
                                <w:rPr>
                                  <w:sz w:val="18"/>
                                  <w:szCs w:val="18"/>
                                </w:rPr>
                                <w:softHyphen/>
                                <w:t>вольтного пьезоэлектрического трансформатора</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19" o:spid="_x0000_s1505" style="position:absolute;left:0;text-align:left;margin-left:182.4pt;margin-top:23.15pt;width:143.95pt;height:99.75pt;z-index:251950592" coordorigin="1135,1078" coordsize="2879,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">
                <v:group id="Group 467" o:spid="_x0000_s1506" style="position:absolute;left:1135;top:1078;width:2879;height:969" coordorigin="1135,1078" coordsize="2879,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rect id="Rectangle 468" o:spid="_x0000_s1507" style="position:absolute;left:1477;top:1819;width:171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OksYA&#10;AADdAAAADwAAAGRycy9kb3ducmV2LnhtbERP32vCMBB+F/Y/hBvsRWZqH7quM8o2GAobgk6UvR3N&#10;LS02l5JErf/9Mhjs7T6+nzdbDLYTZ/KhdaxgOslAENdOt2wU7D7f7ksQISJr7ByTgisFWMxvRjOs&#10;tLvwhs7baEQK4VChgibGvpIy1A1ZDBPXEyfu23mLMUFvpPZ4SeG2k3mWFdJiy6mhwZ5eG6qP25NV&#10;8HLcb9YPpnz3ffH4sRx/HYrBHJS6ux2en0BEGuK/+M+90ml+nk/h95t0gp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nOksYAAADdAAAADwAAAAAAAAAAAAAAAACYAgAAZHJz&#10;L2Rvd25yZXYueG1sUEsFBgAAAAAEAAQA9QAAAIsDAAAAAA==&#10;" strokeweight="1pt"/>
                  <v:line id="Line 469" o:spid="_x0000_s1508" style="position:absolute;flip:y;visibility:visible;mso-wrap-style:square" from="1477,1534" to="1762,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nmscAAADdAAAADwAAAGRycy9kb3ducmV2LnhtbESPS4vCQBCE7wv+h6EFL8s6MQfRrBMR&#10;QRDBgw9Qb02mN4/N9ITMaOK/d4SFvXVT1fVVL5a9qcWDWldaVjAZRyCIM6tLzhWcT5uvGQjnkTXW&#10;lknBkxws08HHAhNtOz7Q4+hzEULYJaig8L5JpHRZQQbd2DbEQfuxrUEf1jaXusUuhJtaxlE0lQZL&#10;DoQCG1oXlP0e7yZAqnV+21eUXeaXZtdNJ5/d9XpXajTsV98gPPX+3/x3vdWhfhzH8P4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GCeaxwAAAN0AAAAPAAAAAAAA&#10;AAAAAAAAAKECAABkcnMvZG93bnJldi54bWxQSwUGAAAAAAQABAD5AAAAlQMAAAAA&#10;" strokeweight="1pt"/>
                  <v:line id="Line 470" o:spid="_x0000_s1509" style="position:absolute;visibility:visible;mso-wrap-style:square" from="1762,1534" to="347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61MMAAADdAAAADwAAAGRycy9kb3ducmV2LnhtbERPzWoCMRC+C75DGMGbZl2htFujFK2g&#10;9FC6+gDjZrrZupksSarbPn1TELzNx/c7i1VvW3EhHxrHCmbTDARx5XTDtYLjYTt5BBEissbWMSn4&#10;oQCr5XCwwEK7K3/QpYy1SCEcClRgYuwKKUNlyGKYuo44cZ/OW4wJ+lpqj9cUbluZZ9mDtNhwajDY&#10;0dpQdS6/rYK9P72dZ7+1kSfe+9f2ffMU7JdS41H/8gwiUh/v4pt7p9P8PJ/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tTDAAAA3QAAAA8AAAAAAAAAAAAA&#10;AAAAoQIAAGRycy9kb3ducmV2LnhtbFBLBQYAAAAABAAEAPkAAACRAwAAAAA=&#10;" strokeweight="1pt"/>
                  <v:line id="Line 471" o:spid="_x0000_s1510" style="position:absolute;flip:y;visibility:visible;mso-wrap-style:square" from="3187,1534" to="3472,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0adcYAAADdAAAADwAAAGRycy9kb3ducmV2LnhtbESPT4vCMBDF74LfIYzgZdHUIqLVKCIs&#10;LMIe/APqbWjGttpMShNt99sbYcHbDO/N+71ZrFpTiifVrrCsYDSMQBCnVhecKTgevgdTEM4jaywt&#10;k4I/crBadjsLTLRteEfPvc9ECGGXoILc+yqR0qU5GXRDWxEH7Wprgz6sdSZ1jU0IN6WMo2giDRYc&#10;CDlWtMkpve8fJkBum+zye6P0NDtV22Yy+mrO54dS/V67noPw1PqP+f/6R4f6cTy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9GnXGAAAA3QAAAA8AAAAAAAAA&#10;AAAAAAAAoQIAAGRycy9kb3ducmV2LnhtbFBLBQYAAAAABAAEAPkAAACUAwAAAAA=&#10;" strokeweight="1pt"/>
                  <v:line id="Line 472" o:spid="_x0000_s1511" style="position:absolute;flip:y;visibility:visible;mso-wrap-style:square" from="3187,1705" to="3472,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7sYAAADdAAAADwAAAGRycy9kb3ducmV2LnhtbESPT4vCMBDF74LfIYzgZdHUgqLVKCIs&#10;LMIe/APqbWjGttpMShNt99sbYcHbDO/N+71ZrFpTiifVrrCsYDSMQBCnVhecKTgevgdTEM4jaywt&#10;k4I/crBadjsLTLRteEfPvc9ECGGXoILc+yqR0qU5GXRDWxEH7Wprgz6sdSZ1jU0IN6WMo2giDRYc&#10;CDlWtMkpve8fJkBum+zye6P0NDtV22Yy+mrO54dS/V67noPw1PqP+f/6R4f6cTy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xv+7GAAAA3QAAAA8AAAAAAAAA&#10;AAAAAAAAoQIAAGRycy9kb3ducmV2LnhtbFBLBQYAAAAABAAEAPkAAACUAwAAAAA=&#10;" strokeweight="1pt"/>
                  <v:line id="Line 473" o:spid="_x0000_s1512" style="position:absolute;flip:y;visibility:visible;mso-wrap-style:square" from="3472,1534" to="3472,1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MhmcgAAADdAAAADwAAAGRycy9kb3ducmV2LnhtbESPzWrDMBCE74G+g9hCL6GR7YNJ3Sih&#10;GAoh0EOTgNPbYm1sJ9bKWPJP374qFHrbZWbnm93sZtOKkXrXWFYQryIQxKXVDVcKzqf35zUI55E1&#10;tpZJwTc52G0fFhvMtJ34k8ajr0QIYZehgtr7LpPSlTUZdCvbEQftanuDPqx9JXWPUwg3rUyiKJUG&#10;Gw6EGjvKayrvx8EEyC2vvj5uVBYvRXeY0ng5XS6DUk+P89srCE+z/zf/Xe91qJ8kKfx+E0aQ2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MhmcgAAADdAAAADwAAAAAA&#10;AAAAAAAAAAChAgAAZHJzL2Rvd25yZXYueG1sUEsFBgAAAAAEAAQA+QAAAJYDAAAAAA==&#10;" strokeweight="1pt"/>
                  <v:line id="Line 474" o:spid="_x0000_s1513" style="position:absolute;flip:y;visibility:visible;mso-wrap-style:square" from="1762,1249" to="176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1TkcUAAADdAAAADwAAAGRycy9kb3ducmV2LnhtbERPTWsCMRC9F/ofwgi9lJrtUlpdjSJC&#10;oQcvVVnxNm7GzbKbyZqkuv33TaHQ2zze58yXg+3ElXxoHCt4HmcgiCunG64V7HfvTxMQISJr7ByT&#10;gm8KsFzc382x0O7Gn3TdxlqkEA4FKjAx9oWUoTJkMYxdT5y4s/MWY4K+ltrjLYXbTuZZ9iotNpwa&#10;DPa0NlS12y+rQE42jxe/Or20ZXs4TE1Zlf1xo9TDaFjNQEQa4r/4z/2h0/w8f4P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1TkcUAAADdAAAADwAAAAAAAAAA&#10;AAAAAAChAgAAZHJzL2Rvd25yZXYueG1sUEsFBgAAAAAEAAQA+QAAAJMDAAAAAA==&#10;"/>
                  <v:line id="Line 475" o:spid="_x0000_s1514" style="position:absolute;flip:y;visibility:visible;mso-wrap-style:square" from="3472,1249" to="347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LH48cAAADdAAAADwAAAGRycy9kb3ducmV2LnhtbESPQUvDQBCF74L/YRmhF7Ebg0iN3ZYi&#10;FHroxSop3sbsmA3JzsbdbRv/vXMQvM3w3rz3zXI9+UGdKaYusIH7eQGKuAm249bA+9v2bgEqZWSL&#10;Q2Ay8EMJ1qvrqyVWNlz4lc6H3CoJ4VShAZfzWGmdGkce0zyMxKJ9hegxyxpbbSNeJNwPuiyKR+2x&#10;Y2lwONKLo6Y/nLwBvdjffsfN50Nf98fjk6ubevzYGzO7mTbPoDJN+d/8d72zgl+W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QsfjxwAAAN0AAAAPAAAAAAAA&#10;AAAAAAAAAKECAABkcnMvZG93bnJldi54bWxQSwUGAAAAAAQABAD5AAAAlQMAAAAA&#10;"/>
                  <v:line id="Line 476" o:spid="_x0000_s1515" style="position:absolute;visibility:visible;mso-wrap-style:square" from="1762,1306" to="3472,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VZzsQAAADdAAAADwAAAGRycy9kb3ducmV2LnhtbERP22rCQBB9F/oPyxR8042RekldpRQM&#10;Sh+8fsCQnSZps7Mhu5rUr3cLgm9zONdZrDpTiSs1rrSsYDSMQBBnVpecKzif1oMZCOeRNVaWScEf&#10;OVgtX3oLTLRt+UDXo89FCGGXoILC+zqR0mUFGXRDWxMH7ts2Bn2ATS51g20IN5WMo2giDZYcGgqs&#10;6bOg7Pd4MQradPe2XbtUTqbpON1+jX6idn9Tqv/afbyD8NT5p/jh3ugwP47n8P9NOEE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5VnOxAAAAN0AAAAPAAAAAAAAAAAA&#10;AAAAAKECAABkcnMvZG93bnJldi54bWxQSwUGAAAAAAQABAD5AAAAkgMAAAAA&#10;">
                    <v:stroke startarrow="open" startarrowwidth="narrow" startarrowlength="short" endarrow="open" endarrowwidth="narrow" endarrowlength="short"/>
                  </v:line>
                  <v:line id="Line 477" o:spid="_x0000_s1516" style="position:absolute;flip:y;visibility:visible;mso-wrap-style:square" from="2047,1534" to="2332,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1dOMgAAADdAAAADwAAAGRycy9kb3ducmV2LnhtbESPT0sDMRDF74LfIYzgRWzWKqWuTUsR&#10;BA+99A9bvI2bcbPsZrImsV2/vXMoeJvhvXnvN4vV6Ht1opjawAYeJgUo4jrYlhsDh/3b/RxUysgW&#10;+8Bk4JcSrJbXVwssbTjzlk673CgJ4VSiAZfzUGqdakce0yQMxKJ9hegxyxobbSOeJdz3eloUM+2x&#10;ZWlwONCro7rb/XgDer65+47rz6eu6o7HZ1fV1fCxMeb2Zly/gMo05n/z5frdCv70Uf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O1dOMgAAADdAAAADwAAAAAA&#10;AAAAAAAAAAChAgAAZHJzL2Rvd25yZXYueG1sUEsFBgAAAAAEAAQA+QAAAJYDAAAAAA==&#10;"/>
                  <v:line id="Line 478" o:spid="_x0000_s1517" style="position:absolute;flip:y;visibility:visible;mso-wrap-style:square" from="1933,1420" to="193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Nm+8IAAADdAAAADwAAAGRycy9kb3ducmV2LnhtbERPS4vCMBC+L/gfwgh7W1O7IFKNsgiC&#10;sh7WB3gdmmlTtpmUJNruvzcLgrf5+J6zXA+2FXfyoXGsYDrJQBCXTjdcK7ictx9zECEia2wdk4I/&#10;CrBejd6WWGjX85Hup1iLFMKhQAUmxq6QMpSGLIaJ64gTVzlvMSboa6k99inctjLPspm02HBqMNjR&#10;xlD5e7pZBXL/3f/4bX6p6mrXueveHGb9oNT7ePhagIg0xJf46d7pND//nML/N+kE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Nm+8IAAADdAAAADwAAAAAAAAAAAAAA&#10;AAChAgAAZHJzL2Rvd25yZXYueG1sUEsFBgAAAAAEAAQA+QAAAJADAAAAAA==&#10;" strokeweight="1.5pt"/>
                  <v:line id="Line 479" o:spid="_x0000_s1518" style="position:absolute;flip:x;visibility:visible;mso-wrap-style:square" from="1249,1420" to="193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4jMIAAADdAAAADwAAAGRycy9kb3ducmV2LnhtbERPS2vCQBC+F/wPywi91Y0piKSuIoKg&#10;tAcfAa9DdpINzc6G3dWk/74rFHqbj+85q81oO/EgH1rHCuazDARx5XTLjYLyun9bgggRWWPnmBT8&#10;UIDNevKywkK7gc/0uMRGpBAOBSowMfaFlKEyZDHMXE+cuNp5izFB30jtcUjhtpN5li2kxZZTg8Ge&#10;doaq78vdKpDHz+Hk93lZN/Whd7ej+VoMo1Kv03H7ASLSGP/Ff+6DTvPz9xye36QT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H4jMIAAADdAAAADwAAAAAAAAAAAAAA&#10;AAChAgAAZHJzL2Rvd25yZXYueG1sUEsFBgAAAAAEAAQA+QAAAJADAAAAAA==&#10;" strokeweight="1.5pt"/>
                  <v:line id="Line 480" o:spid="_x0000_s1519" style="position:absolute;visibility:visible;mso-wrap-style:square" from="1933,1990" to="1933,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xsLsMAAADdAAAADwAAAGRycy9kb3ducmV2LnhtbERPyWrDMBC9F/oPYgq5NXJjCMWJbEoh&#10;C73VDYHcBmtiu7ZGjiQn7t9XgUJv83jrrIvJ9OJKzreWFbzMExDEldUt1woOX5vnVxA+IGvsLZOC&#10;H/JQ5I8Pa8y0vfEnXctQixjCPkMFTQhDJqWvGjLo53YgjtzZOoMhQldL7fAWw00vF0mylAZbjg0N&#10;DvTeUNWVo1FwHEs+fXcb1+O43e3Ox0vn0w+lZk/T2wpEoCn8i//cex3nL9IU7t/EE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sbC7DAAAA3QAAAA8AAAAAAAAAAAAA&#10;AAAAoQIAAGRycy9kb3ducmV2LnhtbFBLBQYAAAAABAAEAPkAAACRAwAAAAA=&#10;" strokeweight="1.5pt"/>
                  <v:line id="Line 481" o:spid="_x0000_s1520" style="position:absolute;flip:x;visibility:visible;mso-wrap-style:square" from="1249,2047" to="1933,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TFY8IAAADdAAAADwAAAGRycy9kb3ducmV2LnhtbERP32vCMBB+H/g/hBN8m+mqiHRGGYKg&#10;uIdNBV+P5tqUNZeSRFv/+0UY7O0+vp+32gy2FXfyoXGs4G2agSAunW64VnA5716XIEJE1tg6JgUP&#10;CrBZj15WWGjX8zfdT7EWKYRDgQpMjF0hZSgNWQxT1xEnrnLeYkzQ11J77FO4bWWeZQtpseHUYLCj&#10;raHy53SzCuTh2H/5XX6p6mrfuevBfC76QanJePh4BxFpiP/iP/dep/n5bA7P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TFY8IAAADdAAAADwAAAAAAAAAAAAAA&#10;AAChAgAAZHJzL2Rvd25yZXYueG1sUEsFBgAAAAAEAAQA+QAAAJADAAAAAA==&#10;" strokeweight="1.5pt"/>
                  <v:line id="Line 482" o:spid="_x0000_s1521" style="position:absolute;visibility:visible;mso-wrap-style:square" from="1249,1420" to="1249,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RwcMAAADdAAAADwAAAGRycy9kb3ducmV2LnhtbERPS2vCQBC+F/wPywje6kalRaKriOCD&#10;3poWwduQHZOY7Gzc3Wj8991Cobf5+J6zXPemEXdyvrKsYDJOQBDnVldcKPj+2r3OQfiArLGxTAqe&#10;5GG9GrwsMdX2wZ90z0IhYgj7FBWUIbSplD4vyaAf25Y4chfrDIYIXSG1w0cMN42cJsm7NFhxbCix&#10;pW1JeZ11RsGpy/h8rXeuwW5/OFxOt9rPPpQaDfvNAkSgPvyL/9xHHedPZ2/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JUcHDAAAA3QAAAA8AAAAAAAAAAAAA&#10;AAAAoQIAAGRycy9kb3ducmV2LnhtbFBLBQYAAAAABAAEAPkAAACRAwAAAAA=&#10;" strokeweight="1.5pt"/>
                  <v:line id="Line 483" o:spid="_x0000_s1522" style="position:absolute;flip:y;visibility:visible;mso-wrap-style:square" from="1249,1762" to="1249,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r+j8IAAADdAAAADwAAAGRycy9kb3ducmV2LnhtbERP32vCMBB+H/g/hBN8m6kdlNEZZQwE&#10;ZT5sKvh6NNemrLmUJNr635uB4Nt9fD9vuR5tJ67kQ+tYwWKegSCunG65UXA6bl7fQYSIrLFzTApu&#10;FGC9mrwssdRu4F+6HmIjUgiHEhWYGPtSylAZshjmridOXO28xZigb6T2OKRw28k8ywppseXUYLCn&#10;L0PV3+FiFcjd9/DjN/mpbupt7847sy+GUanZdPz8ABFpjE/xw73VaX7+VsD/N+kE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r+j8IAAADdAAAADwAAAAAAAAAAAAAA&#10;AAChAgAAZHJzL2Rvd25yZXYueG1sUEsFBgAAAAAEAAQA+QAAAJADAAAAAA==&#10;" strokeweight="1.5pt"/>
                  <v:line id="Line 484" o:spid="_x0000_s1523" style="position:absolute;visibility:visible;mso-wrap-style:square" from="1933,2047" to="3529,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qLcMAAADdAAAADwAAAGRycy9kb3ducmV2LnhtbERPS2vCQBC+F/wPywje6kaFVqKriOCD&#10;3poWwduQHZOY7Gzc3Wj8991Cobf5+J6zXPemEXdyvrKsYDJOQBDnVldcKPj+2r3OQfiArLGxTAqe&#10;5GG9GrwsMdX2wZ90z0IhYgj7FBWUIbSplD4vyaAf25Y4chfrDIYIXSG1w0cMN42cJsmbNFhxbCix&#10;pW1JeZ11RsGpy/h8rXeuwW5/OFxOt9rPPpQaDfvNAkSgPvyL/9xHHedPZ+/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Xai3DAAAA3QAAAA8AAAAAAAAAAAAA&#10;AAAAoQIAAGRycy9kb3ducmV2LnhtbFBLBQYAAAAABAAEAPkAAACRAwAAAAA=&#10;" strokeweight="1.5pt"/>
                  <v:line id="Line 485" o:spid="_x0000_s1524" style="position:absolute;flip:y;visibility:visible;mso-wrap-style:square" from="3358,1762" to="3529,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PZsUAAADdAAAADwAAAGRycy9kb3ducmV2LnhtbESPQWvDMAyF74P9B6PBbqvTDMpI65ZS&#10;KLRsh60t9CpiJQ6N5WB7Tfbvp8NgN4n39N6n1WbyvbpTTF1gA/NZAYq4Drbj1sDlvH95A5UyssU+&#10;MBn4oQSb9ePDCisbRv6i+ym3SkI4VWjA5TxUWqfakcc0CwOxaE2IHrOssdU24ijhvtdlUSy0x46l&#10;weFAO0f17fTtDejj+/gZ9+WlaZvDEK5H97EYJ2Oen6btElSmKf+b/64PVvDLV8GVb2QE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PZsUAAADdAAAADwAAAAAAAAAA&#10;AAAAAAChAgAAZHJzL2Rvd25yZXYueG1sUEsFBgAAAAAEAAQA+QAAAJMDAAAAAA==&#10;" strokeweight="1.5pt"/>
                  <v:line id="Line 486" o:spid="_x0000_s1525" style="position:absolute;visibility:visible;mso-wrap-style:square" from="3472,1705" to="3757,1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EWsUAAADdAAAADwAAAGRycy9kb3ducmV2LnhtbERPTWvCQBC9C/0PyxR6000VQk1dRVoK&#10;6kGqFtrjmB2T2Oxs2F2T+O+7BcHbPN7nzBa9qUVLzleWFTyPEhDEudUVFwq+Dh/DFxA+IGusLZOC&#10;K3lYzB8GM8y07XhH7T4UIoawz1BBGUKTSenzkgz6kW2II3eyzmCI0BVSO+xiuKnlOElSabDi2FBi&#10;Q28l5b/7i1GwnXym7XK9WfXf6/SYv++OP+fOKfX02C9fQQTqw118c690nD+eTOH/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yEWsUAAADdAAAADwAAAAAAAAAA&#10;AAAAAAChAgAAZHJzL2Rvd25yZXYueG1sUEsFBgAAAAAEAAQA+QAAAJMDAAAAAA==&#10;"/>
                  <v:line id="Line 487" o:spid="_x0000_s1526" style="position:absolute;visibility:visible;mso-wrap-style:square" from="3472,1534" to="3757,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eusgAAADdAAAADwAAAGRycy9kb3ducmV2LnhtbESPT0vDQBDF70K/wzIFb3ZjlSCx21IU&#10;ofUg9g+0x2l2TKLZ2bC7JvHbOwfB2wzvzXu/WaxG16qeQmw8G7idZaCIS28brgwcDy83D6BiQrbY&#10;eiYDPxRhtZxcLbCwfuAd9ftUKQnhWKCBOqWu0DqWNTmMM98Ri/bhg8Mka6i0DThIuGv1PMty7bBh&#10;aaixo6eayq/9tzPwdvee9+vt62Y8bfNL+by7nD+HYMz1dFw/gko0pn/z3/XGCv78Xv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ABeusgAAADdAAAADwAAAAAA&#10;AAAAAAAAAAChAgAAZHJzL2Rvd25yZXYueG1sUEsFBgAAAAAEAAQA+QAAAJYDAAAAAA==&#10;"/>
                  <v:line id="Line 488" o:spid="_x0000_s1527" style="position:absolute;flip:y;visibility:visible;mso-wrap-style:square" from="3700,1534" to="3700,1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eL3sQAAADdAAAADwAAAGRycy9kb3ducmV2LnhtbERPTWsCMRC9F/ofwgheimYVKboaRQqF&#10;HrzUlpXexs24WXYz2Saprv++EQRv83ifs9r0thVn8qF2rGAyzkAQl07XXCn4/nofzUGEiKyxdUwK&#10;rhRgs35+WmGu3YU/6byPlUghHHJUYGLscilDachiGLuOOHEn5y3GBH0ltcdLCretnGbZq7RYc2ow&#10;2NGbobLZ/1kFcr57+fXb46wpmsNhYYqy6H52Sg0H/XYJIlIfH+K7+0On+dPZBG7fpBP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p4vexAAAAN0AAAAPAAAAAAAAAAAA&#10;AAAAAKECAABkcnMvZG93bnJldi54bWxQSwUGAAAAAAQABAD5AAAAkgMAAAAA&#10;"/>
                  <v:line id="Line 489" o:spid="_x0000_s1528" style="position:absolute;flip:y;visibility:visible;mso-wrap-style:square" from="3700,1420" to="3700,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6JMIAAADdAAAADwAAAGRycy9kb3ducmV2LnhtbERPTYvCMBC9L/gfwgje1tSwLFKNouLq&#10;3lar3odmbIvNpNtktf77jSB4m8f7nOm8s7W4UusrxxpGwwQEce5MxYWG4+HrfQzCB2SDtWPScCcP&#10;81nvbYqpcTfe0zULhYgh7FPUUIbQpFL6vCSLfuga4sidXWsxRNgW0rR4i+G2lipJPqXFimNDiQ2t&#10;Ssov2Z/V0N2zH5Vt3Hi3O/xu1+vmtFSbk9aDfreYgAjUhZf46f42cb76UPD4Jp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R6JMIAAADdAAAADwAAAAAAAAAAAAAA&#10;AAChAgAAZHJzL2Rvd25yZXYueG1sUEsFBgAAAAAEAAQA+QAAAJADAAAAAA==&#10;">
                    <v:stroke startarrow="open" startarrowwidth="narrow" startarrowlength="short"/>
                  </v:line>
                  <v:line id="Line 490" o:spid="_x0000_s1529" style="position:absolute;visibility:visible;mso-wrap-style:square" from="3700,1705" to="3700,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m2MUAAADdAAAADwAAAGRycy9kb3ducmV2LnhtbERPyW7CMBC9I/UfrKnEBRWnYRFNMaiA&#10;qnLh0MAHjOLJosbjNDYh9OsxUiVu8/TWWa57U4uOWldZVvA6jkAQZ1ZXXCg4HT9fFiCcR9ZYWyYF&#10;V3KwXj0Nlphoe+Fv6lJfiBDCLkEFpfdNIqXLSjLoxrYhDlxuW4M+wLaQusVLCDe1jKNoLg1WHBpK&#10;bGhbUvaTno0CO4snX9yls9988TbN/3aH+WaklRo+9x/vIDz1/iH+d+91mB9PJ3D/Jpw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m2MUAAADdAAAADwAAAAAAAAAA&#10;AAAAAAChAgAAZHJzL2Rvd25yZXYueG1sUEsFBgAAAAAEAAQA+QAAAJMDAAAAAA==&#10;">
                    <v:stroke startarrow="open" startarrowwidth="narrow" startarrowlength="short"/>
                  </v:line>
                  <v:shape id="Text Box 491" o:spid="_x0000_s1530" type="#_x0000_t202" style="position:absolute;left:2560;top:1078;width:17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0DcIA&#10;AADdAAAADwAAAGRycy9kb3ducmV2LnhtbERPTUvDQBC9C/0PyxR6s7sNRUrsttiCUo+JHnocsmM2&#10;NDsbsmMb/fWuIHibx/uc7X4KvbrSmLrIFlZLA4q4ia7j1sL72/P9BlQSZId9ZLLwRQn2u9ndFksX&#10;b1zRtZZW5RBOJVrwIkOpdWo8BUzLOBBn7iOOASXDsdVuxFsOD70ujHnQATvODR4HOnpqLvVnsNCa&#10;olpVxn/355dDtXmtRc4XZ+1iPj09ghKa5F/85z65PL9Yr+H3m3yC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2HQNwgAAAN0AAAAPAAAAAAAAAAAAAAAAAJgCAABkcnMvZG93&#10;bnJldi54bWxQSwUGAAAAAAQABAD1AAAAhwMAAAAA&#10;" filled="f" stroked="f">
                    <v:textbox inset=".5mm,.3mm,.5mm,.3mm">
                      <w:txbxContent>
                        <w:p w:rsidR="00886D8B" w:rsidRDefault="00886D8B" w:rsidP="00204855">
                          <w:pPr>
                            <w:rPr>
                              <w:i/>
                              <w:iCs/>
                              <w:lang w:val="en-US"/>
                            </w:rPr>
                          </w:pPr>
                          <w:proofErr w:type="gramStart"/>
                          <w:r>
                            <w:rPr>
                              <w:i/>
                              <w:iCs/>
                              <w:lang w:val="en-US"/>
                            </w:rPr>
                            <w:t>l</w:t>
                          </w:r>
                          <w:proofErr w:type="gramEnd"/>
                        </w:p>
                      </w:txbxContent>
                    </v:textbox>
                  </v:shape>
                  <v:shape id="Text Box 492" o:spid="_x0000_s1531" type="#_x0000_t202" style="position:absolute;left:1135;top:1534;width:3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RlsIA&#10;AADdAAAADwAAAGRycy9kb3ducmV2LnhtbERPTUvDQBC9C/0PyxS82d0GlRK7La3QosdEDz0O2TEb&#10;mp0N2bGN/npXELzN433OejuFXl1oTF1kC8uFAUXcRNdxa+H97XC3ApUE2WEfmSx8UYLtZnazxtLF&#10;K1d0qaVVOYRTiRa8yFBqnRpPAdMiDsSZ+4hjQMlwbLUb8ZrDQ68LYx51wI5zg8eBnj015/ozWGhN&#10;US0r47/703FfrV5rkdPZWXs7n3ZPoIQm+Rf/uV9cnl/cP8D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NGWwgAAAN0AAAAPAAAAAAAAAAAAAAAAAJgCAABkcnMvZG93&#10;bnJldi54bWxQSwUGAAAAAAQABAD1AAAAhwMAAAAA&#10;" filled="f" stroked="f">
                    <v:textbox inset=".5mm,.3mm,.5mm,.3mm">
                      <w:txbxContent>
                        <w:p w:rsidR="00886D8B" w:rsidRPr="00D342E9" w:rsidRDefault="00886D8B" w:rsidP="00204855">
                          <w:pPr>
                            <w:rPr>
                              <w:vertAlign w:val="subscript"/>
                            </w:rPr>
                          </w:pPr>
                          <w:r>
                            <w:rPr>
                              <w:i/>
                              <w:iCs/>
                              <w:lang w:val="en-US"/>
                            </w:rPr>
                            <w:t>U</w:t>
                          </w:r>
                          <w:proofErr w:type="spellStart"/>
                          <w:r>
                            <w:rPr>
                              <w:vertAlign w:val="subscript"/>
                            </w:rPr>
                            <w:t>вх</w:t>
                          </w:r>
                          <w:proofErr w:type="spellEnd"/>
                        </w:p>
                      </w:txbxContent>
                    </v:textbox>
                  </v:shape>
                  <v:shape id="Text Box 493" o:spid="_x0000_s1532" type="#_x0000_t202" style="position:absolute;left:3757;top:1477;width:257;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P4cIA&#10;AADdAAAADwAAAGRycy9kb3ducmV2LnhtbERPTUvDQBC9C/6HZQre7G5DKSV2W6xgqcdEDz0O2TEb&#10;mp0N2bFN/fWuIHibx/uczW4KvbrQmLrIFhZzA4q4ia7j1sLH++vjGlQSZId9ZLJwowS77f3dBksX&#10;r1zRpZZW5RBOJVrwIkOpdWo8BUzzOBBn7jOOASXDsdVuxGsOD70ujFnpgB3nBo8DvXhqzvVXsNCa&#10;olpUxn/3p8O+Wr/VIqezs/ZhNj0/gRKa5F/85z66PL9YruD3m3yC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k/hwgAAAN0AAAAPAAAAAAAAAAAAAAAAAJgCAABkcnMvZG93&#10;bnJldi54bWxQSwUGAAAAAAQABAD1AAAAhwMAAAAA&#10;" filled="f" stroked="f">
                    <v:textbox inset=".5mm,.3mm,.5mm,.3mm">
                      <w:txbxContent>
                        <w:p w:rsidR="00886D8B" w:rsidRDefault="00886D8B" w:rsidP="00B830F4">
                          <w:pPr>
                            <w:ind w:left="0" w:firstLine="0"/>
                            <w:rPr>
                              <w:i/>
                              <w:iCs/>
                              <w:lang w:val="en-US"/>
                            </w:rPr>
                          </w:pPr>
                          <w:proofErr w:type="gramStart"/>
                          <w:r>
                            <w:rPr>
                              <w:i/>
                              <w:iCs/>
                              <w:lang w:val="en-US"/>
                            </w:rPr>
                            <w:t>h</w:t>
                          </w:r>
                          <w:proofErr w:type="gramEnd"/>
                        </w:p>
                      </w:txbxContent>
                    </v:textbox>
                  </v:shape>
                  <v:shape id="Text Box 494" o:spid="_x0000_s1533" type="#_x0000_t202" style="position:absolute;left:3358;top:1762;width:513;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qesIA&#10;AADdAAAADwAAAGRycy9kb3ducmV2LnhtbERPTUvDQBC9C/0PyxS82d0G0RK7La3QosdEDz0O2TEb&#10;mp0N2bGN/npXELzN433OejuFXl1oTF1kC8uFAUXcRNdxa+H97XC3ApUE2WEfmSx8UYLtZnazxtLF&#10;K1d0qaVVOYRTiRa8yFBqnRpPAdMiDsSZ+4hjQMlwbLUb8ZrDQ68LYx50wI5zg8eBnj015/ozWGhN&#10;US0r47/703FfrV5rkdPZWXs7n3ZPoIQm+Rf/uV9cnl/cP8LvN/kE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up6wgAAAN0AAAAPAAAAAAAAAAAAAAAAAJgCAABkcnMvZG93&#10;bnJldi54bWxQSwUGAAAAAAQABAD1AAAAhwMAAAAA&#10;" filled="f" stroked="f">
                    <v:textbox inset=".5mm,.3mm,.5mm,.3mm">
                      <w:txbxContent>
                        <w:p w:rsidR="00886D8B" w:rsidRPr="00D342E9" w:rsidRDefault="00886D8B" w:rsidP="00204855">
                          <w:pPr>
                            <w:rPr>
                              <w:vertAlign w:val="subscript"/>
                            </w:rPr>
                          </w:pPr>
                          <w:r>
                            <w:rPr>
                              <w:i/>
                              <w:iCs/>
                              <w:lang w:val="en-US"/>
                            </w:rPr>
                            <w:t>U</w:t>
                          </w:r>
                          <w:proofErr w:type="spellStart"/>
                          <w:r>
                            <w:rPr>
                              <w:vertAlign w:val="subscript"/>
                            </w:rPr>
                            <w:t>вых</w:t>
                          </w:r>
                          <w:proofErr w:type="spellEnd"/>
                        </w:p>
                      </w:txbxContent>
                    </v:textbox>
                  </v:shape>
                </v:group>
                <v:shape id="Text Box 495" o:spid="_x0000_s1534" type="#_x0000_t202" style="position:absolute;left:1135;top:2218;width:2793;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V+CMQA&#10;AADdAAAADwAAAGRycy9kb3ducmV2LnhtbESPQU/DMAyF70j8h8hI3FiyCqGpLJsACQTHFg47Wo1p&#10;qjVO1Zit8OvxAYmbrff83uftfkmjOdFchswe1isHhrjLYeDew8f7880GTBHkgGNm8vBNBfa7y4st&#10;1iGfuaFTK73REC41eogiU21t6SIlLKs8Eav2meeEouvc2zDjWcPTaCvn7mzCgbUh4kRPkbpj+5U8&#10;9K5q1o2LP+Ph5bHZvLUih2Pw/vpqebgHI7TIv/nv+jUofnWruPqNjm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fgjEAAAA3QAAAA8AAAAAAAAAAAAAAAAAmAIAAGRycy9k&#10;b3ducmV2LnhtbFBLBQYAAAAABAAEAPUAAACJAwAAAAA=&#10;" filled="f" stroked="f">
                  <v:textbox inset=".5mm,.3mm,.5mm,.3mm">
                    <w:txbxContent>
                      <w:p w:rsidR="00886D8B" w:rsidRPr="00395CE5" w:rsidRDefault="00886D8B" w:rsidP="00B830F4">
                        <w:pPr>
                          <w:pStyle w:val="ab"/>
                          <w:ind w:left="0" w:firstLine="0"/>
                          <w:jc w:val="center"/>
                          <w:rPr>
                            <w:b/>
                            <w:bCs/>
                            <w:sz w:val="18"/>
                            <w:szCs w:val="18"/>
                          </w:rPr>
                        </w:pPr>
                        <w:r w:rsidRPr="00395CE5">
                          <w:rPr>
                            <w:sz w:val="18"/>
                            <w:szCs w:val="18"/>
                          </w:rPr>
                          <w:t>Рисунок 5.1 – Схема высоко</w:t>
                        </w:r>
                        <w:r w:rsidRPr="00395CE5">
                          <w:rPr>
                            <w:sz w:val="18"/>
                            <w:szCs w:val="18"/>
                          </w:rPr>
                          <w:softHyphen/>
                          <w:t>вольтного пьезоэлектрического трансформатора</w:t>
                        </w:r>
                      </w:p>
                    </w:txbxContent>
                  </v:textbox>
                </v:shape>
                <w10:wrap type="square"/>
              </v:group>
            </w:pict>
          </mc:Fallback>
        </mc:AlternateContent>
      </w:r>
      <w:r w:rsidRPr="00204855">
        <w:rPr>
          <w:color w:val="000000" w:themeColor="text1"/>
        </w:rPr>
        <w:t>Пьезотрансформаторы предназначены для получения высокого напр</w:t>
      </w:r>
      <w:r w:rsidRPr="00204855">
        <w:rPr>
          <w:color w:val="000000" w:themeColor="text1"/>
        </w:rPr>
        <w:t>я</w:t>
      </w:r>
      <w:r w:rsidRPr="00204855">
        <w:rPr>
          <w:color w:val="000000" w:themeColor="text1"/>
        </w:rPr>
        <w:t>жения. Их обычно выполняют в виде пластины или бруска, одна половина которого (возбудитель колебаний) п</w:t>
      </w:r>
      <w:r w:rsidRPr="00204855">
        <w:rPr>
          <w:color w:val="000000" w:themeColor="text1"/>
        </w:rPr>
        <w:t>о</w:t>
      </w:r>
      <w:r w:rsidRPr="00204855">
        <w:rPr>
          <w:color w:val="000000" w:themeColor="text1"/>
        </w:rPr>
        <w:t>ляризуется по толщине, а другая пол</w:t>
      </w:r>
      <w:r w:rsidRPr="00204855">
        <w:rPr>
          <w:color w:val="000000" w:themeColor="text1"/>
        </w:rPr>
        <w:t>о</w:t>
      </w:r>
      <w:r w:rsidRPr="00204855">
        <w:rPr>
          <w:color w:val="000000" w:themeColor="text1"/>
        </w:rPr>
        <w:t>вина (генератор) – по длине бруска (р</w:t>
      </w:r>
      <w:r w:rsidRPr="00204855">
        <w:rPr>
          <w:color w:val="000000" w:themeColor="text1"/>
        </w:rPr>
        <w:t>и</w:t>
      </w:r>
      <w:r w:rsidRPr="00204855">
        <w:rPr>
          <w:color w:val="000000" w:themeColor="text1"/>
        </w:rPr>
        <w:t xml:space="preserve">сунок </w:t>
      </w:r>
      <w:r w:rsidR="001214FC">
        <w:rPr>
          <w:color w:val="000000" w:themeColor="text1"/>
        </w:rPr>
        <w:t>5</w:t>
      </w:r>
      <w:r w:rsidRPr="00204855">
        <w:rPr>
          <w:color w:val="000000" w:themeColor="text1"/>
        </w:rPr>
        <w:t>.</w:t>
      </w:r>
      <w:r w:rsidR="003315FE">
        <w:rPr>
          <w:color w:val="000000" w:themeColor="text1"/>
        </w:rPr>
        <w:t>1</w:t>
      </w:r>
      <w:r w:rsidRPr="00204855">
        <w:rPr>
          <w:color w:val="000000" w:themeColor="text1"/>
        </w:rPr>
        <w:t xml:space="preserve">). </w:t>
      </w:r>
      <w:r w:rsidRPr="00204855">
        <w:rPr>
          <w:color w:val="000000" w:themeColor="text1"/>
          <w:spacing w:val="-2"/>
        </w:rPr>
        <w:t>Переменное электрическое поле, подводимое к зажимам возбудит</w:t>
      </w:r>
      <w:r w:rsidRPr="00204855">
        <w:rPr>
          <w:color w:val="000000" w:themeColor="text1"/>
          <w:spacing w:val="-2"/>
        </w:rPr>
        <w:t>е</w:t>
      </w:r>
      <w:r w:rsidRPr="00204855">
        <w:rPr>
          <w:color w:val="000000" w:themeColor="text1"/>
          <w:spacing w:val="-2"/>
        </w:rPr>
        <w:t>ля, вызывает резонансные механич</w:t>
      </w:r>
      <w:r w:rsidRPr="00204855">
        <w:rPr>
          <w:color w:val="000000" w:themeColor="text1"/>
          <w:spacing w:val="-2"/>
        </w:rPr>
        <w:t>е</w:t>
      </w:r>
      <w:r w:rsidRPr="00204855">
        <w:rPr>
          <w:color w:val="000000" w:themeColor="text1"/>
          <w:spacing w:val="-2"/>
        </w:rPr>
        <w:t>ские колебания по длине бруска. В свою оч</w:t>
      </w:r>
      <w:r w:rsidRPr="00204855">
        <w:rPr>
          <w:color w:val="000000" w:themeColor="text1"/>
          <w:spacing w:val="-2"/>
        </w:rPr>
        <w:t>е</w:t>
      </w:r>
      <w:r w:rsidRPr="00204855">
        <w:rPr>
          <w:color w:val="000000" w:themeColor="text1"/>
          <w:spacing w:val="-2"/>
        </w:rPr>
        <w:t xml:space="preserve">редь, </w:t>
      </w:r>
      <w:r w:rsidRPr="00204855">
        <w:rPr>
          <w:color w:val="000000" w:themeColor="text1"/>
        </w:rPr>
        <w:t>механические колебания, возн</w:t>
      </w:r>
      <w:r w:rsidRPr="00204855">
        <w:rPr>
          <w:color w:val="000000" w:themeColor="text1"/>
        </w:rPr>
        <w:t>и</w:t>
      </w:r>
      <w:r w:rsidRPr="00204855">
        <w:rPr>
          <w:color w:val="000000" w:themeColor="text1"/>
        </w:rPr>
        <w:t>кающие в генераторной части, приводят к появлению выходного электрического напряжения. Трансформаторы м</w:t>
      </w:r>
      <w:r w:rsidRPr="00204855">
        <w:rPr>
          <w:color w:val="000000" w:themeColor="text1"/>
        </w:rPr>
        <w:t>о</w:t>
      </w:r>
      <w:r w:rsidRPr="00204855">
        <w:rPr>
          <w:color w:val="000000" w:themeColor="text1"/>
        </w:rPr>
        <w:t>гут быть изготовлены для р</w:t>
      </w:r>
      <w:r w:rsidRPr="00204855">
        <w:rPr>
          <w:color w:val="000000" w:themeColor="text1"/>
        </w:rPr>
        <w:t>а</w:t>
      </w:r>
      <w:r w:rsidRPr="00204855">
        <w:rPr>
          <w:color w:val="000000" w:themeColor="text1"/>
        </w:rPr>
        <w:t>боты на частоте 10–500 кГц</w:t>
      </w:r>
      <w:r w:rsidRPr="00204855">
        <w:rPr>
          <w:color w:val="000000" w:themeColor="text1"/>
          <w:spacing w:val="2"/>
        </w:rPr>
        <w:t>.</w:t>
      </w:r>
    </w:p>
    <w:p w:rsidR="00204855" w:rsidRPr="004D3FC2" w:rsidRDefault="00204855" w:rsidP="00204855">
      <w:pPr>
        <w:pStyle w:val="2"/>
        <w:jc w:val="center"/>
        <w:rPr>
          <w:rFonts w:ascii="Times New Roman" w:hAnsi="Times New Roman"/>
          <w:bCs/>
          <w:i w:val="0"/>
          <w:iCs w:val="0"/>
          <w:color w:val="000000" w:themeColor="text1"/>
          <w:sz w:val="20"/>
          <w:szCs w:val="20"/>
        </w:rPr>
      </w:pPr>
      <w:bookmarkStart w:id="520" w:name="_Toc153366712"/>
      <w:r w:rsidRPr="004D3FC2">
        <w:rPr>
          <w:rFonts w:ascii="Times New Roman" w:hAnsi="Times New Roman"/>
          <w:bCs/>
          <w:i w:val="0"/>
          <w:iCs w:val="0"/>
          <w:color w:val="000000" w:themeColor="text1"/>
          <w:sz w:val="20"/>
          <w:szCs w:val="20"/>
          <w:lang w:val="ru-RU"/>
        </w:rPr>
        <w:t xml:space="preserve">5.5 </w:t>
      </w:r>
      <w:r w:rsidRPr="004D3FC2">
        <w:rPr>
          <w:rFonts w:ascii="Times New Roman" w:hAnsi="Times New Roman"/>
          <w:bCs/>
          <w:i w:val="0"/>
          <w:iCs w:val="0"/>
          <w:color w:val="000000" w:themeColor="text1"/>
          <w:sz w:val="20"/>
          <w:szCs w:val="20"/>
        </w:rPr>
        <w:t>Пироэлектрики</w:t>
      </w:r>
      <w:bookmarkEnd w:id="520"/>
    </w:p>
    <w:p w:rsidR="00204855" w:rsidRPr="00204855" w:rsidRDefault="00204855" w:rsidP="00204855">
      <w:pPr>
        <w:ind w:left="0" w:right="0" w:firstLine="340"/>
        <w:jc w:val="both"/>
        <w:rPr>
          <w:color w:val="000000" w:themeColor="text1"/>
        </w:rPr>
      </w:pPr>
      <w:r w:rsidRPr="00204855">
        <w:rPr>
          <w:color w:val="000000" w:themeColor="text1"/>
        </w:rPr>
        <w:t xml:space="preserve">К </w:t>
      </w:r>
      <w:r w:rsidRPr="00E57FFC">
        <w:rPr>
          <w:bCs w:val="0"/>
          <w:i/>
          <w:iCs/>
          <w:color w:val="000000" w:themeColor="text1"/>
        </w:rPr>
        <w:t>пироэлектрикам</w:t>
      </w:r>
      <w:r w:rsidRPr="00204855">
        <w:rPr>
          <w:color w:val="000000" w:themeColor="text1"/>
        </w:rPr>
        <w:t xml:space="preserve"> относят диэлектрики, обладающие сильной завис</w:t>
      </w:r>
      <w:r w:rsidRPr="00204855">
        <w:rPr>
          <w:color w:val="000000" w:themeColor="text1"/>
        </w:rPr>
        <w:t>и</w:t>
      </w:r>
      <w:r w:rsidRPr="00204855">
        <w:rPr>
          <w:color w:val="000000" w:themeColor="text1"/>
        </w:rPr>
        <w:t>мостью спонтанной поляризованности от температуры.</w:t>
      </w:r>
    </w:p>
    <w:p w:rsidR="00204855" w:rsidRPr="00204855" w:rsidRDefault="00204855" w:rsidP="00204855">
      <w:pPr>
        <w:ind w:left="0" w:right="0" w:firstLine="340"/>
        <w:jc w:val="both"/>
        <w:rPr>
          <w:color w:val="000000" w:themeColor="text1"/>
        </w:rPr>
      </w:pPr>
      <w:r w:rsidRPr="00204855">
        <w:rPr>
          <w:color w:val="000000" w:themeColor="text1"/>
        </w:rPr>
        <w:t xml:space="preserve">Каждый участок пироэлектрика можно представить как конденсатор ёмкостью </w:t>
      </w:r>
      <w:r w:rsidRPr="00204855">
        <w:rPr>
          <w:i/>
          <w:color w:val="000000" w:themeColor="text1"/>
          <w:lang w:val="en-US"/>
        </w:rPr>
        <w:t>C</w:t>
      </w:r>
      <w:r w:rsidRPr="00204855">
        <w:rPr>
          <w:color w:val="000000" w:themeColor="text1"/>
        </w:rPr>
        <w:t xml:space="preserve"> (пропорциональной диэлектрической проницаемости </w:t>
      </w:r>
      <w:r w:rsidRPr="00204855">
        <w:rPr>
          <w:color w:val="000000" w:themeColor="text1"/>
          <w:lang w:val="en-US"/>
        </w:rPr>
        <w:t>ε</w:t>
      </w:r>
      <w:r w:rsidRPr="00204855">
        <w:rPr>
          <w:color w:val="000000" w:themeColor="text1"/>
        </w:rPr>
        <w:t xml:space="preserve">), в </w:t>
      </w:r>
      <w:r w:rsidRPr="00395CE5">
        <w:rPr>
          <w:color w:val="000000" w:themeColor="text1"/>
          <w:spacing w:val="4"/>
        </w:rPr>
        <w:t>к</w:t>
      </w:r>
      <w:r w:rsidRPr="00395CE5">
        <w:rPr>
          <w:color w:val="000000" w:themeColor="text1"/>
          <w:spacing w:val="4"/>
        </w:rPr>
        <w:t>о</w:t>
      </w:r>
      <w:r w:rsidRPr="00395CE5">
        <w:rPr>
          <w:color w:val="000000" w:themeColor="text1"/>
          <w:spacing w:val="4"/>
        </w:rPr>
        <w:t xml:space="preserve">тором при напряжении </w:t>
      </w:r>
      <w:r w:rsidRPr="00395CE5">
        <w:rPr>
          <w:i/>
          <w:color w:val="000000" w:themeColor="text1"/>
          <w:spacing w:val="4"/>
          <w:lang w:val="en-US"/>
        </w:rPr>
        <w:t>U</w:t>
      </w:r>
      <w:r w:rsidRPr="00395CE5">
        <w:rPr>
          <w:color w:val="000000" w:themeColor="text1"/>
          <w:spacing w:val="4"/>
        </w:rPr>
        <w:t xml:space="preserve"> запасена энергия </w:t>
      </w:r>
      <w:r w:rsidRPr="00395CE5">
        <w:rPr>
          <w:i/>
          <w:color w:val="000000" w:themeColor="text1"/>
          <w:spacing w:val="4"/>
          <w:lang w:val="en-US"/>
        </w:rPr>
        <w:t>W</w:t>
      </w:r>
      <w:r w:rsidRPr="00395CE5">
        <w:rPr>
          <w:color w:val="000000" w:themeColor="text1"/>
          <w:spacing w:val="4"/>
          <w:vertAlign w:val="subscript"/>
        </w:rPr>
        <w:t xml:space="preserve">с </w:t>
      </w:r>
      <w:r w:rsidRPr="00395CE5">
        <w:rPr>
          <w:color w:val="000000" w:themeColor="text1"/>
          <w:spacing w:val="4"/>
        </w:rPr>
        <w:t xml:space="preserve">= </w:t>
      </w:r>
      <w:r w:rsidRPr="00395CE5">
        <w:rPr>
          <w:i/>
          <w:color w:val="000000" w:themeColor="text1"/>
          <w:spacing w:val="4"/>
          <w:lang w:val="en-US"/>
        </w:rPr>
        <w:t>CU</w:t>
      </w:r>
      <w:r w:rsidRPr="00395CE5">
        <w:rPr>
          <w:color w:val="000000" w:themeColor="text1"/>
          <w:spacing w:val="4"/>
          <w:vertAlign w:val="superscript"/>
        </w:rPr>
        <w:t>2</w:t>
      </w:r>
      <w:r w:rsidRPr="00395CE5">
        <w:rPr>
          <w:color w:val="000000" w:themeColor="text1"/>
          <w:spacing w:val="4"/>
        </w:rPr>
        <w:t xml:space="preserve">/2. При нагреве </w:t>
      </w:r>
      <w:r w:rsidRPr="00395CE5">
        <w:rPr>
          <w:color w:val="000000" w:themeColor="text1"/>
          <w:spacing w:val="4"/>
          <w:lang w:val="en-US"/>
        </w:rPr>
        <w:t>ε</w:t>
      </w:r>
      <w:r w:rsidRPr="00395CE5">
        <w:rPr>
          <w:color w:val="000000" w:themeColor="text1"/>
          <w:spacing w:val="4"/>
        </w:rPr>
        <w:t xml:space="preserve"> и</w:t>
      </w:r>
      <w:r w:rsidRPr="00204855">
        <w:rPr>
          <w:color w:val="000000" w:themeColor="text1"/>
        </w:rPr>
        <w:t xml:space="preserve"> </w:t>
      </w:r>
      <w:r w:rsidRPr="00204855">
        <w:rPr>
          <w:color w:val="000000" w:themeColor="text1"/>
        </w:rPr>
        <w:lastRenderedPageBreak/>
        <w:t xml:space="preserve">ёмкость </w:t>
      </w:r>
      <w:r w:rsidRPr="00204855">
        <w:rPr>
          <w:i/>
          <w:color w:val="000000" w:themeColor="text1"/>
          <w:lang w:val="en-US"/>
        </w:rPr>
        <w:t>C</w:t>
      </w:r>
      <w:r w:rsidRPr="00204855">
        <w:rPr>
          <w:color w:val="000000" w:themeColor="text1"/>
        </w:rPr>
        <w:t xml:space="preserve"> резко уменьшаются, а энергия не может измениться мгновенно, поэтому создаётся импульс напряжения.</w:t>
      </w:r>
    </w:p>
    <w:p w:rsidR="00204855" w:rsidRPr="00204855" w:rsidRDefault="00204855" w:rsidP="00204855">
      <w:pPr>
        <w:ind w:left="0" w:right="0" w:firstLine="340"/>
        <w:jc w:val="both"/>
        <w:rPr>
          <w:color w:val="000000" w:themeColor="text1"/>
        </w:rPr>
      </w:pPr>
      <w:r w:rsidRPr="00204855">
        <w:rPr>
          <w:color w:val="000000" w:themeColor="text1"/>
        </w:rPr>
        <w:t xml:space="preserve">Максимальное проявление пироэлектрического эффекта наблюдают в сегнетоэлектриках с точкой Кюри, близкой к комнатной температуре. К их числу относятся кристаллы ниобата бария-стронция </w:t>
      </w:r>
      <w:r w:rsidRPr="00204855">
        <w:rPr>
          <w:iCs/>
          <w:color w:val="000000" w:themeColor="text1"/>
          <w:lang w:val="en-US"/>
        </w:rPr>
        <w:t>Sr</w:t>
      </w:r>
      <w:r w:rsidRPr="00204855">
        <w:rPr>
          <w:iCs/>
          <w:color w:val="000000" w:themeColor="text1"/>
          <w:vertAlign w:val="subscript"/>
          <w:lang w:val="en-US"/>
        </w:rPr>
        <w:t>x</w:t>
      </w:r>
      <w:r w:rsidRPr="00204855">
        <w:rPr>
          <w:iCs/>
          <w:color w:val="000000" w:themeColor="text1"/>
          <w:lang w:val="en-US"/>
        </w:rPr>
        <w:t>Ba</w:t>
      </w:r>
      <w:r w:rsidRPr="00204855">
        <w:rPr>
          <w:iCs/>
          <w:color w:val="000000" w:themeColor="text1"/>
          <w:vertAlign w:val="subscript"/>
        </w:rPr>
        <w:t>1-</w:t>
      </w:r>
      <w:r w:rsidRPr="00204855">
        <w:rPr>
          <w:iCs/>
          <w:color w:val="000000" w:themeColor="text1"/>
          <w:vertAlign w:val="subscript"/>
          <w:lang w:val="en-US"/>
        </w:rPr>
        <w:t>x</w:t>
      </w:r>
      <w:r w:rsidRPr="00204855">
        <w:rPr>
          <w:iCs/>
          <w:color w:val="000000" w:themeColor="text1"/>
          <w:lang w:val="en-US"/>
        </w:rPr>
        <w:t>Nb</w:t>
      </w:r>
      <w:r w:rsidRPr="00204855">
        <w:rPr>
          <w:iCs/>
          <w:color w:val="000000" w:themeColor="text1"/>
          <w:vertAlign w:val="subscript"/>
        </w:rPr>
        <w:t>2</w:t>
      </w:r>
      <w:r w:rsidRPr="00204855">
        <w:rPr>
          <w:iCs/>
          <w:color w:val="000000" w:themeColor="text1"/>
          <w:lang w:val="en-US"/>
        </w:rPr>
        <w:t>O</w:t>
      </w:r>
      <w:r w:rsidRPr="00204855">
        <w:rPr>
          <w:iCs/>
          <w:color w:val="000000" w:themeColor="text1"/>
          <w:vertAlign w:val="subscript"/>
        </w:rPr>
        <w:t>6</w:t>
      </w:r>
      <w:r w:rsidRPr="00204855">
        <w:rPr>
          <w:color w:val="000000" w:themeColor="text1"/>
        </w:rPr>
        <w:t xml:space="preserve"> и тригл</w:t>
      </w:r>
      <w:r w:rsidRPr="00204855">
        <w:rPr>
          <w:color w:val="000000" w:themeColor="text1"/>
        </w:rPr>
        <w:t>и</w:t>
      </w:r>
      <w:r w:rsidRPr="00204855">
        <w:rPr>
          <w:color w:val="000000" w:themeColor="text1"/>
        </w:rPr>
        <w:t>цинсульфата. Повышенной чувствительностью на высоких частотах хара</w:t>
      </w:r>
      <w:r w:rsidRPr="00204855">
        <w:rPr>
          <w:color w:val="000000" w:themeColor="text1"/>
        </w:rPr>
        <w:t>к</w:t>
      </w:r>
      <w:r w:rsidRPr="00204855">
        <w:rPr>
          <w:color w:val="000000" w:themeColor="text1"/>
        </w:rPr>
        <w:t xml:space="preserve">теризуются кристаллы ниобата </w:t>
      </w:r>
      <w:r w:rsidRPr="00204855">
        <w:rPr>
          <w:iCs/>
          <w:color w:val="000000" w:themeColor="text1"/>
          <w:lang w:val="en-US"/>
        </w:rPr>
        <w:t>LiNbO</w:t>
      </w:r>
      <w:r w:rsidRPr="00204855">
        <w:rPr>
          <w:iCs/>
          <w:color w:val="000000" w:themeColor="text1"/>
          <w:vertAlign w:val="subscript"/>
        </w:rPr>
        <w:t>3</w:t>
      </w:r>
      <w:r w:rsidRPr="00204855">
        <w:rPr>
          <w:color w:val="000000" w:themeColor="text1"/>
        </w:rPr>
        <w:t xml:space="preserve"> и танталата </w:t>
      </w:r>
      <w:r w:rsidRPr="00204855">
        <w:rPr>
          <w:iCs/>
          <w:color w:val="000000" w:themeColor="text1"/>
          <w:lang w:val="en-US"/>
        </w:rPr>
        <w:t>LiTaO</w:t>
      </w:r>
      <w:r w:rsidRPr="00204855">
        <w:rPr>
          <w:color w:val="000000" w:themeColor="text1"/>
          <w:vertAlign w:val="subscript"/>
        </w:rPr>
        <w:t>3</w:t>
      </w:r>
      <w:r w:rsidRPr="00204855">
        <w:rPr>
          <w:color w:val="000000" w:themeColor="text1"/>
        </w:rPr>
        <w:t xml:space="preserve"> лития. Пиро- и пьезоэлектрические свойства обнаружены у некоторых полимеров, в час</w:t>
      </w:r>
      <w:r w:rsidRPr="00204855">
        <w:rPr>
          <w:color w:val="000000" w:themeColor="text1"/>
        </w:rPr>
        <w:t>т</w:t>
      </w:r>
      <w:r w:rsidRPr="00204855">
        <w:rPr>
          <w:color w:val="000000" w:themeColor="text1"/>
        </w:rPr>
        <w:t>ности, у поляризованных плёнок поливинилденфторида и поливини</w:t>
      </w:r>
      <w:r w:rsidRPr="00204855">
        <w:rPr>
          <w:color w:val="000000" w:themeColor="text1"/>
        </w:rPr>
        <w:t>л</w:t>
      </w:r>
      <w:r w:rsidRPr="00204855">
        <w:rPr>
          <w:color w:val="000000" w:themeColor="text1"/>
        </w:rPr>
        <w:t>денхлорида, отличающихся простотой технологии изготовления, невысокой стоимостью и малой инерционностью пироэффекта на высоких частотах.</w:t>
      </w:r>
    </w:p>
    <w:p w:rsidR="00204855" w:rsidRPr="004D3FC2" w:rsidRDefault="00204855" w:rsidP="00204855">
      <w:pPr>
        <w:pStyle w:val="2"/>
        <w:jc w:val="center"/>
        <w:rPr>
          <w:rFonts w:ascii="Times New Roman" w:hAnsi="Times New Roman"/>
          <w:i w:val="0"/>
          <w:iCs w:val="0"/>
          <w:color w:val="000000" w:themeColor="text1"/>
          <w:sz w:val="20"/>
          <w:szCs w:val="20"/>
        </w:rPr>
      </w:pPr>
      <w:bookmarkStart w:id="521" w:name="_Toc153366713"/>
      <w:r w:rsidRPr="004D3FC2">
        <w:rPr>
          <w:rFonts w:ascii="Times New Roman" w:hAnsi="Times New Roman"/>
          <w:bCs/>
          <w:i w:val="0"/>
          <w:iCs w:val="0"/>
          <w:color w:val="000000" w:themeColor="text1"/>
          <w:sz w:val="20"/>
          <w:szCs w:val="20"/>
          <w:lang w:val="ru-RU"/>
        </w:rPr>
        <w:t xml:space="preserve">5.6 </w:t>
      </w:r>
      <w:r w:rsidRPr="004D3FC2">
        <w:rPr>
          <w:rFonts w:ascii="Times New Roman" w:hAnsi="Times New Roman"/>
          <w:i w:val="0"/>
          <w:iCs w:val="0"/>
          <w:color w:val="000000" w:themeColor="text1"/>
          <w:sz w:val="20"/>
          <w:szCs w:val="20"/>
        </w:rPr>
        <w:t>Электреты</w:t>
      </w:r>
      <w:bookmarkEnd w:id="521"/>
    </w:p>
    <w:p w:rsidR="00204855" w:rsidRPr="00204855" w:rsidRDefault="00204855" w:rsidP="00204855">
      <w:pPr>
        <w:ind w:left="0" w:right="0" w:firstLine="340"/>
        <w:jc w:val="both"/>
        <w:rPr>
          <w:color w:val="000000" w:themeColor="text1"/>
        </w:rPr>
      </w:pPr>
      <w:r w:rsidRPr="00E57FFC">
        <w:rPr>
          <w:bCs w:val="0"/>
          <w:i/>
          <w:iCs/>
          <w:color w:val="000000" w:themeColor="text1"/>
        </w:rPr>
        <w:t>Электретом</w:t>
      </w:r>
      <w:r w:rsidRPr="00204855">
        <w:rPr>
          <w:color w:val="000000" w:themeColor="text1"/>
        </w:rPr>
        <w:t xml:space="preserve"> называют тело из диэлектрика, длительно сохраняющее поляризацию и создающее в окружающем его пространстве электрическое поле, т. е. электрет является формальным аналогом постоянного магнита, способным создавать электрическое поле в окружающем пространстве в течение многих месяцев и даже лет.Большой интерес представляют </w:t>
      </w:r>
      <w:r w:rsidRPr="00E57FFC">
        <w:rPr>
          <w:bCs w:val="0"/>
          <w:i/>
          <w:iCs/>
          <w:color w:val="000000" w:themeColor="text1"/>
        </w:rPr>
        <w:t>фот</w:t>
      </w:r>
      <w:r w:rsidRPr="00E57FFC">
        <w:rPr>
          <w:bCs w:val="0"/>
          <w:i/>
          <w:iCs/>
          <w:color w:val="000000" w:themeColor="text1"/>
        </w:rPr>
        <w:t>о</w:t>
      </w:r>
      <w:r w:rsidRPr="00E57FFC">
        <w:rPr>
          <w:bCs w:val="0"/>
          <w:i/>
          <w:iCs/>
          <w:color w:val="000000" w:themeColor="text1"/>
        </w:rPr>
        <w:t>электреты</w:t>
      </w:r>
      <w:r w:rsidRPr="00204855">
        <w:rPr>
          <w:color w:val="000000" w:themeColor="text1"/>
        </w:rPr>
        <w:t xml:space="preserve"> из материалов, у которых под воздействием света появляется </w:t>
      </w:r>
      <w:r w:rsidRPr="005F52D0">
        <w:rPr>
          <w:color w:val="000000" w:themeColor="text1"/>
          <w:spacing w:val="-2"/>
        </w:rPr>
        <w:t>электропроводность (сера, сульфид кадмия и др.). Фотоэлектреты могут дл</w:t>
      </w:r>
      <w:r w:rsidRPr="005F52D0">
        <w:rPr>
          <w:color w:val="000000" w:themeColor="text1"/>
          <w:spacing w:val="-2"/>
        </w:rPr>
        <w:t>и</w:t>
      </w:r>
      <w:r w:rsidRPr="005F52D0">
        <w:rPr>
          <w:color w:val="000000" w:themeColor="text1"/>
          <w:spacing w:val="-2"/>
        </w:rPr>
        <w:t>тельно сохранять заряды в темноте и быстро разряжаются при освещении.</w:t>
      </w:r>
    </w:p>
    <w:p w:rsidR="00204855" w:rsidRPr="00204855" w:rsidRDefault="00204855" w:rsidP="00204855">
      <w:pPr>
        <w:ind w:left="0" w:right="0" w:firstLine="340"/>
        <w:jc w:val="both"/>
        <w:rPr>
          <w:color w:val="000000" w:themeColor="text1"/>
        </w:rPr>
      </w:pPr>
      <w:r w:rsidRPr="00204855">
        <w:rPr>
          <w:color w:val="000000" w:themeColor="text1"/>
        </w:rPr>
        <w:t>Обычно электрет имеет вид тонкой пластинки или полимерной плёнки из полиэтилентерефталата, поликарбоната, полиметилметакрилата и др. В условиях повышенной влажности наиболее стабильны электреты из пол</w:t>
      </w:r>
      <w:r w:rsidRPr="00204855">
        <w:rPr>
          <w:color w:val="000000" w:themeColor="text1"/>
        </w:rPr>
        <w:t>и</w:t>
      </w:r>
      <w:r w:rsidRPr="00204855">
        <w:rPr>
          <w:color w:val="000000" w:themeColor="text1"/>
        </w:rPr>
        <w:t>тетрафторэтилена.</w:t>
      </w:r>
    </w:p>
    <w:p w:rsidR="00204855" w:rsidRPr="00204855" w:rsidRDefault="00204855" w:rsidP="00204855">
      <w:pPr>
        <w:ind w:left="0" w:right="0" w:firstLine="340"/>
        <w:jc w:val="both"/>
        <w:rPr>
          <w:color w:val="000000" w:themeColor="text1"/>
        </w:rPr>
      </w:pPr>
      <w:r w:rsidRPr="00204855">
        <w:rPr>
          <w:color w:val="000000" w:themeColor="text1"/>
        </w:rPr>
        <w:t>Электреты могут быть использованы для изготовления микрофонов и телефонов, измерения механических вибраций, в качестве пылеуловителей, дозиметров радиации, измерителей атмосферного давления и влажности, электрометров, в клавишах вычислительных машин, в электрофотографии и во многих других случаях.</w:t>
      </w:r>
    </w:p>
    <w:p w:rsidR="00204855" w:rsidRPr="004D3FC2" w:rsidRDefault="00D45CBA" w:rsidP="00D45CBA">
      <w:pPr>
        <w:pStyle w:val="2"/>
        <w:jc w:val="center"/>
        <w:rPr>
          <w:rFonts w:ascii="Times New Roman" w:hAnsi="Times New Roman"/>
          <w:i w:val="0"/>
          <w:iCs w:val="0"/>
          <w:color w:val="000000" w:themeColor="text1"/>
          <w:sz w:val="20"/>
          <w:szCs w:val="20"/>
        </w:rPr>
      </w:pPr>
      <w:bookmarkStart w:id="522" w:name="_Toc153366714"/>
      <w:r w:rsidRPr="004D3FC2">
        <w:rPr>
          <w:rFonts w:ascii="Times New Roman" w:hAnsi="Times New Roman"/>
          <w:bCs/>
          <w:i w:val="0"/>
          <w:iCs w:val="0"/>
          <w:color w:val="000000" w:themeColor="text1"/>
          <w:sz w:val="20"/>
          <w:szCs w:val="20"/>
          <w:lang w:val="ru-RU"/>
        </w:rPr>
        <w:t xml:space="preserve">5.7 </w:t>
      </w:r>
      <w:r w:rsidR="00204855" w:rsidRPr="004D3FC2">
        <w:rPr>
          <w:rFonts w:ascii="Times New Roman" w:hAnsi="Times New Roman"/>
          <w:i w:val="0"/>
          <w:iCs w:val="0"/>
          <w:color w:val="000000" w:themeColor="text1"/>
          <w:sz w:val="20"/>
          <w:szCs w:val="20"/>
        </w:rPr>
        <w:t>Материалы для твёрдотельных лазеров</w:t>
      </w:r>
      <w:bookmarkEnd w:id="522"/>
    </w:p>
    <w:p w:rsidR="00204855" w:rsidRPr="00204855" w:rsidRDefault="00204855" w:rsidP="00204855">
      <w:pPr>
        <w:ind w:left="0" w:right="0" w:firstLine="340"/>
        <w:jc w:val="both"/>
        <w:rPr>
          <w:color w:val="000000" w:themeColor="text1"/>
        </w:rPr>
      </w:pPr>
      <w:r w:rsidRPr="00E57FFC">
        <w:rPr>
          <w:bCs w:val="0"/>
          <w:i/>
          <w:iCs/>
          <w:color w:val="000000" w:themeColor="text1"/>
        </w:rPr>
        <w:t>Лазер</w:t>
      </w:r>
      <w:r w:rsidRPr="00204855">
        <w:rPr>
          <w:color w:val="000000" w:themeColor="text1"/>
        </w:rPr>
        <w:t xml:space="preserve"> представляет собой источник оптического когерентного излуч</w:t>
      </w:r>
      <w:r w:rsidRPr="00204855">
        <w:rPr>
          <w:color w:val="000000" w:themeColor="text1"/>
        </w:rPr>
        <w:t>е</w:t>
      </w:r>
      <w:r w:rsidRPr="00204855">
        <w:rPr>
          <w:color w:val="000000" w:themeColor="text1"/>
        </w:rPr>
        <w:t>ния, характеризующегося высокой направленностью и большой плотностью энергии. Рабочее тело лазера изготавливают, как правило, в виде цилиндр</w:t>
      </w:r>
      <w:r w:rsidRPr="00204855">
        <w:rPr>
          <w:color w:val="000000" w:themeColor="text1"/>
        </w:rPr>
        <w:t>и</w:t>
      </w:r>
      <w:r w:rsidRPr="00204855">
        <w:rPr>
          <w:color w:val="000000" w:themeColor="text1"/>
        </w:rPr>
        <w:t>ческого стержня, торцевые поверхности которого обрабатываются с выс</w:t>
      </w:r>
      <w:r w:rsidRPr="00204855">
        <w:rPr>
          <w:color w:val="000000" w:themeColor="text1"/>
        </w:rPr>
        <w:t>о</w:t>
      </w:r>
      <w:r w:rsidRPr="00204855">
        <w:rPr>
          <w:color w:val="000000" w:themeColor="text1"/>
        </w:rPr>
        <w:t xml:space="preserve">кой степенью точности. Активной средой служит кристаллическая или стеклообразная матрица, в которой равномерно распределены активные ионы (активаторы люминесценции). Все процессы поглощения и излучения света связаны с переходами электронов между уровнями активного иона; при этом матрица играет пассивную роль. Тип активного иона в основном определяет спектр излучения лазера. Оптический резонатор выполняют в </w:t>
      </w:r>
      <w:r w:rsidRPr="00204855">
        <w:rPr>
          <w:color w:val="000000" w:themeColor="text1"/>
        </w:rPr>
        <w:lastRenderedPageBreak/>
        <w:t>виде двух плоскопараллельных зеркал. Одно из них полупрозрачно для в</w:t>
      </w:r>
      <w:r w:rsidRPr="00204855">
        <w:rPr>
          <w:color w:val="000000" w:themeColor="text1"/>
        </w:rPr>
        <w:t>ы</w:t>
      </w:r>
      <w:r w:rsidRPr="00204855">
        <w:rPr>
          <w:color w:val="000000" w:themeColor="text1"/>
        </w:rPr>
        <w:t>вода излучения из активного элемента. Для возбуждения активных ионов используется оптическая накачка с помощью мощных газоразрядных ламп.</w:t>
      </w:r>
    </w:p>
    <w:p w:rsidR="00204855" w:rsidRPr="00204855" w:rsidRDefault="00204855" w:rsidP="00204855">
      <w:pPr>
        <w:ind w:left="0" w:right="0" w:firstLine="340"/>
        <w:jc w:val="both"/>
        <w:rPr>
          <w:color w:val="000000" w:themeColor="text1"/>
        </w:rPr>
      </w:pPr>
      <w:r w:rsidRPr="00204855">
        <w:rPr>
          <w:color w:val="000000" w:themeColor="text1"/>
        </w:rPr>
        <w:t xml:space="preserve">Одним из наиболее освоенных материалов лазерной техники является рубин. Именно на рубине в </w:t>
      </w:r>
      <w:smartTag w:uri="urn:schemas-microsoft-com:office:smarttags" w:element="metricconverter">
        <w:smartTagPr>
          <w:attr w:name="ProductID" w:val="1960 г"/>
        </w:smartTagPr>
        <w:r w:rsidRPr="00204855">
          <w:rPr>
            <w:color w:val="000000" w:themeColor="text1"/>
          </w:rPr>
          <w:t>1960 г</w:t>
        </w:r>
      </w:smartTag>
      <w:r w:rsidRPr="00204855">
        <w:rPr>
          <w:color w:val="000000" w:themeColor="text1"/>
        </w:rPr>
        <w:t xml:space="preserve">. был создан первый твердотельный лазер. Рубинами называют кристаллы </w:t>
      </w:r>
      <w:r w:rsidRPr="00204855">
        <w:rPr>
          <w:color w:val="000000" w:themeColor="text1"/>
          <w:lang w:val="en-US"/>
        </w:rPr>
        <w:t>α</w:t>
      </w:r>
      <w:r w:rsidRPr="00204855">
        <w:rPr>
          <w:color w:val="000000" w:themeColor="text1"/>
        </w:rPr>
        <w:t>-корунда (А</w:t>
      </w:r>
      <w:r w:rsidRPr="00204855">
        <w:rPr>
          <w:color w:val="000000" w:themeColor="text1"/>
          <w:lang w:val="en-US"/>
        </w:rPr>
        <w:t>l</w:t>
      </w:r>
      <w:r w:rsidRPr="00204855">
        <w:rPr>
          <w:color w:val="000000" w:themeColor="text1"/>
          <w:vertAlign w:val="subscript"/>
        </w:rPr>
        <w:t>2</w:t>
      </w:r>
      <w:r w:rsidRPr="00204855">
        <w:rPr>
          <w:color w:val="000000" w:themeColor="text1"/>
        </w:rPr>
        <w:t>О</w:t>
      </w:r>
      <w:r w:rsidRPr="00204855">
        <w:rPr>
          <w:color w:val="000000" w:themeColor="text1"/>
          <w:vertAlign w:val="subscript"/>
        </w:rPr>
        <w:t>3</w:t>
      </w:r>
      <w:r w:rsidRPr="00204855">
        <w:rPr>
          <w:color w:val="000000" w:themeColor="text1"/>
        </w:rPr>
        <w:t>), в которых часть ионов алюминия замещена ионами хрома.</w:t>
      </w:r>
      <w:r w:rsidR="005F52D0">
        <w:rPr>
          <w:color w:val="000000" w:themeColor="text1"/>
        </w:rPr>
        <w:t xml:space="preserve"> </w:t>
      </w:r>
      <w:r w:rsidRPr="00204855">
        <w:rPr>
          <w:color w:val="000000" w:themeColor="text1"/>
        </w:rPr>
        <w:t>Важнейшим материалом лазерной те</w:t>
      </w:r>
      <w:r w:rsidRPr="00204855">
        <w:rPr>
          <w:color w:val="000000" w:themeColor="text1"/>
        </w:rPr>
        <w:t>х</w:t>
      </w:r>
      <w:r w:rsidRPr="00204855">
        <w:rPr>
          <w:color w:val="000000" w:themeColor="text1"/>
        </w:rPr>
        <w:t>ники является иттрий-алюминиевый гранат, в кристаллической решётке которого часть ионов иттрия замещена ионами неодима (сокращенная фо</w:t>
      </w:r>
      <w:r w:rsidRPr="00204855">
        <w:rPr>
          <w:color w:val="000000" w:themeColor="text1"/>
        </w:rPr>
        <w:t>р</w:t>
      </w:r>
      <w:r w:rsidRPr="00204855">
        <w:rPr>
          <w:color w:val="000000" w:themeColor="text1"/>
        </w:rPr>
        <w:t xml:space="preserve">ма записи </w:t>
      </w:r>
      <w:r w:rsidRPr="00204855">
        <w:rPr>
          <w:color w:val="000000" w:themeColor="text1"/>
          <w:lang w:val="en-US"/>
        </w:rPr>
        <w:t>YAG</w:t>
      </w:r>
      <w:r w:rsidRPr="00204855">
        <w:rPr>
          <w:color w:val="000000" w:themeColor="text1"/>
        </w:rPr>
        <w:t xml:space="preserve">: </w:t>
      </w:r>
      <w:r w:rsidRPr="00204855">
        <w:rPr>
          <w:color w:val="000000" w:themeColor="text1"/>
          <w:lang w:val="en-US"/>
        </w:rPr>
        <w:t>Nd</w:t>
      </w:r>
      <w:r w:rsidRPr="00204855">
        <w:rPr>
          <w:color w:val="000000" w:themeColor="text1"/>
          <w:vertAlign w:val="superscript"/>
        </w:rPr>
        <w:t>3+</w:t>
      </w:r>
      <w:r w:rsidRPr="00204855">
        <w:rPr>
          <w:color w:val="000000" w:themeColor="text1"/>
        </w:rPr>
        <w:t>). Низкая пороговая энергия возбуждения при комна</w:t>
      </w:r>
      <w:r w:rsidRPr="00204855">
        <w:rPr>
          <w:color w:val="000000" w:themeColor="text1"/>
        </w:rPr>
        <w:t>т</w:t>
      </w:r>
      <w:r w:rsidRPr="00204855">
        <w:rPr>
          <w:color w:val="000000" w:themeColor="text1"/>
        </w:rPr>
        <w:t>ной температуре, высокая механическая прочность и хорошая теплопрово</w:t>
      </w:r>
      <w:r w:rsidRPr="00204855">
        <w:rPr>
          <w:color w:val="000000" w:themeColor="text1"/>
        </w:rPr>
        <w:t>д</w:t>
      </w:r>
      <w:r w:rsidRPr="00204855">
        <w:rPr>
          <w:color w:val="000000" w:themeColor="text1"/>
        </w:rPr>
        <w:t>ность дают возможность применять этот материал в лазерах, работающих в непрерывном и высокочастотном режимах.</w:t>
      </w:r>
    </w:p>
    <w:p w:rsidR="005F52D0" w:rsidRDefault="00204855" w:rsidP="00204855">
      <w:pPr>
        <w:ind w:left="0" w:right="0" w:firstLine="340"/>
        <w:jc w:val="both"/>
        <w:rPr>
          <w:color w:val="000000" w:themeColor="text1"/>
        </w:rPr>
      </w:pPr>
      <w:r w:rsidRPr="00204855">
        <w:rPr>
          <w:color w:val="000000" w:themeColor="text1"/>
        </w:rPr>
        <w:t xml:space="preserve">Поскольку в спектре </w:t>
      </w:r>
      <w:r w:rsidRPr="00204855">
        <w:rPr>
          <w:color w:val="000000" w:themeColor="text1"/>
          <w:lang w:val="en-US"/>
        </w:rPr>
        <w:t>YAG</w:t>
      </w:r>
      <w:r w:rsidRPr="00204855">
        <w:rPr>
          <w:color w:val="000000" w:themeColor="text1"/>
        </w:rPr>
        <w:t xml:space="preserve">: </w:t>
      </w:r>
      <w:r w:rsidRPr="00204855">
        <w:rPr>
          <w:iCs/>
          <w:color w:val="000000" w:themeColor="text1"/>
          <w:lang w:val="en-US"/>
        </w:rPr>
        <w:t>Nd</w:t>
      </w:r>
      <w:r w:rsidRPr="00204855">
        <w:rPr>
          <w:color w:val="000000" w:themeColor="text1"/>
          <w:vertAlign w:val="superscript"/>
        </w:rPr>
        <w:t>3+</w:t>
      </w:r>
      <w:r w:rsidRPr="00204855">
        <w:rPr>
          <w:color w:val="000000" w:themeColor="text1"/>
        </w:rPr>
        <w:t xml:space="preserve"> отсутствуют широкие полосы поглощ</w:t>
      </w:r>
      <w:r w:rsidRPr="00204855">
        <w:rPr>
          <w:color w:val="000000" w:themeColor="text1"/>
        </w:rPr>
        <w:t>е</w:t>
      </w:r>
      <w:r w:rsidRPr="00204855">
        <w:rPr>
          <w:color w:val="000000" w:themeColor="text1"/>
        </w:rPr>
        <w:t>ния, то для увеличения эффективности оптической накачки обычно испол</w:t>
      </w:r>
      <w:r w:rsidRPr="00204855">
        <w:rPr>
          <w:color w:val="000000" w:themeColor="text1"/>
        </w:rPr>
        <w:t>ь</w:t>
      </w:r>
      <w:r w:rsidRPr="00204855">
        <w:rPr>
          <w:color w:val="000000" w:themeColor="text1"/>
        </w:rPr>
        <w:t xml:space="preserve">зуют эффект </w:t>
      </w:r>
      <w:r w:rsidRPr="00E57FFC">
        <w:rPr>
          <w:bCs w:val="0"/>
          <w:i/>
          <w:iCs/>
          <w:color w:val="000000" w:themeColor="text1"/>
        </w:rPr>
        <w:t>сенсибилизации</w:t>
      </w:r>
      <w:r w:rsidRPr="00204855">
        <w:rPr>
          <w:i/>
          <w:color w:val="000000" w:themeColor="text1"/>
        </w:rPr>
        <w:t xml:space="preserve">. </w:t>
      </w:r>
      <w:r w:rsidRPr="00204855">
        <w:rPr>
          <w:color w:val="000000" w:themeColor="text1"/>
        </w:rPr>
        <w:t xml:space="preserve">В качестве сенсибилизатора вводят ионы </w:t>
      </w:r>
      <w:r w:rsidRPr="00204855">
        <w:rPr>
          <w:iCs/>
          <w:color w:val="000000" w:themeColor="text1"/>
        </w:rPr>
        <w:t>С</w:t>
      </w:r>
      <w:r w:rsidRPr="00204855">
        <w:rPr>
          <w:iCs/>
          <w:color w:val="000000" w:themeColor="text1"/>
          <w:lang w:val="en-US"/>
        </w:rPr>
        <w:t>r</w:t>
      </w:r>
      <w:r w:rsidRPr="00204855">
        <w:rPr>
          <w:color w:val="000000" w:themeColor="text1"/>
          <w:vertAlign w:val="superscript"/>
        </w:rPr>
        <w:t>3+</w:t>
      </w:r>
      <w:r w:rsidRPr="00204855">
        <w:rPr>
          <w:color w:val="000000" w:themeColor="text1"/>
        </w:rPr>
        <w:t>.</w:t>
      </w:r>
    </w:p>
    <w:p w:rsidR="00204855" w:rsidRPr="00204855" w:rsidRDefault="00204855" w:rsidP="00204855">
      <w:pPr>
        <w:ind w:left="0" w:right="0" w:firstLine="340"/>
        <w:jc w:val="both"/>
        <w:rPr>
          <w:color w:val="000000" w:themeColor="text1"/>
        </w:rPr>
      </w:pPr>
      <w:r w:rsidRPr="00204855">
        <w:rPr>
          <w:color w:val="000000" w:themeColor="text1"/>
        </w:rPr>
        <w:t xml:space="preserve">По мощности излучения и значению коэффициента полезного действия лазеры </w:t>
      </w:r>
      <w:r w:rsidRPr="00204855">
        <w:rPr>
          <w:color w:val="000000" w:themeColor="text1"/>
          <w:lang w:val="en-US"/>
        </w:rPr>
        <w:t>YAG</w:t>
      </w:r>
      <w:r w:rsidRPr="00204855">
        <w:rPr>
          <w:color w:val="000000" w:themeColor="text1"/>
        </w:rPr>
        <w:t xml:space="preserve">: </w:t>
      </w:r>
      <w:r w:rsidRPr="00204855">
        <w:rPr>
          <w:iCs/>
          <w:color w:val="000000" w:themeColor="text1"/>
          <w:lang w:val="en-US"/>
        </w:rPr>
        <w:t>Nd</w:t>
      </w:r>
      <w:r w:rsidRPr="00204855">
        <w:rPr>
          <w:color w:val="000000" w:themeColor="text1"/>
          <w:vertAlign w:val="superscript"/>
        </w:rPr>
        <w:t>3+</w:t>
      </w:r>
      <w:r w:rsidRPr="00204855">
        <w:rPr>
          <w:color w:val="000000" w:themeColor="text1"/>
        </w:rPr>
        <w:t xml:space="preserve"> + </w:t>
      </w:r>
      <w:r w:rsidRPr="00204855">
        <w:rPr>
          <w:iCs/>
          <w:color w:val="000000" w:themeColor="text1"/>
          <w:lang w:val="en-US"/>
        </w:rPr>
        <w:t>Cr</w:t>
      </w:r>
      <w:r w:rsidRPr="00204855">
        <w:rPr>
          <w:color w:val="000000" w:themeColor="text1"/>
          <w:vertAlign w:val="superscript"/>
        </w:rPr>
        <w:t>3+</w:t>
      </w:r>
      <w:r w:rsidRPr="00204855">
        <w:rPr>
          <w:color w:val="000000" w:themeColor="text1"/>
        </w:rPr>
        <w:t xml:space="preserve"> конкурируют с мощными лазерами на углекислом газе, отличаясь от последних значительно меньшими габаритами и более удобной для практического применения длиной волны излучения.</w:t>
      </w:r>
    </w:p>
    <w:p w:rsidR="00204855" w:rsidRPr="00204855" w:rsidRDefault="00204855" w:rsidP="005F52D0">
      <w:pPr>
        <w:ind w:left="0" w:right="0" w:firstLine="340"/>
        <w:jc w:val="both"/>
        <w:rPr>
          <w:color w:val="000000" w:themeColor="text1"/>
        </w:rPr>
      </w:pPr>
      <w:r w:rsidRPr="00204855">
        <w:rPr>
          <w:color w:val="000000" w:themeColor="text1"/>
        </w:rPr>
        <w:t>В настоящее время для твёрдотельных лазеров широко используют г</w:t>
      </w:r>
      <w:r w:rsidRPr="00204855">
        <w:rPr>
          <w:color w:val="000000" w:themeColor="text1"/>
        </w:rPr>
        <w:t>а</w:t>
      </w:r>
      <w:r w:rsidRPr="00204855">
        <w:rPr>
          <w:color w:val="000000" w:themeColor="text1"/>
        </w:rPr>
        <w:t>долиний-галлиевые гранаты (</w:t>
      </w:r>
      <w:r w:rsidRPr="00204855">
        <w:rPr>
          <w:color w:val="000000" w:themeColor="text1"/>
          <w:lang w:val="en-US"/>
        </w:rPr>
        <w:t>GGG</w:t>
      </w:r>
      <w:r w:rsidRPr="00204855">
        <w:rPr>
          <w:color w:val="000000" w:themeColor="text1"/>
        </w:rPr>
        <w:t>), а также гадолиний-скандий-галлиевые (</w:t>
      </w:r>
      <w:r w:rsidRPr="00204855">
        <w:rPr>
          <w:color w:val="000000" w:themeColor="text1"/>
          <w:lang w:val="en-US"/>
        </w:rPr>
        <w:t>GSGG</w:t>
      </w:r>
      <w:r w:rsidRPr="00204855">
        <w:rPr>
          <w:color w:val="000000" w:themeColor="text1"/>
        </w:rPr>
        <w:t>) и иттрий-скандий-галлиевые (</w:t>
      </w:r>
      <w:r w:rsidRPr="00204855">
        <w:rPr>
          <w:color w:val="000000" w:themeColor="text1"/>
          <w:lang w:val="en-US"/>
        </w:rPr>
        <w:t>YSGG</w:t>
      </w:r>
      <w:r w:rsidRPr="00204855">
        <w:rPr>
          <w:color w:val="000000" w:themeColor="text1"/>
        </w:rPr>
        <w:t>). Активирование осуществл</w:t>
      </w:r>
      <w:r w:rsidRPr="00204855">
        <w:rPr>
          <w:color w:val="000000" w:themeColor="text1"/>
        </w:rPr>
        <w:t>я</w:t>
      </w:r>
      <w:r w:rsidRPr="00204855">
        <w:rPr>
          <w:color w:val="000000" w:themeColor="text1"/>
        </w:rPr>
        <w:t>ют неодимом (</w:t>
      </w:r>
      <w:r w:rsidRPr="00204855">
        <w:rPr>
          <w:color w:val="000000" w:themeColor="text1"/>
          <w:lang w:val="en-US"/>
        </w:rPr>
        <w:t>λ</w:t>
      </w:r>
      <w:r w:rsidRPr="00204855">
        <w:rPr>
          <w:color w:val="000000" w:themeColor="text1"/>
        </w:rPr>
        <w:t xml:space="preserve"> = 1,06 мкм) или европием (</w:t>
      </w:r>
      <w:r w:rsidRPr="00204855">
        <w:rPr>
          <w:color w:val="000000" w:themeColor="text1"/>
          <w:lang w:val="en-US"/>
        </w:rPr>
        <w:t>λ</w:t>
      </w:r>
      <w:r w:rsidR="005F52D0">
        <w:rPr>
          <w:color w:val="000000" w:themeColor="text1"/>
        </w:rPr>
        <w:t xml:space="preserve"> = 2,79 мкм).</w:t>
      </w:r>
    </w:p>
    <w:p w:rsidR="00204855" w:rsidRPr="004D3FC2" w:rsidRDefault="00D45CBA" w:rsidP="00D45CBA">
      <w:pPr>
        <w:pStyle w:val="2"/>
        <w:jc w:val="center"/>
        <w:rPr>
          <w:rFonts w:ascii="Times New Roman" w:hAnsi="Times New Roman"/>
          <w:i w:val="0"/>
          <w:iCs w:val="0"/>
          <w:color w:val="000000" w:themeColor="text1"/>
          <w:sz w:val="20"/>
          <w:szCs w:val="20"/>
        </w:rPr>
      </w:pPr>
      <w:bookmarkStart w:id="523" w:name="_Toc153366715"/>
      <w:r w:rsidRPr="004D3FC2">
        <w:rPr>
          <w:rFonts w:ascii="Times New Roman" w:hAnsi="Times New Roman"/>
          <w:bCs/>
          <w:i w:val="0"/>
          <w:iCs w:val="0"/>
          <w:color w:val="000000" w:themeColor="text1"/>
          <w:sz w:val="20"/>
          <w:szCs w:val="20"/>
          <w:lang w:val="ru-RU"/>
        </w:rPr>
        <w:t xml:space="preserve">5.8 </w:t>
      </w:r>
      <w:r w:rsidR="00204855" w:rsidRPr="004D3FC2">
        <w:rPr>
          <w:rFonts w:ascii="Times New Roman" w:hAnsi="Times New Roman"/>
          <w:i w:val="0"/>
          <w:iCs w:val="0"/>
          <w:color w:val="000000" w:themeColor="text1"/>
          <w:sz w:val="20"/>
          <w:szCs w:val="20"/>
        </w:rPr>
        <w:t>Жидкие кристаллы</w:t>
      </w:r>
      <w:bookmarkEnd w:id="523"/>
    </w:p>
    <w:p w:rsidR="00204855" w:rsidRPr="00204855" w:rsidRDefault="00204855" w:rsidP="005F52D0">
      <w:pPr>
        <w:ind w:left="0" w:right="0" w:firstLine="340"/>
        <w:jc w:val="both"/>
        <w:rPr>
          <w:color w:val="000000" w:themeColor="text1"/>
        </w:rPr>
      </w:pPr>
      <w:r w:rsidRPr="00E57FFC">
        <w:rPr>
          <w:i/>
          <w:iCs/>
          <w:color w:val="000000" w:themeColor="text1"/>
        </w:rPr>
        <w:t>Жидкими кристаллами (ЖК)</w:t>
      </w:r>
      <w:r w:rsidRPr="00204855">
        <w:rPr>
          <w:color w:val="000000" w:themeColor="text1"/>
        </w:rPr>
        <w:t xml:space="preserve"> называют вещества, молекулы которых обладают подвижностью при сохранении упорядоченной структуры. Для них характерна зависимость оптических свойств от внешних факторов (температуры, давления, электрического поля и др.). По признаку общей симметрии все жидкие кристаллы подразделяются на три вида: смектич</w:t>
      </w:r>
      <w:r w:rsidRPr="00204855">
        <w:rPr>
          <w:color w:val="000000" w:themeColor="text1"/>
        </w:rPr>
        <w:t>е</w:t>
      </w:r>
      <w:r w:rsidRPr="00204855">
        <w:rPr>
          <w:color w:val="000000" w:themeColor="text1"/>
        </w:rPr>
        <w:t>ские, нематические и холестерические.</w:t>
      </w:r>
      <w:r w:rsidR="005F52D0">
        <w:rPr>
          <w:color w:val="000000" w:themeColor="text1"/>
        </w:rPr>
        <w:t xml:space="preserve"> </w:t>
      </w:r>
      <w:r w:rsidRPr="00204855">
        <w:rPr>
          <w:color w:val="000000" w:themeColor="text1"/>
        </w:rPr>
        <w:t>Из-за высокой вязкости, смектич</w:t>
      </w:r>
      <w:r w:rsidRPr="00204855">
        <w:rPr>
          <w:color w:val="000000" w:themeColor="text1"/>
        </w:rPr>
        <w:t>е</w:t>
      </w:r>
      <w:r w:rsidRPr="00204855">
        <w:rPr>
          <w:color w:val="000000" w:themeColor="text1"/>
        </w:rPr>
        <w:t>ские ЖК не нашли широкого применения.</w:t>
      </w:r>
    </w:p>
    <w:p w:rsidR="00204855" w:rsidRPr="00204855" w:rsidRDefault="00204855" w:rsidP="00204855">
      <w:pPr>
        <w:ind w:left="0" w:right="0" w:firstLine="340"/>
        <w:jc w:val="both"/>
        <w:rPr>
          <w:color w:val="000000" w:themeColor="text1"/>
        </w:rPr>
      </w:pPr>
      <w:r w:rsidRPr="00204855">
        <w:rPr>
          <w:color w:val="000000" w:themeColor="text1"/>
        </w:rPr>
        <w:t xml:space="preserve">В </w:t>
      </w:r>
      <w:r w:rsidRPr="00E57FFC">
        <w:rPr>
          <w:bCs w:val="0"/>
          <w:i/>
          <w:iCs/>
          <w:color w:val="000000" w:themeColor="text1"/>
        </w:rPr>
        <w:t>нематической</w:t>
      </w:r>
      <w:r w:rsidRPr="00204855">
        <w:rPr>
          <w:color w:val="000000" w:themeColor="text1"/>
        </w:rPr>
        <w:t xml:space="preserve"> фазе длинные оси молекул ориентированы вдоль одн</w:t>
      </w:r>
      <w:r w:rsidRPr="00204855">
        <w:rPr>
          <w:color w:val="000000" w:themeColor="text1"/>
        </w:rPr>
        <w:t>о</w:t>
      </w:r>
      <w:r w:rsidRPr="00204855">
        <w:rPr>
          <w:color w:val="000000" w:themeColor="text1"/>
        </w:rPr>
        <w:t>го общего направления, называемого нематическим директором. Для пол</w:t>
      </w:r>
      <w:r w:rsidRPr="00204855">
        <w:rPr>
          <w:color w:val="000000" w:themeColor="text1"/>
        </w:rPr>
        <w:t>у</w:t>
      </w:r>
      <w:r w:rsidRPr="00204855">
        <w:rPr>
          <w:color w:val="000000" w:themeColor="text1"/>
        </w:rPr>
        <w:t>чения цветных изображений в ЖК вводят молекулы красителя, которые также имеют удлинённую палочкообразную форму. Область применения нематических жидких кристаллов – индикаторные устройства. К таким устройствам относятся дисплеи, крупноформатные табло, цифровые инд</w:t>
      </w:r>
      <w:r w:rsidRPr="00204855">
        <w:rPr>
          <w:color w:val="000000" w:themeColor="text1"/>
        </w:rPr>
        <w:t>и</w:t>
      </w:r>
      <w:r w:rsidRPr="00204855">
        <w:rPr>
          <w:color w:val="000000" w:themeColor="text1"/>
        </w:rPr>
        <w:t>каторы для микрокомпьютеров, циферблаты электронных часов и цифр</w:t>
      </w:r>
      <w:r w:rsidRPr="00204855">
        <w:rPr>
          <w:color w:val="000000" w:themeColor="text1"/>
        </w:rPr>
        <w:t>о</w:t>
      </w:r>
      <w:r w:rsidRPr="00204855">
        <w:rPr>
          <w:color w:val="000000" w:themeColor="text1"/>
        </w:rPr>
        <w:t>вых измерительных приборов. Основными преимуществами таких индик</w:t>
      </w:r>
      <w:r w:rsidRPr="00204855">
        <w:rPr>
          <w:color w:val="000000" w:themeColor="text1"/>
        </w:rPr>
        <w:t>а</w:t>
      </w:r>
      <w:r w:rsidRPr="00204855">
        <w:rPr>
          <w:color w:val="000000" w:themeColor="text1"/>
        </w:rPr>
        <w:t xml:space="preserve">торов являются: хороший контраст при ярком освещении; низкая </w:t>
      </w:r>
      <w:r w:rsidRPr="00204855">
        <w:rPr>
          <w:color w:val="000000" w:themeColor="text1"/>
        </w:rPr>
        <w:lastRenderedPageBreak/>
        <w:t>потребляемая мощность; совместимость с интегральными схемами по раб</w:t>
      </w:r>
      <w:r w:rsidRPr="00204855">
        <w:rPr>
          <w:color w:val="000000" w:themeColor="text1"/>
        </w:rPr>
        <w:t>о</w:t>
      </w:r>
      <w:r w:rsidRPr="00204855">
        <w:rPr>
          <w:color w:val="000000" w:themeColor="text1"/>
        </w:rPr>
        <w:t>чим параметрам и конструктивному исполнению; сравнительная простота изготовления и низкая стоимость.</w:t>
      </w:r>
    </w:p>
    <w:p w:rsidR="00204855" w:rsidRPr="00204855" w:rsidRDefault="00204855" w:rsidP="00204855">
      <w:pPr>
        <w:ind w:left="0" w:right="0" w:firstLine="340"/>
        <w:jc w:val="both"/>
        <w:rPr>
          <w:color w:val="000000" w:themeColor="text1"/>
        </w:rPr>
      </w:pPr>
      <w:r w:rsidRPr="00E57FFC">
        <w:rPr>
          <w:bCs w:val="0"/>
          <w:i/>
          <w:iCs/>
          <w:color w:val="000000" w:themeColor="text1"/>
        </w:rPr>
        <w:t>Холестерическая</w:t>
      </w:r>
      <w:r w:rsidRPr="00204855">
        <w:rPr>
          <w:color w:val="000000" w:themeColor="text1"/>
        </w:rPr>
        <w:t xml:space="preserve"> фаза на молекулярном уровне похожа на нематич</w:t>
      </w:r>
      <w:r w:rsidRPr="00204855">
        <w:rPr>
          <w:color w:val="000000" w:themeColor="text1"/>
        </w:rPr>
        <w:t>е</w:t>
      </w:r>
      <w:r w:rsidRPr="00204855">
        <w:rPr>
          <w:color w:val="000000" w:themeColor="text1"/>
        </w:rPr>
        <w:t>скую. Однако вся её структура дополнительно закручена вокруг оси винта, перпендикулярной молекулярным осям. При увеличении температуры сп</w:t>
      </w:r>
      <w:r w:rsidRPr="00204855">
        <w:rPr>
          <w:color w:val="000000" w:themeColor="text1"/>
        </w:rPr>
        <w:t>и</w:t>
      </w:r>
      <w:r w:rsidRPr="00204855">
        <w:rPr>
          <w:color w:val="000000" w:themeColor="text1"/>
        </w:rPr>
        <w:t>раль развивается, увеличивается расстояние между молекулярными слоями и, соответственно длина волны отражаемого света, который смещается в красную область. Изменение цвета жидкого кристалла при изменении те</w:t>
      </w:r>
      <w:r w:rsidRPr="00204855">
        <w:rPr>
          <w:color w:val="000000" w:themeColor="text1"/>
        </w:rPr>
        <w:t>м</w:t>
      </w:r>
      <w:r w:rsidRPr="00204855">
        <w:rPr>
          <w:color w:val="000000" w:themeColor="text1"/>
        </w:rPr>
        <w:t xml:space="preserve">пературы называют </w:t>
      </w:r>
      <w:r w:rsidRPr="00E57FFC">
        <w:rPr>
          <w:bCs w:val="0"/>
          <w:i/>
          <w:iCs/>
          <w:color w:val="000000" w:themeColor="text1"/>
        </w:rPr>
        <w:t>термохромным</w:t>
      </w:r>
      <w:r w:rsidRPr="00204855">
        <w:rPr>
          <w:color w:val="000000" w:themeColor="text1"/>
        </w:rPr>
        <w:t xml:space="preserve"> эффектом.</w:t>
      </w:r>
      <w:r w:rsidR="005F52D0">
        <w:rPr>
          <w:color w:val="000000" w:themeColor="text1"/>
        </w:rPr>
        <w:t xml:space="preserve"> </w:t>
      </w:r>
      <w:r w:rsidRPr="00204855">
        <w:rPr>
          <w:color w:val="000000" w:themeColor="text1"/>
        </w:rPr>
        <w:t>В результате получается цветовой термометр, который нашёл различные применения. С помощью жидкокристаллических индикаторов можно зарегистрировать изменения температуры в тысячные доли градуса. Цветовые термоиндикаторы с усп</w:t>
      </w:r>
      <w:r w:rsidRPr="00204855">
        <w:rPr>
          <w:color w:val="000000" w:themeColor="text1"/>
        </w:rPr>
        <w:t>е</w:t>
      </w:r>
      <w:r w:rsidRPr="00204855">
        <w:rPr>
          <w:color w:val="000000" w:themeColor="text1"/>
        </w:rPr>
        <w:t>хом применяются для целей технической и медицинской диагностики. Они позволяют очень просто получить цветовую картину теплового поля. Этот же принцип используется для визуализации инфракрасного излучения.</w:t>
      </w:r>
    </w:p>
    <w:p w:rsidR="00204855" w:rsidRPr="00204855" w:rsidRDefault="00204855" w:rsidP="00204855">
      <w:pPr>
        <w:ind w:left="0" w:right="0" w:firstLine="340"/>
        <w:jc w:val="both"/>
        <w:rPr>
          <w:color w:val="000000" w:themeColor="text1"/>
        </w:rPr>
      </w:pPr>
      <w:r w:rsidRPr="00B67D2F">
        <w:rPr>
          <w:color w:val="000000" w:themeColor="text1"/>
          <w:spacing w:val="4"/>
        </w:rPr>
        <w:t>Следует отметить, что в жидких кристаллах для индикации испол</w:t>
      </w:r>
      <w:r w:rsidRPr="00B67D2F">
        <w:rPr>
          <w:color w:val="000000" w:themeColor="text1"/>
          <w:spacing w:val="4"/>
        </w:rPr>
        <w:t>ь</w:t>
      </w:r>
      <w:r w:rsidRPr="00B67D2F">
        <w:rPr>
          <w:color w:val="000000" w:themeColor="text1"/>
          <w:spacing w:val="4"/>
        </w:rPr>
        <w:t>зуется окружающий свет, благодаря чему их потребляемая мощность</w:t>
      </w:r>
      <w:r w:rsidRPr="00204855">
        <w:rPr>
          <w:color w:val="000000" w:themeColor="text1"/>
        </w:rPr>
        <w:t xml:space="preserve"> значительно меньше, чем в других индикаторных устройствах, и составляет 10</w:t>
      </w:r>
      <w:r w:rsidRPr="00204855">
        <w:rPr>
          <w:color w:val="000000" w:themeColor="text1"/>
          <w:vertAlign w:val="superscript"/>
        </w:rPr>
        <w:t>–4</w:t>
      </w:r>
      <w:r w:rsidRPr="00204855">
        <w:rPr>
          <w:color w:val="000000" w:themeColor="text1"/>
        </w:rPr>
        <w:t>–10</w:t>
      </w:r>
      <w:r w:rsidRPr="00204855">
        <w:rPr>
          <w:color w:val="000000" w:themeColor="text1"/>
          <w:vertAlign w:val="superscript"/>
        </w:rPr>
        <w:t>–6</w:t>
      </w:r>
      <w:r w:rsidRPr="00204855">
        <w:rPr>
          <w:color w:val="000000" w:themeColor="text1"/>
        </w:rPr>
        <w:t xml:space="preserve"> Вт/см</w:t>
      </w:r>
      <w:r w:rsidRPr="00204855">
        <w:rPr>
          <w:color w:val="000000" w:themeColor="text1"/>
          <w:vertAlign w:val="superscript"/>
        </w:rPr>
        <w:t>2</w:t>
      </w:r>
      <w:r w:rsidRPr="00204855">
        <w:rPr>
          <w:color w:val="000000" w:themeColor="text1"/>
        </w:rPr>
        <w:t>. Это на несколько порядков ниже, чем в светодиодах, п</w:t>
      </w:r>
      <w:r w:rsidRPr="00204855">
        <w:rPr>
          <w:color w:val="000000" w:themeColor="text1"/>
        </w:rPr>
        <w:t>о</w:t>
      </w:r>
      <w:r w:rsidRPr="00204855">
        <w:rPr>
          <w:color w:val="000000" w:themeColor="text1"/>
        </w:rPr>
        <w:t>рошковых и плёночных электролюминофорах, а также в газоразрядных и</w:t>
      </w:r>
      <w:r w:rsidRPr="00204855">
        <w:rPr>
          <w:color w:val="000000" w:themeColor="text1"/>
        </w:rPr>
        <w:t>н</w:t>
      </w:r>
      <w:r w:rsidRPr="00204855">
        <w:rPr>
          <w:color w:val="000000" w:themeColor="text1"/>
        </w:rPr>
        <w:t>дикаторах. Недостатками устройств на жидких кристаллах являются нев</w:t>
      </w:r>
      <w:r w:rsidRPr="00204855">
        <w:rPr>
          <w:color w:val="000000" w:themeColor="text1"/>
        </w:rPr>
        <w:t>ы</w:t>
      </w:r>
      <w:r w:rsidRPr="00204855">
        <w:rPr>
          <w:color w:val="000000" w:themeColor="text1"/>
        </w:rPr>
        <w:t>сокое быстродействие, а также подверженность процессам электро- и фотохимического старения.</w:t>
      </w:r>
    </w:p>
    <w:p w:rsidR="00204855" w:rsidRPr="00204855" w:rsidRDefault="00204855" w:rsidP="00204855">
      <w:pPr>
        <w:ind w:left="0" w:right="0" w:firstLine="340"/>
        <w:jc w:val="both"/>
        <w:rPr>
          <w:color w:val="000000" w:themeColor="text1"/>
        </w:rPr>
      </w:pPr>
    </w:p>
    <w:p w:rsidR="00926A0B" w:rsidRPr="004D3FC2" w:rsidRDefault="00926A0B" w:rsidP="00926A0B">
      <w:pPr>
        <w:ind w:left="0" w:right="0" w:firstLine="340"/>
        <w:jc w:val="center"/>
        <w:rPr>
          <w:color w:val="000000" w:themeColor="text1"/>
        </w:rPr>
      </w:pPr>
      <w:r w:rsidRPr="004D3FC2">
        <w:rPr>
          <w:b/>
          <w:bCs w:val="0"/>
          <w:color w:val="000000" w:themeColor="text1"/>
        </w:rPr>
        <w:t>Контрольные вопросы</w:t>
      </w:r>
    </w:p>
    <w:p w:rsidR="00204855" w:rsidRPr="00204855" w:rsidRDefault="00204855" w:rsidP="00204855">
      <w:pPr>
        <w:ind w:left="0" w:right="0" w:firstLine="340"/>
        <w:jc w:val="both"/>
        <w:rPr>
          <w:color w:val="000000" w:themeColor="text1"/>
        </w:rPr>
      </w:pPr>
      <w:r w:rsidRPr="00204855">
        <w:rPr>
          <w:color w:val="000000" w:themeColor="text1"/>
        </w:rPr>
        <w:t>1 Какие диэлектрики называют активными? В чём их отличие от па</w:t>
      </w:r>
      <w:r w:rsidRPr="00204855">
        <w:rPr>
          <w:color w:val="000000" w:themeColor="text1"/>
        </w:rPr>
        <w:t>с</w:t>
      </w:r>
      <w:r w:rsidRPr="00204855">
        <w:rPr>
          <w:color w:val="000000" w:themeColor="text1"/>
        </w:rPr>
        <w:t>сивных?</w:t>
      </w:r>
    </w:p>
    <w:p w:rsidR="00204855" w:rsidRPr="00204855" w:rsidRDefault="00204855" w:rsidP="00204855">
      <w:pPr>
        <w:ind w:left="0" w:right="0" w:firstLine="340"/>
        <w:jc w:val="both"/>
        <w:rPr>
          <w:color w:val="000000" w:themeColor="text1"/>
        </w:rPr>
      </w:pPr>
      <w:r w:rsidRPr="00204855">
        <w:rPr>
          <w:color w:val="000000" w:themeColor="text1"/>
        </w:rPr>
        <w:t>2 В чём особенности структуры сегнетоэлектриков?</w:t>
      </w:r>
    </w:p>
    <w:p w:rsidR="00204855" w:rsidRPr="00204855" w:rsidRDefault="00204855" w:rsidP="00204855">
      <w:pPr>
        <w:ind w:left="0" w:right="0" w:firstLine="340"/>
        <w:jc w:val="both"/>
        <w:rPr>
          <w:color w:val="000000" w:themeColor="text1"/>
        </w:rPr>
      </w:pPr>
      <w:r w:rsidRPr="00204855">
        <w:rPr>
          <w:color w:val="000000" w:themeColor="text1"/>
        </w:rPr>
        <w:t>3 Как объяснить диэлектрический гистерезис и нелинейность сегнет</w:t>
      </w:r>
      <w:r w:rsidRPr="00204855">
        <w:rPr>
          <w:color w:val="000000" w:themeColor="text1"/>
        </w:rPr>
        <w:t>о</w:t>
      </w:r>
      <w:r w:rsidRPr="00204855">
        <w:rPr>
          <w:color w:val="000000" w:themeColor="text1"/>
        </w:rPr>
        <w:t>электриков?</w:t>
      </w:r>
    </w:p>
    <w:p w:rsidR="00204855" w:rsidRPr="00204855" w:rsidRDefault="00204855" w:rsidP="00204855">
      <w:pPr>
        <w:ind w:left="0" w:right="0" w:firstLine="340"/>
        <w:jc w:val="both"/>
        <w:rPr>
          <w:color w:val="000000" w:themeColor="text1"/>
        </w:rPr>
      </w:pPr>
      <w:r w:rsidRPr="00204855">
        <w:rPr>
          <w:color w:val="000000" w:themeColor="text1"/>
        </w:rPr>
        <w:t>4 Что называют сегнетоэлектрической точкой Кюри?</w:t>
      </w:r>
    </w:p>
    <w:p w:rsidR="00204855" w:rsidRPr="00204855" w:rsidRDefault="00204855" w:rsidP="00204855">
      <w:pPr>
        <w:ind w:left="0" w:right="0" w:firstLine="340"/>
        <w:jc w:val="both"/>
        <w:rPr>
          <w:color w:val="000000" w:themeColor="text1"/>
        </w:rPr>
      </w:pPr>
      <w:r w:rsidRPr="00204855">
        <w:rPr>
          <w:color w:val="000000" w:themeColor="text1"/>
        </w:rPr>
        <w:t xml:space="preserve">5 Назовите наиболее важные применения сегнетоэлектриков. </w:t>
      </w:r>
    </w:p>
    <w:p w:rsidR="00204855" w:rsidRPr="00204855" w:rsidRDefault="00204855" w:rsidP="00204855">
      <w:pPr>
        <w:ind w:left="0" w:right="0" w:firstLine="340"/>
        <w:jc w:val="both"/>
        <w:rPr>
          <w:color w:val="000000" w:themeColor="text1"/>
        </w:rPr>
      </w:pPr>
      <w:r w:rsidRPr="00204855">
        <w:rPr>
          <w:color w:val="000000" w:themeColor="text1"/>
        </w:rPr>
        <w:t>6 Что такое прямой и обратный пьезоэффект? Где и как можно прим</w:t>
      </w:r>
      <w:r w:rsidRPr="00204855">
        <w:rPr>
          <w:color w:val="000000" w:themeColor="text1"/>
        </w:rPr>
        <w:t>е</w:t>
      </w:r>
      <w:r w:rsidRPr="00204855">
        <w:rPr>
          <w:color w:val="000000" w:themeColor="text1"/>
        </w:rPr>
        <w:t>нить эти явления?</w:t>
      </w:r>
    </w:p>
    <w:p w:rsidR="00204855" w:rsidRPr="00204855" w:rsidRDefault="00204855" w:rsidP="00204855">
      <w:pPr>
        <w:ind w:left="0" w:right="0" w:firstLine="340"/>
        <w:jc w:val="both"/>
        <w:rPr>
          <w:color w:val="000000" w:themeColor="text1"/>
        </w:rPr>
      </w:pPr>
      <w:r w:rsidRPr="00204855">
        <w:rPr>
          <w:color w:val="000000" w:themeColor="text1"/>
        </w:rPr>
        <w:t>7 Что такое пироэлектрический эффект? Где и как его применяют?</w:t>
      </w:r>
    </w:p>
    <w:p w:rsidR="00204855" w:rsidRPr="00204855" w:rsidRDefault="00204855" w:rsidP="00204855">
      <w:pPr>
        <w:ind w:left="0" w:right="0" w:firstLine="340"/>
        <w:jc w:val="both"/>
        <w:rPr>
          <w:color w:val="000000" w:themeColor="text1"/>
        </w:rPr>
      </w:pPr>
      <w:r w:rsidRPr="00204855">
        <w:rPr>
          <w:color w:val="000000" w:themeColor="text1"/>
        </w:rPr>
        <w:t>8 Что такое электреты и фотоэлектреты? Где их применяют?</w:t>
      </w:r>
    </w:p>
    <w:p w:rsidR="00204855" w:rsidRPr="00204855" w:rsidRDefault="00204855" w:rsidP="00204855">
      <w:pPr>
        <w:ind w:left="0" w:right="0" w:firstLine="340"/>
        <w:jc w:val="both"/>
        <w:rPr>
          <w:color w:val="000000" w:themeColor="text1"/>
        </w:rPr>
      </w:pPr>
      <w:r w:rsidRPr="00204855">
        <w:rPr>
          <w:color w:val="000000" w:themeColor="text1"/>
        </w:rPr>
        <w:t>9 Какие материалы используют в твёрдотельных лазерах?</w:t>
      </w:r>
    </w:p>
    <w:p w:rsidR="00204855" w:rsidRPr="00204855" w:rsidRDefault="00204855" w:rsidP="00204855">
      <w:pPr>
        <w:ind w:left="0" w:right="0" w:firstLine="340"/>
        <w:jc w:val="both"/>
        <w:rPr>
          <w:color w:val="000000" w:themeColor="text1"/>
        </w:rPr>
      </w:pPr>
      <w:r w:rsidRPr="00204855">
        <w:rPr>
          <w:color w:val="000000" w:themeColor="text1"/>
        </w:rPr>
        <w:t>10 Какие элементы используют в качестве активаторов и сенсибилиз</w:t>
      </w:r>
      <w:r w:rsidRPr="00204855">
        <w:rPr>
          <w:color w:val="000000" w:themeColor="text1"/>
        </w:rPr>
        <w:t>а</w:t>
      </w:r>
      <w:r w:rsidRPr="00204855">
        <w:rPr>
          <w:color w:val="000000" w:themeColor="text1"/>
        </w:rPr>
        <w:t>торов лазерных материалов?</w:t>
      </w:r>
    </w:p>
    <w:p w:rsidR="00204855" w:rsidRPr="00204855" w:rsidRDefault="00204855" w:rsidP="00204855">
      <w:pPr>
        <w:ind w:left="0" w:right="0" w:firstLine="340"/>
        <w:jc w:val="both"/>
        <w:rPr>
          <w:color w:val="000000" w:themeColor="text1"/>
        </w:rPr>
      </w:pPr>
      <w:r w:rsidRPr="00204855">
        <w:rPr>
          <w:color w:val="000000" w:themeColor="text1"/>
        </w:rPr>
        <w:t>11 В чем различие между «жидким» и твёрдым кристаллом?</w:t>
      </w:r>
    </w:p>
    <w:p w:rsidR="00204855" w:rsidRPr="00204855" w:rsidRDefault="00204855" w:rsidP="00204855">
      <w:pPr>
        <w:ind w:left="0" w:right="0" w:firstLine="340"/>
        <w:jc w:val="both"/>
        <w:rPr>
          <w:color w:val="000000" w:themeColor="text1"/>
        </w:rPr>
      </w:pPr>
      <w:r w:rsidRPr="00204855">
        <w:rPr>
          <w:color w:val="000000" w:themeColor="text1"/>
        </w:rPr>
        <w:t>12 Как классифицируют и для чего применяют жидкие кристаллы?</w:t>
      </w:r>
    </w:p>
    <w:p w:rsidR="005F52D0" w:rsidRDefault="005F52D0" w:rsidP="00D61192">
      <w:pPr>
        <w:pStyle w:val="1"/>
        <w:jc w:val="center"/>
        <w:rPr>
          <w:rFonts w:ascii="Times New Roman" w:hAnsi="Times New Roman" w:cs="Times New Roman"/>
          <w:color w:val="000000" w:themeColor="text1"/>
          <w:sz w:val="20"/>
          <w:szCs w:val="20"/>
        </w:rPr>
      </w:pPr>
      <w:bookmarkStart w:id="524" w:name="_Toc153366716"/>
    </w:p>
    <w:p w:rsidR="00256E1A" w:rsidRPr="004D3FC2" w:rsidRDefault="00550313" w:rsidP="00D61192">
      <w:pPr>
        <w:pStyle w:val="1"/>
        <w:jc w:val="center"/>
        <w:rPr>
          <w:rFonts w:ascii="Times New Roman" w:hAnsi="Times New Roman" w:cs="Times New Roman"/>
          <w:i/>
          <w:color w:val="000000" w:themeColor="text1"/>
          <w:sz w:val="20"/>
          <w:szCs w:val="20"/>
        </w:rPr>
      </w:pPr>
      <w:r w:rsidRPr="004D3FC2">
        <w:rPr>
          <w:rFonts w:ascii="Times New Roman" w:hAnsi="Times New Roman" w:cs="Times New Roman"/>
          <w:color w:val="000000" w:themeColor="text1"/>
          <w:sz w:val="20"/>
          <w:szCs w:val="20"/>
        </w:rPr>
        <w:t xml:space="preserve">6 </w:t>
      </w:r>
      <w:r w:rsidR="00D45CBA" w:rsidRPr="004D3FC2">
        <w:rPr>
          <w:rFonts w:ascii="Times New Roman" w:hAnsi="Times New Roman" w:cs="Times New Roman"/>
          <w:color w:val="000000" w:themeColor="text1"/>
          <w:sz w:val="20"/>
          <w:szCs w:val="20"/>
        </w:rPr>
        <w:t>МАГНИТНЫЕ МАТЕРИАЛЫ</w:t>
      </w:r>
      <w:bookmarkEnd w:id="524"/>
    </w:p>
    <w:p w:rsidR="00D45CBA" w:rsidRPr="00D45CBA" w:rsidRDefault="00D45CBA" w:rsidP="00D45CBA">
      <w:pPr>
        <w:spacing w:line="247" w:lineRule="auto"/>
        <w:ind w:left="0" w:right="0" w:firstLine="340"/>
        <w:jc w:val="both"/>
        <w:rPr>
          <w:color w:val="000000" w:themeColor="text1"/>
        </w:rPr>
      </w:pPr>
      <w:r w:rsidRPr="00D45CBA">
        <w:rPr>
          <w:color w:val="000000" w:themeColor="text1"/>
        </w:rPr>
        <w:t>Магнитные свойства вещества обусловлены особенностями внутри</w:t>
      </w:r>
      <w:r w:rsidRPr="00D45CBA">
        <w:rPr>
          <w:color w:val="000000" w:themeColor="text1"/>
        </w:rPr>
        <w:t>а</w:t>
      </w:r>
      <w:r w:rsidRPr="00D45CBA">
        <w:rPr>
          <w:color w:val="000000" w:themeColor="text1"/>
        </w:rPr>
        <w:t>томного движения электронов. Под действием внешнего магнитного поля движение электронов изменяется, и вещество приобретает  намагниче</w:t>
      </w:r>
      <w:r w:rsidRPr="00D45CBA">
        <w:rPr>
          <w:color w:val="000000" w:themeColor="text1"/>
        </w:rPr>
        <w:t>н</w:t>
      </w:r>
      <w:r w:rsidRPr="00D45CBA">
        <w:rPr>
          <w:color w:val="000000" w:themeColor="text1"/>
        </w:rPr>
        <w:t>ность. Некоторые вещества обладают собственной намагниченностью в пределах участков структуры</w:t>
      </w:r>
      <w:r w:rsidR="00ED4C15">
        <w:rPr>
          <w:color w:val="000000" w:themeColor="text1"/>
        </w:rPr>
        <w:t xml:space="preserve"> – </w:t>
      </w:r>
      <w:r w:rsidRPr="00D45CBA">
        <w:rPr>
          <w:color w:val="000000" w:themeColor="text1"/>
        </w:rPr>
        <w:t>домен</w:t>
      </w:r>
      <w:r w:rsidR="00ED4C15">
        <w:rPr>
          <w:color w:val="000000" w:themeColor="text1"/>
        </w:rPr>
        <w:t>ов</w:t>
      </w:r>
      <w:r w:rsidRPr="00D45CBA">
        <w:rPr>
          <w:color w:val="000000" w:themeColor="text1"/>
        </w:rPr>
        <w:t>. Под действием внешнего магни</w:t>
      </w:r>
      <w:r w:rsidRPr="00D45CBA">
        <w:rPr>
          <w:color w:val="000000" w:themeColor="text1"/>
        </w:rPr>
        <w:t>т</w:t>
      </w:r>
      <w:r w:rsidRPr="00D45CBA">
        <w:rPr>
          <w:color w:val="000000" w:themeColor="text1"/>
        </w:rPr>
        <w:t>ного поля намагниченность таких веществ изменяет своё направление.</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 xml:space="preserve">В изотропной (однородной) среде намагниченность </w:t>
      </w:r>
      <w:r w:rsidRPr="00D45CBA">
        <w:rPr>
          <w:i/>
          <w:color w:val="000000" w:themeColor="text1"/>
          <w:lang w:val="en-US"/>
        </w:rPr>
        <w:t>J</w:t>
      </w:r>
      <w:r w:rsidRPr="00D45CBA">
        <w:rPr>
          <w:color w:val="000000" w:themeColor="text1"/>
          <w:vertAlign w:val="subscript"/>
        </w:rPr>
        <w:t>м</w:t>
      </w:r>
      <w:r w:rsidRPr="00D45CBA">
        <w:rPr>
          <w:color w:val="000000" w:themeColor="text1"/>
        </w:rPr>
        <w:t xml:space="preserve">, А/м, направлена согласно или встречно напряжённости внешнего магнитного поля </w:t>
      </w:r>
      <w:r w:rsidRPr="00D45CBA">
        <w:rPr>
          <w:i/>
          <w:color w:val="000000" w:themeColor="text1"/>
          <w:lang w:val="en-US"/>
        </w:rPr>
        <w:t>H</w:t>
      </w:r>
      <w:r w:rsidRPr="00D45CBA">
        <w:rPr>
          <w:color w:val="000000" w:themeColor="text1"/>
        </w:rPr>
        <w:t>, А/м, и связана с ней соотношением</w:t>
      </w:r>
    </w:p>
    <w:p w:rsidR="00D45CBA" w:rsidRPr="00D45CBA" w:rsidRDefault="00D45CBA" w:rsidP="00D45CBA">
      <w:pPr>
        <w:spacing w:before="120" w:after="120"/>
        <w:ind w:left="0" w:right="0" w:firstLine="0"/>
        <w:jc w:val="center"/>
        <w:rPr>
          <w:i/>
          <w:iCs/>
          <w:color w:val="000000" w:themeColor="text1"/>
        </w:rPr>
      </w:pPr>
      <w:r w:rsidRPr="00D45CBA">
        <w:rPr>
          <w:i/>
          <w:color w:val="000000" w:themeColor="text1"/>
          <w:lang w:val="en-US"/>
        </w:rPr>
        <w:t>J</w:t>
      </w:r>
      <w:r w:rsidRPr="00D45CBA">
        <w:rPr>
          <w:color w:val="000000" w:themeColor="text1"/>
          <w:vertAlign w:val="subscript"/>
        </w:rPr>
        <w:t>м</w:t>
      </w:r>
      <w:r w:rsidRPr="00D45CBA">
        <w:rPr>
          <w:color w:val="000000" w:themeColor="text1"/>
        </w:rPr>
        <w:t xml:space="preserve"> = ± </w:t>
      </w:r>
      <w:r w:rsidRPr="00D45CBA">
        <w:rPr>
          <w:i/>
          <w:color w:val="000000" w:themeColor="text1"/>
          <w:lang w:val="en-US"/>
        </w:rPr>
        <w:t>k</w:t>
      </w:r>
      <w:r w:rsidRPr="00D45CBA">
        <w:rPr>
          <w:color w:val="000000" w:themeColor="text1"/>
          <w:vertAlign w:val="subscript"/>
        </w:rPr>
        <w:t xml:space="preserve">м </w:t>
      </w:r>
      <w:r w:rsidRPr="00D45CBA">
        <w:rPr>
          <w:i/>
          <w:color w:val="000000" w:themeColor="text1"/>
          <w:lang w:val="en-US"/>
        </w:rPr>
        <w:t>H</w:t>
      </w:r>
      <w:r w:rsidRPr="00D45CBA">
        <w:rPr>
          <w:color w:val="000000" w:themeColor="text1"/>
        </w:rPr>
        <w:t>,</w:t>
      </w:r>
    </w:p>
    <w:p w:rsidR="00D45CBA" w:rsidRPr="00D45CBA" w:rsidRDefault="00D45CBA" w:rsidP="00D45CBA">
      <w:pPr>
        <w:spacing w:line="247" w:lineRule="auto"/>
        <w:ind w:left="0" w:right="0" w:firstLine="0"/>
        <w:jc w:val="both"/>
        <w:rPr>
          <w:color w:val="000000" w:themeColor="text1"/>
        </w:rPr>
      </w:pPr>
      <w:r w:rsidRPr="00D45CBA">
        <w:rPr>
          <w:color w:val="000000" w:themeColor="text1"/>
        </w:rPr>
        <w:t>где ±</w:t>
      </w:r>
      <w:r w:rsidRPr="00D45CBA">
        <w:rPr>
          <w:i/>
          <w:color w:val="000000" w:themeColor="text1"/>
          <w:lang w:val="en-US"/>
        </w:rPr>
        <w:t>k</w:t>
      </w:r>
      <w:r w:rsidRPr="00D45CBA">
        <w:rPr>
          <w:color w:val="000000" w:themeColor="text1"/>
          <w:vertAlign w:val="subscript"/>
        </w:rPr>
        <w:t>м</w:t>
      </w:r>
      <w:r w:rsidRPr="00D45CBA">
        <w:rPr>
          <w:color w:val="000000" w:themeColor="text1"/>
        </w:rPr>
        <w:t xml:space="preserve"> – магнитная восприимчивость, безразмерная величина, характер</w:t>
      </w:r>
      <w:r w:rsidRPr="00D45CBA">
        <w:rPr>
          <w:color w:val="000000" w:themeColor="text1"/>
        </w:rPr>
        <w:t>и</w:t>
      </w:r>
      <w:r w:rsidRPr="00D45CBA">
        <w:rPr>
          <w:color w:val="000000" w:themeColor="text1"/>
        </w:rPr>
        <w:t>зующая способность данного вещества намагничиваться.</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 xml:space="preserve">Индукция магнитного поля </w:t>
      </w:r>
      <w:r w:rsidRPr="00D45CBA">
        <w:rPr>
          <w:i/>
          <w:color w:val="000000" w:themeColor="text1"/>
          <w:lang w:val="en-US"/>
        </w:rPr>
        <w:t>B</w:t>
      </w:r>
      <w:r w:rsidRPr="00D45CBA">
        <w:rPr>
          <w:iCs/>
          <w:color w:val="000000" w:themeColor="text1"/>
        </w:rPr>
        <w:t>, Тл,</w:t>
      </w:r>
      <w:r w:rsidRPr="00D45CBA">
        <w:rPr>
          <w:color w:val="000000" w:themeColor="text1"/>
        </w:rPr>
        <w:t xml:space="preserve"> является результатом совместного действия напряжённости внешнего поля </w:t>
      </w:r>
      <w:r w:rsidRPr="00D45CBA">
        <w:rPr>
          <w:i/>
          <w:color w:val="000000" w:themeColor="text1"/>
          <w:lang w:val="en-US"/>
        </w:rPr>
        <w:t>H</w:t>
      </w:r>
      <w:r w:rsidRPr="00D45CBA">
        <w:rPr>
          <w:color w:val="000000" w:themeColor="text1"/>
        </w:rPr>
        <w:t xml:space="preserve"> и собственной намагниченности </w:t>
      </w:r>
      <w:r w:rsidRPr="00D45CBA">
        <w:rPr>
          <w:i/>
          <w:color w:val="000000" w:themeColor="text1"/>
          <w:lang w:val="en-US"/>
        </w:rPr>
        <w:t>J</w:t>
      </w:r>
      <w:r w:rsidRPr="00D45CBA">
        <w:rPr>
          <w:color w:val="000000" w:themeColor="text1"/>
          <w:vertAlign w:val="subscript"/>
        </w:rPr>
        <w:t>м</w:t>
      </w:r>
      <w:r w:rsidRPr="00D45CBA">
        <w:rPr>
          <w:color w:val="000000" w:themeColor="text1"/>
        </w:rPr>
        <w:t xml:space="preserve"> вещества. В изотропном веществе</w:t>
      </w:r>
    </w:p>
    <w:p w:rsidR="00D45CBA" w:rsidRPr="00D45CBA" w:rsidRDefault="00D45CBA" w:rsidP="00D45CBA">
      <w:pPr>
        <w:spacing w:before="120" w:after="120"/>
        <w:ind w:left="0" w:right="0" w:firstLine="0"/>
        <w:jc w:val="center"/>
        <w:rPr>
          <w:iCs/>
          <w:color w:val="000000" w:themeColor="text1"/>
        </w:rPr>
      </w:pPr>
      <w:r w:rsidRPr="00D45CBA">
        <w:rPr>
          <w:i/>
          <w:color w:val="000000" w:themeColor="text1"/>
          <w:lang w:val="en-US"/>
        </w:rPr>
        <w:t>B</w:t>
      </w:r>
      <w:r w:rsidRPr="00D45CBA">
        <w:rPr>
          <w:color w:val="000000" w:themeColor="text1"/>
        </w:rPr>
        <w:t xml:space="preserve"> = µ</w:t>
      </w:r>
      <w:r w:rsidRPr="00D45CBA">
        <w:rPr>
          <w:color w:val="000000" w:themeColor="text1"/>
          <w:vertAlign w:val="subscript"/>
        </w:rPr>
        <w:t xml:space="preserve">0 </w:t>
      </w:r>
      <w:r w:rsidRPr="00D45CBA">
        <w:rPr>
          <w:i/>
          <w:color w:val="000000" w:themeColor="text1"/>
          <w:lang w:val="en-US"/>
        </w:rPr>
        <w:t>H</w:t>
      </w:r>
      <w:r w:rsidRPr="00D45CBA">
        <w:rPr>
          <w:color w:val="000000" w:themeColor="text1"/>
        </w:rPr>
        <w:t xml:space="preserve"> + µ</w:t>
      </w:r>
      <w:r w:rsidRPr="00D45CBA">
        <w:rPr>
          <w:color w:val="000000" w:themeColor="text1"/>
          <w:vertAlign w:val="subscript"/>
        </w:rPr>
        <w:t xml:space="preserve">0 </w:t>
      </w:r>
      <w:r w:rsidRPr="00D45CBA">
        <w:rPr>
          <w:i/>
          <w:color w:val="000000" w:themeColor="text1"/>
          <w:lang w:val="en-US"/>
        </w:rPr>
        <w:t>J</w:t>
      </w:r>
      <w:r w:rsidRPr="00D45CBA">
        <w:rPr>
          <w:color w:val="000000" w:themeColor="text1"/>
          <w:vertAlign w:val="subscript"/>
        </w:rPr>
        <w:t xml:space="preserve">м </w:t>
      </w:r>
      <w:r w:rsidRPr="00D45CBA">
        <w:rPr>
          <w:color w:val="000000" w:themeColor="text1"/>
        </w:rPr>
        <w:t>=µ</w:t>
      </w:r>
      <w:r w:rsidRPr="00D45CBA">
        <w:rPr>
          <w:color w:val="000000" w:themeColor="text1"/>
          <w:vertAlign w:val="subscript"/>
        </w:rPr>
        <w:t xml:space="preserve">0 </w:t>
      </w:r>
      <w:r w:rsidRPr="00D45CBA">
        <w:rPr>
          <w:i/>
          <w:color w:val="000000" w:themeColor="text1"/>
          <w:lang w:val="en-US"/>
        </w:rPr>
        <w:t>H</w:t>
      </w:r>
      <w:r w:rsidRPr="00D45CBA">
        <w:rPr>
          <w:color w:val="000000" w:themeColor="text1"/>
        </w:rPr>
        <w:t xml:space="preserve"> ± </w:t>
      </w:r>
      <w:r w:rsidRPr="00D45CBA">
        <w:rPr>
          <w:i/>
          <w:color w:val="000000" w:themeColor="text1"/>
          <w:lang w:val="en-US"/>
        </w:rPr>
        <w:t>k</w:t>
      </w:r>
      <w:r w:rsidRPr="00D45CBA">
        <w:rPr>
          <w:color w:val="000000" w:themeColor="text1"/>
          <w:vertAlign w:val="subscript"/>
        </w:rPr>
        <w:t xml:space="preserve">м </w:t>
      </w:r>
      <w:r w:rsidRPr="00D45CBA">
        <w:rPr>
          <w:color w:val="000000" w:themeColor="text1"/>
        </w:rPr>
        <w:t>µ</w:t>
      </w:r>
      <w:r w:rsidRPr="00D45CBA">
        <w:rPr>
          <w:color w:val="000000" w:themeColor="text1"/>
          <w:vertAlign w:val="subscript"/>
        </w:rPr>
        <w:t>0</w:t>
      </w:r>
      <w:r w:rsidRPr="00D45CBA">
        <w:rPr>
          <w:color w:val="000000" w:themeColor="text1"/>
        </w:rPr>
        <w:t xml:space="preserve"> </w:t>
      </w:r>
      <w:r w:rsidRPr="00D45CBA">
        <w:rPr>
          <w:i/>
          <w:color w:val="000000" w:themeColor="text1"/>
          <w:lang w:val="en-US"/>
        </w:rPr>
        <w:t>H</w:t>
      </w:r>
      <w:r w:rsidRPr="00D45CBA">
        <w:rPr>
          <w:color w:val="000000" w:themeColor="text1"/>
        </w:rPr>
        <w:t xml:space="preserve"> = µ</w:t>
      </w:r>
      <w:r w:rsidRPr="00D45CBA">
        <w:rPr>
          <w:color w:val="000000" w:themeColor="text1"/>
          <w:vertAlign w:val="subscript"/>
        </w:rPr>
        <w:t xml:space="preserve">0 </w:t>
      </w:r>
      <w:r w:rsidRPr="00D45CBA">
        <w:rPr>
          <w:color w:val="000000" w:themeColor="text1"/>
        </w:rPr>
        <w:t xml:space="preserve">(1 ± </w:t>
      </w:r>
      <w:r w:rsidRPr="00D45CBA">
        <w:rPr>
          <w:i/>
          <w:color w:val="000000" w:themeColor="text1"/>
          <w:lang w:val="en-US"/>
        </w:rPr>
        <w:t>k</w:t>
      </w:r>
      <w:r w:rsidRPr="00D45CBA">
        <w:rPr>
          <w:color w:val="000000" w:themeColor="text1"/>
          <w:vertAlign w:val="subscript"/>
        </w:rPr>
        <w:t>м</w:t>
      </w:r>
      <w:r w:rsidRPr="00D45CBA">
        <w:rPr>
          <w:color w:val="000000" w:themeColor="text1"/>
        </w:rPr>
        <w:t>)</w:t>
      </w:r>
      <w:r w:rsidRPr="00D45CBA">
        <w:rPr>
          <w:i/>
          <w:color w:val="000000" w:themeColor="text1"/>
          <w:lang w:val="en-US"/>
        </w:rPr>
        <w:t>H</w:t>
      </w:r>
      <w:r w:rsidRPr="00D45CBA">
        <w:rPr>
          <w:color w:val="000000" w:themeColor="text1"/>
        </w:rPr>
        <w:t xml:space="preserve"> =µ</w:t>
      </w:r>
      <w:r w:rsidRPr="00D45CBA">
        <w:rPr>
          <w:color w:val="000000" w:themeColor="text1"/>
          <w:vertAlign w:val="subscript"/>
        </w:rPr>
        <w:t>0</w:t>
      </w:r>
      <w:r w:rsidRPr="00D45CBA">
        <w:rPr>
          <w:color w:val="000000" w:themeColor="text1"/>
        </w:rPr>
        <w:t xml:space="preserve">µ </w:t>
      </w:r>
      <w:r w:rsidRPr="00D45CBA">
        <w:rPr>
          <w:i/>
          <w:color w:val="000000" w:themeColor="text1"/>
          <w:lang w:val="en-US"/>
        </w:rPr>
        <w:t>H</w:t>
      </w:r>
      <w:r w:rsidRPr="00D45CBA">
        <w:rPr>
          <w:iCs/>
          <w:color w:val="000000" w:themeColor="text1"/>
        </w:rPr>
        <w:t>,</w:t>
      </w:r>
    </w:p>
    <w:p w:rsidR="00D45CBA" w:rsidRPr="00D45CBA" w:rsidRDefault="00D45CBA" w:rsidP="00D45CBA">
      <w:pPr>
        <w:spacing w:line="247" w:lineRule="auto"/>
        <w:ind w:left="0" w:right="0" w:firstLine="0"/>
        <w:jc w:val="both"/>
        <w:rPr>
          <w:color w:val="000000" w:themeColor="text1"/>
        </w:rPr>
      </w:pPr>
      <w:r w:rsidRPr="00D45CBA">
        <w:rPr>
          <w:color w:val="000000" w:themeColor="text1"/>
        </w:rPr>
        <w:t>где µ</w:t>
      </w:r>
      <w:r w:rsidRPr="00D45CBA">
        <w:rPr>
          <w:color w:val="000000" w:themeColor="text1"/>
          <w:vertAlign w:val="subscript"/>
        </w:rPr>
        <w:t>0</w:t>
      </w:r>
      <w:r w:rsidRPr="00D45CBA">
        <w:rPr>
          <w:color w:val="000000" w:themeColor="text1"/>
        </w:rPr>
        <w:t xml:space="preserve"> = 4 </w:t>
      </w:r>
      <w:r w:rsidRPr="00D45CBA">
        <w:rPr>
          <w:color w:val="000000" w:themeColor="text1"/>
          <w:lang w:val="en-US"/>
        </w:rPr>
        <w:t>π</w:t>
      </w:r>
      <w:r w:rsidRPr="00D45CBA">
        <w:rPr>
          <w:color w:val="000000" w:themeColor="text1"/>
        </w:rPr>
        <w:t xml:space="preserve"> ∙ 10</w:t>
      </w:r>
      <w:r w:rsidRPr="00D45CBA">
        <w:rPr>
          <w:color w:val="000000" w:themeColor="text1"/>
          <w:vertAlign w:val="superscript"/>
        </w:rPr>
        <w:t xml:space="preserve">–7 </w:t>
      </w:r>
      <w:r w:rsidRPr="00D45CBA">
        <w:rPr>
          <w:color w:val="000000" w:themeColor="text1"/>
        </w:rPr>
        <w:t>Гн/м – магнитная постоянная вакуума;</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 xml:space="preserve">µ </w:t>
      </w:r>
      <w:r w:rsidRPr="00D45CBA">
        <w:rPr>
          <w:i/>
          <w:color w:val="000000" w:themeColor="text1"/>
        </w:rPr>
        <w:t>=</w:t>
      </w:r>
      <w:r w:rsidRPr="00D45CBA">
        <w:rPr>
          <w:color w:val="000000" w:themeColor="text1"/>
        </w:rPr>
        <w:t xml:space="preserve"> (1 ± </w:t>
      </w:r>
      <w:r w:rsidRPr="00D45CBA">
        <w:rPr>
          <w:i/>
          <w:color w:val="000000" w:themeColor="text1"/>
          <w:lang w:val="en-US"/>
        </w:rPr>
        <w:t>k</w:t>
      </w:r>
      <w:r w:rsidRPr="00D45CBA">
        <w:rPr>
          <w:color w:val="000000" w:themeColor="text1"/>
          <w:vertAlign w:val="subscript"/>
        </w:rPr>
        <w:t>м</w:t>
      </w:r>
      <w:r w:rsidRPr="00D45CBA">
        <w:rPr>
          <w:color w:val="000000" w:themeColor="text1"/>
        </w:rPr>
        <w:t>) – относительная магнитная проницаемость вещества.</w:t>
      </w:r>
    </w:p>
    <w:p w:rsidR="00D45CBA" w:rsidRPr="00D45CBA" w:rsidRDefault="00D45CBA" w:rsidP="00D45CBA">
      <w:pPr>
        <w:spacing w:line="247" w:lineRule="auto"/>
        <w:ind w:left="0" w:right="0" w:firstLine="340"/>
        <w:jc w:val="both"/>
        <w:rPr>
          <w:color w:val="000000" w:themeColor="text1"/>
        </w:rPr>
      </w:pPr>
      <w:r w:rsidRPr="00D45CBA">
        <w:rPr>
          <w:bCs w:val="0"/>
          <w:color w:val="000000" w:themeColor="text1"/>
        </w:rPr>
        <w:t>Относительная магнитная проницаемость</w:t>
      </w:r>
      <w:r w:rsidRPr="00D45CBA">
        <w:rPr>
          <w:color w:val="000000" w:themeColor="text1"/>
        </w:rPr>
        <w:t xml:space="preserve"> µ показывает, во сколько раз вещество изменяет (усиливает или ослабляет) магнитное поле по сравнению с полем в вакууме.</w:t>
      </w:r>
    </w:p>
    <w:p w:rsidR="00D45CBA" w:rsidRPr="004D3FC2" w:rsidRDefault="00D45CBA" w:rsidP="00D45CBA">
      <w:pPr>
        <w:pStyle w:val="2"/>
        <w:jc w:val="center"/>
        <w:rPr>
          <w:rFonts w:ascii="Times New Roman" w:hAnsi="Times New Roman"/>
          <w:i w:val="0"/>
          <w:iCs w:val="0"/>
          <w:color w:val="000000" w:themeColor="text1"/>
          <w:sz w:val="20"/>
          <w:szCs w:val="20"/>
        </w:rPr>
      </w:pPr>
      <w:bookmarkStart w:id="525" w:name="_Toc38870118"/>
      <w:bookmarkStart w:id="526" w:name="_Toc38872269"/>
      <w:bookmarkStart w:id="527" w:name="_Toc40255406"/>
      <w:bookmarkStart w:id="528" w:name="_Toc40257400"/>
      <w:bookmarkStart w:id="529" w:name="_Toc40257861"/>
      <w:bookmarkStart w:id="530" w:name="_Toc40257942"/>
      <w:bookmarkStart w:id="531" w:name="_Toc40258177"/>
      <w:bookmarkStart w:id="532" w:name="_Toc98128416"/>
      <w:bookmarkStart w:id="533" w:name="_Toc98138646"/>
      <w:bookmarkStart w:id="534" w:name="_Toc98190583"/>
      <w:bookmarkStart w:id="535" w:name="_Toc471732713"/>
      <w:bookmarkStart w:id="536" w:name="_Toc119908147"/>
      <w:bookmarkStart w:id="537" w:name="_Toc153366717"/>
      <w:r w:rsidRPr="004D3FC2">
        <w:rPr>
          <w:rFonts w:ascii="Times New Roman" w:hAnsi="Times New Roman"/>
          <w:bCs/>
          <w:i w:val="0"/>
          <w:iCs w:val="0"/>
          <w:color w:val="000000" w:themeColor="text1"/>
          <w:sz w:val="20"/>
          <w:szCs w:val="20"/>
        </w:rPr>
        <w:t xml:space="preserve">6.1 </w:t>
      </w:r>
      <w:r w:rsidRPr="004D3FC2">
        <w:rPr>
          <w:rFonts w:ascii="Times New Roman" w:hAnsi="Times New Roman"/>
          <w:i w:val="0"/>
          <w:iCs w:val="0"/>
          <w:color w:val="000000" w:themeColor="text1"/>
          <w:sz w:val="20"/>
          <w:szCs w:val="20"/>
        </w:rPr>
        <w:t>Классификация веществ по магнитным свойствам</w:t>
      </w:r>
      <w:bookmarkEnd w:id="525"/>
      <w:bookmarkEnd w:id="526"/>
      <w:bookmarkEnd w:id="527"/>
      <w:bookmarkEnd w:id="528"/>
      <w:bookmarkEnd w:id="529"/>
      <w:bookmarkEnd w:id="530"/>
      <w:bookmarkEnd w:id="531"/>
      <w:bookmarkEnd w:id="532"/>
      <w:bookmarkEnd w:id="533"/>
      <w:bookmarkEnd w:id="534"/>
      <w:bookmarkEnd w:id="535"/>
      <w:bookmarkEnd w:id="536"/>
      <w:bookmarkEnd w:id="537"/>
    </w:p>
    <w:p w:rsidR="00D45CBA" w:rsidRPr="00D45CBA" w:rsidRDefault="00D45CBA" w:rsidP="00D45CBA">
      <w:pPr>
        <w:spacing w:line="247" w:lineRule="auto"/>
        <w:ind w:left="0" w:right="0" w:firstLine="340"/>
        <w:jc w:val="both"/>
        <w:rPr>
          <w:color w:val="000000" w:themeColor="text1"/>
        </w:rPr>
      </w:pPr>
      <w:r w:rsidRPr="00D45CBA">
        <w:rPr>
          <w:color w:val="000000" w:themeColor="text1"/>
        </w:rPr>
        <w:t>По реакции на внешнее магнитное поле и характеру внутреннего ма</w:t>
      </w:r>
      <w:r w:rsidRPr="00D45CBA">
        <w:rPr>
          <w:color w:val="000000" w:themeColor="text1"/>
        </w:rPr>
        <w:t>г</w:t>
      </w:r>
      <w:r w:rsidRPr="00D45CBA">
        <w:rPr>
          <w:color w:val="000000" w:themeColor="text1"/>
        </w:rPr>
        <w:t>нитного упорядочения все вещества в природе можно подразделить на пять групп: диамагнетики, парамагнетики, ферромагнетики, антиферромагнетики и ферримагнетики.</w:t>
      </w:r>
    </w:p>
    <w:p w:rsidR="00ED4C15" w:rsidRDefault="00D45CBA" w:rsidP="00D45CBA">
      <w:pPr>
        <w:ind w:left="0" w:right="0" w:firstLine="340"/>
        <w:jc w:val="both"/>
        <w:rPr>
          <w:color w:val="000000" w:themeColor="text1"/>
        </w:rPr>
      </w:pPr>
      <w:r w:rsidRPr="00D45CBA">
        <w:rPr>
          <w:color w:val="000000" w:themeColor="text1"/>
        </w:rPr>
        <w:t xml:space="preserve">К </w:t>
      </w:r>
      <w:r w:rsidRPr="00E57FFC">
        <w:rPr>
          <w:i/>
          <w:iCs/>
          <w:color w:val="000000" w:themeColor="text1"/>
        </w:rPr>
        <w:t>диамагнетикам</w:t>
      </w:r>
      <w:r w:rsidRPr="00D45CBA">
        <w:rPr>
          <w:color w:val="000000" w:themeColor="text1"/>
        </w:rPr>
        <w:t xml:space="preserve"> относят вещества, ослабляющие магнитное поле, у которых магнитная восприимчивость отрицательна, а магнитная проница</w:t>
      </w:r>
      <w:r w:rsidRPr="00D45CBA">
        <w:rPr>
          <w:color w:val="000000" w:themeColor="text1"/>
        </w:rPr>
        <w:t>е</w:t>
      </w:r>
      <w:r w:rsidRPr="00D45CBA">
        <w:rPr>
          <w:color w:val="000000" w:themeColor="text1"/>
        </w:rPr>
        <w:t xml:space="preserve">мость µ меньше 1. </w:t>
      </w:r>
      <w:r w:rsidRPr="001214FC">
        <w:rPr>
          <w:color w:val="000000" w:themeColor="text1"/>
          <w:spacing w:val="2"/>
        </w:rPr>
        <w:t>Диамагнетиками являются инертные газы, водород, азот, многие жидкости (вода, нефть и нефтепродукты), большинство п</w:t>
      </w:r>
      <w:r w:rsidRPr="001214FC">
        <w:rPr>
          <w:color w:val="000000" w:themeColor="text1"/>
          <w:spacing w:val="2"/>
        </w:rPr>
        <w:t>о</w:t>
      </w:r>
      <w:r w:rsidRPr="001214FC">
        <w:rPr>
          <w:color w:val="000000" w:themeColor="text1"/>
          <w:spacing w:val="2"/>
        </w:rPr>
        <w:t>лупроводников (кремний, германий, соединения 13 и 15, 12</w:t>
      </w:r>
      <w:r w:rsidRPr="001214FC">
        <w:rPr>
          <w:i/>
          <w:color w:val="000000" w:themeColor="text1"/>
          <w:spacing w:val="2"/>
        </w:rPr>
        <w:t xml:space="preserve"> </w:t>
      </w:r>
      <w:r w:rsidRPr="001214FC">
        <w:rPr>
          <w:iCs/>
          <w:color w:val="000000" w:themeColor="text1"/>
          <w:spacing w:val="2"/>
        </w:rPr>
        <w:t>и</w:t>
      </w:r>
      <w:r w:rsidRPr="001214FC">
        <w:rPr>
          <w:i/>
          <w:color w:val="000000" w:themeColor="text1"/>
          <w:spacing w:val="2"/>
        </w:rPr>
        <w:t xml:space="preserve"> </w:t>
      </w:r>
      <w:r w:rsidRPr="001214FC">
        <w:rPr>
          <w:color w:val="000000" w:themeColor="text1"/>
          <w:spacing w:val="2"/>
        </w:rPr>
        <w:t>16 подгрупп таблицы Менделеева) и органических соединений, щ</w:t>
      </w:r>
      <w:r w:rsidR="001214FC" w:rsidRPr="001214FC">
        <w:rPr>
          <w:color w:val="000000" w:themeColor="text1"/>
          <w:spacing w:val="2"/>
        </w:rPr>
        <w:t>е</w:t>
      </w:r>
      <w:r w:rsidRPr="001214FC">
        <w:rPr>
          <w:color w:val="000000" w:themeColor="text1"/>
          <w:spacing w:val="2"/>
        </w:rPr>
        <w:t xml:space="preserve">лочно-галоидные кристаллы, неорганические стёкла, а также ряд металлов (медь, серебро, золото, цинк, ртуть, галлий и др.). </w:t>
      </w:r>
      <w:r w:rsidRPr="00D45CBA">
        <w:rPr>
          <w:color w:val="000000" w:themeColor="text1"/>
        </w:rPr>
        <w:t>Ослабляя магнитное поле, диамагнетики выталкиваются из него.</w:t>
      </w:r>
    </w:p>
    <w:p w:rsidR="00D45CBA" w:rsidRPr="00D45CBA" w:rsidRDefault="00D45CBA" w:rsidP="00D45CBA">
      <w:pPr>
        <w:ind w:left="0" w:right="0" w:firstLine="340"/>
        <w:jc w:val="both"/>
        <w:rPr>
          <w:color w:val="000000" w:themeColor="text1"/>
        </w:rPr>
      </w:pPr>
      <w:r w:rsidRPr="00D45CBA">
        <w:rPr>
          <w:color w:val="000000" w:themeColor="text1"/>
        </w:rPr>
        <w:lastRenderedPageBreak/>
        <w:t xml:space="preserve">К </w:t>
      </w:r>
      <w:r w:rsidRPr="00E57FFC">
        <w:rPr>
          <w:i/>
          <w:iCs/>
          <w:color w:val="000000" w:themeColor="text1"/>
        </w:rPr>
        <w:t>парамагнетикам</w:t>
      </w:r>
      <w:r w:rsidRPr="00D45CBA">
        <w:rPr>
          <w:color w:val="000000" w:themeColor="text1"/>
        </w:rPr>
        <w:t xml:space="preserve"> относят вещества с малой положительной магни</w:t>
      </w:r>
      <w:r w:rsidRPr="00D45CBA">
        <w:rPr>
          <w:color w:val="000000" w:themeColor="text1"/>
        </w:rPr>
        <w:t>т</w:t>
      </w:r>
      <w:r w:rsidRPr="00D45CBA">
        <w:rPr>
          <w:color w:val="000000" w:themeColor="text1"/>
        </w:rPr>
        <w:t xml:space="preserve">ной восприимчивостью </w:t>
      </w:r>
      <w:r w:rsidRPr="00D45CBA">
        <w:rPr>
          <w:i/>
          <w:color w:val="000000" w:themeColor="text1"/>
          <w:lang w:val="en-US"/>
        </w:rPr>
        <w:t>k</w:t>
      </w:r>
      <w:r w:rsidRPr="00D45CBA">
        <w:rPr>
          <w:color w:val="000000" w:themeColor="text1"/>
          <w:vertAlign w:val="subscript"/>
          <w:lang w:val="en-US"/>
        </w:rPr>
        <w:t>M</w:t>
      </w:r>
      <w:r w:rsidRPr="00D45CBA">
        <w:rPr>
          <w:color w:val="000000" w:themeColor="text1"/>
        </w:rPr>
        <w:t>, =10</w:t>
      </w:r>
      <w:r w:rsidRPr="00D45CBA">
        <w:rPr>
          <w:color w:val="000000" w:themeColor="text1"/>
          <w:vertAlign w:val="superscript"/>
        </w:rPr>
        <w:t>–3</w:t>
      </w:r>
      <w:r w:rsidRPr="00D45CBA">
        <w:rPr>
          <w:color w:val="000000" w:themeColor="text1"/>
          <w:spacing w:val="2"/>
        </w:rPr>
        <w:t>–</w:t>
      </w:r>
      <w:r w:rsidRPr="00D45CBA">
        <w:rPr>
          <w:color w:val="000000" w:themeColor="text1"/>
        </w:rPr>
        <w:t>10</w:t>
      </w:r>
      <w:r w:rsidRPr="00D45CBA">
        <w:rPr>
          <w:color w:val="000000" w:themeColor="text1"/>
          <w:vertAlign w:val="superscript"/>
        </w:rPr>
        <w:t>–6</w:t>
      </w:r>
      <w:r w:rsidRPr="00D45CBA">
        <w:rPr>
          <w:color w:val="000000" w:themeColor="text1"/>
        </w:rPr>
        <w:t>, слегка усиливающие магнитное поле (µ немного больше 1). Парамагнетиками являются кислород, оксид азота, щелочные и щелочноземельные металлы, некоторые переходные металлы, соли железа, кобальта, никеля и редкоземельных элементов.</w:t>
      </w:r>
    </w:p>
    <w:p w:rsidR="00D45CBA" w:rsidRPr="00D45CBA" w:rsidRDefault="00D45CBA" w:rsidP="00D45CBA">
      <w:pPr>
        <w:ind w:left="0" w:right="0" w:firstLine="340"/>
        <w:jc w:val="both"/>
        <w:rPr>
          <w:color w:val="000000" w:themeColor="text1"/>
        </w:rPr>
      </w:pPr>
      <w:r w:rsidRPr="00D45CBA">
        <w:rPr>
          <w:color w:val="000000" w:themeColor="text1"/>
        </w:rPr>
        <w:t>Усиливая магнитное поле, парамагнетики втягиваются в него.</w:t>
      </w:r>
    </w:p>
    <w:p w:rsidR="00ED4C15" w:rsidRDefault="00D45CBA" w:rsidP="00D45CBA">
      <w:pPr>
        <w:ind w:left="0" w:right="0" w:firstLine="340"/>
        <w:jc w:val="both"/>
        <w:rPr>
          <w:color w:val="000000" w:themeColor="text1"/>
        </w:rPr>
      </w:pPr>
      <w:r w:rsidRPr="00D45CBA">
        <w:rPr>
          <w:color w:val="000000" w:themeColor="text1"/>
        </w:rPr>
        <w:t xml:space="preserve">К </w:t>
      </w:r>
      <w:r w:rsidRPr="00E57FFC">
        <w:rPr>
          <w:i/>
          <w:iCs/>
          <w:color w:val="000000" w:themeColor="text1"/>
        </w:rPr>
        <w:t>ферромагнетикам</w:t>
      </w:r>
      <w:r w:rsidRPr="00D45CBA">
        <w:rPr>
          <w:color w:val="000000" w:themeColor="text1"/>
        </w:rPr>
        <w:t xml:space="preserve"> относят вещества с очень большой положительной магнитной восприимчивостью. Значение магнитной проницаемости µ нек</w:t>
      </w:r>
      <w:r w:rsidRPr="00D45CBA">
        <w:rPr>
          <w:color w:val="000000" w:themeColor="text1"/>
        </w:rPr>
        <w:t>о</w:t>
      </w:r>
      <w:r w:rsidRPr="00D45CBA">
        <w:rPr>
          <w:color w:val="000000" w:themeColor="text1"/>
        </w:rPr>
        <w:t>торых ферромагнетиков может превышать миллион</w:t>
      </w:r>
      <w:r w:rsidRPr="00D45CBA">
        <w:rPr>
          <w:color w:val="000000" w:themeColor="text1"/>
          <w:vertAlign w:val="superscript"/>
        </w:rPr>
        <w:t xml:space="preserve"> </w:t>
      </w:r>
      <w:r w:rsidRPr="00D45CBA">
        <w:rPr>
          <w:color w:val="000000" w:themeColor="text1"/>
        </w:rPr>
        <w:t>и сильно зависит от напряжённости поля и температуры.</w:t>
      </w:r>
      <w:r w:rsidR="00ED4C15" w:rsidRPr="00D45CBA">
        <w:rPr>
          <w:color w:val="000000" w:themeColor="text1"/>
        </w:rPr>
        <w:t xml:space="preserve"> </w:t>
      </w:r>
      <w:r w:rsidRPr="00D45CBA">
        <w:rPr>
          <w:color w:val="000000" w:themeColor="text1"/>
        </w:rPr>
        <w:t>Свойства ферромагнетиков проявляют железо, никель, кобальт и некоторые редкоземельные металлы, атомы кот</w:t>
      </w:r>
      <w:r w:rsidRPr="00D45CBA">
        <w:rPr>
          <w:color w:val="000000" w:themeColor="text1"/>
        </w:rPr>
        <w:t>о</w:t>
      </w:r>
      <w:r w:rsidRPr="00D45CBA">
        <w:rPr>
          <w:color w:val="000000" w:themeColor="text1"/>
        </w:rPr>
        <w:t>рых отличаются очень сильным собственным магнитным моментом.</w:t>
      </w:r>
    </w:p>
    <w:p w:rsidR="00D45CBA" w:rsidRPr="00D45CBA" w:rsidRDefault="00D45CBA" w:rsidP="00D45CBA">
      <w:pPr>
        <w:ind w:left="0" w:right="0" w:firstLine="340"/>
        <w:jc w:val="both"/>
        <w:rPr>
          <w:color w:val="000000" w:themeColor="text1"/>
        </w:rPr>
      </w:pPr>
      <w:r w:rsidRPr="00D45CBA">
        <w:rPr>
          <w:color w:val="000000" w:themeColor="text1"/>
        </w:rPr>
        <w:t xml:space="preserve">Атомы </w:t>
      </w:r>
      <w:r w:rsidRPr="00E57FFC">
        <w:rPr>
          <w:i/>
          <w:iCs/>
          <w:color w:val="000000" w:themeColor="text1"/>
        </w:rPr>
        <w:t>антиферромагнетиков</w:t>
      </w:r>
      <w:r w:rsidRPr="00D45CBA">
        <w:rPr>
          <w:color w:val="000000" w:themeColor="text1"/>
        </w:rPr>
        <w:t xml:space="preserve"> также являются элементарными магн</w:t>
      </w:r>
      <w:r w:rsidRPr="00D45CBA">
        <w:rPr>
          <w:color w:val="000000" w:themeColor="text1"/>
        </w:rPr>
        <w:t>и</w:t>
      </w:r>
      <w:r w:rsidRPr="00D45CBA">
        <w:rPr>
          <w:color w:val="000000" w:themeColor="text1"/>
        </w:rPr>
        <w:t>тами, однако их магнитные моменты направлены антипараллельно (встре</w:t>
      </w:r>
      <w:r w:rsidRPr="00D45CBA">
        <w:rPr>
          <w:color w:val="000000" w:themeColor="text1"/>
        </w:rPr>
        <w:t>ч</w:t>
      </w:r>
      <w:r w:rsidRPr="00D45CBA">
        <w:rPr>
          <w:color w:val="000000" w:themeColor="text1"/>
        </w:rPr>
        <w:t xml:space="preserve">но) и компенсируют друг друга. Антиферромагнетизм обнаружен у хрома, марганца и ряда редкоземельных элементов (Се, </w:t>
      </w:r>
      <w:r w:rsidRPr="00D45CBA">
        <w:rPr>
          <w:color w:val="000000" w:themeColor="text1"/>
          <w:lang w:val="en-US"/>
        </w:rPr>
        <w:t>Nd</w:t>
      </w:r>
      <w:r w:rsidRPr="00D45CBA">
        <w:rPr>
          <w:color w:val="000000" w:themeColor="text1"/>
        </w:rPr>
        <w:t xml:space="preserve">, </w:t>
      </w:r>
      <w:r w:rsidRPr="00D45CBA">
        <w:rPr>
          <w:color w:val="000000" w:themeColor="text1"/>
          <w:lang w:val="en-US"/>
        </w:rPr>
        <w:t>Sm</w:t>
      </w:r>
      <w:r w:rsidRPr="00D45CBA">
        <w:rPr>
          <w:color w:val="000000" w:themeColor="text1"/>
        </w:rPr>
        <w:t xml:space="preserve">, </w:t>
      </w:r>
      <w:r w:rsidRPr="00D45CBA">
        <w:rPr>
          <w:color w:val="000000" w:themeColor="text1"/>
          <w:lang w:val="en-US"/>
        </w:rPr>
        <w:t>Tm</w:t>
      </w:r>
      <w:r w:rsidRPr="00D45CBA">
        <w:rPr>
          <w:color w:val="000000" w:themeColor="text1"/>
        </w:rPr>
        <w:t xml:space="preserve"> и др.). Типи</w:t>
      </w:r>
      <w:r w:rsidRPr="00D45CBA">
        <w:rPr>
          <w:color w:val="000000" w:themeColor="text1"/>
        </w:rPr>
        <w:t>ч</w:t>
      </w:r>
      <w:r w:rsidRPr="00D45CBA">
        <w:rPr>
          <w:color w:val="000000" w:themeColor="text1"/>
        </w:rPr>
        <w:t>ными антиферромагнетиками являются простейшие химические соединения на основе переходных металлов.</w:t>
      </w:r>
    </w:p>
    <w:p w:rsidR="00D45CBA" w:rsidRPr="00D45CBA" w:rsidRDefault="00D45CBA" w:rsidP="00D45CBA">
      <w:pPr>
        <w:ind w:left="0" w:right="0" w:firstLine="340"/>
        <w:jc w:val="both"/>
        <w:rPr>
          <w:color w:val="000000" w:themeColor="text1"/>
        </w:rPr>
      </w:pPr>
      <w:r w:rsidRPr="00D45CBA">
        <w:rPr>
          <w:color w:val="000000" w:themeColor="text1"/>
        </w:rPr>
        <w:t xml:space="preserve">В </w:t>
      </w:r>
      <w:r w:rsidRPr="00E57FFC">
        <w:rPr>
          <w:i/>
          <w:iCs/>
          <w:color w:val="000000" w:themeColor="text1"/>
        </w:rPr>
        <w:t>ферримагнетиках</w:t>
      </w:r>
      <w:r w:rsidRPr="00D45CBA">
        <w:rPr>
          <w:color w:val="000000" w:themeColor="text1"/>
        </w:rPr>
        <w:t xml:space="preserve"> магнитные моменты также направлены антипара</w:t>
      </w:r>
      <w:r w:rsidRPr="00D45CBA">
        <w:rPr>
          <w:color w:val="000000" w:themeColor="text1"/>
        </w:rPr>
        <w:t>л</w:t>
      </w:r>
      <w:r w:rsidRPr="00D45CBA">
        <w:rPr>
          <w:color w:val="000000" w:themeColor="text1"/>
        </w:rPr>
        <w:t>лельно, но это магнитные моменты разных атомов либо ионов, поэтому они не скомпенсированы. Ферримагнетики обладают высокой магнитной пр</w:t>
      </w:r>
      <w:r w:rsidRPr="00D45CBA">
        <w:rPr>
          <w:color w:val="000000" w:themeColor="text1"/>
        </w:rPr>
        <w:t>о</w:t>
      </w:r>
      <w:r w:rsidRPr="00D45CBA">
        <w:rPr>
          <w:color w:val="000000" w:themeColor="text1"/>
        </w:rPr>
        <w:t>ницаемостью (до десятков тысяч), которая, как и у ферромагнетиков, зав</w:t>
      </w:r>
      <w:r w:rsidRPr="00D45CBA">
        <w:rPr>
          <w:color w:val="000000" w:themeColor="text1"/>
        </w:rPr>
        <w:t>и</w:t>
      </w:r>
      <w:r w:rsidRPr="00D45CBA">
        <w:rPr>
          <w:color w:val="000000" w:themeColor="text1"/>
        </w:rPr>
        <w:t>сит от напряжённости магнитного поля и температуры. Свойствами ферр</w:t>
      </w:r>
      <w:r w:rsidRPr="00D45CBA">
        <w:rPr>
          <w:color w:val="000000" w:themeColor="text1"/>
        </w:rPr>
        <w:t>и</w:t>
      </w:r>
      <w:r w:rsidRPr="00D45CBA">
        <w:rPr>
          <w:color w:val="000000" w:themeColor="text1"/>
        </w:rPr>
        <w:t>магнетиков обладают некоторые упорядоченные металлические сплавы, но, главным образом, – различные оксидные соединения, среди которых наибольший практический интерес представляют ферриты.</w:t>
      </w:r>
    </w:p>
    <w:p w:rsidR="00D45CBA" w:rsidRPr="004D3FC2" w:rsidRDefault="00D45CBA" w:rsidP="00D45CBA">
      <w:pPr>
        <w:pStyle w:val="2"/>
        <w:jc w:val="center"/>
        <w:rPr>
          <w:rFonts w:ascii="Times New Roman" w:hAnsi="Times New Roman"/>
          <w:i w:val="0"/>
          <w:iCs w:val="0"/>
          <w:color w:val="000000" w:themeColor="text1"/>
          <w:sz w:val="20"/>
          <w:szCs w:val="20"/>
        </w:rPr>
      </w:pPr>
      <w:bookmarkStart w:id="538" w:name="_Toc38870119"/>
      <w:bookmarkStart w:id="539" w:name="_Toc38872270"/>
      <w:bookmarkStart w:id="540" w:name="_Toc40255407"/>
      <w:bookmarkStart w:id="541" w:name="_Toc40257401"/>
      <w:bookmarkStart w:id="542" w:name="_Toc40257862"/>
      <w:bookmarkStart w:id="543" w:name="_Toc40257943"/>
      <w:bookmarkStart w:id="544" w:name="_Toc40258178"/>
      <w:bookmarkStart w:id="545" w:name="_Toc98128417"/>
      <w:bookmarkStart w:id="546" w:name="_Toc98138647"/>
      <w:bookmarkStart w:id="547" w:name="_Toc98190584"/>
      <w:bookmarkStart w:id="548" w:name="_Toc471732714"/>
      <w:bookmarkStart w:id="549" w:name="_Toc119908148"/>
      <w:bookmarkStart w:id="550" w:name="_Toc153366718"/>
      <w:r w:rsidRPr="004D3FC2">
        <w:rPr>
          <w:rFonts w:ascii="Times New Roman" w:hAnsi="Times New Roman"/>
          <w:bCs/>
          <w:i w:val="0"/>
          <w:iCs w:val="0"/>
          <w:color w:val="000000" w:themeColor="text1"/>
          <w:sz w:val="20"/>
          <w:szCs w:val="20"/>
        </w:rPr>
        <w:t>6</w:t>
      </w:r>
      <w:r w:rsidRPr="004D3FC2">
        <w:rPr>
          <w:rFonts w:ascii="Times New Roman" w:hAnsi="Times New Roman"/>
          <w:i w:val="0"/>
          <w:iCs w:val="0"/>
          <w:color w:val="000000" w:themeColor="text1"/>
          <w:sz w:val="20"/>
          <w:szCs w:val="20"/>
        </w:rPr>
        <w:t>.2 Доменная структура и намагничивание ферромагнетиков</w:t>
      </w:r>
      <w:bookmarkEnd w:id="538"/>
      <w:bookmarkEnd w:id="539"/>
      <w:bookmarkEnd w:id="540"/>
      <w:bookmarkEnd w:id="541"/>
      <w:bookmarkEnd w:id="542"/>
      <w:bookmarkEnd w:id="543"/>
      <w:bookmarkEnd w:id="544"/>
      <w:bookmarkEnd w:id="545"/>
      <w:bookmarkEnd w:id="546"/>
      <w:bookmarkEnd w:id="547"/>
      <w:bookmarkEnd w:id="548"/>
      <w:bookmarkEnd w:id="549"/>
      <w:bookmarkEnd w:id="550"/>
    </w:p>
    <w:p w:rsidR="00D45CBA" w:rsidRPr="00D45CBA" w:rsidRDefault="00D45CBA" w:rsidP="00D45CBA">
      <w:pPr>
        <w:ind w:left="0" w:right="0" w:firstLine="340"/>
        <w:jc w:val="both"/>
        <w:rPr>
          <w:color w:val="000000" w:themeColor="text1"/>
        </w:rPr>
      </w:pPr>
      <w:r w:rsidRPr="00D45CBA">
        <w:rPr>
          <w:color w:val="000000" w:themeColor="text1"/>
        </w:rPr>
        <w:t>Экспериментально доказано, что особые свойства ферромагнетиков обусловлены их доменным строением. Это подтверждают фигуры Акулова, которые наблюдают под микроскопом, насыпав тонкий магнитный порошок на поверхность ферромагнитного материала – порошок собирается на гр</w:t>
      </w:r>
      <w:r w:rsidRPr="00D45CBA">
        <w:rPr>
          <w:color w:val="000000" w:themeColor="text1"/>
        </w:rPr>
        <w:t>а</w:t>
      </w:r>
      <w:r w:rsidRPr="00D45CBA">
        <w:rPr>
          <w:color w:val="000000" w:themeColor="text1"/>
        </w:rPr>
        <w:t>ницах между доменами. Домены представляют собой макроскопические области, намагниченные практически до насыщения в отсутствие внешнего магнитного поля. Спонтанная (самопроизвольная) намагниченность дом</w:t>
      </w:r>
      <w:r w:rsidRPr="00D45CBA">
        <w:rPr>
          <w:color w:val="000000" w:themeColor="text1"/>
        </w:rPr>
        <w:t>е</w:t>
      </w:r>
      <w:r w:rsidRPr="00D45CBA">
        <w:rPr>
          <w:color w:val="000000" w:themeColor="text1"/>
        </w:rPr>
        <w:t xml:space="preserve">нов обусловлена одинаковой ориентацией магнитных моментов всех атомов вдоль одной из осей лёгкого намагничивания кристаллов (рисунок </w:t>
      </w:r>
      <w:r w:rsidR="00B830F4" w:rsidRPr="004D3FC2">
        <w:rPr>
          <w:color w:val="000000" w:themeColor="text1"/>
        </w:rPr>
        <w:t>6</w:t>
      </w:r>
      <w:r w:rsidRPr="00D45CBA">
        <w:rPr>
          <w:color w:val="000000" w:themeColor="text1"/>
        </w:rPr>
        <w:t>.1).</w:t>
      </w:r>
      <w:r w:rsidR="00ED4C15" w:rsidRPr="00ED4C15">
        <w:rPr>
          <w:color w:val="000000" w:themeColor="text1"/>
        </w:rPr>
        <w:t xml:space="preserve"> </w:t>
      </w:r>
      <w:r w:rsidR="00ED4C15" w:rsidRPr="00D45CBA">
        <w:rPr>
          <w:color w:val="000000" w:themeColor="text1"/>
        </w:rPr>
        <w:t>Число таких направлений определяется симметрией решётки.</w:t>
      </w:r>
      <w:r w:rsidR="00ED4C15" w:rsidRPr="00D45CBA">
        <w:rPr>
          <w:noProof/>
          <w:color w:val="000000" w:themeColor="text1"/>
        </w:rPr>
        <w:t xml:space="preserve"> </w:t>
      </w:r>
      <w:r w:rsidR="00ED4C15" w:rsidRPr="00D45CBA">
        <w:rPr>
          <w:color w:val="000000" w:themeColor="text1"/>
        </w:rPr>
        <w:t>Кубические кристаллы железа имеют шесть направлений лёгкого намагничивания – вдоль рёбер, кубические кристаллы никеля – восемь – по диагоналям куба, а гексагональные кристаллы кобальта – шестигранные призмы – всего два, вдоль оси призмы</w:t>
      </w:r>
      <w:r w:rsidR="00B37B70">
        <w:rPr>
          <w:color w:val="000000" w:themeColor="text1"/>
        </w:rPr>
        <w:t>.</w:t>
      </w:r>
    </w:p>
    <w:p w:rsidR="00D45CBA" w:rsidRPr="00286C4D" w:rsidRDefault="00D45CBA" w:rsidP="00B37B70">
      <w:pPr>
        <w:spacing w:line="220" w:lineRule="exact"/>
        <w:ind w:left="0" w:right="0" w:firstLine="340"/>
        <w:jc w:val="both"/>
        <w:rPr>
          <w:color w:val="000000" w:themeColor="text1"/>
          <w:spacing w:val="4"/>
        </w:rPr>
      </w:pPr>
      <w:r w:rsidRPr="00D45CBA">
        <w:rPr>
          <w:noProof/>
          <w:color w:val="000000" w:themeColor="text1"/>
        </w:rPr>
        <w:lastRenderedPageBreak/>
        <mc:AlternateContent>
          <mc:Choice Requires="wpg">
            <w:drawing>
              <wp:anchor distT="0" distB="0" distL="114300" distR="114300" simplePos="0" relativeHeight="251955712" behindDoc="0" locked="0" layoutInCell="1" allowOverlap="1" wp14:anchorId="769DB825" wp14:editId="1BAE4A8C">
                <wp:simplePos x="0" y="0"/>
                <wp:positionH relativeFrom="column">
                  <wp:posOffset>217170</wp:posOffset>
                </wp:positionH>
                <wp:positionV relativeFrom="paragraph">
                  <wp:posOffset>51435</wp:posOffset>
                </wp:positionV>
                <wp:extent cx="3836670" cy="1377315"/>
                <wp:effectExtent l="2540" t="0" r="0" b="0"/>
                <wp:wrapSquare wrapText="bothSides"/>
                <wp:docPr id="1163" name="Группа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1377315"/>
                          <a:chOff x="1192" y="1135"/>
                          <a:chExt cx="6042" cy="2169"/>
                        </a:xfrm>
                      </wpg:grpSpPr>
                      <wpg:grpSp>
                        <wpg:cNvPr id="1164" name="Group 4"/>
                        <wpg:cNvGrpSpPr>
                          <a:grpSpLocks/>
                        </wpg:cNvGrpSpPr>
                        <wpg:grpSpPr bwMode="auto">
                          <a:xfrm>
                            <a:off x="1591" y="1135"/>
                            <a:ext cx="5073" cy="1257"/>
                            <a:chOff x="1363" y="1135"/>
                            <a:chExt cx="5073" cy="1257"/>
                          </a:xfrm>
                        </wpg:grpSpPr>
                        <wpg:grpSp>
                          <wpg:cNvPr id="1165" name="Group 5"/>
                          <wpg:cNvGrpSpPr>
                            <a:grpSpLocks/>
                          </wpg:cNvGrpSpPr>
                          <wpg:grpSpPr bwMode="auto">
                            <a:xfrm>
                              <a:off x="1591" y="1246"/>
                              <a:ext cx="4845" cy="1146"/>
                              <a:chOff x="1591" y="1246"/>
                              <a:chExt cx="4845" cy="1146"/>
                            </a:xfrm>
                          </wpg:grpSpPr>
                          <wps:wsp>
                            <wps:cNvPr id="1166" name="Rectangle 6"/>
                            <wps:cNvSpPr>
                              <a:spLocks noChangeArrowheads="1"/>
                            </wps:cNvSpPr>
                            <wps:spPr bwMode="auto">
                              <a:xfrm>
                                <a:off x="1591" y="1534"/>
                                <a:ext cx="855"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Line 7"/>
                            <wps:cNvCnPr/>
                            <wps:spPr bwMode="auto">
                              <a:xfrm flipV="1">
                                <a:off x="1591" y="1246"/>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 name="Line 8"/>
                            <wps:cNvCnPr/>
                            <wps:spPr bwMode="auto">
                              <a:xfrm>
                                <a:off x="1876" y="1246"/>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9" name="Line 9"/>
                            <wps:cNvCnPr/>
                            <wps:spPr bwMode="auto">
                              <a:xfrm flipV="1">
                                <a:off x="2446" y="1246"/>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0"/>
                            <wps:cNvCnPr/>
                            <wps:spPr bwMode="auto">
                              <a:xfrm flipV="1">
                                <a:off x="2446" y="2101"/>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1"/>
                            <wps:cNvCnPr/>
                            <wps:spPr bwMode="auto">
                              <a:xfrm>
                                <a:off x="2731" y="1246"/>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 name="Line 12"/>
                            <wps:cNvCnPr/>
                            <wps:spPr bwMode="auto">
                              <a:xfrm flipV="1">
                                <a:off x="1591" y="2101"/>
                                <a:ext cx="285" cy="2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3" name="Line 13"/>
                            <wps:cNvCnPr/>
                            <wps:spPr bwMode="auto">
                              <a:xfrm flipV="1">
                                <a:off x="1876" y="1246"/>
                                <a:ext cx="0" cy="8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4" name="Line 14"/>
                            <wps:cNvCnPr/>
                            <wps:spPr bwMode="auto">
                              <a:xfrm>
                                <a:off x="1876" y="2101"/>
                                <a:ext cx="8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5" name="Line 15"/>
                            <wps:cNvCnPr/>
                            <wps:spPr bwMode="auto">
                              <a:xfrm flipV="1">
                                <a:off x="2161" y="1417"/>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76" name="Line 16"/>
                            <wps:cNvCnPr/>
                            <wps:spPr bwMode="auto">
                              <a:xfrm>
                                <a:off x="2161" y="1816"/>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77" name="Line 17"/>
                            <wps:cNvCnPr/>
                            <wps:spPr bwMode="auto">
                              <a:xfrm rot="5400000" flipV="1">
                                <a:off x="2361" y="1616"/>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78" name="Line 18"/>
                            <wps:cNvCnPr/>
                            <wps:spPr bwMode="auto">
                              <a:xfrm rot="16200000" flipV="1">
                                <a:off x="1962" y="1616"/>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79" name="Line 19"/>
                            <wps:cNvCnPr/>
                            <wps:spPr bwMode="auto">
                              <a:xfrm flipV="1">
                                <a:off x="2161" y="1645"/>
                                <a:ext cx="171" cy="17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80" name="Line 20"/>
                            <wps:cNvCnPr/>
                            <wps:spPr bwMode="auto">
                              <a:xfrm flipV="1">
                                <a:off x="1990" y="1816"/>
                                <a:ext cx="171" cy="171"/>
                              </a:xfrm>
                              <a:prstGeom prst="line">
                                <a:avLst/>
                              </a:prstGeom>
                              <a:noFill/>
                              <a:ln w="9525">
                                <a:solidFill>
                                  <a:srgbClr val="000000"/>
                                </a:solidFill>
                                <a:round/>
                                <a:headEnd type="stealth" w="sm" len="sm"/>
                                <a:tailEnd type="none" w="sm" len="sm"/>
                              </a:ln>
                              <a:extLst>
                                <a:ext uri="{909E8E84-426E-40DD-AFC4-6F175D3DCCD1}">
                                  <a14:hiddenFill xmlns:a14="http://schemas.microsoft.com/office/drawing/2010/main">
                                    <a:noFill/>
                                  </a14:hiddenFill>
                                </a:ext>
                              </a:extLst>
                            </wps:spPr>
                            <wps:bodyPr/>
                          </wps:wsp>
                          <wps:wsp>
                            <wps:cNvPr id="1181" name="Rectangle 21"/>
                            <wps:cNvSpPr>
                              <a:spLocks noChangeArrowheads="1"/>
                            </wps:cNvSpPr>
                            <wps:spPr bwMode="auto">
                              <a:xfrm>
                                <a:off x="3472" y="1537"/>
                                <a:ext cx="855"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 name="Line 22"/>
                            <wps:cNvCnPr/>
                            <wps:spPr bwMode="auto">
                              <a:xfrm flipV="1">
                                <a:off x="3472" y="1249"/>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 name="Line 23"/>
                            <wps:cNvCnPr/>
                            <wps:spPr bwMode="auto">
                              <a:xfrm>
                                <a:off x="3757" y="1249"/>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 name="Line 24"/>
                            <wps:cNvCnPr/>
                            <wps:spPr bwMode="auto">
                              <a:xfrm flipV="1">
                                <a:off x="4327" y="1249"/>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Line 25"/>
                            <wps:cNvCnPr/>
                            <wps:spPr bwMode="auto">
                              <a:xfrm flipV="1">
                                <a:off x="4327" y="2104"/>
                                <a:ext cx="285"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 name="Line 26"/>
                            <wps:cNvCnPr/>
                            <wps:spPr bwMode="auto">
                              <a:xfrm>
                                <a:off x="4612" y="1249"/>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Line 27"/>
                            <wps:cNvCnPr/>
                            <wps:spPr bwMode="auto">
                              <a:xfrm flipV="1">
                                <a:off x="3472" y="2104"/>
                                <a:ext cx="285" cy="2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8" name="Line 28"/>
                            <wps:cNvCnPr/>
                            <wps:spPr bwMode="auto">
                              <a:xfrm flipV="1">
                                <a:off x="3757" y="1249"/>
                                <a:ext cx="0" cy="8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9" name="Line 29"/>
                            <wps:cNvCnPr/>
                            <wps:spPr bwMode="auto">
                              <a:xfrm>
                                <a:off x="3757" y="2104"/>
                                <a:ext cx="8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0" name="Line 30"/>
                            <wps:cNvCnPr/>
                            <wps:spPr bwMode="auto">
                              <a:xfrm>
                                <a:off x="4042" y="1819"/>
                                <a:ext cx="171"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1" name="Line 31"/>
                            <wps:cNvCnPr/>
                            <wps:spPr bwMode="auto">
                              <a:xfrm>
                                <a:off x="3871" y="1420"/>
                                <a:ext cx="171" cy="399"/>
                              </a:xfrm>
                              <a:prstGeom prst="line">
                                <a:avLst/>
                              </a:prstGeom>
                              <a:noFill/>
                              <a:ln w="9525">
                                <a:solidFill>
                                  <a:srgbClr val="000000"/>
                                </a:solidFill>
                                <a:round/>
                                <a:headEnd type="stealth" w="sm" len="sm"/>
                                <a:tailEnd type="none" w="sm" len="sm"/>
                              </a:ln>
                              <a:extLst>
                                <a:ext uri="{909E8E84-426E-40DD-AFC4-6F175D3DCCD1}">
                                  <a14:hiddenFill xmlns:a14="http://schemas.microsoft.com/office/drawing/2010/main">
                                    <a:noFill/>
                                  </a14:hiddenFill>
                                </a:ext>
                              </a:extLst>
                            </wps:spPr>
                            <wps:bodyPr/>
                          </wps:wsp>
                          <wps:wsp>
                            <wps:cNvPr id="1192" name="Line 32"/>
                            <wps:cNvCnPr/>
                            <wps:spPr bwMode="auto">
                              <a:xfrm flipH="1" flipV="1">
                                <a:off x="3643" y="1648"/>
                                <a:ext cx="399" cy="17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3" name="Line 33"/>
                            <wps:cNvCnPr/>
                            <wps:spPr bwMode="auto">
                              <a:xfrm>
                                <a:off x="4042" y="1819"/>
                                <a:ext cx="399" cy="171"/>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4" name="Line 34"/>
                            <wps:cNvCnPr/>
                            <wps:spPr bwMode="auto">
                              <a:xfrm flipV="1">
                                <a:off x="4042" y="1615"/>
                                <a:ext cx="204" cy="204"/>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5" name="Line 35"/>
                            <wps:cNvCnPr/>
                            <wps:spPr bwMode="auto">
                              <a:xfrm flipH="1">
                                <a:off x="3829" y="1819"/>
                                <a:ext cx="213" cy="213"/>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6" name="Line 36"/>
                            <wps:cNvCnPr/>
                            <wps:spPr bwMode="auto">
                              <a:xfrm flipV="1">
                                <a:off x="4042" y="1420"/>
                                <a:ext cx="399" cy="396"/>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7" name="Line 37"/>
                            <wps:cNvCnPr/>
                            <wps:spPr bwMode="auto">
                              <a:xfrm flipH="1">
                                <a:off x="3643" y="1819"/>
                                <a:ext cx="399"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198" name="Rectangle 38"/>
                            <wps:cNvSpPr>
                              <a:spLocks noChangeArrowheads="1"/>
                            </wps:cNvSpPr>
                            <wps:spPr bwMode="auto">
                              <a:xfrm>
                                <a:off x="5581" y="1537"/>
                                <a:ext cx="570"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Line 39"/>
                            <wps:cNvCnPr/>
                            <wps:spPr bwMode="auto">
                              <a:xfrm flipH="1" flipV="1">
                                <a:off x="5467" y="1363"/>
                                <a:ext cx="114"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40"/>
                            <wps:cNvCnPr/>
                            <wps:spPr bwMode="auto">
                              <a:xfrm flipV="1">
                                <a:off x="5467" y="1249"/>
                                <a:ext cx="285"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1" name="Line 41"/>
                            <wps:cNvCnPr/>
                            <wps:spPr bwMode="auto">
                              <a:xfrm>
                                <a:off x="5752" y="1249"/>
                                <a:ext cx="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2" name="Line 42"/>
                            <wps:cNvCnPr/>
                            <wps:spPr bwMode="auto">
                              <a:xfrm flipV="1">
                                <a:off x="6151" y="1420"/>
                                <a:ext cx="285"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Line 43"/>
                            <wps:cNvCnPr/>
                            <wps:spPr bwMode="auto">
                              <a:xfrm>
                                <a:off x="6322" y="1249"/>
                                <a:ext cx="114"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44"/>
                            <wps:cNvCnPr/>
                            <wps:spPr bwMode="auto">
                              <a:xfrm flipV="1">
                                <a:off x="6151" y="2275"/>
                                <a:ext cx="285"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45"/>
                            <wps:cNvCnPr/>
                            <wps:spPr bwMode="auto">
                              <a:xfrm flipV="1">
                                <a:off x="6436" y="1420"/>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46"/>
                            <wps:cNvCnPr/>
                            <wps:spPr bwMode="auto">
                              <a:xfrm flipH="1" flipV="1">
                                <a:off x="5467" y="2218"/>
                                <a:ext cx="114"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Line 47"/>
                            <wps:cNvCnPr/>
                            <wps:spPr bwMode="auto">
                              <a:xfrm flipV="1">
                                <a:off x="5467" y="1363"/>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8" name="Line 48"/>
                            <wps:cNvCnPr/>
                            <wps:spPr bwMode="auto">
                              <a:xfrm flipV="1">
                                <a:off x="5752" y="1249"/>
                                <a:ext cx="0" cy="8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9" name="Line 49"/>
                            <wps:cNvCnPr/>
                            <wps:spPr bwMode="auto">
                              <a:xfrm flipV="1">
                                <a:off x="6322" y="1249"/>
                                <a:ext cx="0" cy="8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0" name="Line 50"/>
                            <wps:cNvCnPr/>
                            <wps:spPr bwMode="auto">
                              <a:xfrm flipV="1">
                                <a:off x="5467" y="2104"/>
                                <a:ext cx="285" cy="11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1" name="Line 51"/>
                            <wps:cNvCnPr/>
                            <wps:spPr bwMode="auto">
                              <a:xfrm>
                                <a:off x="5752" y="2104"/>
                                <a:ext cx="5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2" name="Line 52"/>
                            <wps:cNvCnPr/>
                            <wps:spPr bwMode="auto">
                              <a:xfrm>
                                <a:off x="6322" y="2104"/>
                                <a:ext cx="114" cy="17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3" name="Line 53"/>
                            <wps:cNvCnPr/>
                            <wps:spPr bwMode="auto">
                              <a:xfrm flipV="1">
                                <a:off x="5923" y="1420"/>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214" name="Line 54"/>
                            <wps:cNvCnPr/>
                            <wps:spPr bwMode="auto">
                              <a:xfrm>
                                <a:off x="5923" y="1819"/>
                                <a:ext cx="0" cy="399"/>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g:grpSp>
                        <wps:wsp>
                          <wps:cNvPr id="1215" name="Text Box 55"/>
                          <wps:cNvSpPr txBox="1">
                            <a:spLocks noChangeArrowheads="1"/>
                          </wps:cNvSpPr>
                          <wps:spPr bwMode="auto">
                            <a:xfrm>
                              <a:off x="1363" y="1135"/>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rPr>
                                  <w:t>а</w:t>
                                </w:r>
                                <w:r>
                                  <w:t>)</w:t>
                                </w:r>
                              </w:p>
                            </w:txbxContent>
                          </wps:txbx>
                          <wps:bodyPr rot="0" vert="horz" wrap="square" lIns="18000" tIns="10800" rIns="18000" bIns="10800" anchor="t" anchorCtr="0" upright="1">
                            <a:noAutofit/>
                          </wps:bodyPr>
                        </wps:wsp>
                        <wps:wsp>
                          <wps:cNvPr id="1216" name="Text Box 56"/>
                          <wps:cNvSpPr txBox="1">
                            <a:spLocks noChangeArrowheads="1"/>
                          </wps:cNvSpPr>
                          <wps:spPr bwMode="auto">
                            <a:xfrm>
                              <a:off x="5125" y="1135"/>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rPr>
                                  <w:t>в</w:t>
                                </w:r>
                                <w:r>
                                  <w:t>)</w:t>
                                </w:r>
                              </w:p>
                            </w:txbxContent>
                          </wps:txbx>
                          <wps:bodyPr rot="0" vert="horz" wrap="square" lIns="18000" tIns="10800" rIns="18000" bIns="10800" anchor="t" anchorCtr="0" upright="1">
                            <a:noAutofit/>
                          </wps:bodyPr>
                        </wps:wsp>
                        <wps:wsp>
                          <wps:cNvPr id="1217" name="Text Box 57"/>
                          <wps:cNvSpPr txBox="1">
                            <a:spLocks noChangeArrowheads="1"/>
                          </wps:cNvSpPr>
                          <wps:spPr bwMode="auto">
                            <a:xfrm>
                              <a:off x="3244" y="1135"/>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rPr>
                                  <w:t>б</w:t>
                                </w:r>
                                <w:r>
                                  <w:t>)</w:t>
                                </w:r>
                              </w:p>
                            </w:txbxContent>
                          </wps:txbx>
                          <wps:bodyPr rot="0" vert="horz" wrap="square" lIns="18000" tIns="10800" rIns="18000" bIns="10800" anchor="t" anchorCtr="0" upright="1">
                            <a:noAutofit/>
                          </wps:bodyPr>
                        </wps:wsp>
                      </wpg:grpSp>
                      <wps:wsp>
                        <wps:cNvPr id="1218" name="Text Box 58"/>
                        <wps:cNvSpPr txBox="1">
                          <a:spLocks noChangeArrowheads="1"/>
                        </wps:cNvSpPr>
                        <wps:spPr bwMode="auto">
                          <a:xfrm>
                            <a:off x="1192" y="2620"/>
                            <a:ext cx="6042"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B830F4" w:rsidRDefault="00886D8B" w:rsidP="00D45CBA">
                              <w:pPr>
                                <w:pStyle w:val="ab"/>
                                <w:jc w:val="center"/>
                                <w:rPr>
                                  <w:b/>
                                  <w:bCs/>
                                  <w:sz w:val="18"/>
                                  <w:szCs w:val="18"/>
                                </w:rPr>
                              </w:pPr>
                              <w:r w:rsidRPr="00B830F4">
                                <w:rPr>
                                  <w:sz w:val="18"/>
                                  <w:szCs w:val="18"/>
                                </w:rPr>
                                <w:t>Рисунок 6.1 – Направления легкого намагничивания:</w:t>
                              </w:r>
                            </w:p>
                            <w:p w:rsidR="00886D8B" w:rsidRPr="00A3470D" w:rsidRDefault="00886D8B" w:rsidP="00D45CBA">
                              <w:pPr>
                                <w:pStyle w:val="ab"/>
                                <w:jc w:val="center"/>
                                <w:rPr>
                                  <w:b/>
                                  <w:bCs/>
                                  <w:sz w:val="18"/>
                                  <w:szCs w:val="18"/>
                                </w:rPr>
                              </w:pPr>
                              <w:r w:rsidRPr="00A3470D">
                                <w:rPr>
                                  <w:i/>
                                  <w:iCs/>
                                  <w:sz w:val="18"/>
                                  <w:szCs w:val="18"/>
                                </w:rPr>
                                <w:t>а</w:t>
                              </w:r>
                              <w:r w:rsidRPr="00A3470D">
                                <w:rPr>
                                  <w:sz w:val="18"/>
                                  <w:szCs w:val="18"/>
                                </w:rPr>
                                <w:t xml:space="preserve"> – железа (шесть); </w:t>
                              </w:r>
                              <w:r w:rsidRPr="00A3470D">
                                <w:rPr>
                                  <w:i/>
                                  <w:iCs/>
                                  <w:sz w:val="18"/>
                                  <w:szCs w:val="18"/>
                                </w:rPr>
                                <w:t>б</w:t>
                              </w:r>
                              <w:r w:rsidRPr="00A3470D">
                                <w:rPr>
                                  <w:sz w:val="18"/>
                                  <w:szCs w:val="18"/>
                                </w:rPr>
                                <w:t xml:space="preserve"> – никеля (восемь); в – кобальта (два)</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63" o:spid="_x0000_s1535" style="position:absolute;left:0;text-align:left;margin-left:17.1pt;margin-top:4.05pt;width:302.1pt;height:108.45pt;z-index:251955712" coordorigin="1192,1135" coordsize="6042,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">
                <v:group id="Group 4" o:spid="_x0000_s1536" style="position:absolute;left:1591;top:1135;width:5073;height:1257" coordorigin="1363,1135" coordsize="5073,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group id="Group 5" o:spid="_x0000_s1537" style="position:absolute;left:1591;top:1246;width:4845;height:1146" coordorigin="1591,1246" coordsize="4845,1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rect id="Rectangle 6" o:spid="_x0000_s1538" style="position:absolute;left:1591;top:1534;width:855;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msMIA&#10;AADdAAAADwAAAGRycy9kb3ducmV2LnhtbERP32vCMBB+F/wfwgm+aerAMqpRqkzYkzA3mL4dzZkU&#10;m0tpMtv998tA8O0+vp+33g6uEXfqQu1ZwWKegSCuvK7ZKPj6PMxeQYSIrLHxTAp+KcB2Mx6tsdC+&#10;5w+6n6IRKYRDgQpsjG0hZagsOQxz3xIn7uo7hzHBzkjdYZ/CXSNfsiyXDmtODRZb2luqbqcfp+Ct&#10;vRzLpQmy/I72fPO7/mCPRqnpZChXICIN8Sl+uN91mr/Ic/j/Jp0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qawwgAAAN0AAAAPAAAAAAAAAAAAAAAAAJgCAABkcnMvZG93&#10;bnJldi54bWxQSwUGAAAAAAQABAD1AAAAhwMAAAAA&#10;" filled="f"/>
                    <v:line id="Line 7" o:spid="_x0000_s1539" style="position:absolute;flip:y;visibility:visible;mso-wrap-style:square" from="1591,1246" to="1876,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KLLcUAAADdAAAADwAAAGRycy9kb3ducmV2LnhtbERPTWsCMRC9F/ofwhS8FM0qxerWKFIQ&#10;evCilhVv42a6WXYz2SZRt/++EQq9zeN9zmLV21ZcyYfasYLxKANBXDpdc6Xg87AZzkCEiKyxdUwK&#10;fijAavn4sMBcuxvv6LqPlUghHHJUYGLscilDachiGLmOOHFfzluMCfpKao+3FG5bOcmyqbRYc2ow&#10;2NG7obLZX6wCOds+f/v1+aUpmuNxboqy6E5bpQZP/foNRKQ+/ov/3B86zR9PX+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KLLcUAAADdAAAADwAAAAAAAAAA&#10;AAAAAAChAgAAZHJzL2Rvd25yZXYueG1sUEsFBgAAAAAEAAQA+QAAAJMDAAAAAA==&#10;"/>
                    <v:line id="Line 8" o:spid="_x0000_s1540" style="position:absolute;visibility:visible;mso-wrap-style:square" from="1876,1246" to="2731,1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voMgAAADdAAAADwAAAGRycy9kb3ducmV2LnhtbESPQUvDQBCF70L/wzIFb3ZThSCx21Ja&#10;hNaD2CrY4zQ7TaLZ2bC7JvHfOwehtxnem/e+WaxG16qeQmw8G5jPMlDEpbcNVwY+3p/vHkHFhGyx&#10;9UwGfinCajm5WWBh/cAH6o+pUhLCsUADdUpdoXUsa3IYZ74jFu3ig8Mka6i0DThIuGv1fZbl2mHD&#10;0lBjR5uayu/jjzPw+vCW9+v9y2783Ofncns4n76GYMztdFw/gUo0pqv5/3pnBX+eC65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uZvoMgAAADdAAAADwAAAAAA&#10;AAAAAAAAAAChAgAAZHJzL2Rvd25yZXYueG1sUEsFBgAAAAAEAAQA+QAAAJYDAAAAAA==&#10;"/>
                    <v:line id="Line 9" o:spid="_x0000_s1541" style="position:absolute;flip:y;visibility:visible;mso-wrap-style:square" from="2446,1246" to="2731,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6xMQAAADdAAAADwAAAGRycy9kb3ducmV2LnhtbERPTWsCMRC9C/0PYQq9SM0qRXQ1ihQE&#10;D16qZaW36WbcLLuZbJOo23/fFARv83ifs1z3thVX8qF2rGA8ykAQl07XXCn4PG5fZyBCRNbYOiYF&#10;vxRgvXoaLDHX7sYfdD3ESqQQDjkqMDF2uZShNGQxjFxHnLiz8xZjgr6S2uMthdtWTrJsKi3WnBoM&#10;dvRuqGwOF6tAzvbDH7/5fmuK5nSam6Isuq+9Ui/P/WYBIlIfH+K7e6fT/PF0D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brExAAAAN0AAAAPAAAAAAAAAAAA&#10;AAAAAKECAABkcnMvZG93bnJldi54bWxQSwUGAAAAAAQABAD5AAAAkgMAAAAA&#10;"/>
                    <v:line id="Line 10" o:spid="_x0000_s1542" style="position:absolute;flip:y;visibility:visible;mso-wrap-style:square" from="2446,2101" to="2731,2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FhMgAAADdAAAADwAAAGRycy9kb3ducmV2LnhtbESPT0sDMRDF74LfIYzgRWy2IrauTUsR&#10;BA+99A9bvI2bcbPsZrImsV2/vXMoeJvhvXnvN4vV6Ht1opjawAamkwIUcR1sy42Bw/7tfg4qZWSL&#10;fWAy8EsJVsvrqwWWNpx5S6ddbpSEcCrRgMt5KLVOtSOPaRIGYtG+QvSYZY2NthHPEu57/VAUT9pj&#10;y9LgcKBXR3W3+/EG9Hxz9x3Xn49d1R2Pz66qq+FjY8ztzbh+AZVpzP/my/W7FfzpT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aKFhMgAAADdAAAADwAAAAAA&#10;AAAAAAAAAAChAgAAZHJzL2Rvd25yZXYueG1sUEsFBgAAAAAEAAQA+QAAAJYDAAAAAA==&#10;"/>
                    <v:line id="Line 11" o:spid="_x0000_s1543" style="position:absolute;visibility:visible;mso-wrap-style:square" from="2731,1246" to="2731,2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Q4MUAAADdAAAADwAAAGRycy9kb3ducmV2LnhtbERPTWvCQBC9F/wPywje6iYVUkldRVoK&#10;2kOptqDHMTtNotnZsLtN0n/fLQje5vE+Z7EaTCM6cr62rCCdJiCIC6trLhV8fb7ez0H4gKyxsUwK&#10;fsnDajm6W2Cubc876vahFDGEfY4KqhDaXEpfVGTQT21LHLlv6wyGCF0ptcM+hptGPiRJJg3WHBsq&#10;bOm5ouKy/zEK3mcfWbfevm2GwzY7FS+70/HcO6Um42H9BCLQEG7iq3uj4/z0MY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VQ4MUAAADdAAAADwAAAAAAAAAA&#10;AAAAAAChAgAAZHJzL2Rvd25yZXYueG1sUEsFBgAAAAAEAAQA+QAAAJMDAAAAAA==&#10;"/>
                    <v:line id="Line 12" o:spid="_x0000_s1544" style="position:absolute;flip:y;visibility:visible;mso-wrap-style:square" from="1591,2101" to="1876,2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QYScIAAADdAAAADwAAAGRycy9kb3ducmV2LnhtbERPTWvCQBC9C/6HZQredJOAVVJXCWJF&#10;Si9GvU+y001odjZkt5r++26h0Ns83udsdqPtxJ0G3zpWkC4SEMS10y0bBdfL63wNwgdkjZ1jUvBN&#10;Hnbb6WSDuXYPPtO9DEbEEPY5KmhC6HMpfd2QRb9wPXHkPtxgMUQ4GKkHfMRw28ksSZ6lxZZjQ4M9&#10;7RuqP8svq6A6FDfzVt0ONuN3fTTLsmJZKjV7GosXEIHG8C/+c590nJ+uMvj9Jp4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QYScIAAADdAAAADwAAAAAAAAAAAAAA&#10;AAChAgAAZHJzL2Rvd25yZXYueG1sUEsFBgAAAAAEAAQA+QAAAJADAAAAAA==&#10;">
                      <v:stroke dashstyle="dash"/>
                    </v:line>
                    <v:line id="Line 13" o:spid="_x0000_s1545" style="position:absolute;flip:y;visibility:visible;mso-wrap-style:square" from="1876,1246" to="1876,2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i90sEAAADdAAAADwAAAGRycy9kb3ducmV2LnhtbERPTYvCMBC9C/6HMII3TXVZV6pRRFwR&#10;8bLd9T5tZtOyzaQ0Ueu/3wiCt3m8z1muO1uLK7W+cqxgMk5AEBdOV2wU/Hx/juYgfEDWWDsmBXfy&#10;sF71e0tMtbvxF12zYEQMYZ+igjKEJpXSFyVZ9GPXEEfu17UWQ4StkbrFWwy3tZwmyUxarDg2lNjQ&#10;tqTiL7tYBfluczbH/LyzUz7pvXnPcpaZUsNBt1mACNSFl/jpPug4f/LxBo9v4gl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iL3SwQAAAN0AAAAPAAAAAAAAAAAAAAAA&#10;AKECAABkcnMvZG93bnJldi54bWxQSwUGAAAAAAQABAD5AAAAjwMAAAAA&#10;">
                      <v:stroke dashstyle="dash"/>
                    </v:line>
                    <v:line id="Line 14" o:spid="_x0000_s1546" style="position:absolute;visibility:visible;mso-wrap-style:square" from="1876,2101" to="2731,2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sscAAADdAAAADwAAAGRycy9kb3ducmV2LnhtbESPS2vDMBCE74H+B7GF3ho5ISStayWU&#10;QiCHPIhTel6s9aOxVo6kOu6/rwKF3HaZ2flms9VgWtGT841lBZNxAoK4sLrhSsHnaf38AsIHZI2t&#10;ZVLwSx5Wy4dRhqm2Vz5Sn4dKxBD2KSqoQ+hSKX1Rk0E/th1x1ErrDIa4ukpqh9cYblo5TZK5NNhw&#10;JNTY0UdNxTn/MZFbVFt3+fo+D5tyt11fuH/dnw5KPT0O728gAg3hbv6/3uhYf7KYwe2bOIJ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4F2yxwAAAN0AAAAPAAAAAAAA&#10;AAAAAAAAAKECAABkcnMvZG93bnJldi54bWxQSwUGAAAAAAQABAD5AAAAlQMAAAAA&#10;">
                      <v:stroke dashstyle="dash"/>
                    </v:line>
                    <v:line id="Line 15" o:spid="_x0000_s1547" style="position:absolute;flip:y;visibility:visible;mso-wrap-style:square" from="2161,1417" to="2161,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u4GsUAAADdAAAADwAAAGRycy9kb3ducmV2LnhtbERP32vCMBB+H/g/hBP2NtNOt0lnFBnI&#10;9iCTdgPx7WjOtqy5hCTT+t8bYbC3+/h+3mI1mF6cyIfOsoJ8koEgrq3uuFHw/bV5mIMIEVljb5kU&#10;XCjAajm6W2Ch7ZlLOlWxESmEQ4EK2hhdIWWoWzIYJtYRJ+5ovcGYoG+k9nhO4aaXj1n2LA12nBpa&#10;dPTWUv1T/RoFh2bn36eh2h67z7Ur9/nWzcq5UvfjYf0KItIQ/8V/7g+d5ucvT3D7Jp0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u4GsUAAADdAAAADwAAAAAAAAAA&#10;AAAAAAChAgAAZHJzL2Rvd25yZXYueG1sUEsFBgAAAAAEAAQA+QAAAJMDAAAAAA==&#10;">
                      <v:stroke endarrow="classic" endarrowwidth="narrow" endarrowlength="short"/>
                    </v:line>
                    <v:line id="Line 16" o:spid="_x0000_s1548" style="position:absolute;visibility:visible;mso-wrap-style:square" from="2161,1816" to="2161,2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uhcUAAADdAAAADwAAAGRycy9kb3ducmV2LnhtbESPQWvDMAyF74P+B6NCb6uTHpKQ1i1j&#10;UFp6GCzbYb2JWEvCYjnYbpPt18+BwW4S7+l9T7vDZHpxJ+c7ywrSdQKCuLa640bB+9vxsQDhA7LG&#10;3jIp+CYPh/3iYYeltiO/0r0KjYgh7EtU0IYwlFL6uiWDfm0H4qh9WmcwxNU1UjscY7jp5SZJMmmw&#10;40hocaDnluqv6mZmyKjTvriZl8u1+BjDyckfzJVaLaenLYhAU/g3/12fdayf5hnM38QR5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uhcUAAADdAAAADwAAAAAAAAAA&#10;AAAAAAChAgAAZHJzL2Rvd25yZXYueG1sUEsFBgAAAAAEAAQA+QAAAJMDAAAAAA==&#10;">
                      <v:stroke endarrow="classic" endarrowwidth="narrow" endarrowlength="short"/>
                    </v:line>
                    <v:line id="Line 17" o:spid="_x0000_s1549" style="position:absolute;rotation:-90;flip:y;visibility:visible;mso-wrap-style:square" from="2361,1616" to="2361,2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eSO8EAAADdAAAADwAAAGRycy9kb3ducmV2LnhtbERPTYvCMBC9L/gfwgje1rQqunSNIqKw&#10;11Uv3oZmmna3mZQk1frvNwuCt3m8z1lvB9uKG/nQOFaQTzMQxKXTDRsFl/Px/QNEiMgaW8ek4EEB&#10;tpvR2xoL7e78TbdTNCKFcChQQR1jV0gZyposhqnriBNXOW8xJuiN1B7vKdy2cpZlS2mx4dRQY0f7&#10;msrfU28VnE1FxziY/nDxOK9m/XWR/1yVmoyH3SeISEN8iZ/uL53m56sV/H+TTp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h5I7wQAAAN0AAAAPAAAAAAAAAAAAAAAA&#10;AKECAABkcnMvZG93bnJldi54bWxQSwUGAAAAAAQABAD5AAAAjwMAAAAA&#10;">
                      <v:stroke endarrow="classic" endarrowwidth="narrow" endarrowlength="short"/>
                    </v:line>
                    <v:line id="Line 18" o:spid="_x0000_s1550" style="position:absolute;rotation:90;flip:y;visibility:visible;mso-wrap-style:square" from="1962,1616" to="1962,2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f17sQAAADdAAAADwAAAGRycy9kb3ducmV2LnhtbESPT4vCQAzF74LfYYiwN53qQaXrKFpY&#10;EC+Lf+g524ltsZPpdkbtfvvNQfCW8F7e+2W16V2jHtSF2rOB6SQBRVx4W3Np4HL+Gi9BhYhssfFM&#10;Bv4owGY9HKwwtf7JR3qcYqkkhEOKBqoY21TrUFTkMEx8Syza1XcOo6xdqW2HTwl3jZ4lyVw7rFka&#10;Kmwpq6i4ne7OQJYH3B4yqm/3H9vMs13++00zYz5G/fYTVKQ+vs2v670V/OlCcOUbGUG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l/XuxAAAAN0AAAAPAAAAAAAAAAAA&#10;AAAAAKECAABkcnMvZG93bnJldi54bWxQSwUGAAAAAAQABAD5AAAAkgMAAAAA&#10;">
                      <v:stroke endarrow="classic" endarrowwidth="narrow" endarrowlength="short"/>
                    </v:line>
                    <v:line id="Line 19" o:spid="_x0000_s1551" style="position:absolute;flip:y;visibility:visible;mso-wrap-style:square" from="2161,1645" to="2332,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H8UAAADdAAAADwAAAGRycy9kb3ducmV2LnhtbERP32vCMBB+H/g/hBP2NtNO2bQzigxk&#10;e5BJu8Hw7WjOtqy5hCTT+t8bYbC3+/h+3nI9mF6cyIfOsoJ8koEgrq3uuFHw9bl9mIMIEVljb5kU&#10;XCjAejW6W2Kh7ZlLOlWxESmEQ4EK2hhdIWWoWzIYJtYRJ+5ovcGYoG+k9nhO4aaXj1n2JA12nBpa&#10;dPTaUv1T/RoFh2bv36ah2h27j40rv/Odm5Vzpe7Hw+YFRKQh/ov/3O86zc+fF3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yH8UAAADdAAAADwAAAAAAAAAA&#10;AAAAAAChAgAAZHJzL2Rvd25yZXYueG1sUEsFBgAAAAAEAAQA+QAAAJMDAAAAAA==&#10;">
                      <v:stroke endarrow="classic" endarrowwidth="narrow" endarrowlength="short"/>
                    </v:line>
                    <v:line id="Line 20" o:spid="_x0000_s1552" style="position:absolute;flip:y;visibility:visible;mso-wrap-style:square" from="1990,1816" to="216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CuF8UAAADdAAAADwAAAGRycy9kb3ducmV2LnhtbESPQWvCQBCF7wX/wzJCb3VjoSVEVxFB&#10;8eDBRhG8jdkxCWZnQ3ZrYn9951DobYb35r1v5svBNepBXag9G5hOElDEhbc1lwZOx81bCipEZIuN&#10;ZzLwpADLxehljpn1PX/RI4+lkhAOGRqoYmwzrUNRkcMw8S2xaDffOYyydqW2HfYS7hr9niSf2mHN&#10;0lBhS+uKinv+7Qxsfhrk0Ort+binQ31dfaR5fzHmdTysZqAiDfHf/He9s4I/TYVfvpER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CuF8UAAADdAAAADwAAAAAAAAAA&#10;AAAAAAChAgAAZHJzL2Rvd25yZXYueG1sUEsFBgAAAAAEAAQA+QAAAJMDAAAAAA==&#10;">
                      <v:stroke startarrow="classic" startarrowwidth="narrow" startarrowlength="short" endarrowwidth="narrow" endarrowlength="short"/>
                    </v:line>
                    <v:rect id="Rectangle 21" o:spid="_x0000_s1553" style="position:absolute;left:3472;top:1537;width:855;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YPsIA&#10;AADdAAAADwAAAGRycy9kb3ducmV2LnhtbERP32vCMBB+H/g/hBN8m2kHDqlGqTJhT8J0MH07mjMp&#10;NpfSZLb77xdB8O0+vp+3XA+uETfqQu1ZQT7NQBBXXtdsFHwfd69zECEia2w8k4I/CrBejV6WWGjf&#10;8xfdDtGIFMKhQAU2xraQMlSWHIapb4kTd/Gdw5hgZ6TusE/hrpFvWfYuHdacGiy2tLVUXQ+/TsFH&#10;e96XMxNk+RPt6eo3/c7ujVKT8VAuQEQa4lP8cH/qND+f53D/Jp0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9g+wgAAAN0AAAAPAAAAAAAAAAAAAAAAAJgCAABkcnMvZG93&#10;bnJldi54bWxQSwUGAAAAAAQABAD1AAAAhwMAAAAA&#10;" filled="f"/>
                    <v:line id="Line 22" o:spid="_x0000_s1554" style="position:absolute;flip:y;visibility:visible;mso-wrap-style:square" from="3472,1249" to="3757,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OT8UAAADdAAAADwAAAGRycy9kb3ducmV2LnhtbERPTWsCMRC9F/wPYYReimaVItvVKFIo&#10;9OClWlZ6GzfjZtnNZJukuv33jSD0No/3OavNYDtxIR8axwpm0wwEceV0w7WCz8PbJAcRIrLGzjEp&#10;+KUAm/XoYYWFdlf+oMs+1iKFcChQgYmxL6QMlSGLYep64sSdnbcYE/S11B6vKdx2cp5lC2mx4dRg&#10;sKdXQ1W7/7EKZL57+vbb03Nbtsfjiymrsv/aKfU4HrZLEJGG+C++u991mj/L53D7Jp0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OT8UAAADdAAAADwAAAAAAAAAA&#10;AAAAAAChAgAAZHJzL2Rvd25yZXYueG1sUEsFBgAAAAAEAAQA+QAAAJMDAAAAAA==&#10;"/>
                    <v:line id="Line 23" o:spid="_x0000_s1555" style="position:absolute;visibility:visible;mso-wrap-style:square" from="3757,1249" to="4612,1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4bK8UAAADdAAAADwAAAGRycy9kb3ducmV2LnhtbERPTWvCQBC9F/wPywje6kaFIKmrSEXQ&#10;HkRtoT2O2WmSNjsbdrdJ/PeuIPQ2j/c5i1VvatGS85VlBZNxAoI4t7riQsHH+/Z5DsIHZI21ZVJw&#10;JQ+r5eBpgZm2HZ+oPYdCxBD2GSooQ2gyKX1ekkE/tg1x5L6tMxgidIXUDrsYbmo5TZJUGqw4NpTY&#10;0GtJ+e/5zyg4zI5pu96/7frPfXrJN6fL10/nlBoN+/ULiEB9+Bc/3Dsd50/mM7h/E0+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4bK8UAAADdAAAADwAAAAAAAAAA&#10;AAAAAAChAgAAZHJzL2Rvd25yZXYueG1sUEsFBgAAAAAEAAQA+QAAAJMDAAAAAA==&#10;"/>
                    <v:line id="Line 24" o:spid="_x0000_s1556" style="position:absolute;flip:y;visibility:visible;mso-wrap-style:square" from="4327,1249" to="4612,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zzoMUAAADdAAAADwAAAGRycy9kb3ducmV2LnhtbERPTWsCMRC9F/wPYYReimYtUrarUaRQ&#10;6MFLraz0Nm7GzbKbyTZJdfvvG0HwNo/3Ocv1YDtxJh8axwpm0wwEceV0w7WC/df7JAcRIrLGzjEp&#10;+KMA69XoYYmFdhf+pPMu1iKFcChQgYmxL6QMlSGLYep64sSdnLcYE/S11B4vKdx28jnLXqTFhlOD&#10;wZ7eDFXt7tcqkPn26cdvjvO2bA+HV1NWZf+9VepxPGwWICIN8S6+uT90mj/L53D9Jp0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0zzoMUAAADdAAAADwAAAAAAAAAA&#10;AAAAAAChAgAAZHJzL2Rvd25yZXYueG1sUEsFBgAAAAAEAAQA+QAAAJMDAAAAAA==&#10;"/>
                    <v:line id="Line 25" o:spid="_x0000_s1557" style="position:absolute;flip:y;visibility:visible;mso-wrap-style:square" from="4327,2104" to="4612,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WO8UAAADdAAAADwAAAGRycy9kb3ducmV2LnhtbERPTWsCMRC9F/ofwgi9lJq1tGVdjSKC&#10;0IOXqqx4GzfjZtnNZJukuv33TaHQ2zze58yXg+3ElXxoHCuYjDMQxJXTDdcKDvvNUw4iRGSNnWNS&#10;8E0Blov7uzkW2t34g667WIsUwqFABSbGvpAyVIYshrHriRN3cd5iTNDXUnu8pXDbyecse5MWG04N&#10;BntaG6ra3ZdVIPPt46dfnV/asj0ep6asyv60VephNKxmICIN8V/8537Xaf4kf4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BWO8UAAADdAAAADwAAAAAAAAAA&#10;AAAAAAChAgAAZHJzL2Rvd25yZXYueG1sUEsFBgAAAAAEAAQA+QAAAJMDAAAAAA==&#10;"/>
                    <v:line id="Line 26" o:spid="_x0000_s1558" style="position:absolute;visibility:visible;mso-wrap-style:square" from="4612,1249" to="461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m4s8QAAADdAAAADwAAAGRycy9kb3ducmV2LnhtbERPS2vCQBC+F/wPyxR6qxstBEldRSqC&#10;9lB8QT2O2TGJZmfD7jZJ/71bKHibj+8503lvatGS85VlBaNhAoI4t7riQsHxsHqdgPABWWNtmRT8&#10;kof5bPA0xUzbjnfU7kMhYgj7DBWUITSZlD4vyaAf2oY4chfrDIYIXSG1wy6Gm1qOkySVBiuODSU2&#10;9FFSftv/GAVfb9u0XWw+1/33Jj3ny935dO2cUi/P/eIdRKA+PMT/7rWO80eTFP6+iS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bizxAAAAN0AAAAPAAAAAAAAAAAA&#10;AAAAAKECAABkcnMvZG93bnJldi54bWxQSwUGAAAAAAQABAD5AAAAkgMAAAAA&#10;"/>
                    <v:line id="Line 27" o:spid="_x0000_s1559" style="position:absolute;flip:y;visibility:visible;mso-wrap-style:square" from="3472,2104" to="3757,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bL9sIAAADdAAAADwAAAGRycy9kb3ducmV2LnhtbERPTWvCQBC9F/wPywi91Y2CbYiuImKl&#10;lF4azX2SHTfB7GzIbpP033cLhd7m8T5nu59sKwbqfeNYwXKRgCCunG7YKLheXp9SED4ga2wdk4Jv&#10;8rDfzR62mGk38icNeTAihrDPUEEdQpdJ6auaLPqF64gjd3O9xRBhb6TucYzhtpWrJHmWFhuODTV2&#10;dKypuudfVkF5OhTmvSxOdsUf+mzWeckyV+pxPh02IAJN4V/8537Tcf4yfYHfb+IJ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bL9sIAAADdAAAADwAAAAAAAAAAAAAA&#10;AAChAgAAZHJzL2Rvd25yZXYueG1sUEsFBgAAAAAEAAQA+QAAAJADAAAAAA==&#10;">
                      <v:stroke dashstyle="dash"/>
                    </v:line>
                    <v:line id="Line 28" o:spid="_x0000_s1560" style="position:absolute;flip:y;visibility:visible;mso-wrap-style:square" from="3757,1249" to="3757,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hMQAAADdAAAADwAAAGRycy9kb3ducmV2LnhtbESPQWvCQBCF7wX/wzJCb3WjUJHUVaSo&#10;iPTSqPdJdroJzc6G7Krx33cOQm8zvDfvfbNcD75VN+pjE9jAdJKBIq6CbdgZOJ92bwtQMSFbbAOT&#10;gQdFWK9GL0vMbbjzN92K5JSEcMzRQJ1Sl2sdq5o8xknoiEX7Cb3HJGvvtO3xLuG+1bMsm2uPDUtD&#10;jR191lT9FldvoNxuLu5YXrZ+xl92796LknVhzOt42HyASjSkf/Pz+mAFf7oQXPlGRt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ExAAAAN0AAAAPAAAAAAAAAAAA&#10;AAAAAKECAABkcnMvZG93bnJldi54bWxQSwUGAAAAAAQABAD5AAAAkgMAAAAA&#10;">
                      <v:stroke dashstyle="dash"/>
                    </v:line>
                    <v:line id="Line 29" o:spid="_x0000_s1561" style="position:absolute;visibility:visible;mso-wrap-style:square" from="3757,2104" to="461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SCC8YAAADdAAAADwAAAGRycy9kb3ducmV2LnhtbESPQWvCQBCF7wX/wzKCt7rRg8ToKkUQ&#10;PKQtjeJ5yI5JanY27m6T9N93C4XeZnhv3vdmux9NK3pyvrGsYDFPQBCXVjdcKbicj88pCB+QNbaW&#10;ScE3edjvJk9bzLQd+IP6IlQihrDPUEEdQpdJ6cuaDPq57YijdrPOYIirq6R2OMRw08plkqykwYYj&#10;ocaODjWV9+LLRG5Z5e5x/byPp9trfnxwv347vys1m44vGxCBxvBv/rs+6Vh/ka7h95s4gt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0ggvGAAAA3QAAAA8AAAAAAAAA&#10;AAAAAAAAoQIAAGRycy9kb3ducmV2LnhtbFBLBQYAAAAABAAEAPkAAACUAwAAAAA=&#10;">
                      <v:stroke dashstyle="dash"/>
                    </v:line>
                    <v:line id="Line 30" o:spid="_x0000_s1562" style="position:absolute;visibility:visible;mso-wrap-style:square" from="4042,1819" to="4213,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1kMUAAADdAAAADwAAAGRycy9kb3ducmV2LnhtbESPTWvCQBCG7wX/wzKCt7pJDxpTVxGh&#10;tPQgVD3Y25CdJqHZ2bC7mrS/vlMo9DbDvB/PrLej69SNQmw9G8jnGSjiytuWawPn09N9ASomZIud&#10;ZzLwRRG2m8ndGkvrB36j2zHVSkI4lmigSakvtY5VQw7j3PfEcvvwwWGSNdTaBhwk3HX6IcsW2mHL&#10;0tBgT/uGqs/j1f2WDDbviqs7vL4XlyE9B/2NS2Nm03H3CCrRmP7Ff+4XK/j5SvjlGxlBb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1kMUAAADdAAAADwAAAAAAAAAA&#10;AAAAAAChAgAAZHJzL2Rvd25yZXYueG1sUEsFBgAAAAAEAAQA+QAAAJMDAAAAAA==&#10;">
                      <v:stroke endarrow="classic" endarrowwidth="narrow" endarrowlength="short"/>
                    </v:line>
                    <v:line id="Line 31" o:spid="_x0000_s1563" style="position:absolute;visibility:visible;mso-wrap-style:square" from="3871,1420" to="4042,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aZsQAAADdAAAADwAAAGRycy9kb3ducmV2LnhtbERPTUvDQBC9F/wPywje2k16CDZ2W0SR&#10;WumhjeJ52J0mwexs2F2T9N93C4K3ebzPWW8n24mBfGgdK8gXGQhi7UzLtYKvz7f5I4gQkQ12jknB&#10;hQJsN3ezNZbGjXyioYq1SCEcSlTQxNiXUgbdkMWwcD1x4s7OW4wJ+loaj2MKt51cZlkhLbacGhrs&#10;6aUh/VP9WgW718v+OOjRf0zL7+q8O8ii0INSD/fT8xOISFP8F/+5302an69yuH2TTp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QlpmxAAAAN0AAAAPAAAAAAAAAAAA&#10;AAAAAKECAABkcnMvZG93bnJldi54bWxQSwUGAAAAAAQABAD5AAAAkgMAAAAA&#10;">
                      <v:stroke startarrow="classic" startarrowwidth="narrow" startarrowlength="short" endarrowwidth="narrow" endarrowlength="short"/>
                    </v:line>
                    <v:line id="Line 32" o:spid="_x0000_s1564" style="position:absolute;flip:x y;visibility:visible;mso-wrap-style:square" from="3643,1648" to="4042,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s8MAAADdAAAADwAAAGRycy9kb3ducmV2LnhtbERPPWvDMBDdC/0P4grdGjlOYlonSggB&#10;QzNksNPuh3WxTa2TkVTb/fdVoZDtHu/zdofZ9GIk5zvLCpaLBARxbXXHjYKPa/HyCsIHZI29ZVLw&#10;Qx4O+8eHHebaTlzSWIVGxBD2OSpoQxhyKX3dkkG/sANx5G7WGQwRukZqh1MMN71MkySTBjuODS0O&#10;dGqp/qq+jYIqGZ28bMpj9Vm49cra85j1G6Wen+bjFkSgOdzF/+53Hecv31L4+yae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v7PDAAAA3QAAAA8AAAAAAAAAAAAA&#10;AAAAoQIAAGRycy9kb3ducmV2LnhtbFBLBQYAAAAABAAEAPkAAACRAwAAAAA=&#10;">
                      <v:stroke endarrow="classic" endarrowwidth="narrow" endarrowlength="short"/>
                    </v:line>
                    <v:line id="Line 33" o:spid="_x0000_s1565" style="position:absolute;visibility:visible;mso-wrap-style:square" from="4042,1819" to="4441,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r58YAAADdAAAADwAAAGRycy9kb3ducmV2LnhtbESPQWvCQBCF74L/YRnBm25SoY2pmyAF&#10;sXgo1PZQb0N2mgSzs2F3Nam/visUepvhvXnfm005mk5cyfnWsoJ0mYAgrqxuuVbw+bFbZCB8QNbY&#10;WSYFP+ShLKaTDebaDvxO12OoRQxhn6OCJoQ+l9JXDRn0S9sTR+3bOoMhrq6W2uEQw00nH5LkURps&#10;ORIa7Omloep8vJg7ZNBpl13M2+GUfQ1h7+QNn5Saz8btM4hAY/g3/12/6lg/Xa/g/k0cQR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k6+fGAAAA3QAAAA8AAAAAAAAA&#10;AAAAAAAAoQIAAGRycy9kb3ducmV2LnhtbFBLBQYAAAAABAAEAPkAAACUAwAAAAA=&#10;">
                      <v:stroke endarrow="classic" endarrowwidth="narrow" endarrowlength="short"/>
                    </v:line>
                    <v:line id="Line 34" o:spid="_x0000_s1566" style="position:absolute;flip:y;visibility:visible;mso-wrap-style:square" from="4042,1615" to="4246,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v7e8QAAADdAAAADwAAAGRycy9kb3ducmV2LnhtbERP32vCMBB+H+x/CCf4NtNOGVqNIoOx&#10;PYij3UB8O5qzLTaXkGTa/fdmMPDtPr6ft9oMphcX8qGzrCCfZCCIa6s7bhR8f709zUGEiKyxt0wK&#10;finAZv34sMJC2yuXdKliI1IIhwIVtDG6QspQt2QwTKwjTtzJeoMxQd9I7fGawk0vn7PsRRrsODW0&#10;6Oi1pfpc/RgFx+bTv09DtTt1+60rD/nOzcq5UuPRsF2CiDTEu/jf/aHT/Hwxg79v0gl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7xAAAAN0AAAAPAAAAAAAAAAAA&#10;AAAAAKECAABkcnMvZG93bnJldi54bWxQSwUGAAAAAAQABAD5AAAAkgMAAAAA&#10;">
                      <v:stroke endarrow="classic" endarrowwidth="narrow" endarrowlength="short"/>
                    </v:line>
                    <v:line id="Line 35" o:spid="_x0000_s1567" style="position:absolute;flip:x;visibility:visible;mso-wrap-style:square" from="3829,1819" to="4042,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de4MUAAADdAAAADwAAAGRycy9kb3ducmV2LnhtbERP32vCMBB+H/g/hBP2NtNON7Qzigxk&#10;e5BJu8Hw7WjOtqy5hCTT+t8bYbC3+/h+3nI9mF6cyIfOsoJ8koEgrq3uuFHw9bl9mIMIEVljb5kU&#10;XCjAejW6W2Kh7ZlLOlWxESmEQ4EK2hhdIWWoWzIYJtYRJ+5ovcGYoG+k9nhO4aaXj1n2LA12nBpa&#10;dPTaUv1T/RoFh2bv36ah2h27j40rv/Odm5Vzpe7Hw+YFRKQh/ov/3O86zc8XT3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de4MUAAADdAAAADwAAAAAAAAAA&#10;AAAAAAChAgAAZHJzL2Rvd25yZXYueG1sUEsFBgAAAAAEAAQA+QAAAJMDAAAAAA==&#10;">
                      <v:stroke endarrow="classic" endarrowwidth="narrow" endarrowlength="short"/>
                    </v:line>
                    <v:line id="Line 36" o:spid="_x0000_s1568" style="position:absolute;flip:y;visibility:visible;mso-wrap-style:square" from="4042,1420" to="4441,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Al8QAAADdAAAADwAAAGRycy9kb3ducmV2LnhtbERP32vCMBB+F/Y/hBN807RziFajyGBs&#10;D7LRbiC+Hc3ZFptLSDLt/vtlMPDtPr6ft9kNphdX8qGzrCCfZSCIa6s7bhR8fb5MlyBCRNbYWyYF&#10;PxRgt30YbbDQ9sYlXavYiBTCoUAFbYyukDLULRkMM+uIE3e23mBM0DdSe7ylcNPLxyxbSIMdp4YW&#10;HT23VF+qb6Pg1Hz413moDufufe/KY35wT+VSqcl42K9BRBriXfzvftNpfr5awN836QS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ZcCXxAAAAN0AAAAPAAAAAAAAAAAA&#10;AAAAAKECAABkcnMvZG93bnJldi54bWxQSwUGAAAAAAQABAD5AAAAkgMAAAAA&#10;">
                      <v:stroke endarrow="classic" endarrowwidth="narrow" endarrowlength="short"/>
                    </v:line>
                    <v:line id="Line 37" o:spid="_x0000_s1569" style="position:absolute;flip:x;visibility:visible;mso-wrap-style:square" from="3643,1819" to="4042,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lDMUAAADdAAAADwAAAGRycy9kb3ducmV2LnhtbERP32vCMBB+H/g/hBP2NtNO2bQzigxk&#10;e5BJu8Hw7WjOtqy5hCTT+t8bYbC3+/h+3nI9mF6cyIfOsoJ8koEgrq3uuFHw9bl9mIMIEVljb5kU&#10;XCjAejW6W2Kh7ZlLOlWxESmEQ4EK2hhdIWWoWzIYJtYRJ+5ovcGYoG+k9nhO4aaXj1n2JA12nBpa&#10;dPTaUv1T/RoFh2bv36ah2h27j40rv/Odm5Vzpe7Hw+YFRKQh/ov/3O86zc8Xz3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llDMUAAADdAAAADwAAAAAAAAAA&#10;AAAAAAChAgAAZHJzL2Rvd25yZXYueG1sUEsFBgAAAAAEAAQA+QAAAJMDAAAAAA==&#10;">
                      <v:stroke endarrow="classic" endarrowwidth="narrow" endarrowlength="short"/>
                    </v:line>
                    <v:rect id="Rectangle 38" o:spid="_x0000_s1570" style="position:absolute;left:5581;top:1537;width:57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nfsYA&#10;AADdAAAADwAAAGRycy9kb3ducmV2LnhtbESPQWvDMAyF74P9B6PCbqvTwUaX1i3ZWGGnQtvB1puI&#10;VTs0lkPsNdm/nw6F3iTe03uflusxtOpCfWoiG5hNC1DEdbQNOwNfh83jHFTKyBbbyGTgjxKsV/d3&#10;SyxtHHhHl312SkI4lWjA59yVWqfaU8A0jR2xaKfYB8yy9k7bHgcJD61+KooXHbBhafDY0bun+rz/&#10;DQY+uuO2enZJV9/Z/5zj27DxW2fMw2SsFqAyjflmvl5/WsGfvQqu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DnfsYAAADdAAAADwAAAAAAAAAAAAAAAACYAgAAZHJz&#10;L2Rvd25yZXYueG1sUEsFBgAAAAAEAAQA9QAAAIsDAAAAAA==&#10;" filled="f"/>
                    <v:line id="Line 39" o:spid="_x0000_s1571" style="position:absolute;flip:x y;visibility:visible;mso-wrap-style:square" from="5467,1363" to="5581,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KhcIAAADdAAAADwAAAGRycy9kb3ducmV2LnhtbERPS4vCMBC+C/6HMIIXWdOqiHaNIsKK&#10;J8XHstehGdtiMylN1lZ//WZB8DYf33MWq9aU4k61KywriIcRCOLU6oIzBZfz18cMhPPIGkvLpOBB&#10;DlbLbmeBibYNH+l+8pkIIewSVJB7XyVSujQng25oK+LAXW1t0AdYZ1LX2IRwU8pRFE2lwYJDQ44V&#10;bXJKb6dfowB5/xzPmpgmcks/brQ/DNbfV6X6vXb9CcJT69/il3unw/x4Pof/b8IJ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dKhcIAAADdAAAADwAAAAAAAAAAAAAA&#10;AAChAgAAZHJzL2Rvd25yZXYueG1sUEsFBgAAAAAEAAQA+QAAAJADAAAAAA==&#10;"/>
                    <v:line id="Line 40" o:spid="_x0000_s1572" style="position:absolute;flip:y;visibility:visible;mso-wrap-style:square" from="5467,1249" to="5752,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GXhcYAAADdAAAADwAAAGRycy9kb3ducmV2LnhtbESPQWsCMRCF70L/Q5hCL6LZFhHdGkWE&#10;Qg9e1LLibdxMN8tuJmuS6vrvTaHQ2wzvvW/eLFa9bcWVfKgdK3gdZyCIS6drrhR8HT5GMxAhImts&#10;HZOCOwVYLZ8GC8y1u/GOrvtYiQThkKMCE2OXSxlKQxbD2HXESft23mJMq6+k9nhLcNvKtyybSos1&#10;pwsGO9oYKpv9j1UgZ9vhxa/Pk6Zojse5KcqiO22Vennu1+8gIvXx3/yX/tSpfkLC7zdpBL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Bl4XGAAAA3QAAAA8AAAAAAAAA&#10;AAAAAAAAoQIAAGRycy9kb3ducmV2LnhtbFBLBQYAAAAABAAEAPkAAACUAwAAAAA=&#10;"/>
                    <v:line id="Line 41" o:spid="_x0000_s1573" style="position:absolute;visibility:visible;mso-wrap-style:square" from="5752,1249" to="6322,1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C4cUAAADdAAAADwAAAGRycy9kb3ducmV2LnhtbERPS2vCQBC+F/wPyxR6qxstBEldRSoF&#10;7aHUB9TjmB2TaHY27G6T+O/dguBtPr7nTOe9qUVLzleWFYyGCQji3OqKCwX73efrBIQPyBpry6Tg&#10;Sh7ms8HTFDNtO95Quw2FiCHsM1RQhtBkUvq8JIN+aBviyJ2sMxgidIXUDrsYbmo5TpJUGqw4NpTY&#10;0EdJ+WX7ZxR8v/2k7WL9tep/1+kxX26Oh3PnlHp57hfvIAL14SG+u1c6zh8n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C4cUAAADdAAAADwAAAAAAAAAA&#10;AAAAAAChAgAAZHJzL2Rvd25yZXYueG1sUEsFBgAAAAAEAAQA+QAAAJMDAAAAAA==&#10;"/>
                    <v:line id="Line 42" o:spid="_x0000_s1574" style="position:absolute;flip:y;visibility:visible;mso-wrap-style:square" from="6151,1420" to="6436,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acUAAADdAAAADwAAAGRycy9kb3ducmV2LnhtbERPTWsCMRC9F/wPYQpeSs12KcWuRpGC&#10;4MFLrax4GzfTzbKbyZpE3f77plDwNo/3OfPlYDtxJR8axwpeJhkI4srphmsF+6/18xREiMgaO8ek&#10;4IcCLBejhzkW2t34k667WIsUwqFABSbGvpAyVIYshonriRP37bzFmKCvpfZ4S+G2k3mWvUmLDacG&#10;gz19GKra3cUqkNPt09mvTq9t2R4O76asyv64VWr8OKxmICIN8S7+d290mp9nOfx9k06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sacUAAADdAAAADwAAAAAAAAAA&#10;AAAAAAChAgAAZHJzL2Rvd25yZXYueG1sUEsFBgAAAAAEAAQA+QAAAJMDAAAAAA==&#10;"/>
                    <v:line id="Line 43" o:spid="_x0000_s1575" style="position:absolute;visibility:visible;mso-wrap-style:square" from="6322,1249" to="6436,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h5DcQAAADdAAAADwAAAGRycy9kb3ducmV2LnhtbERPTWvCQBC9C/0PyxS86UaFUFJXEUXQ&#10;HoraQnscs9MkbXY27K5J/PeuUPA2j/c582VvatGS85VlBZNxAoI4t7riQsHnx3b0AsIHZI21ZVJw&#10;JQ/LxdNgjpm2HR+pPYVCxBD2GSooQ2gyKX1ekkE/tg1x5H6sMxgidIXUDrsYbmo5TZJUGqw4NpTY&#10;0Lqk/O90MQreZ4e0Xe3fdv3XPj3nm+P5+7dzSg2f+9UriEB9eIj/3Tsd50+TG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HkNxAAAAN0AAAAPAAAAAAAAAAAA&#10;AAAAAKECAABkcnMvZG93bnJldi54bWxQSwUGAAAAAAQABAD5AAAAkgMAAAAA&#10;"/>
                    <v:line id="Line 44" o:spid="_x0000_s1576" style="position:absolute;flip:y;visibility:visible;mso-wrap-style:square" from="6151,2275" to="6436,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RhsQAAADdAAAADwAAAGRycy9kb3ducmV2LnhtbERPTWsCMRC9C/0PYQq9SM0qIro1ighC&#10;D16qZcXbdDPdLLuZrEmq23/fCEJv83ifs1z3thVX8qF2rGA8ykAQl07XXCn4PO5e5yBCRNbYOiYF&#10;vxRgvXoaLDHX7sYfdD3ESqQQDjkqMDF2uZShNGQxjFxHnLhv5y3GBH0ltcdbCretnGTZTFqsOTUY&#10;7GhrqGwOP1aBnO+HF7/5mjZFczotTFEW3Xmv1Mtzv3kDEamP/+KH+12n+ZNsCvdv0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upGGxAAAAN0AAAAPAAAAAAAAAAAA&#10;AAAAAKECAABkcnMvZG93bnJldi54bWxQSwUGAAAAAAQABAD5AAAAkgMAAAAA&#10;"/>
                    <v:line id="Line 45" o:spid="_x0000_s1577" style="position:absolute;flip:y;visibility:visible;mso-wrap-style:square" from="6436,1420" to="6436,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0HcUAAADdAAAADwAAAGRycy9kb3ducmV2LnhtbERPS2sCMRC+C/6HMIVeSs0qbbFbo4hQ&#10;8ODFByu9TTfTzbKbyZpE3f57Uyh4m4/vObNFb1txIR9qxwrGowwEcel0zZWCw/7zeQoiRGSNrWNS&#10;8EsBFvPhYIa5dlfe0mUXK5FCOOSowMTY5VKG0pDFMHIdceJ+nLcYE/SV1B6vKdy2cpJlb9JizanB&#10;YEcrQ2WzO1sFcrp5Ovnl90tTNMfjuynKovvaKPX40C8/QETq4138717rNH+SvcLfN+k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Y0HcUAAADdAAAADwAAAAAAAAAA&#10;AAAAAAChAgAAZHJzL2Rvd25yZXYueG1sUEsFBgAAAAAEAAQA+QAAAJMDAAAAAA==&#10;"/>
                    <v:line id="Line 46" o:spid="_x0000_s1578" style="position:absolute;flip:x y;visibility:visible;mso-wrap-style:square" from="5467,2218" to="5581,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qDMMAAADdAAAADwAAAGRycy9kb3ducmV2LnhtbERPTWvCQBC9F/oflil4Kc3GtEhIXUUK&#10;iqdI1dLrkB2T0OxsyK5J7K93BcHbPN7nzJejaURPnastK5hGMQjiwuqaSwXHw/otBeE8ssbGMim4&#10;kIPl4vlpjpm2A39Tv/elCCHsMlRQed9mUrqiIoMusi1x4E62M+gD7EqpOxxCuGlkEsczabDm0FBh&#10;S18VFX/7s1GAnP+/p8OUPuSGfl2S715XPyelJi/j6hOEp9E/xHf3Vof5STyD2zfhBL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nKgzDAAAA3QAAAA8AAAAAAAAAAAAA&#10;AAAAoQIAAGRycy9kb3ducmV2LnhtbFBLBQYAAAAABAAEAPkAAACRAwAAAAA=&#10;"/>
                    <v:line id="Line 47" o:spid="_x0000_s1579" style="position:absolute;flip:y;visibility:visible;mso-wrap-style:square" from="5467,1363" to="5467,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P8cUAAADdAAAADwAAAGRycy9kb3ducmV2LnhtbERPS2sCMRC+C/6HMIVeSs0qpbVbo4hQ&#10;8ODFByu9TTfTzbKbyZpE3f57Uyh4m4/vObNFb1txIR9qxwrGowwEcel0zZWCw/7zeQoiRGSNrWNS&#10;8EsBFvPhYIa5dlfe0mUXK5FCOOSowMTY5VKG0pDFMHIdceJ+nLcYE/SV1B6vKdy2cpJlr9JizanB&#10;YEcrQ2WzO1sFcrp5Ovnl90tTNMfjuynKovvaKPX40C8/QETq4138717rNH+SvcHfN+k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gP8cUAAADdAAAADwAAAAAAAAAA&#10;AAAAAAChAgAAZHJzL2Rvd25yZXYueG1sUEsFBgAAAAAEAAQA+QAAAJMDAAAAAA==&#10;"/>
                    <v:line id="Line 48" o:spid="_x0000_s1580" style="position:absolute;flip:y;visibility:visible;mso-wrap-style:square" from="5752,1249" to="575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89osQAAADdAAAADwAAAGRycy9kb3ducmV2LnhtbESPQWvCQBCF7wX/wzJCb3VjwFJSV5Gi&#10;IqWXRr1PstNNaHY2ZFdN/33nIHib4b1575vlevSdutIQ28AG5rMMFHEdbMvOwOm4e3kDFROyxS4w&#10;GfijCOvV5GmJhQ03/qZrmZySEI4FGmhS6gutY92QxzgLPbFoP2HwmGQdnLYD3iTcdzrPslftsWVp&#10;aLCnj4bq3/LiDVTbzdl9Vuetz/nL7t2irFiXxjxPx807qERjepjv1wcr+HkmuPKNjK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Dz2ixAAAAN0AAAAPAAAAAAAAAAAA&#10;AAAAAKECAABkcnMvZG93bnJldi54bWxQSwUGAAAAAAQABAD5AAAAkgMAAAAA&#10;">
                      <v:stroke dashstyle="dash"/>
                    </v:line>
                    <v:line id="Line 49" o:spid="_x0000_s1581" style="position:absolute;flip:y;visibility:visible;mso-wrap-style:square" from="6322,1249" to="632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YOcIAAADdAAAADwAAAGRycy9kb3ducmV2LnhtbERPTWvCQBC9F/wPywje6saApUY3QcSK&#10;lF4a9T7JjptgdjZkt5r++26h0Ns83udsitF24k6Dbx0rWMwTEMS10y0bBefT2/MrCB+QNXaOScE3&#10;eSjyydMGM+0e/En3MhgRQ9hnqKAJoc+k9HVDFv3c9cSRu7rBYohwMFIP+IjhtpNpkrxIiy3HhgZ7&#10;2jVU38ovq6Daby/mvbrsbcof+mCWZcWyVGo2HbdrEIHG8C/+cx91nJ8mK/j9Jp4g8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OYOcIAAADdAAAADwAAAAAAAAAAAAAA&#10;AAChAgAAZHJzL2Rvd25yZXYueG1sUEsFBgAAAAAEAAQA+QAAAJADAAAAAA==&#10;">
                      <v:stroke dashstyle="dash"/>
                    </v:line>
                    <v:line id="Line 50" o:spid="_x0000_s1582" style="position:absolute;flip:y;visibility:visible;mso-wrap-style:square" from="5467,2104" to="5752,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CnecQAAADdAAAADwAAAGRycy9kb3ducmV2LnhtbESPQWvDMAyF74X9B6PBbq3TwErJ6pYy&#10;ujFGL02XuxKrTmgsh9hrs38/HQa7Sbyn9z5tdpPv1Y3G2AU2sFxkoIibYDt2Br7Ob/M1qJiQLfaB&#10;ycAPRdhtH2YbLGy484luZXJKQjgWaKBNaSi0jk1LHuMiDMSiXcLoMck6Om1HvEu473WeZSvtsWNp&#10;aHGg15aaa/ntDdSHfeU+6+rgcz7ad/dc1qxLY54ep/0LqERT+jf/XX9Ywc+Xwi/fyAh6+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Kd5xAAAAN0AAAAPAAAAAAAAAAAA&#10;AAAAAKECAABkcnMvZG93bnJldi54bWxQSwUGAAAAAAQABAD5AAAAkgMAAAAA&#10;">
                      <v:stroke dashstyle="dash"/>
                    </v:line>
                    <v:line id="Line 51" o:spid="_x0000_s1583" style="position:absolute;visibility:visible;mso-wrap-style:square" from="5752,2104" to="632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169sYAAADdAAAADwAAAGRycy9kb3ducmV2LnhtbESPQWvDMAyF74P+B6NCb6uTHMqW1S1j&#10;EOgh7Vg7dhaxmmSJ5dR20/Tfz4PBbhLv6X1P6+1kejGS861lBekyAUFcWd1yreDzVDw+gfABWWNv&#10;mRTcycN2M3tYY67tjT9oPIZaxBD2OSpoQhhyKX3VkEG/tANx1M7WGQxxdbXUDm8x3PQyS5KVNNhy&#10;JDQ40FtDVXe8msit6tJdvr67aXfel8WFx+fD6V2pxXx6fQERaAr/5r/rnY71szSF32/iCH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tevbGAAAA3QAAAA8AAAAAAAAA&#10;AAAAAAAAoQIAAGRycy9kb3ducmV2LnhtbFBLBQYAAAAABAAEAPkAAACUAwAAAAA=&#10;">
                      <v:stroke dashstyle="dash"/>
                    </v:line>
                    <v:line id="Line 52" o:spid="_x0000_s1584" style="position:absolute;visibility:visible;mso-wrap-style:square" from="6322,2104" to="6436,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kgcYAAADdAAAADwAAAGRycy9kb3ducmV2LnhtbESPQWvDMAyF74X9B6PBbq2THMaa1S1j&#10;EOihW1lbehaxmmSJ5cT20uzf14NBbxLv6X1Pq81kOjGS841lBekiAUFcWt1wpeB0LOYvIHxA1thZ&#10;JgW/5GGzfpitMNf2yl80HkIlYgj7HBXUIfS5lL6syaBf2J44ahfrDIa4ukpqh9cYbjqZJcmzNNhw&#10;JNTY03tNZXv4MZFbVjs3nL/baXv52BUDj8vP416pp8fp7RVEoCnczf/XWx3rZ2kGf9/EEeT6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5IHGAAAA3QAAAA8AAAAAAAAA&#10;AAAAAAAAoQIAAGRycy9kb3ducmV2LnhtbFBLBQYAAAAABAAEAPkAAACUAwAAAAA=&#10;">
                      <v:stroke dashstyle="dash"/>
                    </v:line>
                    <v:line id="Line 53" o:spid="_x0000_s1585" style="position:absolute;flip:y;visibility:visible;mso-wrap-style:square" from="5923,1420" to="5923,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BKcQAAADdAAAADwAAAGRycy9kb3ducmV2LnhtbERP32vCMBB+H+x/CCf4NtOqDKlGkcHY&#10;HmTSOhi+Hc3ZFptLSDKt//0iCHu7j+/nrTaD6cWFfOgsK8gnGQji2uqOGwXfh/eXBYgQkTX2lknB&#10;jQJs1s9PKyy0vXJJlyo2IoVwKFBBG6MrpAx1SwbDxDrixJ2sNxgT9I3UHq8p3PRymmWv0mDHqaFF&#10;R28t1efq1yg4Nnv/MQvV7tR9bV35k+/cvFwoNR4N2yWISEP8Fz/cnzrNn+YzuH+TTp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5AEpxAAAAN0AAAAPAAAAAAAAAAAA&#10;AAAAAKECAABkcnMvZG93bnJldi54bWxQSwUGAAAAAAQABAD5AAAAkgMAAAAA&#10;">
                      <v:stroke endarrow="classic" endarrowwidth="narrow" endarrowlength="short"/>
                    </v:line>
                    <v:line id="Line 54" o:spid="_x0000_s1586" style="position:absolute;visibility:visible;mso-wrap-style:square" from="5923,1819" to="5923,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sRtcUAAADdAAAADwAAAGRycy9kb3ducmV2LnhtbESPQWvCQBCF70L/wzIFb7pJkBqiayiF&#10;ongo1PbQ3obsmIRmZ8PuaqK/3hUK3mZ4b973Zl2OphNncr61rCCdJyCIK6tbrhV8f73PchA+IGvs&#10;LJOCC3koN0+TNRbaDvxJ50OoRQxhX6CCJoS+kNJXDRn0c9sTR+1oncEQV1dL7XCI4aaTWZK8SIMt&#10;R0KDPb01VP0dTuYOGXTa5Sfzsf/Nf4awdfKKS6Wmz+PrCkSgMTzM/9c7Hetn6QLu38QR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sRtcUAAADdAAAADwAAAAAAAAAA&#10;AAAAAAChAgAAZHJzL2Rvd25yZXYueG1sUEsFBgAAAAAEAAQA+QAAAJMDAAAAAA==&#10;">
                      <v:stroke endarrow="classic" endarrowwidth="narrow" endarrowlength="short"/>
                    </v:line>
                  </v:group>
                  <v:shape id="Text Box 55" o:spid="_x0000_s1587" type="#_x0000_t202" style="position:absolute;left:1363;top:1135;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i8IA&#10;AADdAAAADwAAAGRycy9kb3ducmV2LnhtbERPTUvDQBC9C/0PyxS82d0ElBK7LVpQ9JjYQ49DdsyG&#10;ZmdDdtpGf70rCN7m8T5ns5vDoC40pT6yhWJlQBG30fXcWTh8vNytQSVBdjhEJgtflGC3XdxssHLx&#10;yjVdGulUDuFUoQUvMlZap9ZTwLSKI3HmPuMUUDKcOu0mvObwMOjSmAcdsOfc4HGkvaf21JyDhc6U&#10;dVEb/z0cX5/r9Xsjcjw5a2+X89MjKKFZ/sV/7jeX55fFP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6LwgAAAN0AAAAPAAAAAAAAAAAAAAAAAJgCAABkcnMvZG93&#10;bnJldi54bWxQSwUGAAAAAAQABAD1AAAAhwMAAAAA&#10;" filled="f" stroked="f">
                    <v:textbox inset=".5mm,.3mm,.5mm,.3mm">
                      <w:txbxContent>
                        <w:p w:rsidR="00886D8B" w:rsidRDefault="00886D8B" w:rsidP="00D45CBA">
                          <w:r>
                            <w:rPr>
                              <w:i/>
                              <w:iCs/>
                            </w:rPr>
                            <w:t>а</w:t>
                          </w:r>
                          <w:r>
                            <w:t>)</w:t>
                          </w:r>
                        </w:p>
                      </w:txbxContent>
                    </v:textbox>
                  </v:shape>
                  <v:shape id="Text Box 56" o:spid="_x0000_s1588" type="#_x0000_t202" style="position:absolute;left:5125;top:1135;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MIA&#10;AADdAAAADwAAAGRycy9kb3ducmV2LnhtbERPTUvDQBC9C/6HZQRvdjc5lJJ2W6pQ0WOihx6H7DQb&#10;mp0N2Wkb/fWuIHibx/uczW4Og7rSlPrIFoqFAUXcRtdzZ+Hz4/C0ApUE2eEQmSx8UYLd9v5ug5WL&#10;N67p2kincginCi14kbHSOrWeAqZFHIkzd4pTQMlw6rSb8JbDw6BLY5Y6YM+5weNIL57ac3MJFjpT&#10;1kVt/PdwfH2uV++NyPHsrH18mPdrUEKz/Iv/3G8uzy+LJ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WD8wgAAAN0AAAAPAAAAAAAAAAAAAAAAAJgCAABkcnMvZG93&#10;bnJldi54bWxQSwUGAAAAAAQABAD1AAAAhwMAAAAA&#10;" filled="f" stroked="f">
                    <v:textbox inset=".5mm,.3mm,.5mm,.3mm">
                      <w:txbxContent>
                        <w:p w:rsidR="00886D8B" w:rsidRDefault="00886D8B" w:rsidP="00D45CBA">
                          <w:r>
                            <w:rPr>
                              <w:i/>
                              <w:iCs/>
                            </w:rPr>
                            <w:t>в</w:t>
                          </w:r>
                          <w:r>
                            <w:t>)</w:t>
                          </w:r>
                        </w:p>
                      </w:txbxContent>
                    </v:textbox>
                  </v:shape>
                  <v:shape id="Text Box 57" o:spid="_x0000_s1589" type="#_x0000_t202" style="position:absolute;left:3244;top:1135;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FZ8IA&#10;AADdAAAADwAAAGRycy9kb3ducmV2LnhtbERPTUvDQBC9C/0PyxS82d3koCV2W7Sg6DGxhx6H7JgN&#10;zc6G7LSN/npXELzN433OZjeHQV1oSn1kC8XKgCJuo+u5s3D4eLlbg0qC7HCITBa+KMFuu7jZYOXi&#10;lWu6NNKpHMKpQgteZKy0Tq2ngGkVR+LMfcYpoGQ4ddpNeM3hYdClMfc6YM+5weNIe0/tqTkHC50p&#10;66I2/ns4vj7X6/dG5Hhy1t4u56dHUEKz/Iv/3G8uzy+LB/j9Jp+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cVnwgAAAN0AAAAPAAAAAAAAAAAAAAAAAJgCAABkcnMvZG93&#10;bnJldi54bWxQSwUGAAAAAAQABAD1AAAAhwMAAAAA&#10;" filled="f" stroked="f">
                    <v:textbox inset=".5mm,.3mm,.5mm,.3mm">
                      <w:txbxContent>
                        <w:p w:rsidR="00886D8B" w:rsidRDefault="00886D8B" w:rsidP="00D45CBA">
                          <w:r>
                            <w:rPr>
                              <w:i/>
                              <w:iCs/>
                            </w:rPr>
                            <w:t>б</w:t>
                          </w:r>
                          <w:r>
                            <w:t>)</w:t>
                          </w:r>
                        </w:p>
                      </w:txbxContent>
                    </v:textbox>
                  </v:shape>
                </v:group>
                <v:shape id="Text Box 58" o:spid="_x0000_s1590" type="#_x0000_t202" style="position:absolute;left:1192;top:2620;width:6042;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RFcQA&#10;AADdAAAADwAAAGRycy9kb3ducmV2LnhtbESPQWvDMAyF74P+B6PCbqudHEZJ65a2sLEdk+3Qo4jV&#10;ODS2Q6y12X79dBjsJvGe3vu03c9hUDeacp+ihWJlQFFsk+tjZ+Hz4+VpDSozRodDimThmzLsd4uH&#10;LVYu3WNNt4Y7JSExV2jBM4+V1rn1FDCv0khRtEuaArKsU6fdhHcJD4MujXnWAfsoDR5HOnlqr81X&#10;sNCZsi5q43+G8+uxXr83zOers/ZxOR82oJhm/jf/Xb85wS8LwZVvZAS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mURXEAAAA3QAAAA8AAAAAAAAAAAAAAAAAmAIAAGRycy9k&#10;b3ducmV2LnhtbFBLBQYAAAAABAAEAPUAAACJAwAAAAA=&#10;" filled="f" stroked="f">
                  <v:textbox inset=".5mm,.3mm,.5mm,.3mm">
                    <w:txbxContent>
                      <w:p w:rsidR="00886D8B" w:rsidRPr="00B830F4" w:rsidRDefault="00886D8B" w:rsidP="00D45CBA">
                        <w:pPr>
                          <w:pStyle w:val="ab"/>
                          <w:jc w:val="center"/>
                          <w:rPr>
                            <w:b/>
                            <w:bCs/>
                            <w:sz w:val="18"/>
                            <w:szCs w:val="18"/>
                          </w:rPr>
                        </w:pPr>
                        <w:r w:rsidRPr="00B830F4">
                          <w:rPr>
                            <w:sz w:val="18"/>
                            <w:szCs w:val="18"/>
                          </w:rPr>
                          <w:t>Рисунок 6.1 – Направления легкого намагничивания:</w:t>
                        </w:r>
                      </w:p>
                      <w:p w:rsidR="00886D8B" w:rsidRPr="00A3470D" w:rsidRDefault="00886D8B" w:rsidP="00D45CBA">
                        <w:pPr>
                          <w:pStyle w:val="ab"/>
                          <w:jc w:val="center"/>
                          <w:rPr>
                            <w:b/>
                            <w:bCs/>
                            <w:sz w:val="18"/>
                            <w:szCs w:val="18"/>
                          </w:rPr>
                        </w:pPr>
                        <w:r w:rsidRPr="00A3470D">
                          <w:rPr>
                            <w:i/>
                            <w:iCs/>
                            <w:sz w:val="18"/>
                            <w:szCs w:val="18"/>
                          </w:rPr>
                          <w:t>а</w:t>
                        </w:r>
                        <w:r w:rsidRPr="00A3470D">
                          <w:rPr>
                            <w:sz w:val="18"/>
                            <w:szCs w:val="18"/>
                          </w:rPr>
                          <w:t xml:space="preserve"> – железа (шесть); </w:t>
                        </w:r>
                        <w:r w:rsidRPr="00A3470D">
                          <w:rPr>
                            <w:i/>
                            <w:iCs/>
                            <w:sz w:val="18"/>
                            <w:szCs w:val="18"/>
                          </w:rPr>
                          <w:t>б</w:t>
                        </w:r>
                        <w:r w:rsidRPr="00A3470D">
                          <w:rPr>
                            <w:sz w:val="18"/>
                            <w:szCs w:val="18"/>
                          </w:rPr>
                          <w:t xml:space="preserve"> – никеля (восемь); </w:t>
                        </w:r>
                        <w:proofErr w:type="gramStart"/>
                        <w:r w:rsidRPr="00A3470D">
                          <w:rPr>
                            <w:sz w:val="18"/>
                            <w:szCs w:val="18"/>
                          </w:rPr>
                          <w:t>в</w:t>
                        </w:r>
                        <w:proofErr w:type="gramEnd"/>
                        <w:r w:rsidRPr="00A3470D">
                          <w:rPr>
                            <w:sz w:val="18"/>
                            <w:szCs w:val="18"/>
                          </w:rPr>
                          <w:t xml:space="preserve"> – </w:t>
                        </w:r>
                        <w:proofErr w:type="gramStart"/>
                        <w:r w:rsidRPr="00A3470D">
                          <w:rPr>
                            <w:sz w:val="18"/>
                            <w:szCs w:val="18"/>
                          </w:rPr>
                          <w:t>кобальта</w:t>
                        </w:r>
                        <w:proofErr w:type="gramEnd"/>
                        <w:r w:rsidRPr="00A3470D">
                          <w:rPr>
                            <w:sz w:val="18"/>
                            <w:szCs w:val="18"/>
                          </w:rPr>
                          <w:t xml:space="preserve"> (два)</w:t>
                        </w:r>
                      </w:p>
                    </w:txbxContent>
                  </v:textbox>
                </v:shape>
                <w10:wrap type="square"/>
              </v:group>
            </w:pict>
          </mc:Fallback>
        </mc:AlternateContent>
      </w:r>
      <w:r w:rsidRPr="00D45CBA">
        <w:rPr>
          <w:color w:val="000000" w:themeColor="text1"/>
        </w:rPr>
        <w:t xml:space="preserve">Переходный слой, разделяющий два домена, намагниченные в разных </w:t>
      </w:r>
      <w:r w:rsidRPr="00286C4D">
        <w:rPr>
          <w:color w:val="000000" w:themeColor="text1"/>
          <w:spacing w:val="4"/>
        </w:rPr>
        <w:t>направлениях, называют «стенкой Блоха». В пределах такого слоя пр</w:t>
      </w:r>
      <w:r w:rsidRPr="00286C4D">
        <w:rPr>
          <w:color w:val="000000" w:themeColor="text1"/>
          <w:spacing w:val="4"/>
        </w:rPr>
        <w:t>о</w:t>
      </w:r>
      <w:r w:rsidRPr="00286C4D">
        <w:rPr>
          <w:color w:val="000000" w:themeColor="text1"/>
          <w:spacing w:val="4"/>
        </w:rPr>
        <w:t>исходит постепенное изменение ориентации спинов; плавный переход от одного направления магнитного момента к другому. Толщина стенок Блоха может достигать нескольких сот межатомных расстояний (напр</w:t>
      </w:r>
      <w:r w:rsidRPr="00286C4D">
        <w:rPr>
          <w:color w:val="000000" w:themeColor="text1"/>
          <w:spacing w:val="4"/>
        </w:rPr>
        <w:t>и</w:t>
      </w:r>
      <w:r w:rsidRPr="00286C4D">
        <w:rPr>
          <w:color w:val="000000" w:themeColor="text1"/>
          <w:spacing w:val="4"/>
        </w:rPr>
        <w:t>мер, в железе она составляет около 100 нм).</w:t>
      </w:r>
    </w:p>
    <w:p w:rsidR="00D45CBA" w:rsidRPr="00286C4D" w:rsidRDefault="00B37B70" w:rsidP="00D45CBA">
      <w:pPr>
        <w:ind w:left="0" w:right="0" w:firstLine="340"/>
        <w:jc w:val="both"/>
        <w:rPr>
          <w:color w:val="000000" w:themeColor="text1"/>
          <w:spacing w:val="6"/>
        </w:rPr>
      </w:pPr>
      <w:r w:rsidRPr="00D45CBA">
        <w:rPr>
          <w:noProof/>
          <w:color w:val="000000" w:themeColor="text1"/>
        </w:rPr>
        <mc:AlternateContent>
          <mc:Choice Requires="wpg">
            <w:drawing>
              <wp:anchor distT="0" distB="0" distL="114300" distR="114300" simplePos="0" relativeHeight="251960832" behindDoc="0" locked="0" layoutInCell="1" allowOverlap="1" wp14:anchorId="269DED66" wp14:editId="13A92E1C">
                <wp:simplePos x="0" y="0"/>
                <wp:positionH relativeFrom="margin">
                  <wp:posOffset>2072640</wp:posOffset>
                </wp:positionH>
                <wp:positionV relativeFrom="paragraph">
                  <wp:posOffset>244475</wp:posOffset>
                </wp:positionV>
                <wp:extent cx="2106930" cy="3821430"/>
                <wp:effectExtent l="0" t="0" r="83820" b="7620"/>
                <wp:wrapSquare wrapText="bothSides"/>
                <wp:docPr id="1042" name="Группа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930" cy="3821430"/>
                          <a:chOff x="667" y="2584"/>
                          <a:chExt cx="3318" cy="6018"/>
                        </a:xfrm>
                      </wpg:grpSpPr>
                      <wps:wsp>
                        <wps:cNvPr id="1043" name="Line 596"/>
                        <wps:cNvCnPr/>
                        <wps:spPr bwMode="auto">
                          <a:xfrm>
                            <a:off x="1135" y="2902"/>
                            <a:ext cx="0" cy="1995"/>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s:wsp>
                        <wps:cNvPr id="1044" name="Line 597"/>
                        <wps:cNvCnPr/>
                        <wps:spPr bwMode="auto">
                          <a:xfrm>
                            <a:off x="1135" y="4897"/>
                            <a:ext cx="285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45" name="Freeform 598"/>
                        <wps:cNvSpPr>
                          <a:spLocks/>
                        </wps:cNvSpPr>
                        <wps:spPr bwMode="auto">
                          <a:xfrm>
                            <a:off x="1135" y="2902"/>
                            <a:ext cx="2850" cy="1995"/>
                          </a:xfrm>
                          <a:custGeom>
                            <a:avLst/>
                            <a:gdLst>
                              <a:gd name="T0" fmla="*/ 0 w 2850"/>
                              <a:gd name="T1" fmla="*/ 1995 h 1995"/>
                              <a:gd name="T2" fmla="*/ 228 w 2850"/>
                              <a:gd name="T3" fmla="*/ 1881 h 1995"/>
                              <a:gd name="T4" fmla="*/ 399 w 2850"/>
                              <a:gd name="T5" fmla="*/ 1596 h 1995"/>
                              <a:gd name="T6" fmla="*/ 684 w 2850"/>
                              <a:gd name="T7" fmla="*/ 855 h 1995"/>
                              <a:gd name="T8" fmla="*/ 969 w 2850"/>
                              <a:gd name="T9" fmla="*/ 399 h 1995"/>
                              <a:gd name="T10" fmla="*/ 1425 w 2850"/>
                              <a:gd name="T11" fmla="*/ 171 h 1995"/>
                              <a:gd name="T12" fmla="*/ 1878 w 2850"/>
                              <a:gd name="T13" fmla="*/ 81 h 1995"/>
                              <a:gd name="T14" fmla="*/ 2850 w 2850"/>
                              <a:gd name="T15" fmla="*/ 0 h 19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0" h="1995">
                                <a:moveTo>
                                  <a:pt x="0" y="1995"/>
                                </a:moveTo>
                                <a:cubicBezTo>
                                  <a:pt x="81" y="1971"/>
                                  <a:pt x="162" y="1947"/>
                                  <a:pt x="228" y="1881"/>
                                </a:cubicBezTo>
                                <a:cubicBezTo>
                                  <a:pt x="294" y="1815"/>
                                  <a:pt x="323" y="1767"/>
                                  <a:pt x="399" y="1596"/>
                                </a:cubicBezTo>
                                <a:cubicBezTo>
                                  <a:pt x="475" y="1425"/>
                                  <a:pt x="589" y="1054"/>
                                  <a:pt x="684" y="855"/>
                                </a:cubicBezTo>
                                <a:cubicBezTo>
                                  <a:pt x="779" y="656"/>
                                  <a:pt x="846" y="513"/>
                                  <a:pt x="969" y="399"/>
                                </a:cubicBezTo>
                                <a:cubicBezTo>
                                  <a:pt x="1092" y="285"/>
                                  <a:pt x="1274" y="224"/>
                                  <a:pt x="1425" y="171"/>
                                </a:cubicBezTo>
                                <a:cubicBezTo>
                                  <a:pt x="1576" y="118"/>
                                  <a:pt x="1641" y="109"/>
                                  <a:pt x="1878" y="81"/>
                                </a:cubicBezTo>
                                <a:cubicBezTo>
                                  <a:pt x="2115" y="53"/>
                                  <a:pt x="2648" y="17"/>
                                  <a:pt x="28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6" name="Oval 599"/>
                        <wps:cNvSpPr>
                          <a:spLocks noChangeArrowheads="1"/>
                        </wps:cNvSpPr>
                        <wps:spPr bwMode="auto">
                          <a:xfrm>
                            <a:off x="1648" y="3871"/>
                            <a:ext cx="171" cy="17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Oval 600"/>
                        <wps:cNvSpPr>
                          <a:spLocks noChangeArrowheads="1"/>
                        </wps:cNvSpPr>
                        <wps:spPr bwMode="auto">
                          <a:xfrm>
                            <a:off x="2275" y="3190"/>
                            <a:ext cx="1425" cy="14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8" name="Freeform 601"/>
                        <wps:cNvSpPr>
                          <a:spLocks/>
                        </wps:cNvSpPr>
                        <wps:spPr bwMode="auto">
                          <a:xfrm>
                            <a:off x="2673" y="3540"/>
                            <a:ext cx="573" cy="999"/>
                          </a:xfrm>
                          <a:custGeom>
                            <a:avLst/>
                            <a:gdLst>
                              <a:gd name="T0" fmla="*/ 0 w 573"/>
                              <a:gd name="T1" fmla="*/ 999 h 999"/>
                              <a:gd name="T2" fmla="*/ 1 w 573"/>
                              <a:gd name="T3" fmla="*/ 844 h 999"/>
                              <a:gd name="T4" fmla="*/ 115 w 573"/>
                              <a:gd name="T5" fmla="*/ 844 h 999"/>
                              <a:gd name="T6" fmla="*/ 115 w 573"/>
                              <a:gd name="T7" fmla="*/ 673 h 999"/>
                              <a:gd name="T8" fmla="*/ 228 w 573"/>
                              <a:gd name="T9" fmla="*/ 672 h 999"/>
                              <a:gd name="T10" fmla="*/ 228 w 573"/>
                              <a:gd name="T11" fmla="*/ 504 h 999"/>
                              <a:gd name="T12" fmla="*/ 345 w 573"/>
                              <a:gd name="T13" fmla="*/ 504 h 999"/>
                              <a:gd name="T14" fmla="*/ 345 w 573"/>
                              <a:gd name="T15" fmla="*/ 351 h 999"/>
                              <a:gd name="T16" fmla="*/ 462 w 573"/>
                              <a:gd name="T17" fmla="*/ 351 h 999"/>
                              <a:gd name="T18" fmla="*/ 462 w 573"/>
                              <a:gd name="T19" fmla="*/ 165 h 999"/>
                              <a:gd name="T20" fmla="*/ 573 w 573"/>
                              <a:gd name="T21" fmla="*/ 165 h 999"/>
                              <a:gd name="T22" fmla="*/ 573 w 573"/>
                              <a:gd name="T23" fmla="*/ 0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3" h="999">
                                <a:moveTo>
                                  <a:pt x="0" y="999"/>
                                </a:moveTo>
                                <a:lnTo>
                                  <a:pt x="1" y="844"/>
                                </a:lnTo>
                                <a:lnTo>
                                  <a:pt x="115" y="844"/>
                                </a:lnTo>
                                <a:lnTo>
                                  <a:pt x="115" y="673"/>
                                </a:lnTo>
                                <a:lnTo>
                                  <a:pt x="228" y="672"/>
                                </a:lnTo>
                                <a:lnTo>
                                  <a:pt x="228" y="504"/>
                                </a:lnTo>
                                <a:lnTo>
                                  <a:pt x="345" y="504"/>
                                </a:lnTo>
                                <a:lnTo>
                                  <a:pt x="345" y="351"/>
                                </a:lnTo>
                                <a:lnTo>
                                  <a:pt x="462" y="351"/>
                                </a:lnTo>
                                <a:lnTo>
                                  <a:pt x="462" y="165"/>
                                </a:lnTo>
                                <a:lnTo>
                                  <a:pt x="573" y="165"/>
                                </a:lnTo>
                                <a:lnTo>
                                  <a:pt x="57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 name="Line 602"/>
                        <wps:cNvCnPr/>
                        <wps:spPr bwMode="auto">
                          <a:xfrm>
                            <a:off x="3244" y="3529"/>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0" name="Line 603"/>
                        <wps:cNvCnPr/>
                        <wps:spPr bwMode="auto">
                          <a:xfrm flipV="1">
                            <a:off x="3358" y="3358"/>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 name="Line 604"/>
                        <wps:cNvCnPr/>
                        <wps:spPr bwMode="auto">
                          <a:xfrm>
                            <a:off x="3358" y="3358"/>
                            <a:ext cx="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2" name="Line 605"/>
                        <wps:cNvCnPr/>
                        <wps:spPr bwMode="auto">
                          <a:xfrm>
                            <a:off x="1933" y="3928"/>
                            <a:ext cx="171"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53" name="Line 606"/>
                        <wps:cNvCnPr/>
                        <wps:spPr bwMode="auto">
                          <a:xfrm>
                            <a:off x="1135" y="5353"/>
                            <a:ext cx="0" cy="171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s:wsp>
                        <wps:cNvPr id="1054" name="Freeform 607"/>
                        <wps:cNvSpPr>
                          <a:spLocks/>
                        </wps:cNvSpPr>
                        <wps:spPr bwMode="auto">
                          <a:xfrm>
                            <a:off x="1135" y="5407"/>
                            <a:ext cx="2828" cy="1247"/>
                          </a:xfrm>
                          <a:custGeom>
                            <a:avLst/>
                            <a:gdLst>
                              <a:gd name="T0" fmla="*/ 0 w 2828"/>
                              <a:gd name="T1" fmla="*/ 1143 h 1247"/>
                              <a:gd name="T2" fmla="*/ 288 w 2828"/>
                              <a:gd name="T3" fmla="*/ 997 h 1247"/>
                              <a:gd name="T4" fmla="*/ 588 w 2828"/>
                              <a:gd name="T5" fmla="*/ 397 h 1247"/>
                              <a:gd name="T6" fmla="*/ 848 w 2828"/>
                              <a:gd name="T7" fmla="*/ 27 h 1247"/>
                              <a:gd name="T8" fmla="*/ 1108 w 2828"/>
                              <a:gd name="T9" fmla="*/ 237 h 1247"/>
                              <a:gd name="T10" fmla="*/ 1468 w 2828"/>
                              <a:gd name="T11" fmla="*/ 637 h 1247"/>
                              <a:gd name="T12" fmla="*/ 2058 w 2828"/>
                              <a:gd name="T13" fmla="*/ 1017 h 1247"/>
                              <a:gd name="T14" fmla="*/ 2828 w 2828"/>
                              <a:gd name="T15" fmla="*/ 1247 h 12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28" h="1247">
                                <a:moveTo>
                                  <a:pt x="0" y="1143"/>
                                </a:moveTo>
                                <a:cubicBezTo>
                                  <a:pt x="48" y="1119"/>
                                  <a:pt x="190" y="1121"/>
                                  <a:pt x="288" y="997"/>
                                </a:cubicBezTo>
                                <a:cubicBezTo>
                                  <a:pt x="386" y="873"/>
                                  <a:pt x="495" y="559"/>
                                  <a:pt x="588" y="397"/>
                                </a:cubicBezTo>
                                <a:cubicBezTo>
                                  <a:pt x="681" y="235"/>
                                  <a:pt x="761" y="54"/>
                                  <a:pt x="848" y="27"/>
                                </a:cubicBezTo>
                                <a:cubicBezTo>
                                  <a:pt x="935" y="0"/>
                                  <a:pt x="1005" y="135"/>
                                  <a:pt x="1108" y="237"/>
                                </a:cubicBezTo>
                                <a:cubicBezTo>
                                  <a:pt x="1211" y="339"/>
                                  <a:pt x="1310" y="507"/>
                                  <a:pt x="1468" y="637"/>
                                </a:cubicBezTo>
                                <a:cubicBezTo>
                                  <a:pt x="1626" y="767"/>
                                  <a:pt x="1831" y="915"/>
                                  <a:pt x="2058" y="1017"/>
                                </a:cubicBezTo>
                                <a:cubicBezTo>
                                  <a:pt x="2285" y="1119"/>
                                  <a:pt x="2668" y="1199"/>
                                  <a:pt x="2828" y="124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Line 608"/>
                        <wps:cNvCnPr/>
                        <wps:spPr bwMode="auto">
                          <a:xfrm>
                            <a:off x="1135" y="7063"/>
                            <a:ext cx="285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56" name="Text Box 609"/>
                        <wps:cNvSpPr txBox="1">
                          <a:spLocks noChangeArrowheads="1"/>
                        </wps:cNvSpPr>
                        <wps:spPr bwMode="auto">
                          <a:xfrm>
                            <a:off x="964" y="2617"/>
                            <a:ext cx="783"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r w:rsidRPr="00AF7AD6">
                                <w:rPr>
                                  <w:i/>
                                  <w:iCs/>
                                </w:rPr>
                                <w:t>В</w:t>
                              </w:r>
                              <w:r w:rsidRPr="00AF7AD6">
                                <w:t>, Тл</w:t>
                              </w:r>
                            </w:p>
                          </w:txbxContent>
                        </wps:txbx>
                        <wps:bodyPr rot="0" vert="horz" wrap="square" lIns="18000" tIns="10800" rIns="18000" bIns="10800" anchor="t" anchorCtr="0" upright="1">
                          <a:noAutofit/>
                        </wps:bodyPr>
                      </wps:wsp>
                      <wps:wsp>
                        <wps:cNvPr id="1057" name="Text Box 610"/>
                        <wps:cNvSpPr txBox="1">
                          <a:spLocks noChangeArrowheads="1"/>
                        </wps:cNvSpPr>
                        <wps:spPr bwMode="auto">
                          <a:xfrm>
                            <a:off x="2947" y="4924"/>
                            <a:ext cx="92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r w:rsidRPr="00AF7AD6">
                                <w:rPr>
                                  <w:i/>
                                  <w:iCs/>
                                </w:rPr>
                                <w:t>Н</w:t>
                              </w:r>
                              <w:r w:rsidRPr="00AF7AD6">
                                <w:t>, А</w:t>
                              </w:r>
                              <w:r>
                                <w:t>/</w:t>
                              </w:r>
                              <w:r w:rsidRPr="00AF7AD6">
                                <w:t>м</w:t>
                              </w:r>
                            </w:p>
                          </w:txbxContent>
                        </wps:txbx>
                        <wps:bodyPr rot="0" vert="horz" wrap="square" lIns="18000" tIns="10800" rIns="18000" bIns="10800" anchor="t" anchorCtr="0" upright="1">
                          <a:noAutofit/>
                        </wps:bodyPr>
                      </wps:wsp>
                      <wps:wsp>
                        <wps:cNvPr id="1058" name="Text Box 611"/>
                        <wps:cNvSpPr txBox="1">
                          <a:spLocks noChangeArrowheads="1"/>
                        </wps:cNvSpPr>
                        <wps:spPr bwMode="auto">
                          <a:xfrm>
                            <a:off x="964" y="5125"/>
                            <a:ext cx="543"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0304BA" w:rsidRDefault="00886D8B" w:rsidP="00D45CBA">
                              <w:r w:rsidRPr="000304BA">
                                <w:rPr>
                                  <w:iCs/>
                                </w:rPr>
                                <w:t>μ</w:t>
                              </w:r>
                            </w:p>
                          </w:txbxContent>
                        </wps:txbx>
                        <wps:bodyPr rot="0" vert="horz" wrap="square" lIns="18000" tIns="10800" rIns="18000" bIns="10800" anchor="t" anchorCtr="0" upright="1">
                          <a:noAutofit/>
                        </wps:bodyPr>
                      </wps:wsp>
                      <wps:wsp>
                        <wps:cNvPr id="1059" name="Text Box 612"/>
                        <wps:cNvSpPr txBox="1">
                          <a:spLocks noChangeArrowheads="1"/>
                        </wps:cNvSpPr>
                        <wps:spPr bwMode="auto">
                          <a:xfrm>
                            <a:off x="1990" y="5125"/>
                            <a:ext cx="3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rPr>
                              </w:pPr>
                              <w:r w:rsidRPr="000304BA">
                                <w:rPr>
                                  <w:iCs/>
                                </w:rPr>
                                <w:t>μ</w:t>
                              </w:r>
                              <w:r w:rsidRPr="00AF7AD6">
                                <w:rPr>
                                  <w:vertAlign w:val="subscript"/>
                                </w:rPr>
                                <w:t>м</w:t>
                              </w:r>
                            </w:p>
                          </w:txbxContent>
                        </wps:txbx>
                        <wps:bodyPr rot="0" vert="horz" wrap="square" lIns="18000" tIns="10800" rIns="18000" bIns="10800" anchor="t" anchorCtr="0" upright="1">
                          <a:noAutofit/>
                        </wps:bodyPr>
                      </wps:wsp>
                      <wps:wsp>
                        <wps:cNvPr id="1060" name="Text Box 613"/>
                        <wps:cNvSpPr txBox="1">
                          <a:spLocks noChangeArrowheads="1"/>
                        </wps:cNvSpPr>
                        <wps:spPr bwMode="auto">
                          <a:xfrm>
                            <a:off x="1192" y="6094"/>
                            <a:ext cx="39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rPr>
                              </w:pPr>
                              <w:r w:rsidRPr="000304BA">
                                <w:rPr>
                                  <w:iCs/>
                                </w:rPr>
                                <w:t>μ</w:t>
                              </w:r>
                              <w:r w:rsidRPr="00AF7AD6">
                                <w:rPr>
                                  <w:vertAlign w:val="subscript"/>
                                </w:rPr>
                                <w:t>н</w:t>
                              </w:r>
                            </w:p>
                          </w:txbxContent>
                        </wps:txbx>
                        <wps:bodyPr rot="0" vert="horz" wrap="square" lIns="18000" tIns="10800" rIns="18000" bIns="10800" anchor="t" anchorCtr="0" upright="1">
                          <a:noAutofit/>
                        </wps:bodyPr>
                      </wps:wsp>
                      <wps:wsp>
                        <wps:cNvPr id="1061" name="Text Box 614"/>
                        <wps:cNvSpPr txBox="1">
                          <a:spLocks noChangeArrowheads="1"/>
                        </wps:cNvSpPr>
                        <wps:spPr bwMode="auto">
                          <a:xfrm>
                            <a:off x="3067" y="7084"/>
                            <a:ext cx="918"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r w:rsidRPr="00AF7AD6">
                                <w:rPr>
                                  <w:i/>
                                  <w:iCs/>
                                </w:rPr>
                                <w:t>Н</w:t>
                              </w:r>
                              <w:r w:rsidRPr="00AF7AD6">
                                <w:t>, А</w:t>
                              </w:r>
                              <w:r>
                                <w:t>/</w:t>
                              </w:r>
                              <w:r w:rsidRPr="00AF7AD6">
                                <w:t>м</w:t>
                              </w:r>
                            </w:p>
                          </w:txbxContent>
                        </wps:txbx>
                        <wps:bodyPr rot="0" vert="horz" wrap="square" lIns="18000" tIns="10800" rIns="18000" bIns="10800" anchor="t" anchorCtr="0" upright="1">
                          <a:noAutofit/>
                        </wps:bodyPr>
                      </wps:wsp>
                      <wps:wsp>
                        <wps:cNvPr id="1062" name="Text Box 615"/>
                        <wps:cNvSpPr txBox="1">
                          <a:spLocks noChangeArrowheads="1"/>
                        </wps:cNvSpPr>
                        <wps:spPr bwMode="auto">
                          <a:xfrm>
                            <a:off x="667" y="7405"/>
                            <a:ext cx="3318"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pStyle w:val="ab"/>
                                <w:jc w:val="center"/>
                                <w:rPr>
                                  <w:sz w:val="18"/>
                                  <w:szCs w:val="18"/>
                                </w:rPr>
                              </w:pPr>
                              <w:r w:rsidRPr="00B830F4">
                                <w:rPr>
                                  <w:sz w:val="18"/>
                                  <w:szCs w:val="18"/>
                                </w:rPr>
                                <w:t xml:space="preserve">Рисунок </w:t>
                              </w:r>
                              <w:r>
                                <w:rPr>
                                  <w:sz w:val="18"/>
                                  <w:szCs w:val="18"/>
                                </w:rPr>
                                <w:t>6</w:t>
                              </w:r>
                              <w:r w:rsidRPr="00B830F4">
                                <w:rPr>
                                  <w:sz w:val="18"/>
                                  <w:szCs w:val="18"/>
                                </w:rPr>
                                <w:t>.</w:t>
                              </w:r>
                              <w:r>
                                <w:rPr>
                                  <w:sz w:val="18"/>
                                  <w:szCs w:val="18"/>
                                </w:rPr>
                                <w:t>2</w:t>
                              </w:r>
                              <w:r w:rsidRPr="00B830F4">
                                <w:rPr>
                                  <w:sz w:val="18"/>
                                  <w:szCs w:val="18"/>
                                </w:rPr>
                                <w:t xml:space="preserve"> – Начальная кривая намагничивания (</w:t>
                              </w:r>
                              <w:r w:rsidRPr="00B830F4">
                                <w:rPr>
                                  <w:i/>
                                  <w:sz w:val="18"/>
                                  <w:szCs w:val="18"/>
                                </w:rPr>
                                <w:t>а</w:t>
                              </w:r>
                              <w:r w:rsidRPr="00B830F4">
                                <w:rPr>
                                  <w:sz w:val="18"/>
                                  <w:szCs w:val="18"/>
                                </w:rPr>
                                <w:t>) и зависимость магнитной проницаемости от</w:t>
                              </w:r>
                            </w:p>
                            <w:p w:rsidR="00886D8B" w:rsidRPr="00B830F4" w:rsidRDefault="00886D8B" w:rsidP="00D45CBA">
                              <w:pPr>
                                <w:pStyle w:val="ab"/>
                                <w:jc w:val="center"/>
                                <w:rPr>
                                  <w:b/>
                                  <w:bCs/>
                                  <w:sz w:val="18"/>
                                  <w:szCs w:val="18"/>
                                </w:rPr>
                              </w:pPr>
                              <w:r w:rsidRPr="00B830F4">
                                <w:rPr>
                                  <w:sz w:val="18"/>
                                  <w:szCs w:val="18"/>
                                </w:rPr>
                                <w:t>напряжённости магнитного поля (</w:t>
                              </w:r>
                              <w:r w:rsidRPr="00B830F4">
                                <w:rPr>
                                  <w:i/>
                                  <w:sz w:val="18"/>
                                  <w:szCs w:val="18"/>
                                </w:rPr>
                                <w:t>б</w:t>
                              </w:r>
                              <w:r w:rsidRPr="00B830F4">
                                <w:rPr>
                                  <w:sz w:val="18"/>
                                  <w:szCs w:val="18"/>
                                </w:rPr>
                                <w:t>)</w:t>
                              </w:r>
                            </w:p>
                          </w:txbxContent>
                        </wps:txbx>
                        <wps:bodyPr rot="0" vert="horz" wrap="square" lIns="18000" tIns="10800" rIns="18000" bIns="10800" anchor="t" anchorCtr="0" upright="1">
                          <a:noAutofit/>
                        </wps:bodyPr>
                      </wps:wsp>
                      <wps:wsp>
                        <wps:cNvPr id="1063" name="Text Box 616"/>
                        <wps:cNvSpPr txBox="1">
                          <a:spLocks noChangeArrowheads="1"/>
                        </wps:cNvSpPr>
                        <wps:spPr bwMode="auto">
                          <a:xfrm>
                            <a:off x="1192" y="6550"/>
                            <a:ext cx="15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lang w:val="en-US"/>
                                </w:rPr>
                              </w:pPr>
                              <w:r w:rsidRPr="00AF7AD6">
                                <w:rPr>
                                  <w:iCs/>
                                  <w:lang w:val="en-US"/>
                                </w:rPr>
                                <w:t>I</w:t>
                              </w:r>
                            </w:p>
                          </w:txbxContent>
                        </wps:txbx>
                        <wps:bodyPr rot="0" vert="horz" wrap="square" lIns="18000" tIns="10800" rIns="18000" bIns="10800" anchor="t" anchorCtr="0" upright="1">
                          <a:noAutofit/>
                        </wps:bodyPr>
                      </wps:wsp>
                      <wps:wsp>
                        <wps:cNvPr id="1064" name="Text Box 617"/>
                        <wps:cNvSpPr txBox="1">
                          <a:spLocks noChangeArrowheads="1"/>
                        </wps:cNvSpPr>
                        <wps:spPr bwMode="auto">
                          <a:xfrm>
                            <a:off x="1192" y="4441"/>
                            <a:ext cx="159"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lang w:val="en-US"/>
                                </w:rPr>
                              </w:pPr>
                              <w:r w:rsidRPr="00AF7AD6">
                                <w:rPr>
                                  <w:iCs/>
                                  <w:lang w:val="en-US"/>
                                </w:rPr>
                                <w:t>I</w:t>
                              </w:r>
                            </w:p>
                          </w:txbxContent>
                        </wps:txbx>
                        <wps:bodyPr rot="0" vert="horz" wrap="square" lIns="18000" tIns="10800" rIns="18000" bIns="10800" anchor="t" anchorCtr="0" upright="1">
                          <a:noAutofit/>
                        </wps:bodyPr>
                      </wps:wsp>
                      <wps:wsp>
                        <wps:cNvPr id="1065" name="Text Box 618"/>
                        <wps:cNvSpPr txBox="1">
                          <a:spLocks noChangeArrowheads="1"/>
                        </wps:cNvSpPr>
                        <wps:spPr bwMode="auto">
                          <a:xfrm>
                            <a:off x="1477" y="5638"/>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lang w:val="en-US"/>
                                </w:rPr>
                              </w:pPr>
                              <w:r w:rsidRPr="00AF7AD6">
                                <w:rPr>
                                  <w:iCs/>
                                  <w:lang w:val="en-US"/>
                                </w:rPr>
                                <w:t>II</w:t>
                              </w:r>
                            </w:p>
                          </w:txbxContent>
                        </wps:txbx>
                        <wps:bodyPr rot="0" vert="horz" wrap="square" lIns="18000" tIns="10800" rIns="18000" bIns="10800" anchor="t" anchorCtr="0" upright="1">
                          <a:noAutofit/>
                        </wps:bodyPr>
                      </wps:wsp>
                      <wps:wsp>
                        <wps:cNvPr id="1066" name="Text Box 619"/>
                        <wps:cNvSpPr txBox="1">
                          <a:spLocks noChangeArrowheads="1"/>
                        </wps:cNvSpPr>
                        <wps:spPr bwMode="auto">
                          <a:xfrm>
                            <a:off x="1591" y="3529"/>
                            <a:ext cx="22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lang w:val="en-US"/>
                                </w:rPr>
                              </w:pPr>
                              <w:r w:rsidRPr="00AF7AD6">
                                <w:rPr>
                                  <w:iCs/>
                                  <w:lang w:val="en-US"/>
                                </w:rPr>
                                <w:t>II</w:t>
                              </w:r>
                            </w:p>
                          </w:txbxContent>
                        </wps:txbx>
                        <wps:bodyPr rot="0" vert="horz" wrap="square" lIns="18000" tIns="10800" rIns="18000" bIns="10800" anchor="t" anchorCtr="0" upright="1">
                          <a:noAutofit/>
                        </wps:bodyPr>
                      </wps:wsp>
                      <wps:wsp>
                        <wps:cNvPr id="1067" name="Text Box 620"/>
                        <wps:cNvSpPr txBox="1">
                          <a:spLocks noChangeArrowheads="1"/>
                        </wps:cNvSpPr>
                        <wps:spPr bwMode="auto">
                          <a:xfrm>
                            <a:off x="2332" y="2788"/>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931BE5" w:rsidRDefault="00886D8B" w:rsidP="00D45CBA">
                              <w:pPr>
                                <w:rPr>
                                  <w:vertAlign w:val="subscript"/>
                                  <w:lang w:val="en-US"/>
                                </w:rPr>
                              </w:pPr>
                              <w:r w:rsidRPr="00AF7AD6">
                                <w:rPr>
                                  <w:iCs/>
                                  <w:lang w:val="en-US"/>
                                </w:rPr>
                                <w:t>II</w:t>
                              </w:r>
                              <w:r>
                                <w:rPr>
                                  <w:iCs/>
                                  <w:lang w:val="en-US"/>
                                </w:rPr>
                                <w:t>I</w:t>
                              </w:r>
                            </w:p>
                          </w:txbxContent>
                        </wps:txbx>
                        <wps:bodyPr rot="0" vert="horz" wrap="square" lIns="18000" tIns="10800" rIns="18000" bIns="10800" anchor="t" anchorCtr="0" upright="1">
                          <a:noAutofit/>
                        </wps:bodyPr>
                      </wps:wsp>
                      <wps:wsp>
                        <wps:cNvPr id="1068" name="Text Box 621"/>
                        <wps:cNvSpPr txBox="1">
                          <a:spLocks noChangeArrowheads="1"/>
                        </wps:cNvSpPr>
                        <wps:spPr bwMode="auto">
                          <a:xfrm>
                            <a:off x="2389" y="5524"/>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931BE5" w:rsidRDefault="00886D8B" w:rsidP="00D45CBA">
                              <w:pPr>
                                <w:rPr>
                                  <w:vertAlign w:val="subscript"/>
                                  <w:lang w:val="en-US"/>
                                </w:rPr>
                              </w:pPr>
                              <w:r w:rsidRPr="00AF7AD6">
                                <w:rPr>
                                  <w:iCs/>
                                  <w:lang w:val="en-US"/>
                                </w:rPr>
                                <w:t>II</w:t>
                              </w:r>
                              <w:r>
                                <w:rPr>
                                  <w:iCs/>
                                  <w:lang w:val="en-US"/>
                                </w:rPr>
                                <w:t>I</w:t>
                              </w:r>
                            </w:p>
                          </w:txbxContent>
                        </wps:txbx>
                        <wps:bodyPr rot="0" vert="horz" wrap="square" lIns="18000" tIns="10800" rIns="18000" bIns="10800" anchor="t" anchorCtr="0" upright="1">
                          <a:noAutofit/>
                        </wps:bodyPr>
                      </wps:wsp>
                      <wps:wsp>
                        <wps:cNvPr id="1069" name="Text Box 622"/>
                        <wps:cNvSpPr txBox="1">
                          <a:spLocks noChangeArrowheads="1"/>
                        </wps:cNvSpPr>
                        <wps:spPr bwMode="auto">
                          <a:xfrm>
                            <a:off x="3586" y="2959"/>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lang w:val="en-US"/>
                                </w:rPr>
                              </w:pPr>
                              <w:r w:rsidRPr="00AF7AD6">
                                <w:rPr>
                                  <w:iCs/>
                                  <w:lang w:val="en-US"/>
                                </w:rPr>
                                <w:t>IV</w:t>
                              </w:r>
                            </w:p>
                          </w:txbxContent>
                        </wps:txbx>
                        <wps:bodyPr rot="0" vert="horz" wrap="square" lIns="18000" tIns="10800" rIns="18000" bIns="10800" anchor="t" anchorCtr="0" upright="1">
                          <a:noAutofit/>
                        </wps:bodyPr>
                      </wps:wsp>
                      <wps:wsp>
                        <wps:cNvPr id="1070" name="Text Box 623"/>
                        <wps:cNvSpPr txBox="1">
                          <a:spLocks noChangeArrowheads="1"/>
                        </wps:cNvSpPr>
                        <wps:spPr bwMode="auto">
                          <a:xfrm>
                            <a:off x="3529" y="6208"/>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931BE5" w:rsidRDefault="00886D8B" w:rsidP="00D45CBA">
                              <w:pPr>
                                <w:rPr>
                                  <w:vertAlign w:val="subscript"/>
                                  <w:lang w:val="en-US"/>
                                </w:rPr>
                              </w:pPr>
                              <w:r w:rsidRPr="00AF7AD6">
                                <w:rPr>
                                  <w:iCs/>
                                  <w:lang w:val="en-US"/>
                                </w:rPr>
                                <w:t>I</w:t>
                              </w:r>
                              <w:r>
                                <w:rPr>
                                  <w:iCs/>
                                  <w:lang w:val="en-US"/>
                                </w:rPr>
                                <w:t>V</w:t>
                              </w:r>
                            </w:p>
                          </w:txbxContent>
                        </wps:txbx>
                        <wps:bodyPr rot="0" vert="horz" wrap="square" lIns="18000" tIns="10800" rIns="18000" bIns="10800" anchor="t" anchorCtr="0" upright="1">
                          <a:noAutofit/>
                        </wps:bodyPr>
                      </wps:wsp>
                      <wps:wsp>
                        <wps:cNvPr id="1071" name="Text Box 624"/>
                        <wps:cNvSpPr txBox="1">
                          <a:spLocks noChangeArrowheads="1"/>
                        </wps:cNvSpPr>
                        <wps:spPr bwMode="auto">
                          <a:xfrm>
                            <a:off x="667" y="2584"/>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rPr>
                              </w:pPr>
                              <w:r w:rsidRPr="00AF7AD6">
                                <w:rPr>
                                  <w:i/>
                                  <w:iCs/>
                                </w:rPr>
                                <w:t>а</w:t>
                              </w:r>
                              <w:r w:rsidRPr="00AF7AD6">
                                <w:rPr>
                                  <w:iCs/>
                                </w:rPr>
                                <w:t>)</w:t>
                              </w:r>
                            </w:p>
                          </w:txbxContent>
                        </wps:txbx>
                        <wps:bodyPr rot="0" vert="horz" wrap="square" lIns="18000" tIns="10800" rIns="18000" bIns="10800" anchor="t" anchorCtr="0" upright="1">
                          <a:noAutofit/>
                        </wps:bodyPr>
                      </wps:wsp>
                      <wps:wsp>
                        <wps:cNvPr id="1072" name="Text Box 625"/>
                        <wps:cNvSpPr txBox="1">
                          <a:spLocks noChangeArrowheads="1"/>
                        </wps:cNvSpPr>
                        <wps:spPr bwMode="auto">
                          <a:xfrm>
                            <a:off x="667" y="5104"/>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AF7AD6" w:rsidRDefault="00886D8B" w:rsidP="00D45CBA">
                              <w:pPr>
                                <w:rPr>
                                  <w:vertAlign w:val="subscript"/>
                                </w:rPr>
                              </w:pPr>
                              <w:r w:rsidRPr="00AF7AD6">
                                <w:rPr>
                                  <w:i/>
                                  <w:iCs/>
                                </w:rPr>
                                <w:t>б</w:t>
                              </w:r>
                              <w:r w:rsidRPr="00AF7AD6">
                                <w:rPr>
                                  <w:iCs/>
                                </w:rPr>
                                <w:t>)</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42" o:spid="_x0000_s1591" style="position:absolute;left:0;text-align:left;margin-left:163.2pt;margin-top:19.25pt;width:165.9pt;height:300.9pt;z-index:251960832;mso-position-horizontal-relative:margin" coordorigin="667,2584" coordsize="3318,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">
                <v:line id="Line 596" o:spid="_x0000_s1592" style="position:absolute;visibility:visible;mso-wrap-style:square" from="1135,2902" to="1135,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hz/MIAAADdAAAADwAAAGRycy9kb3ducmV2LnhtbERP22oCMRB9F/yHMELfNKsWka1RdKEg&#10;lRa80L4Om9kL3UyWJN1d/74pFHybw7nOZjeYRnTkfG1ZwXyWgCDOra65VHC7vk7XIHxA1thYJgV3&#10;8rDbjkcbTLXt+UzdJZQihrBPUUEVQptK6fOKDPqZbYkjV1hnMEToSqkd9jHcNHKRJCtpsObYUGFL&#10;WUX59+XHKCDk/edb/ZUVAT/eaTic+mLulHqaDPsXEIGG8BD/u486zk+el/D3TTxB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hz/MIAAADdAAAADwAAAAAAAAAAAAAA&#10;AAChAgAAZHJzL2Rvd25yZXYueG1sUEsFBgAAAAAEAAQA+QAAAJADAAAAAA==&#10;">
                  <v:stroke startarrow="block" startarrowwidth="narrow" startarrowlength="short"/>
                </v:line>
                <v:line id="Line 597" o:spid="_x0000_s1593" style="position:absolute;visibility:visible;mso-wrap-style:square" from="1135,4897" to="3985,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ns4MUAAADdAAAADwAAAGRycy9kb3ducmV2LnhtbERPTWvCQBC9C/0PyxS8lGZTkbamriKi&#10;UrQXTQ4ex+w0G5qdDdlV03/fLQje5vE+ZzrvbSMu1PnasYKXJAVBXDpdc6WgyNfP7yB8QNbYOCYF&#10;v+RhPnsYTDHT7sp7uhxCJWII+wwVmBDaTEpfGrLoE9cSR+7bdRZDhF0ldYfXGG4bOUrTV2mx5thg&#10;sKWlofLncLYKvs7Hk8l3x32xyxfbTf+k37ariVLDx37xASJQH+7im/tTx/npeAz/38QT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ns4MUAAADdAAAADwAAAAAAAAAA&#10;AAAAAAChAgAAZHJzL2Rvd25yZXYueG1sUEsFBgAAAAAEAAQA+QAAAJMDAAAAAA==&#10;">
                  <v:stroke endarrow="block" endarrowwidth="narrow" endarrowlength="short"/>
                </v:line>
                <v:shape id="Freeform 598" o:spid="_x0000_s1594" style="position:absolute;left:1135;top:2902;width:2850;height:1995;visibility:visible;mso-wrap-style:square;v-text-anchor:top" coordsize="2850,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n36sMA&#10;AADdAAAADwAAAGRycy9kb3ducmV2LnhtbERPS2vCQBC+C/6HZQRvulGshNRVSoMg2IsPPE+zYxKb&#10;nd1mV03767sFwdt8fM9ZrDrTiBu1vrasYDJOQBAXVtdcKjge1qMUhA/IGhvLpOCHPKyW/d4CM23v&#10;vKPbPpQihrDPUEEVgsuk9EVFBv3YOuLInW1rMETYllK3eI/hppHTJJlLgzXHhgodvVdUfO2vRsHu&#10;lFJufpnWH5OD28rPPP92F6WGg+7tFUSgLjzFD/dGx/nJ7AX+v4kn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n36sMAAADdAAAADwAAAAAAAAAAAAAAAACYAgAAZHJzL2Rv&#10;d25yZXYueG1sUEsFBgAAAAAEAAQA9QAAAIgDAAAAAA==&#10;" path="m,1995v81,-24,162,-48,228,-114c294,1815,323,1767,399,1596,475,1425,589,1054,684,855,779,656,846,513,969,399,1092,285,1274,224,1425,171v151,-53,216,-62,453,-90c2115,53,2648,17,2850,e" filled="f">
                  <v:path arrowok="t" o:connecttype="custom" o:connectlocs="0,1995;228,1881;399,1596;684,855;969,399;1425,171;1878,81;2850,0" o:connectangles="0,0,0,0,0,0,0,0"/>
                </v:shape>
                <v:oval id="Oval 599" o:spid="_x0000_s1595" style="position:absolute;left:1648;top:3871;width:171;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WwcMA&#10;AADdAAAADwAAAGRycy9kb3ducmV2LnhtbERP3WrCMBS+F/YO4Qx2I2uqiIxqKjIQvBDm1Ac4Nse0&#10;2px0SbTd2y+Dwe7Ox/d7lqvBtuJBPjSOFUyyHARx5XTDRsHpuHl9AxEissbWMSn4pgCr8mm0xEK7&#10;nj/pcYhGpBAOBSqoY+wKKUNVk8WQuY44cRfnLcYEvZHaY5/CbSuneT6XFhtODTV29F5TdTvcrYLz&#10;+eQG+eU/9mNz8zi79p3Z7ZV6eR7WCxCRhvgv/nNvdZqfz+bw+006Q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2WwcMAAADdAAAADwAAAAAAAAAAAAAAAACYAgAAZHJzL2Rv&#10;d25yZXYueG1sUEsFBgAAAAAEAAQA9QAAAIgDAAAAAA==&#10;" filled="f"/>
                <v:oval id="Oval 600" o:spid="_x0000_s1596" style="position:absolute;left:2275;top:3190;width:142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zWsIA&#10;AADdAAAADwAAAGRycy9kb3ducmV2LnhtbERP22oCMRB9L/gPYQp9KZq1iMrWKCIIPgj19gHjZprd&#10;upmsSXTXv28KBd/mcK4zW3S2FnfyoXKsYDjIQBAXTldsFJyO6/4URIjIGmvHpOBBARbz3ssMc+1a&#10;3tP9EI1IIRxyVFDG2ORShqIki2HgGuLEfTtvMSbojdQe2xRua/mRZWNpseLUUGJDq5KKy+FmFZzP&#10;J9fJq//avZuLx9FP25jtTqm31275CSJSF5/if/dGp/nZaAJ/36QT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TNawgAAAN0AAAAPAAAAAAAAAAAAAAAAAJgCAABkcnMvZG93&#10;bnJldi54bWxQSwUGAAAAAAQABAD1AAAAhwMAAAAA&#10;" filled="f"/>
                <v:shape id="Freeform 601" o:spid="_x0000_s1597" style="position:absolute;left:2673;top:3540;width:573;height:999;visibility:visible;mso-wrap-style:square;v-text-anchor:top" coordsize="573,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pC8UA&#10;AADdAAAADwAAAGRycy9kb3ducmV2LnhtbESPT2vCQBDF74V+h2UEb3WjqEjqKpJSaOnFfwePQ3ZM&#10;QrOzYXc16bfvHARvM7w37/1mvR1cq+4UYuPZwHSSgSIuvW24MnA+fb6tQMWEbLH1TAb+KMJ28/qy&#10;xtz6ng90P6ZKSQjHHA3UKXW51rGsyWGc+I5YtKsPDpOsodI2YC/hrtWzLFtqhw1LQ40dFTWVv8eb&#10;M4DL4ue06Afe98W1+JieL4vvcDFmPBp276ASDelpflx/WcHP5oIr38gIe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akLxQAAAN0AAAAPAAAAAAAAAAAAAAAAAJgCAABkcnMv&#10;ZG93bnJldi54bWxQSwUGAAAAAAQABAD1AAAAigMAAAAA&#10;" path="m,999l1,844r114,l115,673r113,-1l228,504r117,l345,351r117,l462,165r111,l573,e" filled="f">
                  <v:path arrowok="t" o:connecttype="custom" o:connectlocs="0,999;1,844;115,844;115,673;228,672;228,504;345,504;345,351;462,351;462,165;573,165;573,0" o:connectangles="0,0,0,0,0,0,0,0,0,0,0,0"/>
                </v:shape>
                <v:line id="Line 602" o:spid="_x0000_s1598" style="position:absolute;visibility:visible;mso-wrap-style:square" from="3244,3529" to="3358,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6ZxsUAAADdAAAADwAAAGRycy9kb3ducmV2LnhtbERPTWvCQBC9C/6HZYTedNNWQpu6irQU&#10;tAdRW2iPY3aaRLOzYXdN0n/vCkJv83ifM1v0phYtOV9ZVnA/SUAQ51ZXXCj4+nwfP4HwAVljbZkU&#10;/JGHxXw4mGGmbcc7avehEDGEfYYKyhCaTEqfl2TQT2xDHLlf6wyGCF0htcMuhptaPiRJKg1WHBtK&#10;bOi1pPy0PxsFm8dt2i7XH6v+e50e8rfd4efYOaXuRv3yBUSgPvyLb+6VjvOT6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6ZxsUAAADdAAAADwAAAAAAAAAA&#10;AAAAAAChAgAAZHJzL2Rvd25yZXYueG1sUEsFBgAAAAAEAAQA+QAAAJMDAAAAAA==&#10;"/>
                <v:line id="Line 603" o:spid="_x0000_s1599" style="position:absolute;flip:y;visibility:visible;mso-wrap-style:square" from="3358,3358" to="3358,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WecgAAADdAAAADwAAAGRycy9kb3ducmV2LnhtbESPQUsDMRCF74L/IYzgRdqsoqVum5Yi&#10;CB56aZUt3qabcbPsZrImsV3/vXMoeJvhvXnvm+V69L06UUxtYAP30wIUcR1sy42Bj/fXyRxUysgW&#10;+8Bk4JcSrFfXV0ssbTjzjk773CgJ4VSiAZfzUGqdakce0zQMxKJ9hegxyxobbSOeJdz3+qEoZtpj&#10;y9LgcKAXR3W3//EG9Hx79x03x8eu6g6HZ1fV1fC5Neb2ZtwsQGUa87/5cv1mBb94En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bWecgAAADdAAAADwAAAAAA&#10;AAAAAAAAAAChAgAAZHJzL2Rvd25yZXYueG1sUEsFBgAAAAAEAAQA+QAAAJYDAAAAAA==&#10;"/>
                <v:line id="Line 604" o:spid="_x0000_s1600" style="position:absolute;visibility:visible;mso-wrap-style:square" from="3358,3358" to="3415,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EDHcUAAADdAAAADwAAAGRycy9kb3ducmV2LnhtbERPTWvCQBC9F/wPyxR6qxstDZK6irQI&#10;6kHUFtrjmJ0mqdnZsLsm6b93BcHbPN7nTOe9qUVLzleWFYyGCQji3OqKCwVfn8vnCQgfkDXWlknB&#10;P3mYzwYPU8y07XhP7SEUIoawz1BBGUKTSenzkgz6oW2II/drncEQoSukdtjFcFPLcZKk0mDFsaHE&#10;ht5Lyk+Hs1Gwfdml7WK9WfXf6/SYf+yPP3+dU+rpsV+8gQjUh7v45l7pOD95H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EDHcUAAADdAAAADwAAAAAAAAAA&#10;AAAAAAChAgAAZHJzL2Rvd25yZXYueG1sUEsFBgAAAAAEAAQA+QAAAJMDAAAAAA==&#10;"/>
                <v:line id="Line 605" o:spid="_x0000_s1601" style="position:absolute;visibility:visible;mso-wrap-style:square" from="1933,3928" to="2104,3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VH0sUAAADdAAAADwAAAGRycy9kb3ducmV2LnhtbERPTWsCMRC9C/6HMIKXUrMVbOvWKCIq&#10;or3oevA4bqabpZvJsom6/vumIHibx/ucyay1lbhS40vHCt4GCQji3OmSCwXHbPX6CcIHZI2VY1Jw&#10;Jw+zabczwVS7G+/pegiFiCHsU1RgQqhTKX1uyKIfuJo4cj+usRgibAqpG7zFcFvJYZK8S4slxwaD&#10;NS0M5b+Hi1XwfTmdTbY77Y+7bL5dty/6Y7scK9XvtfMvEIHa8BQ/3Bsd5yejIfx/E0+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VH0sUAAADdAAAADwAAAAAAAAAA&#10;AAAAAAChAgAAZHJzL2Rvd25yZXYueG1sUEsFBgAAAAAEAAQA+QAAAJMDAAAAAA==&#10;">
                  <v:stroke endarrow="block" endarrowwidth="narrow" endarrowlength="short"/>
                </v:line>
                <v:line id="Line 606" o:spid="_x0000_s1602" style="position:absolute;visibility:visible;mso-wrap-style:square" from="1135,5353" to="1135,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lIcIAAADdAAAADwAAAGRycy9kb3ducmV2LnhtbERP22oCMRB9F/yHMELfNKtSka1RdKEg&#10;lRa80L4Om9kL3UyWJN1d/74pFHybw7nOZjeYRnTkfG1ZwXyWgCDOra65VHC7vk7XIHxA1thYJgV3&#10;8rDbjkcbTLXt+UzdJZQihrBPUUEVQptK6fOKDPqZbYkjV1hnMEToSqkd9jHcNHKRJCtpsObYUGFL&#10;WUX59+XHKCDk/edb/ZUVAT/eaTic+mLulHqaDPsXEIGG8BD/u486zk+el/D3TTxB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lIcIAAADdAAAADwAAAAAAAAAAAAAA&#10;AAChAgAAZHJzL2Rvd25yZXYueG1sUEsFBgAAAAAEAAQA+QAAAJADAAAAAA==&#10;">
                  <v:stroke startarrow="block" startarrowwidth="narrow" startarrowlength="short"/>
                </v:line>
                <v:shape id="Freeform 607" o:spid="_x0000_s1603" style="position:absolute;left:1135;top:5407;width:2828;height:1247;visibility:visible;mso-wrap-style:square;v-text-anchor:top" coordsize="2828,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24sQA&#10;AADdAAAADwAAAGRycy9kb3ducmV2LnhtbERPS2vCQBC+F/wPyxR6001ES4muEh8F8VCo9dDjmJ0m&#10;22ZnQ3Y18d+7gtDbfHzPmS97W4sLtd44VpCOEhDEhdOGSwXHr/fhGwgfkDXWjknBlTwsF4OnOWba&#10;dfxJl0MoRQxhn6GCKoQmk9IXFVn0I9cQR+7HtRZDhG0pdYtdDLe1HCfJq7RoODZU2NC6ouLvcLYK&#10;8n2+Mt33CTe/R7OZbPGcjtMPpV6e+3wGIlAf/sUP907H+cl0Avd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vNuLEAAAA3QAAAA8AAAAAAAAAAAAAAAAAmAIAAGRycy9k&#10;b3ducmV2LnhtbFBLBQYAAAAABAAEAPUAAACJAwAAAAA=&#10;" path="m,1143v48,-24,190,-22,288,-146c386,873,495,559,588,397,681,235,761,54,848,27,935,,1005,135,1108,237v103,102,202,270,360,400c1626,767,1831,915,2058,1017v227,102,610,182,770,230e" filled="f">
                  <v:path arrowok="t" o:connecttype="custom" o:connectlocs="0,1143;288,997;588,397;848,27;1108,237;1468,637;2058,1017;2828,1247" o:connectangles="0,0,0,0,0,0,0,0"/>
                </v:shape>
                <v:line id="Line 608" o:spid="_x0000_s1604" style="position:absolute;visibility:visible;mso-wrap-style:square" from="1135,7063" to="3985,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zfpsUAAADdAAAADwAAAGRycy9kb3ducmV2LnhtbERPTWvCQBC9C/0PyxS8lGZTwbamriKi&#10;UrQXTQ4ex+w0G5qdDdlV03/fLQje5vE+ZzrvbSMu1PnasYKXJAVBXDpdc6WgyNfP7yB8QNbYOCYF&#10;v+RhPnsYTDHT7sp7uhxCJWII+wwVmBDaTEpfGrLoE9cSR+7bdRZDhF0ldYfXGG4bOUrTV2mx5thg&#10;sKWlofLncLYKvs7Hk8l3x32xyxfbTf+k37ariVLDx37xASJQH+7im/tTx/npeAz/38QT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zfpsUAAADdAAAADwAAAAAAAAAA&#10;AAAAAAChAgAAZHJzL2Rvd25yZXYueG1sUEsFBgAAAAAEAAQA+QAAAJMDAAAAAA==&#10;">
                  <v:stroke endarrow="block" endarrowwidth="narrow" endarrowlength="short"/>
                </v:line>
                <v:shape id="Text Box 609" o:spid="_x0000_s1605" type="#_x0000_t202" style="position:absolute;left:964;top:2617;width:783;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33cIA&#10;AADdAAAADwAAAGRycy9kb3ducmV2LnhtbERPTWsCMRC9F/ofwgi91URBka1RaqFFj7v24HHYTDeL&#10;m8mymeq2v94UCt7m8T5nvR1Dpy40pDayhdnUgCKuo2u5sfB5fH9egUqC7LCLTBZ+KMF28/iwxsLF&#10;K5d0qaRROYRTgRa8SF9onWpPAdM09sSZ+4pDQMlwaLQb8JrDQ6fnxix1wJZzg8ee3jzV5+o7WGjM&#10;vJyVxv92p49duTpUIqezs/ZpMr6+gBIa5S7+d+9dnm8WS/j7Jp+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7fdwgAAAN0AAAAPAAAAAAAAAAAAAAAAAJgCAABkcnMvZG93&#10;bnJldi54bWxQSwUGAAAAAAQABAD1AAAAhwMAAAAA&#10;" filled="f" stroked="f">
                  <v:textbox inset=".5mm,.3mm,.5mm,.3mm">
                    <w:txbxContent>
                      <w:p w:rsidR="00886D8B" w:rsidRPr="00AF7AD6" w:rsidRDefault="00886D8B" w:rsidP="00D45CBA">
                        <w:r w:rsidRPr="00AF7AD6">
                          <w:rPr>
                            <w:i/>
                            <w:iCs/>
                          </w:rPr>
                          <w:t>В</w:t>
                        </w:r>
                        <w:r w:rsidRPr="00AF7AD6">
                          <w:t>, Тл</w:t>
                        </w:r>
                      </w:p>
                    </w:txbxContent>
                  </v:textbox>
                </v:shape>
                <v:shape id="Text Box 610" o:spid="_x0000_s1606" type="#_x0000_t202" style="position:absolute;left:2947;top:4924;width:924;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SRsIA&#10;AADdAAAADwAAAGRycy9kb3ducmV2LnhtbERPTWsCMRC9F/ofwhS81URBK1ujtEJLPe62B4/DZrpZ&#10;3EyWzajb/vpGEHqbx/uc9XYMnTrTkNrIFmZTA4q4jq7lxsLX59vjClQSZIddZLLwQwm2m/u7NRYu&#10;XrikcyWNyiGcCrTgRfpC61R7CpimsSfO3HccAkqGQ6PdgJccHjo9N2apA7acGzz2tPNUH6tTsNCY&#10;eTkrjf/tDu+v5WpfiRyOztrJw/jyDEpolH/xzf3h8nyzeILrN/kE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xJGwgAAAN0AAAAPAAAAAAAAAAAAAAAAAJgCAABkcnMvZG93&#10;bnJldi54bWxQSwUGAAAAAAQABAD1AAAAhwMAAAAA&#10;" filled="f" stroked="f">
                  <v:textbox inset=".5mm,.3mm,.5mm,.3mm">
                    <w:txbxContent>
                      <w:p w:rsidR="00886D8B" w:rsidRPr="00AF7AD6" w:rsidRDefault="00886D8B" w:rsidP="00D45CBA">
                        <w:r w:rsidRPr="00AF7AD6">
                          <w:rPr>
                            <w:i/>
                            <w:iCs/>
                          </w:rPr>
                          <w:t>Н</w:t>
                        </w:r>
                        <w:r w:rsidRPr="00AF7AD6">
                          <w:t>, А</w:t>
                        </w:r>
                        <w:r>
                          <w:t>/</w:t>
                        </w:r>
                        <w:r w:rsidRPr="00AF7AD6">
                          <w:t>м</w:t>
                        </w:r>
                      </w:p>
                    </w:txbxContent>
                  </v:textbox>
                </v:shape>
                <v:shape id="Text Box 611" o:spid="_x0000_s1607" type="#_x0000_t202" style="position:absolute;left:964;top:5125;width:543;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NMQA&#10;AADdAAAADwAAAGRycy9kb3ducmV2LnhtbESPQU/DMAyF70j8h8iTuLFkk0BTWTYxJBAcWzjsaDWm&#10;qdY4VWO2wq/HByRutt7ze5+3+zkN5kxT6TN7WC0dGOI2h547Dx/vz7cbMEWQAw6ZycM3Fdjvrq+2&#10;WIV84ZrOjXRGQ7hU6CGKjJW1pY2UsCzzSKzaZ54Siq5TZ8OEFw1Pg107d28T9qwNEUd6itSemq/k&#10;oXPrelW7+DMcXw715q0ROZ6C9zeL+fEBjNAs/+a/69eg+O5OcfUbHcH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IhjTEAAAA3QAAAA8AAAAAAAAAAAAAAAAAmAIAAGRycy9k&#10;b3ducmV2LnhtbFBLBQYAAAAABAAEAPUAAACJAwAAAAA=&#10;" filled="f" stroked="f">
                  <v:textbox inset=".5mm,.3mm,.5mm,.3mm">
                    <w:txbxContent>
                      <w:p w:rsidR="00886D8B" w:rsidRPr="000304BA" w:rsidRDefault="00886D8B" w:rsidP="00D45CBA">
                        <w:r w:rsidRPr="000304BA">
                          <w:rPr>
                            <w:iCs/>
                          </w:rPr>
                          <w:t>μ</w:t>
                        </w:r>
                      </w:p>
                    </w:txbxContent>
                  </v:textbox>
                </v:shape>
                <v:shape id="Text Box 612" o:spid="_x0000_s1608" type="#_x0000_t202" style="position:absolute;left:1990;top:5125;width:3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jr8IA&#10;AADdAAAADwAAAGRycy9kb3ducmV2LnhtbERPTWsCMRC9F/wPYYTeaqJQsVuj2EJLe9zVg8dhM24W&#10;N5NlM9Vtf30jFHqbx/uc9XYMnbrQkNrIFuYzA4q4jq7lxsJh//awApUE2WEXmSx8U4LtZnK3xsLF&#10;K5d0qaRROYRTgRa8SF9onWpPAdMs9sSZO8UhoGQ4NNoNeM3hodMLY5Y6YMu5wWNPr57qc/UVLDRm&#10;Uc5L43+64/tLufqsRI5nZ+39dNw9gxIa5V/85/5web55fILbN/kE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COvwgAAAN0AAAAPAAAAAAAAAAAAAAAAAJgCAABkcnMvZG93&#10;bnJldi54bWxQSwUGAAAAAAQABAD1AAAAhwMAAAAA&#10;" filled="f" stroked="f">
                  <v:textbox inset=".5mm,.3mm,.5mm,.3mm">
                    <w:txbxContent>
                      <w:p w:rsidR="00886D8B" w:rsidRPr="00AF7AD6" w:rsidRDefault="00886D8B" w:rsidP="00D45CBA">
                        <w:pPr>
                          <w:rPr>
                            <w:vertAlign w:val="subscript"/>
                          </w:rPr>
                        </w:pPr>
                        <w:proofErr w:type="spellStart"/>
                        <w:r w:rsidRPr="000304BA">
                          <w:rPr>
                            <w:iCs/>
                          </w:rPr>
                          <w:t>μ</w:t>
                        </w:r>
                        <w:proofErr w:type="gramStart"/>
                        <w:r w:rsidRPr="00AF7AD6">
                          <w:rPr>
                            <w:vertAlign w:val="subscript"/>
                          </w:rPr>
                          <w:t>м</w:t>
                        </w:r>
                        <w:proofErr w:type="spellEnd"/>
                        <w:proofErr w:type="gramEnd"/>
                      </w:p>
                    </w:txbxContent>
                  </v:textbox>
                </v:shape>
                <v:shape id="Text Box 613" o:spid="_x0000_s1609" type="#_x0000_t202" style="position:absolute;left:1192;top:6094;width:39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Aj8QA&#10;AADdAAAADwAAAGRycy9kb3ducmV2LnhtbESPQU/DMAyF70j8h8hI3FiyHaapLJsACTSOLRx2tBrT&#10;VGucqjFbx6/HByRutt7ze5+3+zkN5kxT6TN7WC4cGOI2h547D58frw8bMEWQAw6ZycOVCux3tzdb&#10;rEK+cE3nRjqjIVwq9BBFxsra0kZKWBZ5JFbtK08JRdeps2HCi4anwa6cW9uEPWtDxJFeIrWn5jt5&#10;6NyqXtYu/gzHt+d6896IHE/B+/u7+ekRjNAs/+a/60NQfLdWfv1GR7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SQI/EAAAA3QAAAA8AAAAAAAAAAAAAAAAAmAIAAGRycy9k&#10;b3ducmV2LnhtbFBLBQYAAAAABAAEAPUAAACJAwAAAAA=&#10;" filled="f" stroked="f">
                  <v:textbox inset=".5mm,.3mm,.5mm,.3mm">
                    <w:txbxContent>
                      <w:p w:rsidR="00886D8B" w:rsidRPr="00AF7AD6" w:rsidRDefault="00886D8B" w:rsidP="00D45CBA">
                        <w:pPr>
                          <w:rPr>
                            <w:vertAlign w:val="subscript"/>
                          </w:rPr>
                        </w:pPr>
                        <w:proofErr w:type="spellStart"/>
                        <w:r w:rsidRPr="000304BA">
                          <w:rPr>
                            <w:iCs/>
                          </w:rPr>
                          <w:t>μ</w:t>
                        </w:r>
                        <w:proofErr w:type="gramStart"/>
                        <w:r w:rsidRPr="00AF7AD6">
                          <w:rPr>
                            <w:vertAlign w:val="subscript"/>
                          </w:rPr>
                          <w:t>н</w:t>
                        </w:r>
                        <w:proofErr w:type="spellEnd"/>
                        <w:proofErr w:type="gramEnd"/>
                      </w:p>
                    </w:txbxContent>
                  </v:textbox>
                </v:shape>
                <v:shape id="Text Box 614" o:spid="_x0000_s1610" type="#_x0000_t202" style="position:absolute;left:3067;top:7084;width:918;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7lFMIA&#10;AADdAAAADwAAAGRycy9kb3ducmV2LnhtbERPTWvCQBC9F/oflin0VnfjQSS6ShUq9pi0B49DdpoN&#10;ZmdDdqrRX98tFHqbx/uc9XYKvbrQmLrIFoqZAUXcRNdxa+Hz4+1lCSoJssM+Mlm4UYLt5vFhjaWL&#10;V67oUkurcginEi14kaHUOjWeAqZZHIgz9xXHgJLh2Go34jWHh17PjVnogB3nBo8D7T015/o7WGjN&#10;vCoq4+/96bCrlu+1yOnsrH1+ml5XoIQm+Rf/uY8uzzeLAn6/yS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uUUwgAAAN0AAAAPAAAAAAAAAAAAAAAAAJgCAABkcnMvZG93&#10;bnJldi54bWxQSwUGAAAAAAQABAD1AAAAhwMAAAAA&#10;" filled="f" stroked="f">
                  <v:textbox inset=".5mm,.3mm,.5mm,.3mm">
                    <w:txbxContent>
                      <w:p w:rsidR="00886D8B" w:rsidRPr="00AF7AD6" w:rsidRDefault="00886D8B" w:rsidP="00D45CBA">
                        <w:r w:rsidRPr="00AF7AD6">
                          <w:rPr>
                            <w:i/>
                            <w:iCs/>
                          </w:rPr>
                          <w:t>Н</w:t>
                        </w:r>
                        <w:r w:rsidRPr="00AF7AD6">
                          <w:t>, А</w:t>
                        </w:r>
                        <w:r>
                          <w:t>/</w:t>
                        </w:r>
                        <w:r w:rsidRPr="00AF7AD6">
                          <w:t>м</w:t>
                        </w:r>
                      </w:p>
                    </w:txbxContent>
                  </v:textbox>
                </v:shape>
                <v:shape id="Text Box 615" o:spid="_x0000_s1611" type="#_x0000_t202" style="position:absolute;left:667;top:7405;width:3318;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7Y8IA&#10;AADdAAAADwAAAGRycy9kb3ducmV2LnhtbERPTWvCQBC9F/wPywi91V1zEImuokJLe0zag8chO2aD&#10;2dmQnWraX98tFHqbx/uc7X4KvbrRmLrIFpYLA4q4ia7j1sLH+/PTGlQSZId9ZLLwRQn2u9nDFksX&#10;71zRrZZW5RBOJVrwIkOpdWo8BUyLOBBn7hLHgJLh2Go34j2Hh14Xxqx0wI5zg8eBTp6aa/0ZLLSm&#10;qJaV8d/9+eVYrd9qkfPVWfs4nw4bUEKT/Iv/3K8uzzerAn6/ySf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HtjwgAAAN0AAAAPAAAAAAAAAAAAAAAAAJgCAABkcnMvZG93&#10;bnJldi54bWxQSwUGAAAAAAQABAD1AAAAhwMAAAAA&#10;" filled="f" stroked="f">
                  <v:textbox inset=".5mm,.3mm,.5mm,.3mm">
                    <w:txbxContent>
                      <w:p w:rsidR="00886D8B" w:rsidRDefault="00886D8B" w:rsidP="00D45CBA">
                        <w:pPr>
                          <w:pStyle w:val="ab"/>
                          <w:jc w:val="center"/>
                          <w:rPr>
                            <w:sz w:val="18"/>
                            <w:szCs w:val="18"/>
                          </w:rPr>
                        </w:pPr>
                        <w:r w:rsidRPr="00B830F4">
                          <w:rPr>
                            <w:sz w:val="18"/>
                            <w:szCs w:val="18"/>
                          </w:rPr>
                          <w:t xml:space="preserve">Рисунок </w:t>
                        </w:r>
                        <w:r>
                          <w:rPr>
                            <w:sz w:val="18"/>
                            <w:szCs w:val="18"/>
                          </w:rPr>
                          <w:t>6</w:t>
                        </w:r>
                        <w:r w:rsidRPr="00B830F4">
                          <w:rPr>
                            <w:sz w:val="18"/>
                            <w:szCs w:val="18"/>
                          </w:rPr>
                          <w:t>.</w:t>
                        </w:r>
                        <w:r>
                          <w:rPr>
                            <w:sz w:val="18"/>
                            <w:szCs w:val="18"/>
                          </w:rPr>
                          <w:t>2</w:t>
                        </w:r>
                        <w:r w:rsidRPr="00B830F4">
                          <w:rPr>
                            <w:sz w:val="18"/>
                            <w:szCs w:val="18"/>
                          </w:rPr>
                          <w:t xml:space="preserve"> – Начальная кривая намагничивания (</w:t>
                        </w:r>
                        <w:r w:rsidRPr="00B830F4">
                          <w:rPr>
                            <w:i/>
                            <w:sz w:val="18"/>
                            <w:szCs w:val="18"/>
                          </w:rPr>
                          <w:t>а</w:t>
                        </w:r>
                        <w:r w:rsidRPr="00B830F4">
                          <w:rPr>
                            <w:sz w:val="18"/>
                            <w:szCs w:val="18"/>
                          </w:rPr>
                          <w:t xml:space="preserve">) и зависимость магнитной проницаемости </w:t>
                        </w:r>
                        <w:proofErr w:type="gramStart"/>
                        <w:r w:rsidRPr="00B830F4">
                          <w:rPr>
                            <w:sz w:val="18"/>
                            <w:szCs w:val="18"/>
                          </w:rPr>
                          <w:t>от</w:t>
                        </w:r>
                        <w:proofErr w:type="gramEnd"/>
                      </w:p>
                      <w:p w:rsidR="00886D8B" w:rsidRPr="00B830F4" w:rsidRDefault="00886D8B" w:rsidP="00D45CBA">
                        <w:pPr>
                          <w:pStyle w:val="ab"/>
                          <w:jc w:val="center"/>
                          <w:rPr>
                            <w:b/>
                            <w:bCs/>
                            <w:sz w:val="18"/>
                            <w:szCs w:val="18"/>
                          </w:rPr>
                        </w:pPr>
                        <w:r w:rsidRPr="00B830F4">
                          <w:rPr>
                            <w:sz w:val="18"/>
                            <w:szCs w:val="18"/>
                          </w:rPr>
                          <w:t>напряжённости магнитного поля (</w:t>
                        </w:r>
                        <w:r w:rsidRPr="00B830F4">
                          <w:rPr>
                            <w:i/>
                            <w:sz w:val="18"/>
                            <w:szCs w:val="18"/>
                          </w:rPr>
                          <w:t>б</w:t>
                        </w:r>
                        <w:r w:rsidRPr="00B830F4">
                          <w:rPr>
                            <w:sz w:val="18"/>
                            <w:szCs w:val="18"/>
                          </w:rPr>
                          <w:t>)</w:t>
                        </w:r>
                      </w:p>
                    </w:txbxContent>
                  </v:textbox>
                </v:shape>
                <v:shape id="Text Box 616" o:spid="_x0000_s1612" type="#_x0000_t202" style="position:absolute;left:1192;top:6550;width:15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e+MIA&#10;AADdAAAADwAAAGRycy9kb3ducmV2LnhtbERPTWsCMRC9F/ofwgi91UQFka1RaqFFj7v24HHYTDeL&#10;m8mymeq2v94UCt7m8T5nvR1Dpy40pDayhdnUgCKuo2u5sfB5fH9egUqC7LCLTBZ+KMF28/iwxsLF&#10;K5d0qaRROYRTgRa8SF9onWpPAdM09sSZ+4pDQMlwaLQb8JrDQ6fnxix1wJZzg8ee3jzV5+o7WGjM&#10;vJyVxv92p49duTpUIqezs/ZpMr6+gBIa5S7+d+9dnm+WC/j7Jp+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74wgAAAN0AAAAPAAAAAAAAAAAAAAAAAJgCAABkcnMvZG93&#10;bnJldi54bWxQSwUGAAAAAAQABAD1AAAAhwMAAAAA&#10;" filled="f" stroked="f">
                  <v:textbox inset=".5mm,.3mm,.5mm,.3mm">
                    <w:txbxContent>
                      <w:p w:rsidR="00886D8B" w:rsidRPr="00AF7AD6" w:rsidRDefault="00886D8B" w:rsidP="00D45CBA">
                        <w:pPr>
                          <w:rPr>
                            <w:vertAlign w:val="subscript"/>
                            <w:lang w:val="en-US"/>
                          </w:rPr>
                        </w:pPr>
                        <w:r w:rsidRPr="00AF7AD6">
                          <w:rPr>
                            <w:iCs/>
                            <w:lang w:val="en-US"/>
                          </w:rPr>
                          <w:t>I</w:t>
                        </w:r>
                      </w:p>
                    </w:txbxContent>
                  </v:textbox>
                </v:shape>
                <v:shape id="Text Box 617" o:spid="_x0000_s1613" type="#_x0000_t202" style="position:absolute;left:1192;top:4441;width:159;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GjMIA&#10;AADdAAAADwAAAGRycy9kb3ducmV2LnhtbERPTWsCMRC9F/ofwgi91UQRka1RaqFFj7v24HHYTDeL&#10;m8mymeq2v94UCt7m8T5nvR1Dpy40pDayhdnUgCKuo2u5sfB5fH9egUqC7LCLTBZ+KMF28/iwxsLF&#10;K5d0qaRROYRTgRa8SF9onWpPAdM09sSZ+4pDQMlwaLQb8JrDQ6fnxix1wJZzg8ee3jzV5+o7WGjM&#10;vJyVxv92p49duTpUIqezs/ZpMr6+gBIa5S7+d+9dnm+WC/j7Jp+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UaMwgAAAN0AAAAPAAAAAAAAAAAAAAAAAJgCAABkcnMvZG93&#10;bnJldi54bWxQSwUGAAAAAAQABAD1AAAAhwMAAAAA&#10;" filled="f" stroked="f">
                  <v:textbox inset=".5mm,.3mm,.5mm,.3mm">
                    <w:txbxContent>
                      <w:p w:rsidR="00886D8B" w:rsidRPr="00AF7AD6" w:rsidRDefault="00886D8B" w:rsidP="00D45CBA">
                        <w:pPr>
                          <w:rPr>
                            <w:vertAlign w:val="subscript"/>
                            <w:lang w:val="en-US"/>
                          </w:rPr>
                        </w:pPr>
                        <w:r w:rsidRPr="00AF7AD6">
                          <w:rPr>
                            <w:iCs/>
                            <w:lang w:val="en-US"/>
                          </w:rPr>
                          <w:t>I</w:t>
                        </w:r>
                      </w:p>
                    </w:txbxContent>
                  </v:textbox>
                </v:shape>
                <v:shape id="Text Box 618" o:spid="_x0000_s1614" type="#_x0000_t202" style="position:absolute;left:1477;top:5638;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jF8IA&#10;AADdAAAADwAAAGRycy9kb3ducmV2LnhtbERPTWsCMRC9F/ofwgi91URBka1RaqFFj7v24HHYTDeL&#10;m8mymeq2v94UCt7m8T5nvR1Dpy40pDayhdnUgCKuo2u5sfB5fH9egUqC7LCLTBZ+KMF28/iwxsLF&#10;K5d0qaRROYRTgRa8SF9onWpPAdM09sSZ+4pDQMlwaLQb8JrDQ6fnxix1wJZzg8ee3jzV5+o7WGjM&#10;vJyVxv92p49duTpUIqezs/ZpMr6+gBIa5S7+d+9dnm+WC/j7Jp+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5eMXwgAAAN0AAAAPAAAAAAAAAAAAAAAAAJgCAABkcnMvZG93&#10;bnJldi54bWxQSwUGAAAAAAQABAD1AAAAhwMAAAAA&#10;" filled="f" stroked="f">
                  <v:textbox inset=".5mm,.3mm,.5mm,.3mm">
                    <w:txbxContent>
                      <w:p w:rsidR="00886D8B" w:rsidRPr="00AF7AD6" w:rsidRDefault="00886D8B" w:rsidP="00D45CBA">
                        <w:pPr>
                          <w:rPr>
                            <w:vertAlign w:val="subscript"/>
                            <w:lang w:val="en-US"/>
                          </w:rPr>
                        </w:pPr>
                        <w:r w:rsidRPr="00AF7AD6">
                          <w:rPr>
                            <w:iCs/>
                            <w:lang w:val="en-US"/>
                          </w:rPr>
                          <w:t>II</w:t>
                        </w:r>
                      </w:p>
                    </w:txbxContent>
                  </v:textbox>
                </v:shape>
                <v:shape id="Text Box 619" o:spid="_x0000_s1615" type="#_x0000_t202" style="position:absolute;left:1591;top:3529;width:228;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9YMIA&#10;AADdAAAADwAAAGRycy9kb3ducmV2LnhtbERPTWvCQBC9F/oflin0Vnf1ECS6ShUs7TFpDx6H7DQb&#10;zM6G7KjRX98tFHqbx/uc9XYKvbrQmLrIFuYzA4q4ia7j1sLX5+FlCSoJssM+Mlm4UYLt5vFhjaWL&#10;V67oUkurcginEi14kaHUOjWeAqZZHIgz9x3HgJLh2Go34jWHh14vjCl0wI5zg8eB9p6aU30OFlqz&#10;qOaV8ff++Larlh+1yPHkrH1+ml5XoIQm+Rf/ud9dnm+KAn6/yS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31gwgAAAN0AAAAPAAAAAAAAAAAAAAAAAJgCAABkcnMvZG93&#10;bnJldi54bWxQSwUGAAAAAAQABAD1AAAAhwMAAAAA&#10;" filled="f" stroked="f">
                  <v:textbox inset=".5mm,.3mm,.5mm,.3mm">
                    <w:txbxContent>
                      <w:p w:rsidR="00886D8B" w:rsidRPr="00AF7AD6" w:rsidRDefault="00886D8B" w:rsidP="00D45CBA">
                        <w:pPr>
                          <w:rPr>
                            <w:vertAlign w:val="subscript"/>
                            <w:lang w:val="en-US"/>
                          </w:rPr>
                        </w:pPr>
                        <w:r w:rsidRPr="00AF7AD6">
                          <w:rPr>
                            <w:iCs/>
                            <w:lang w:val="en-US"/>
                          </w:rPr>
                          <w:t>II</w:t>
                        </w:r>
                      </w:p>
                    </w:txbxContent>
                  </v:textbox>
                </v:shape>
                <v:shape id="Text Box 620" o:spid="_x0000_s1616" type="#_x0000_t202" style="position:absolute;left:2332;top:2788;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Y+8IA&#10;AADdAAAADwAAAGRycy9kb3ducmV2LnhtbERPTWsCMRC9F/wPYQRvNdGDla1RqlCxx9324HHYTDeL&#10;m8mymeraX98UCr3N433OZjeGTl1pSG1kC4u5AUVcR9dyY+Hj/fVxDSoJssMuMlm4U4LddvKwwcLF&#10;G5d0raRROYRTgRa8SF9onWpPAdM89sSZ+4xDQMlwaLQb8JbDQ6eXxqx0wJZzg8eeDp7qS/UVLDRm&#10;WS5K47+783Ffrt8qkfPFWTubji/PoIRG+Rf/uU8uzzerJ/j9Jp+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9j7wgAAAN0AAAAPAAAAAAAAAAAAAAAAAJgCAABkcnMvZG93&#10;bnJldi54bWxQSwUGAAAAAAQABAD1AAAAhwMAAAAA&#10;" filled="f" stroked="f">
                  <v:textbox inset=".5mm,.3mm,.5mm,.3mm">
                    <w:txbxContent>
                      <w:p w:rsidR="00886D8B" w:rsidRPr="00931BE5" w:rsidRDefault="00886D8B" w:rsidP="00D45CBA">
                        <w:pPr>
                          <w:rPr>
                            <w:vertAlign w:val="subscript"/>
                            <w:lang w:val="en-US"/>
                          </w:rPr>
                        </w:pPr>
                        <w:r w:rsidRPr="00AF7AD6">
                          <w:rPr>
                            <w:iCs/>
                            <w:lang w:val="en-US"/>
                          </w:rPr>
                          <w:t>II</w:t>
                        </w:r>
                        <w:r>
                          <w:rPr>
                            <w:iCs/>
                            <w:lang w:val="en-US"/>
                          </w:rPr>
                          <w:t>I</w:t>
                        </w:r>
                      </w:p>
                    </w:txbxContent>
                  </v:textbox>
                </v:shape>
                <v:shape id="Text Box 621" o:spid="_x0000_s1617" type="#_x0000_t202" style="position:absolute;left:2389;top:5524;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MicQA&#10;AADdAAAADwAAAGRycy9kb3ducmV2LnhtbESPQU/DMAyF70j8h8hI3FiyHaapLJsACTSOLRx2tBrT&#10;VGucqjFbx6/HByRutt7ze5+3+zkN5kxT6TN7WC4cGOI2h547D58frw8bMEWQAw6ZycOVCux3tzdb&#10;rEK+cE3nRjqjIVwq9BBFxsra0kZKWBZ5JFbtK08JRdeps2HCi4anwa6cW9uEPWtDxJFeIrWn5jt5&#10;6NyqXtYu/gzHt+d6896IHE/B+/u7+ekRjNAs/+a/60NQfLdWXP1GR7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TInEAAAA3QAAAA8AAAAAAAAAAAAAAAAAmAIAAGRycy9k&#10;b3ducmV2LnhtbFBLBQYAAAAABAAEAPUAAACJAwAAAAA=&#10;" filled="f" stroked="f">
                  <v:textbox inset=".5mm,.3mm,.5mm,.3mm">
                    <w:txbxContent>
                      <w:p w:rsidR="00886D8B" w:rsidRPr="00931BE5" w:rsidRDefault="00886D8B" w:rsidP="00D45CBA">
                        <w:pPr>
                          <w:rPr>
                            <w:vertAlign w:val="subscript"/>
                            <w:lang w:val="en-US"/>
                          </w:rPr>
                        </w:pPr>
                        <w:r w:rsidRPr="00AF7AD6">
                          <w:rPr>
                            <w:iCs/>
                            <w:lang w:val="en-US"/>
                          </w:rPr>
                          <w:t>II</w:t>
                        </w:r>
                        <w:r>
                          <w:rPr>
                            <w:iCs/>
                            <w:lang w:val="en-US"/>
                          </w:rPr>
                          <w:t>I</w:t>
                        </w:r>
                      </w:p>
                    </w:txbxContent>
                  </v:textbox>
                </v:shape>
                <v:shape id="Text Box 622" o:spid="_x0000_s1618" type="#_x0000_t202" style="position:absolute;left:3586;top:2959;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pEsIA&#10;AADdAAAADwAAAGRycy9kb3ducmV2LnhtbERPTWsCMRC9F/ofwgjeaqIHsVuj1EKLHnfbg8dhM90s&#10;bibLZqrb/vpGELzN433OejuGTp1pSG1kC/OZAUVcR9dyY+Hr8/1pBSoJssMuMln4pQTbzePDGgsX&#10;L1zSuZJG5RBOBVrwIn2hdao9BUyz2BNn7jsOASXDodFuwEsOD51eGLPUAVvODR57evNUn6qfYKEx&#10;i3JeGv/XHT925epQiRxPztrpZHx9ASU0yl18c+9dnm+Wz3D9Jp+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OkSwgAAAN0AAAAPAAAAAAAAAAAAAAAAAJgCAABkcnMvZG93&#10;bnJldi54bWxQSwUGAAAAAAQABAD1AAAAhwMAAAAA&#10;" filled="f" stroked="f">
                  <v:textbox inset=".5mm,.3mm,.5mm,.3mm">
                    <w:txbxContent>
                      <w:p w:rsidR="00886D8B" w:rsidRPr="00AF7AD6" w:rsidRDefault="00886D8B" w:rsidP="00D45CBA">
                        <w:pPr>
                          <w:rPr>
                            <w:vertAlign w:val="subscript"/>
                            <w:lang w:val="en-US"/>
                          </w:rPr>
                        </w:pPr>
                        <w:r w:rsidRPr="00AF7AD6">
                          <w:rPr>
                            <w:iCs/>
                            <w:lang w:val="en-US"/>
                          </w:rPr>
                          <w:t>IV</w:t>
                        </w:r>
                      </w:p>
                    </w:txbxContent>
                  </v:textbox>
                </v:shape>
                <v:shape id="Text Box 623" o:spid="_x0000_s1619" type="#_x0000_t202" style="position:absolute;left:3529;top:6208;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WUsQA&#10;AADdAAAADwAAAGRycy9kb3ducmV2LnhtbESPQU/DMAyF70j8h8iTuLFkO8BUlk0MCQTHFg47Wo1p&#10;qjVO1Zit8OvxAYmbrff83uftfk6DOdNU+sweVksHhrjNoefOw8f78+0GTBHkgENm8vBNBfa766st&#10;ViFfuKZzI53REC4VeogiY2VtaSMlLMs8Eqv2maeEouvU2TDhRcPTYNfO3dmEPWtDxJGeIrWn5it5&#10;6Ny6XtUu/gzHl0O9eWtEjqfg/c1ifnwAIzTLv/nv+jUovrtXfv1GR7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1lLEAAAA3QAAAA8AAAAAAAAAAAAAAAAAmAIAAGRycy9k&#10;b3ducmV2LnhtbFBLBQYAAAAABAAEAPUAAACJAwAAAAA=&#10;" filled="f" stroked="f">
                  <v:textbox inset=".5mm,.3mm,.5mm,.3mm">
                    <w:txbxContent>
                      <w:p w:rsidR="00886D8B" w:rsidRPr="00931BE5" w:rsidRDefault="00886D8B" w:rsidP="00D45CBA">
                        <w:pPr>
                          <w:rPr>
                            <w:vertAlign w:val="subscript"/>
                            <w:lang w:val="en-US"/>
                          </w:rPr>
                        </w:pPr>
                        <w:r w:rsidRPr="00AF7AD6">
                          <w:rPr>
                            <w:iCs/>
                            <w:lang w:val="en-US"/>
                          </w:rPr>
                          <w:t>I</w:t>
                        </w:r>
                        <w:r>
                          <w:rPr>
                            <w:iCs/>
                            <w:lang w:val="en-US"/>
                          </w:rPr>
                          <w:t>V</w:t>
                        </w:r>
                      </w:p>
                    </w:txbxContent>
                  </v:textbox>
                </v:shape>
                <v:shape id="Text Box 624" o:spid="_x0000_s1620" type="#_x0000_t202" style="position:absolute;left:667;top:2584;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zycIA&#10;AADdAAAADwAAAGRycy9kb3ducmV2LnhtbERPTUvDQBC9C/6HZQRvdjc9aIndllZoqcfEHnocsmM2&#10;NDsbsmOb+utdQfA2j/c5y/UUenWhMXWRLRQzA4q4ia7j1sLxY/e0AJUE2WEfmSzcKMF6dX+3xNLF&#10;K1d0qaVVOYRTiRa8yFBqnRpPAdMsDsSZ+4xjQMlwbLUb8ZrDQ6/nxjzrgB3nBo8DvXlqzvVXsNCa&#10;eVVUxn/3p/22WrzXIqezs/bxYdq8ghKa5F/85z64PN+8FPD7TT5Br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3PJwgAAAN0AAAAPAAAAAAAAAAAAAAAAAJgCAABkcnMvZG93&#10;bnJldi54bWxQSwUGAAAAAAQABAD1AAAAhwMAAAAA&#10;" filled="f" stroked="f">
                  <v:textbox inset=".5mm,.3mm,.5mm,.3mm">
                    <w:txbxContent>
                      <w:p w:rsidR="00886D8B" w:rsidRPr="00AF7AD6" w:rsidRDefault="00886D8B" w:rsidP="00D45CBA">
                        <w:pPr>
                          <w:rPr>
                            <w:vertAlign w:val="subscript"/>
                          </w:rPr>
                        </w:pPr>
                        <w:r w:rsidRPr="00AF7AD6">
                          <w:rPr>
                            <w:i/>
                            <w:iCs/>
                          </w:rPr>
                          <w:t>а</w:t>
                        </w:r>
                        <w:r w:rsidRPr="00AF7AD6">
                          <w:rPr>
                            <w:iCs/>
                          </w:rPr>
                          <w:t>)</w:t>
                        </w:r>
                      </w:p>
                    </w:txbxContent>
                  </v:textbox>
                </v:shape>
                <v:shape id="Text Box 625" o:spid="_x0000_s1621" type="#_x0000_t202" style="position:absolute;left:667;top:5104;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tvsIA&#10;AADdAAAADwAAAGRycy9kb3ducmV2LnhtbERPTUvDQBC9C/0PyxR6s7vNoZbYbWkFRY+JPfQ4ZMds&#10;aHY2ZMc2+utdQfA2j/c52/0UenWlMXWRLayWBhRxE13HrYXT+/P9BlQSZId9ZLLwRQn2u9ndFksX&#10;b1zRtZZW5RBOJVrwIkOpdWo8BUzLOBBn7iOOASXDsdVuxFsOD70ujFnrgB3nBo8DPXlqLvVnsNCa&#10;olpVxn/355djtXmrRc4XZ+1iPh0eQQlN8i/+c7+6PN88FPD7TT5B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e2+wgAAAN0AAAAPAAAAAAAAAAAAAAAAAJgCAABkcnMvZG93&#10;bnJldi54bWxQSwUGAAAAAAQABAD1AAAAhwMAAAAA&#10;" filled="f" stroked="f">
                  <v:textbox inset=".5mm,.3mm,.5mm,.3mm">
                    <w:txbxContent>
                      <w:p w:rsidR="00886D8B" w:rsidRPr="00AF7AD6" w:rsidRDefault="00886D8B" w:rsidP="00D45CBA">
                        <w:pPr>
                          <w:rPr>
                            <w:vertAlign w:val="subscript"/>
                          </w:rPr>
                        </w:pPr>
                        <w:r w:rsidRPr="00AF7AD6">
                          <w:rPr>
                            <w:i/>
                            <w:iCs/>
                          </w:rPr>
                          <w:t>б</w:t>
                        </w:r>
                        <w:r w:rsidRPr="00AF7AD6">
                          <w:rPr>
                            <w:iCs/>
                          </w:rPr>
                          <w:t>)</w:t>
                        </w:r>
                      </w:p>
                    </w:txbxContent>
                  </v:textbox>
                </v:shape>
                <w10:wrap type="square" anchorx="margin"/>
              </v:group>
            </w:pict>
          </mc:Fallback>
        </mc:AlternateContent>
      </w:r>
      <w:r w:rsidR="00D45CBA" w:rsidRPr="00286C4D">
        <w:rPr>
          <w:color w:val="000000" w:themeColor="text1"/>
          <w:spacing w:val="6"/>
        </w:rPr>
        <w:t xml:space="preserve">Начальная кривая намагничивания </w:t>
      </w:r>
      <w:r w:rsidR="00D45CBA" w:rsidRPr="00286C4D">
        <w:rPr>
          <w:i/>
          <w:color w:val="000000" w:themeColor="text1"/>
          <w:spacing w:val="6"/>
        </w:rPr>
        <w:t>В</w:t>
      </w:r>
      <w:r w:rsidR="00D45CBA" w:rsidRPr="00286C4D">
        <w:rPr>
          <w:color w:val="000000" w:themeColor="text1"/>
          <w:spacing w:val="6"/>
        </w:rPr>
        <w:t>(</w:t>
      </w:r>
      <w:r w:rsidR="00D45CBA" w:rsidRPr="00286C4D">
        <w:rPr>
          <w:i/>
          <w:color w:val="000000" w:themeColor="text1"/>
          <w:spacing w:val="6"/>
          <w:lang w:val="en-US"/>
        </w:rPr>
        <w:t>H</w:t>
      </w:r>
      <w:r w:rsidR="00D45CBA" w:rsidRPr="00286C4D">
        <w:rPr>
          <w:color w:val="000000" w:themeColor="text1"/>
          <w:spacing w:val="6"/>
        </w:rPr>
        <w:t>) представляет собой зав</w:t>
      </w:r>
      <w:r w:rsidR="00D45CBA" w:rsidRPr="00286C4D">
        <w:rPr>
          <w:color w:val="000000" w:themeColor="text1"/>
          <w:spacing w:val="6"/>
        </w:rPr>
        <w:t>и</w:t>
      </w:r>
      <w:r w:rsidR="00D45CBA" w:rsidRPr="00286C4D">
        <w:rPr>
          <w:color w:val="000000" w:themeColor="text1"/>
          <w:spacing w:val="6"/>
        </w:rPr>
        <w:t>симость магнитной индукции предварительно размагниченного ферромагнетика от напряжённ</w:t>
      </w:r>
      <w:r w:rsidR="00D45CBA" w:rsidRPr="00286C4D">
        <w:rPr>
          <w:color w:val="000000" w:themeColor="text1"/>
          <w:spacing w:val="6"/>
        </w:rPr>
        <w:t>о</w:t>
      </w:r>
      <w:r w:rsidR="00D45CBA" w:rsidRPr="00286C4D">
        <w:rPr>
          <w:color w:val="000000" w:themeColor="text1"/>
          <w:spacing w:val="6"/>
        </w:rPr>
        <w:t xml:space="preserve">сти внешнего магнитного поля, полученную при монотонном её увеличении (рисунок </w:t>
      </w:r>
      <w:r w:rsidR="00B830F4" w:rsidRPr="00286C4D">
        <w:rPr>
          <w:color w:val="000000" w:themeColor="text1"/>
          <w:spacing w:val="6"/>
        </w:rPr>
        <w:t>6</w:t>
      </w:r>
      <w:r w:rsidR="00D45CBA" w:rsidRPr="00286C4D">
        <w:rPr>
          <w:color w:val="000000" w:themeColor="text1"/>
          <w:spacing w:val="6"/>
        </w:rPr>
        <w:t>.</w:t>
      </w:r>
      <w:r w:rsidR="000D68EA">
        <w:rPr>
          <w:color w:val="000000" w:themeColor="text1"/>
          <w:spacing w:val="6"/>
        </w:rPr>
        <w:t>2</w:t>
      </w:r>
      <w:r w:rsidR="00D45CBA" w:rsidRPr="00286C4D">
        <w:rPr>
          <w:color w:val="000000" w:themeColor="text1"/>
          <w:spacing w:val="6"/>
        </w:rPr>
        <w:t>).</w:t>
      </w:r>
    </w:p>
    <w:p w:rsidR="00D45CBA" w:rsidRPr="00286C4D" w:rsidRDefault="00D45CBA" w:rsidP="00D45CBA">
      <w:pPr>
        <w:ind w:left="0" w:right="0" w:firstLine="340"/>
        <w:jc w:val="both"/>
        <w:rPr>
          <w:color w:val="000000" w:themeColor="text1"/>
          <w:spacing w:val="4"/>
        </w:rPr>
      </w:pPr>
      <w:r w:rsidRPr="00286C4D">
        <w:rPr>
          <w:color w:val="000000" w:themeColor="text1"/>
          <w:spacing w:val="4"/>
        </w:rPr>
        <w:t>По начальной кривой нама</w:t>
      </w:r>
      <w:r w:rsidRPr="00286C4D">
        <w:rPr>
          <w:color w:val="000000" w:themeColor="text1"/>
          <w:spacing w:val="4"/>
        </w:rPr>
        <w:t>г</w:t>
      </w:r>
      <w:r w:rsidRPr="00286C4D">
        <w:rPr>
          <w:color w:val="000000" w:themeColor="text1"/>
          <w:spacing w:val="4"/>
        </w:rPr>
        <w:t xml:space="preserve">ничивания </w:t>
      </w:r>
      <w:r w:rsidRPr="00286C4D">
        <w:rPr>
          <w:i/>
          <w:color w:val="000000" w:themeColor="text1"/>
          <w:spacing w:val="4"/>
        </w:rPr>
        <w:t>В</w:t>
      </w:r>
      <w:r w:rsidRPr="00286C4D">
        <w:rPr>
          <w:color w:val="000000" w:themeColor="text1"/>
          <w:spacing w:val="4"/>
        </w:rPr>
        <w:t>(</w:t>
      </w:r>
      <w:r w:rsidRPr="00286C4D">
        <w:rPr>
          <w:i/>
          <w:color w:val="000000" w:themeColor="text1"/>
          <w:spacing w:val="4"/>
          <w:lang w:val="en-US"/>
        </w:rPr>
        <w:t>H</w:t>
      </w:r>
      <w:r w:rsidRPr="00286C4D">
        <w:rPr>
          <w:color w:val="000000" w:themeColor="text1"/>
          <w:spacing w:val="4"/>
        </w:rPr>
        <w:t xml:space="preserve">) легко определить значение </w:t>
      </w:r>
      <w:r w:rsidRPr="00286C4D">
        <w:rPr>
          <w:b/>
          <w:bCs w:val="0"/>
          <w:color w:val="000000" w:themeColor="text1"/>
          <w:spacing w:val="4"/>
        </w:rPr>
        <w:t>статической</w:t>
      </w:r>
      <w:r w:rsidRPr="00286C4D">
        <w:rPr>
          <w:color w:val="000000" w:themeColor="text1"/>
          <w:spacing w:val="4"/>
        </w:rPr>
        <w:t xml:space="preserve"> магнитной проницаемости</w:t>
      </w:r>
    </w:p>
    <w:p w:rsidR="00D45CBA" w:rsidRPr="00D45CBA" w:rsidRDefault="00D45CBA" w:rsidP="00D45CBA">
      <w:pPr>
        <w:spacing w:before="120" w:after="120"/>
        <w:ind w:left="0" w:right="0" w:firstLine="0"/>
        <w:jc w:val="center"/>
        <w:rPr>
          <w:color w:val="000000" w:themeColor="text1"/>
        </w:rPr>
      </w:pPr>
      <w:r w:rsidRPr="00D45CBA">
        <w:rPr>
          <w:color w:val="000000" w:themeColor="text1"/>
          <w:lang w:val="en-US"/>
        </w:rPr>
        <w:t>μ</w:t>
      </w:r>
      <w:r w:rsidRPr="00D45CBA">
        <w:rPr>
          <w:color w:val="000000" w:themeColor="text1"/>
        </w:rPr>
        <w:t xml:space="preserve"> = </w:t>
      </w:r>
      <w:r w:rsidRPr="00D45CBA">
        <w:rPr>
          <w:i/>
          <w:color w:val="000000" w:themeColor="text1"/>
          <w:spacing w:val="20"/>
        </w:rPr>
        <w:t>В</w:t>
      </w:r>
      <w:r w:rsidRPr="00D45CBA">
        <w:rPr>
          <w:color w:val="000000" w:themeColor="text1"/>
          <w:spacing w:val="20"/>
        </w:rPr>
        <w:t>/(</w:t>
      </w:r>
      <w:r w:rsidRPr="00D45CBA">
        <w:rPr>
          <w:color w:val="000000" w:themeColor="text1"/>
          <w:spacing w:val="20"/>
          <w:lang w:val="en-US"/>
        </w:rPr>
        <w:t>μ</w:t>
      </w:r>
      <w:r w:rsidRPr="00D45CBA">
        <w:rPr>
          <w:color w:val="000000" w:themeColor="text1"/>
          <w:spacing w:val="20"/>
          <w:vertAlign w:val="subscript"/>
        </w:rPr>
        <w:t>0</w:t>
      </w:r>
      <w:r w:rsidRPr="00D45CBA">
        <w:rPr>
          <w:i/>
          <w:color w:val="000000" w:themeColor="text1"/>
          <w:spacing w:val="20"/>
          <w:lang w:val="en-US"/>
        </w:rPr>
        <w:t>H</w:t>
      </w:r>
      <w:r w:rsidRPr="00D45CBA">
        <w:rPr>
          <w:color w:val="000000" w:themeColor="text1"/>
          <w:spacing w:val="20"/>
        </w:rPr>
        <w:t>).</w:t>
      </w:r>
    </w:p>
    <w:p w:rsidR="00D45CBA" w:rsidRPr="00D45CBA" w:rsidRDefault="00D45CBA" w:rsidP="00D45CBA">
      <w:pPr>
        <w:ind w:left="0" w:right="0" w:firstLine="340"/>
        <w:jc w:val="both"/>
        <w:rPr>
          <w:color w:val="000000" w:themeColor="text1"/>
        </w:rPr>
      </w:pPr>
      <w:r w:rsidRPr="00D45CBA">
        <w:rPr>
          <w:color w:val="000000" w:themeColor="text1"/>
        </w:rPr>
        <w:t>Она пропорциональна тангенсу угла наклона прямой, проведенной из начала координат через соотве</w:t>
      </w:r>
      <w:r w:rsidRPr="00D45CBA">
        <w:rPr>
          <w:color w:val="000000" w:themeColor="text1"/>
        </w:rPr>
        <w:t>т</w:t>
      </w:r>
      <w:r w:rsidRPr="00D45CBA">
        <w:rPr>
          <w:color w:val="000000" w:themeColor="text1"/>
        </w:rPr>
        <w:t xml:space="preserve">ствующую точку начальной кривой намагничивания. Зависимость </w:t>
      </w:r>
      <w:r w:rsidRPr="00D45CBA">
        <w:rPr>
          <w:color w:val="000000" w:themeColor="text1"/>
          <w:lang w:val="en-US"/>
        </w:rPr>
        <w:t>μ</w:t>
      </w:r>
      <w:r w:rsidRPr="00D45CBA">
        <w:rPr>
          <w:color w:val="000000" w:themeColor="text1"/>
          <w:vertAlign w:val="subscript"/>
        </w:rPr>
        <w:t xml:space="preserve"> </w:t>
      </w:r>
      <w:r w:rsidRPr="00D45CBA">
        <w:rPr>
          <w:color w:val="000000" w:themeColor="text1"/>
        </w:rPr>
        <w:t>(</w:t>
      </w:r>
      <w:r w:rsidRPr="00D45CBA">
        <w:rPr>
          <w:i/>
          <w:color w:val="000000" w:themeColor="text1"/>
          <w:lang w:val="en-US"/>
        </w:rPr>
        <w:t>H</w:t>
      </w:r>
      <w:r w:rsidRPr="00D45CBA">
        <w:rPr>
          <w:color w:val="000000" w:themeColor="text1"/>
        </w:rPr>
        <w:t xml:space="preserve">) приведена на рисунке </w:t>
      </w:r>
      <w:r w:rsidR="000D68EA">
        <w:rPr>
          <w:color w:val="000000" w:themeColor="text1"/>
        </w:rPr>
        <w:t>6</w:t>
      </w:r>
      <w:r w:rsidRPr="00D45CBA">
        <w:rPr>
          <w:color w:val="000000" w:themeColor="text1"/>
        </w:rPr>
        <w:t>.</w:t>
      </w:r>
      <w:r w:rsidR="000D68EA">
        <w:rPr>
          <w:color w:val="000000" w:themeColor="text1"/>
        </w:rPr>
        <w:t>2</w:t>
      </w:r>
      <w:r w:rsidRPr="00D45CBA">
        <w:rPr>
          <w:color w:val="000000" w:themeColor="text1"/>
        </w:rPr>
        <w:t>.</w:t>
      </w:r>
      <w:r w:rsidR="00395CE5" w:rsidRPr="00395CE5">
        <w:rPr>
          <w:i/>
          <w:color w:val="000000" w:themeColor="text1"/>
        </w:rPr>
        <w:t>б</w:t>
      </w:r>
      <w:r w:rsidR="00395CE5">
        <w:rPr>
          <w:color w:val="000000" w:themeColor="text1"/>
        </w:rPr>
        <w:t>.</w:t>
      </w:r>
    </w:p>
    <w:p w:rsidR="00D45CBA" w:rsidRPr="00395CE5" w:rsidRDefault="00D45CBA" w:rsidP="00395CE5">
      <w:pPr>
        <w:spacing w:line="240" w:lineRule="exact"/>
        <w:ind w:left="0" w:right="0" w:firstLine="340"/>
        <w:jc w:val="both"/>
        <w:rPr>
          <w:color w:val="000000" w:themeColor="text1"/>
          <w:spacing w:val="-2"/>
        </w:rPr>
      </w:pPr>
      <w:r w:rsidRPr="00D45CBA">
        <w:rPr>
          <w:color w:val="000000" w:themeColor="text1"/>
        </w:rPr>
        <w:t xml:space="preserve">Начальному участку </w:t>
      </w:r>
      <w:r w:rsidRPr="00D45CBA">
        <w:rPr>
          <w:color w:val="000000" w:themeColor="text1"/>
          <w:lang w:val="en-US"/>
        </w:rPr>
        <w:t>I</w:t>
      </w:r>
      <w:r w:rsidRPr="00D45CBA">
        <w:rPr>
          <w:color w:val="000000" w:themeColor="text1"/>
        </w:rPr>
        <w:t xml:space="preserve"> кривой </w:t>
      </w:r>
      <w:r w:rsidRPr="00D45CBA">
        <w:rPr>
          <w:i/>
          <w:color w:val="000000" w:themeColor="text1"/>
          <w:spacing w:val="20"/>
        </w:rPr>
        <w:t>В</w:t>
      </w:r>
      <w:r w:rsidRPr="00D45CBA">
        <w:rPr>
          <w:color w:val="000000" w:themeColor="text1"/>
        </w:rPr>
        <w:t>(</w:t>
      </w:r>
      <w:r w:rsidRPr="00D45CBA">
        <w:rPr>
          <w:i/>
          <w:color w:val="000000" w:themeColor="text1"/>
          <w:lang w:val="en-US"/>
        </w:rPr>
        <w:t>H</w:t>
      </w:r>
      <w:r w:rsidRPr="00D45CBA">
        <w:rPr>
          <w:color w:val="000000" w:themeColor="text1"/>
        </w:rPr>
        <w:t>) соответствует упругое (обр</w:t>
      </w:r>
      <w:r w:rsidRPr="00D45CBA">
        <w:rPr>
          <w:color w:val="000000" w:themeColor="text1"/>
        </w:rPr>
        <w:t>а</w:t>
      </w:r>
      <w:r w:rsidRPr="00D45CBA">
        <w:rPr>
          <w:color w:val="000000" w:themeColor="text1"/>
        </w:rPr>
        <w:t>тимое) смещение доменных границ. Намагниченность получается за счёт увеличения объёма доменов, магнитные моменты которых обр</w:t>
      </w:r>
      <w:r w:rsidRPr="00D45CBA">
        <w:rPr>
          <w:color w:val="000000" w:themeColor="text1"/>
        </w:rPr>
        <w:t>а</w:t>
      </w:r>
      <w:r w:rsidRPr="00D45CBA">
        <w:rPr>
          <w:color w:val="000000" w:themeColor="text1"/>
        </w:rPr>
        <w:t xml:space="preserve">зуют наименьший угол с </w:t>
      </w:r>
      <w:r w:rsidRPr="00395CE5">
        <w:rPr>
          <w:color w:val="000000" w:themeColor="text1"/>
          <w:spacing w:val="4"/>
        </w:rPr>
        <w:t>напра</w:t>
      </w:r>
      <w:r w:rsidRPr="00395CE5">
        <w:rPr>
          <w:color w:val="000000" w:themeColor="text1"/>
          <w:spacing w:val="4"/>
        </w:rPr>
        <w:t>в</w:t>
      </w:r>
      <w:r w:rsidRPr="00395CE5">
        <w:rPr>
          <w:color w:val="000000" w:themeColor="text1"/>
          <w:spacing w:val="4"/>
        </w:rPr>
        <w:lastRenderedPageBreak/>
        <w:t xml:space="preserve">лением внешнего поля. Размеры </w:t>
      </w:r>
      <w:r w:rsidRPr="00395CE5">
        <w:rPr>
          <w:color w:val="000000" w:themeColor="text1"/>
          <w:spacing w:val="-2"/>
        </w:rPr>
        <w:t>доменов с неблагоприятной ориентацией вектора спонтанной намагниченности при этом уменьшаются. После снятия слабого поля доменные границы возвращаются в прежнее положение; нама</w:t>
      </w:r>
      <w:r w:rsidRPr="00395CE5">
        <w:rPr>
          <w:color w:val="000000" w:themeColor="text1"/>
          <w:spacing w:val="-2"/>
        </w:rPr>
        <w:t>г</w:t>
      </w:r>
      <w:r w:rsidRPr="00395CE5">
        <w:rPr>
          <w:color w:val="000000" w:themeColor="text1"/>
          <w:spacing w:val="-2"/>
        </w:rPr>
        <w:t>ниченность не сохраняется. Магнитная проницаемость вещества в слабых полях</w:t>
      </w:r>
      <w:r w:rsidRPr="00395CE5">
        <w:rPr>
          <w:b/>
          <w:bCs w:val="0"/>
          <w:color w:val="000000" w:themeColor="text1"/>
          <w:spacing w:val="-2"/>
        </w:rPr>
        <w:t xml:space="preserve"> </w:t>
      </w:r>
      <w:r w:rsidRPr="00395CE5">
        <w:rPr>
          <w:color w:val="000000" w:themeColor="text1"/>
          <w:spacing w:val="-2"/>
        </w:rPr>
        <w:t>называется</w:t>
      </w:r>
      <w:r w:rsidRPr="00395CE5">
        <w:rPr>
          <w:b/>
          <w:bCs w:val="0"/>
          <w:color w:val="000000" w:themeColor="text1"/>
          <w:spacing w:val="-2"/>
        </w:rPr>
        <w:t xml:space="preserve"> </w:t>
      </w:r>
      <w:r w:rsidRPr="00395CE5">
        <w:rPr>
          <w:i/>
          <w:iCs/>
          <w:color w:val="000000" w:themeColor="text1"/>
          <w:spacing w:val="-2"/>
        </w:rPr>
        <w:t xml:space="preserve">начальной </w:t>
      </w:r>
      <w:r w:rsidRPr="00395CE5">
        <w:rPr>
          <w:iCs/>
          <w:color w:val="000000" w:themeColor="text1"/>
          <w:spacing w:val="-2"/>
          <w:lang w:val="en-US"/>
        </w:rPr>
        <w:t>μ</w:t>
      </w:r>
      <w:r w:rsidRPr="00395CE5">
        <w:rPr>
          <w:iCs/>
          <w:color w:val="000000" w:themeColor="text1"/>
          <w:spacing w:val="-2"/>
          <w:vertAlign w:val="subscript"/>
        </w:rPr>
        <w:t>н</w:t>
      </w:r>
      <w:r w:rsidRPr="00395CE5">
        <w:rPr>
          <w:color w:val="000000" w:themeColor="text1"/>
          <w:spacing w:val="-2"/>
        </w:rPr>
        <w:t>.</w:t>
      </w:r>
    </w:p>
    <w:p w:rsidR="00D45CBA" w:rsidRPr="00D45CBA" w:rsidRDefault="00D45CBA" w:rsidP="00395CE5">
      <w:pPr>
        <w:spacing w:line="240" w:lineRule="exact"/>
        <w:ind w:left="0" w:right="0" w:firstLine="340"/>
        <w:jc w:val="both"/>
        <w:rPr>
          <w:color w:val="000000" w:themeColor="text1"/>
        </w:rPr>
      </w:pPr>
      <w:r w:rsidRPr="00D45CBA">
        <w:rPr>
          <w:color w:val="000000" w:themeColor="text1"/>
        </w:rPr>
        <w:t xml:space="preserve">При увеличении напряжённости (участок </w:t>
      </w:r>
      <w:r w:rsidRPr="00D45CBA">
        <w:rPr>
          <w:color w:val="000000" w:themeColor="text1"/>
          <w:lang w:val="en-US"/>
        </w:rPr>
        <w:t>II</w:t>
      </w:r>
      <w:r w:rsidRPr="00D45CBA">
        <w:rPr>
          <w:color w:val="000000" w:themeColor="text1"/>
        </w:rPr>
        <w:t>) смещение доменных гр</w:t>
      </w:r>
      <w:r w:rsidRPr="00D45CBA">
        <w:rPr>
          <w:color w:val="000000" w:themeColor="text1"/>
        </w:rPr>
        <w:t>а</w:t>
      </w:r>
      <w:r w:rsidRPr="00D45CBA">
        <w:rPr>
          <w:color w:val="000000" w:themeColor="text1"/>
        </w:rPr>
        <w:t>ниц приобретает ступенчатый (необратимый) характер. Ступенчатый хара</w:t>
      </w:r>
      <w:r w:rsidRPr="00D45CBA">
        <w:rPr>
          <w:color w:val="000000" w:themeColor="text1"/>
        </w:rPr>
        <w:t>к</w:t>
      </w:r>
      <w:r w:rsidRPr="00D45CBA">
        <w:rPr>
          <w:color w:val="000000" w:themeColor="text1"/>
        </w:rPr>
        <w:t xml:space="preserve">тер процесса намагничивания получил название эффекта Баркгаузена. На участке </w:t>
      </w:r>
      <w:r w:rsidRPr="00D45CBA">
        <w:rPr>
          <w:color w:val="000000" w:themeColor="text1"/>
          <w:lang w:val="en-US"/>
        </w:rPr>
        <w:t>II</w:t>
      </w:r>
      <w:r w:rsidRPr="00D45CBA">
        <w:rPr>
          <w:color w:val="000000" w:themeColor="text1"/>
        </w:rPr>
        <w:t xml:space="preserve"> ступенчатого смещения доменных границ кривая намагничивания </w:t>
      </w:r>
      <w:r w:rsidRPr="00D45CBA">
        <w:rPr>
          <w:i/>
          <w:color w:val="000000" w:themeColor="text1"/>
          <w:spacing w:val="20"/>
        </w:rPr>
        <w:t>В</w:t>
      </w:r>
      <w:r w:rsidRPr="00D45CBA">
        <w:rPr>
          <w:color w:val="000000" w:themeColor="text1"/>
        </w:rPr>
        <w:t>(</w:t>
      </w:r>
      <w:r w:rsidRPr="00D45CBA">
        <w:rPr>
          <w:i/>
          <w:color w:val="000000" w:themeColor="text1"/>
          <w:lang w:val="en-US"/>
        </w:rPr>
        <w:t>H</w:t>
      </w:r>
      <w:r w:rsidRPr="00D45CBA">
        <w:rPr>
          <w:color w:val="000000" w:themeColor="text1"/>
        </w:rPr>
        <w:t>) имеет наибольшую крутизну, здесь магнитная проницаемость достиг</w:t>
      </w:r>
      <w:r w:rsidRPr="00D45CBA">
        <w:rPr>
          <w:color w:val="000000" w:themeColor="text1"/>
        </w:rPr>
        <w:t>а</w:t>
      </w:r>
      <w:r w:rsidRPr="00D45CBA">
        <w:rPr>
          <w:color w:val="000000" w:themeColor="text1"/>
        </w:rPr>
        <w:t xml:space="preserve">ет </w:t>
      </w:r>
      <w:r w:rsidRPr="00820CCB">
        <w:rPr>
          <w:i/>
          <w:iCs/>
          <w:color w:val="000000" w:themeColor="text1"/>
        </w:rPr>
        <w:t>максимального</w:t>
      </w:r>
      <w:r w:rsidRPr="00D45CBA">
        <w:rPr>
          <w:color w:val="000000" w:themeColor="text1"/>
        </w:rPr>
        <w:t xml:space="preserve"> (</w:t>
      </w:r>
      <w:r w:rsidRPr="00D45CBA">
        <w:rPr>
          <w:color w:val="000000" w:themeColor="text1"/>
          <w:spacing w:val="20"/>
          <w:lang w:val="en-US"/>
        </w:rPr>
        <w:t>μ</w:t>
      </w:r>
      <w:r w:rsidRPr="00D45CBA">
        <w:rPr>
          <w:color w:val="000000" w:themeColor="text1"/>
          <w:vertAlign w:val="subscript"/>
        </w:rPr>
        <w:t>м</w:t>
      </w:r>
      <w:r w:rsidRPr="00D45CBA">
        <w:rPr>
          <w:color w:val="000000" w:themeColor="text1"/>
        </w:rPr>
        <w:t>) значения.</w:t>
      </w:r>
    </w:p>
    <w:p w:rsidR="00D45CBA" w:rsidRPr="00D45CBA" w:rsidRDefault="00D45CBA" w:rsidP="00395CE5">
      <w:pPr>
        <w:spacing w:line="240" w:lineRule="exact"/>
        <w:ind w:left="0" w:right="0" w:firstLine="340"/>
        <w:jc w:val="both"/>
        <w:rPr>
          <w:color w:val="000000" w:themeColor="text1"/>
        </w:rPr>
      </w:pPr>
      <w:r w:rsidRPr="00D45CBA">
        <w:rPr>
          <w:color w:val="000000" w:themeColor="text1"/>
        </w:rPr>
        <w:t xml:space="preserve">Участок </w:t>
      </w:r>
      <w:r w:rsidRPr="00D45CBA">
        <w:rPr>
          <w:color w:val="000000" w:themeColor="text1"/>
          <w:lang w:val="en-US"/>
        </w:rPr>
        <w:t>III</w:t>
      </w:r>
      <w:r w:rsidRPr="00D45CBA">
        <w:rPr>
          <w:color w:val="000000" w:themeColor="text1"/>
        </w:rPr>
        <w:t xml:space="preserve"> более пологий, здесь увеличение напряжённости магнитного поля приводит к повороту намагниченности доменов от направления лёгк</w:t>
      </w:r>
      <w:r w:rsidRPr="00D45CBA">
        <w:rPr>
          <w:color w:val="000000" w:themeColor="text1"/>
        </w:rPr>
        <w:t>о</w:t>
      </w:r>
      <w:r w:rsidRPr="00D45CBA">
        <w:rPr>
          <w:color w:val="000000" w:themeColor="text1"/>
        </w:rPr>
        <w:t>го намагничивания до направления поля, т. е. более трудного намагничив</w:t>
      </w:r>
      <w:r w:rsidRPr="00D45CBA">
        <w:rPr>
          <w:color w:val="000000" w:themeColor="text1"/>
        </w:rPr>
        <w:t>а</w:t>
      </w:r>
      <w:r w:rsidRPr="00D45CBA">
        <w:rPr>
          <w:color w:val="000000" w:themeColor="text1"/>
        </w:rPr>
        <w:t>ния, при этом магнитная проницаемость снижается. Когда все магнитные моменты доменов ориентированы вдоль поля, наступает магнитное нас</w:t>
      </w:r>
      <w:r w:rsidRPr="00D45CBA">
        <w:rPr>
          <w:color w:val="000000" w:themeColor="text1"/>
        </w:rPr>
        <w:t>ы</w:t>
      </w:r>
      <w:r w:rsidRPr="00D45CBA">
        <w:rPr>
          <w:color w:val="000000" w:themeColor="text1"/>
        </w:rPr>
        <w:t xml:space="preserve">щение. Значение </w:t>
      </w:r>
      <w:r w:rsidRPr="00820CCB">
        <w:rPr>
          <w:i/>
          <w:iCs/>
          <w:color w:val="000000" w:themeColor="text1"/>
        </w:rPr>
        <w:t>индукции насыщения В</w:t>
      </w:r>
      <w:r w:rsidRPr="00820CCB">
        <w:rPr>
          <w:i/>
          <w:iCs/>
          <w:caps/>
          <w:color w:val="000000" w:themeColor="text1"/>
          <w:vertAlign w:val="subscript"/>
          <w:lang w:val="en-US"/>
        </w:rPr>
        <w:t>s</w:t>
      </w:r>
      <w:r w:rsidRPr="00D45CBA">
        <w:rPr>
          <w:caps/>
          <w:color w:val="000000" w:themeColor="text1"/>
        </w:rPr>
        <w:t xml:space="preserve"> </w:t>
      </w:r>
      <w:r w:rsidRPr="00D45CBA">
        <w:rPr>
          <w:color w:val="000000" w:themeColor="text1"/>
        </w:rPr>
        <w:t>соответствует пределу возможной намагниченности материала. Дальнейшее незначительное увеличение и</w:t>
      </w:r>
      <w:r w:rsidRPr="00D45CBA">
        <w:rPr>
          <w:color w:val="000000" w:themeColor="text1"/>
        </w:rPr>
        <w:t>н</w:t>
      </w:r>
      <w:r w:rsidRPr="00D45CBA">
        <w:rPr>
          <w:color w:val="000000" w:themeColor="text1"/>
        </w:rPr>
        <w:t xml:space="preserve">дукции на участке </w:t>
      </w:r>
      <w:r w:rsidRPr="00D45CBA">
        <w:rPr>
          <w:color w:val="000000" w:themeColor="text1"/>
          <w:lang w:val="en-US"/>
        </w:rPr>
        <w:t>IV</w:t>
      </w:r>
      <w:r w:rsidRPr="00D45CBA">
        <w:rPr>
          <w:color w:val="000000" w:themeColor="text1"/>
        </w:rPr>
        <w:t xml:space="preserve"> вызвано только слагаемым </w:t>
      </w:r>
      <w:r w:rsidRPr="00D45CBA">
        <w:rPr>
          <w:color w:val="000000" w:themeColor="text1"/>
          <w:lang w:val="en-US"/>
        </w:rPr>
        <w:t>μ</w:t>
      </w:r>
      <w:r w:rsidRPr="00D45CBA">
        <w:rPr>
          <w:color w:val="000000" w:themeColor="text1"/>
          <w:vertAlign w:val="subscript"/>
        </w:rPr>
        <w:t xml:space="preserve">0 </w:t>
      </w:r>
      <w:r w:rsidRPr="00D45CBA">
        <w:rPr>
          <w:i/>
          <w:color w:val="000000" w:themeColor="text1"/>
        </w:rPr>
        <w:t>Н</w:t>
      </w:r>
      <w:r w:rsidRPr="00D45CBA">
        <w:rPr>
          <w:iCs/>
          <w:color w:val="000000" w:themeColor="text1"/>
        </w:rPr>
        <w:t xml:space="preserve"> и сопровождается дальнейшим </w:t>
      </w:r>
      <w:r w:rsidRPr="00D45CBA">
        <w:rPr>
          <w:color w:val="000000" w:themeColor="text1"/>
        </w:rPr>
        <w:t xml:space="preserve">снижением статической магнитной проницаемости </w:t>
      </w:r>
      <w:r w:rsidRPr="00D45CBA">
        <w:rPr>
          <w:color w:val="000000" w:themeColor="text1"/>
          <w:lang w:val="en-US"/>
        </w:rPr>
        <w:t>μ</w:t>
      </w:r>
      <w:r w:rsidRPr="00D45CBA">
        <w:rPr>
          <w:color w:val="000000" w:themeColor="text1"/>
        </w:rPr>
        <w:t>.</w:t>
      </w:r>
    </w:p>
    <w:p w:rsidR="00DB6C17" w:rsidRDefault="00D45CBA" w:rsidP="00395CE5">
      <w:pPr>
        <w:spacing w:line="240" w:lineRule="exact"/>
        <w:ind w:left="0" w:right="0" w:firstLine="340"/>
        <w:jc w:val="both"/>
        <w:rPr>
          <w:color w:val="000000" w:themeColor="text1"/>
        </w:rPr>
      </w:pPr>
      <w:r w:rsidRPr="00820CCB">
        <w:rPr>
          <w:color w:val="000000" w:themeColor="text1"/>
        </w:rPr>
        <w:t>Нагревание</w:t>
      </w:r>
      <w:r w:rsidRPr="00D45CBA">
        <w:rPr>
          <w:color w:val="000000" w:themeColor="text1"/>
        </w:rPr>
        <w:t xml:space="preserve"> ферромагнетика приводит к постепенной тепловой дезор</w:t>
      </w:r>
      <w:r w:rsidRPr="00D45CBA">
        <w:rPr>
          <w:color w:val="000000" w:themeColor="text1"/>
        </w:rPr>
        <w:t>и</w:t>
      </w:r>
      <w:r w:rsidRPr="00D45CBA">
        <w:rPr>
          <w:color w:val="000000" w:themeColor="text1"/>
        </w:rPr>
        <w:t>ентации спиновых магнитных моментов и уменьшению спонтанной нама</w:t>
      </w:r>
      <w:r w:rsidRPr="00D45CBA">
        <w:rPr>
          <w:color w:val="000000" w:themeColor="text1"/>
        </w:rPr>
        <w:t>г</w:t>
      </w:r>
      <w:r w:rsidRPr="00D45CBA">
        <w:rPr>
          <w:color w:val="000000" w:themeColor="text1"/>
        </w:rPr>
        <w:t>ниченности. Выше некоторой температуры происходит распад доменной структуры, спонтанная намагниченность исчезает и ферромагнетик перех</w:t>
      </w:r>
      <w:r w:rsidRPr="00D45CBA">
        <w:rPr>
          <w:color w:val="000000" w:themeColor="text1"/>
        </w:rPr>
        <w:t>о</w:t>
      </w:r>
      <w:r w:rsidRPr="00D45CBA">
        <w:rPr>
          <w:color w:val="000000" w:themeColor="text1"/>
        </w:rPr>
        <w:t>дит в парамагнитное состояние. Температуру такого перехода называют магнитной точкой Кюри. В момент образования доменов у медленно ост</w:t>
      </w:r>
      <w:r w:rsidRPr="00D45CBA">
        <w:rPr>
          <w:color w:val="000000" w:themeColor="text1"/>
        </w:rPr>
        <w:t>ы</w:t>
      </w:r>
      <w:r w:rsidRPr="00D45CBA">
        <w:rPr>
          <w:color w:val="000000" w:themeColor="text1"/>
        </w:rPr>
        <w:t>вающей стали наблюдается вспышка свечения, вызванная выделением эне</w:t>
      </w:r>
      <w:r w:rsidRPr="00D45CBA">
        <w:rPr>
          <w:color w:val="000000" w:themeColor="text1"/>
        </w:rPr>
        <w:t>р</w:t>
      </w:r>
      <w:r w:rsidRPr="00D45CBA">
        <w:rPr>
          <w:color w:val="000000" w:themeColor="text1"/>
        </w:rPr>
        <w:t>гии в результате упорядочения структуры. Характер температурной завис</w:t>
      </w:r>
      <w:r w:rsidRPr="00D45CBA">
        <w:rPr>
          <w:color w:val="000000" w:themeColor="text1"/>
        </w:rPr>
        <w:t>и</w:t>
      </w:r>
      <w:r w:rsidRPr="00D45CBA">
        <w:rPr>
          <w:color w:val="000000" w:themeColor="text1"/>
        </w:rPr>
        <w:t xml:space="preserve">мости магнитной проницаемости ферромагнетика оказывается неодинаковым в слабых и сильных полях. Для начальной </w:t>
      </w:r>
      <w:r w:rsidRPr="00D45CBA">
        <w:rPr>
          <w:color w:val="000000" w:themeColor="text1"/>
          <w:spacing w:val="20"/>
          <w:lang w:val="en-US"/>
        </w:rPr>
        <w:t>μ</w:t>
      </w:r>
      <w:r w:rsidRPr="00D45CBA">
        <w:rPr>
          <w:color w:val="000000" w:themeColor="text1"/>
          <w:vertAlign w:val="subscript"/>
        </w:rPr>
        <w:t>н</w:t>
      </w:r>
      <w:r w:rsidRPr="00D45CBA">
        <w:rPr>
          <w:color w:val="000000" w:themeColor="text1"/>
        </w:rPr>
        <w:t xml:space="preserve"> и максимал</w:t>
      </w:r>
      <w:r w:rsidRPr="00D45CBA">
        <w:rPr>
          <w:color w:val="000000" w:themeColor="text1"/>
        </w:rPr>
        <w:t>ь</w:t>
      </w:r>
      <w:r w:rsidRPr="00D45CBA">
        <w:rPr>
          <w:color w:val="000000" w:themeColor="text1"/>
        </w:rPr>
        <w:t xml:space="preserve">ной </w:t>
      </w:r>
      <w:r w:rsidRPr="00D45CBA">
        <w:rPr>
          <w:color w:val="000000" w:themeColor="text1"/>
          <w:spacing w:val="20"/>
          <w:lang w:val="en-US"/>
        </w:rPr>
        <w:t>μ</w:t>
      </w:r>
      <w:r w:rsidRPr="00D45CBA">
        <w:rPr>
          <w:color w:val="000000" w:themeColor="text1"/>
          <w:vertAlign w:val="subscript"/>
        </w:rPr>
        <w:t>м</w:t>
      </w:r>
      <w:r w:rsidRPr="00D45CBA">
        <w:rPr>
          <w:color w:val="000000" w:themeColor="text1"/>
        </w:rPr>
        <w:t xml:space="preserve"> магнитной проницаемости наблюдаются отчётливые максимумы при температуре несколько ниже точки Кюри. Этот термомагнитный эффект используется при записи информации на магнитооптические диски.</w:t>
      </w:r>
    </w:p>
    <w:p w:rsidR="00D45CBA" w:rsidRPr="00D45CBA" w:rsidRDefault="00D45CBA" w:rsidP="00395CE5">
      <w:pPr>
        <w:spacing w:line="240" w:lineRule="exact"/>
        <w:ind w:left="0" w:right="0" w:firstLine="340"/>
        <w:jc w:val="both"/>
        <w:rPr>
          <w:color w:val="000000" w:themeColor="text1"/>
        </w:rPr>
      </w:pPr>
      <w:r w:rsidRPr="00D45CBA">
        <w:rPr>
          <w:color w:val="000000" w:themeColor="text1"/>
        </w:rPr>
        <w:t>С усилением напряжённости температурный максимум магнитной пр</w:t>
      </w:r>
      <w:r w:rsidRPr="00D45CBA">
        <w:rPr>
          <w:color w:val="000000" w:themeColor="text1"/>
        </w:rPr>
        <w:t>о</w:t>
      </w:r>
      <w:r w:rsidRPr="00D45CBA">
        <w:rPr>
          <w:color w:val="000000" w:themeColor="text1"/>
        </w:rPr>
        <w:t>ницаемости менее заметен, а при насыщении магнитная проницаемость с увеличением температуры монотонно убывает.</w:t>
      </w:r>
    </w:p>
    <w:p w:rsidR="00D45CBA" w:rsidRPr="00D45CBA" w:rsidRDefault="00D45CBA" w:rsidP="00395CE5">
      <w:pPr>
        <w:spacing w:line="240" w:lineRule="exact"/>
        <w:ind w:left="0" w:right="0" w:firstLine="340"/>
        <w:jc w:val="both"/>
        <w:rPr>
          <w:color w:val="000000" w:themeColor="text1"/>
        </w:rPr>
      </w:pPr>
      <w:r w:rsidRPr="00D45CBA">
        <w:rPr>
          <w:color w:val="000000" w:themeColor="text1"/>
        </w:rPr>
        <w:t>Из всех ферромагнетиков наиболее высокой температурой Кюри (</w:t>
      </w:r>
      <w:r w:rsidRPr="00D45CBA">
        <w:rPr>
          <w:i/>
          <w:iCs/>
          <w:color w:val="000000" w:themeColor="text1"/>
          <w:lang w:val="en-US"/>
        </w:rPr>
        <w:t>T</w:t>
      </w:r>
      <w:r w:rsidRPr="00D45CBA">
        <w:rPr>
          <w:i/>
          <w:iCs/>
          <w:color w:val="000000" w:themeColor="text1"/>
          <w:vertAlign w:val="subscript"/>
        </w:rPr>
        <w:t>к</w:t>
      </w:r>
      <w:r w:rsidRPr="00D45CBA">
        <w:rPr>
          <w:color w:val="000000" w:themeColor="text1"/>
        </w:rPr>
        <w:t xml:space="preserve"> = 1131 °С) обладает кобальт. У железа она равна 769 °С, у никеля 358 °С, у гадолиния 18 °С.</w:t>
      </w:r>
    </w:p>
    <w:p w:rsidR="00D45CBA" w:rsidRPr="004D3FC2" w:rsidRDefault="00D45CBA" w:rsidP="00D45CBA">
      <w:pPr>
        <w:pStyle w:val="2"/>
        <w:jc w:val="center"/>
        <w:rPr>
          <w:rFonts w:ascii="Times New Roman" w:hAnsi="Times New Roman"/>
          <w:i w:val="0"/>
          <w:iCs w:val="0"/>
          <w:color w:val="000000" w:themeColor="text1"/>
          <w:sz w:val="20"/>
          <w:szCs w:val="20"/>
        </w:rPr>
      </w:pPr>
      <w:bookmarkStart w:id="551" w:name="_Toc153366719"/>
      <w:r w:rsidRPr="004D3FC2">
        <w:rPr>
          <w:rFonts w:ascii="Times New Roman" w:hAnsi="Times New Roman"/>
          <w:bCs/>
          <w:i w:val="0"/>
          <w:iCs w:val="0"/>
          <w:color w:val="000000" w:themeColor="text1"/>
          <w:sz w:val="20"/>
          <w:szCs w:val="20"/>
        </w:rPr>
        <w:lastRenderedPageBreak/>
        <w:t xml:space="preserve">6.3 </w:t>
      </w:r>
      <w:r w:rsidRPr="004D3FC2">
        <w:rPr>
          <w:rFonts w:ascii="Times New Roman" w:hAnsi="Times New Roman"/>
          <w:i w:val="0"/>
          <w:iCs w:val="0"/>
          <w:color w:val="000000" w:themeColor="text1"/>
          <w:sz w:val="20"/>
          <w:szCs w:val="20"/>
        </w:rPr>
        <w:t>Петли гистерезиса и магнитные характеристики материала</w:t>
      </w:r>
      <w:bookmarkEnd w:id="551"/>
    </w:p>
    <w:p w:rsidR="00D45CBA" w:rsidRPr="00D45CBA" w:rsidRDefault="00D45CBA" w:rsidP="00D45CBA">
      <w:pPr>
        <w:spacing w:line="247" w:lineRule="auto"/>
        <w:ind w:left="0" w:right="0" w:firstLine="340"/>
        <w:jc w:val="both"/>
        <w:rPr>
          <w:color w:val="000000" w:themeColor="text1"/>
          <w:spacing w:val="2"/>
        </w:rPr>
      </w:pPr>
      <w:r w:rsidRPr="00D45CBA">
        <w:rPr>
          <w:noProof/>
          <w:color w:val="000000" w:themeColor="text1"/>
          <w:spacing w:val="2"/>
        </w:rPr>
        <mc:AlternateContent>
          <mc:Choice Requires="wpg">
            <w:drawing>
              <wp:anchor distT="0" distB="0" distL="114300" distR="114300" simplePos="0" relativeHeight="251959808" behindDoc="0" locked="0" layoutInCell="1" allowOverlap="1" wp14:anchorId="6B347BE1" wp14:editId="07943877">
                <wp:simplePos x="0" y="0"/>
                <wp:positionH relativeFrom="margin">
                  <wp:posOffset>1976755</wp:posOffset>
                </wp:positionH>
                <wp:positionV relativeFrom="paragraph">
                  <wp:posOffset>354330</wp:posOffset>
                </wp:positionV>
                <wp:extent cx="2153285" cy="2864485"/>
                <wp:effectExtent l="0" t="0" r="56515" b="0"/>
                <wp:wrapSquare wrapText="bothSides"/>
                <wp:docPr id="1021" name="Группа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285" cy="2864485"/>
                          <a:chOff x="719" y="2044"/>
                          <a:chExt cx="3391" cy="4511"/>
                        </a:xfrm>
                      </wpg:grpSpPr>
                      <wps:wsp>
                        <wps:cNvPr id="1022" name="Text Box 551"/>
                        <wps:cNvSpPr txBox="1">
                          <a:spLocks noChangeArrowheads="1"/>
                        </wps:cNvSpPr>
                        <wps:spPr bwMode="auto">
                          <a:xfrm>
                            <a:off x="2419" y="204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lang w:val="en-US"/>
                                </w:rPr>
                                <w:t>B</w:t>
                              </w:r>
                              <w:r>
                                <w:rPr>
                                  <w:lang w:val="en-US"/>
                                </w:rPr>
                                <w:t>,</w:t>
                              </w:r>
                              <w:r>
                                <w:t>Тл</w:t>
                              </w:r>
                              <w:r>
                                <w:rPr>
                                  <w:lang w:val="en-US"/>
                                </w:rPr>
                                <w:t xml:space="preserve"> </w:t>
                              </w:r>
                            </w:p>
                          </w:txbxContent>
                        </wps:txbx>
                        <wps:bodyPr rot="0" vert="horz" wrap="square" lIns="18000" tIns="10800" rIns="18000" bIns="10800" anchor="t" anchorCtr="0" upright="1">
                          <a:noAutofit/>
                        </wps:bodyPr>
                      </wps:wsp>
                      <wps:wsp>
                        <wps:cNvPr id="1023" name="Freeform 552"/>
                        <wps:cNvSpPr>
                          <a:spLocks/>
                        </wps:cNvSpPr>
                        <wps:spPr bwMode="auto">
                          <a:xfrm>
                            <a:off x="2415" y="2572"/>
                            <a:ext cx="1481" cy="1585"/>
                          </a:xfrm>
                          <a:custGeom>
                            <a:avLst/>
                            <a:gdLst>
                              <a:gd name="T0" fmla="*/ 0 w 1878"/>
                              <a:gd name="T1" fmla="*/ 1914 h 1914"/>
                              <a:gd name="T2" fmla="*/ 228 w 1878"/>
                              <a:gd name="T3" fmla="*/ 1800 h 1914"/>
                              <a:gd name="T4" fmla="*/ 399 w 1878"/>
                              <a:gd name="T5" fmla="*/ 1515 h 1914"/>
                              <a:gd name="T6" fmla="*/ 684 w 1878"/>
                              <a:gd name="T7" fmla="*/ 774 h 1914"/>
                              <a:gd name="T8" fmla="*/ 969 w 1878"/>
                              <a:gd name="T9" fmla="*/ 318 h 1914"/>
                              <a:gd name="T10" fmla="*/ 1425 w 1878"/>
                              <a:gd name="T11" fmla="*/ 90 h 1914"/>
                              <a:gd name="T12" fmla="*/ 1878 w 1878"/>
                              <a:gd name="T13" fmla="*/ 0 h 1914"/>
                            </a:gdLst>
                            <a:ahLst/>
                            <a:cxnLst>
                              <a:cxn ang="0">
                                <a:pos x="T0" y="T1"/>
                              </a:cxn>
                              <a:cxn ang="0">
                                <a:pos x="T2" y="T3"/>
                              </a:cxn>
                              <a:cxn ang="0">
                                <a:pos x="T4" y="T5"/>
                              </a:cxn>
                              <a:cxn ang="0">
                                <a:pos x="T6" y="T7"/>
                              </a:cxn>
                              <a:cxn ang="0">
                                <a:pos x="T8" y="T9"/>
                              </a:cxn>
                              <a:cxn ang="0">
                                <a:pos x="T10" y="T11"/>
                              </a:cxn>
                              <a:cxn ang="0">
                                <a:pos x="T12" y="T13"/>
                              </a:cxn>
                            </a:cxnLst>
                            <a:rect l="0" t="0" r="r" b="b"/>
                            <a:pathLst>
                              <a:path w="1878" h="1914">
                                <a:moveTo>
                                  <a:pt x="0" y="1914"/>
                                </a:moveTo>
                                <a:cubicBezTo>
                                  <a:pt x="81" y="1890"/>
                                  <a:pt x="162" y="1866"/>
                                  <a:pt x="228" y="1800"/>
                                </a:cubicBezTo>
                                <a:cubicBezTo>
                                  <a:pt x="294" y="1734"/>
                                  <a:pt x="323" y="1686"/>
                                  <a:pt x="399" y="1515"/>
                                </a:cubicBezTo>
                                <a:cubicBezTo>
                                  <a:pt x="475" y="1344"/>
                                  <a:pt x="589" y="973"/>
                                  <a:pt x="684" y="774"/>
                                </a:cubicBezTo>
                                <a:cubicBezTo>
                                  <a:pt x="779" y="575"/>
                                  <a:pt x="846" y="432"/>
                                  <a:pt x="969" y="318"/>
                                </a:cubicBezTo>
                                <a:cubicBezTo>
                                  <a:pt x="1092" y="204"/>
                                  <a:pt x="1274" y="143"/>
                                  <a:pt x="1425" y="90"/>
                                </a:cubicBezTo>
                                <a:cubicBezTo>
                                  <a:pt x="1576" y="37"/>
                                  <a:pt x="1803" y="15"/>
                                  <a:pt x="1878" y="0"/>
                                </a:cubicBezTo>
                              </a:path>
                            </a:pathLst>
                          </a:custGeom>
                          <a:noFill/>
                          <a:ln w="19050" cap="flat" cmpd="sng">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 name="Line 553"/>
                        <wps:cNvCnPr/>
                        <wps:spPr bwMode="auto">
                          <a:xfrm>
                            <a:off x="2415" y="2346"/>
                            <a:ext cx="6" cy="3384"/>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s:wsp>
                        <wps:cNvPr id="1025" name="Line 554"/>
                        <wps:cNvCnPr/>
                        <wps:spPr bwMode="auto">
                          <a:xfrm>
                            <a:off x="920" y="4157"/>
                            <a:ext cx="319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26" name="Freeform 555"/>
                        <wps:cNvSpPr>
                          <a:spLocks/>
                        </wps:cNvSpPr>
                        <wps:spPr bwMode="auto">
                          <a:xfrm>
                            <a:off x="931" y="2572"/>
                            <a:ext cx="2962" cy="3173"/>
                          </a:xfrm>
                          <a:custGeom>
                            <a:avLst/>
                            <a:gdLst>
                              <a:gd name="T0" fmla="*/ 3983 w 3983"/>
                              <a:gd name="T1" fmla="*/ 0 h 3994"/>
                              <a:gd name="T2" fmla="*/ 3422 w 3983"/>
                              <a:gd name="T3" fmla="*/ 90 h 3994"/>
                              <a:gd name="T4" fmla="*/ 2843 w 3983"/>
                              <a:gd name="T5" fmla="*/ 340 h 3994"/>
                              <a:gd name="T6" fmla="*/ 1993 w 3983"/>
                              <a:gd name="T7" fmla="*/ 1120 h 3994"/>
                              <a:gd name="T8" fmla="*/ 1493 w 3983"/>
                              <a:gd name="T9" fmla="*/ 2000 h 3994"/>
                              <a:gd name="T10" fmla="*/ 855 w 3983"/>
                              <a:gd name="T11" fmla="*/ 3424 h 3994"/>
                              <a:gd name="T12" fmla="*/ 407 w 3983"/>
                              <a:gd name="T13" fmla="*/ 3870 h 3994"/>
                              <a:gd name="T14" fmla="*/ 0 w 3983"/>
                              <a:gd name="T15" fmla="*/ 3994 h 39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83" h="3994">
                                <a:moveTo>
                                  <a:pt x="3983" y="0"/>
                                </a:moveTo>
                                <a:cubicBezTo>
                                  <a:pt x="3890" y="15"/>
                                  <a:pt x="3612" y="33"/>
                                  <a:pt x="3422" y="90"/>
                                </a:cubicBezTo>
                                <a:cubicBezTo>
                                  <a:pt x="3232" y="147"/>
                                  <a:pt x="3081" y="168"/>
                                  <a:pt x="2843" y="340"/>
                                </a:cubicBezTo>
                                <a:cubicBezTo>
                                  <a:pt x="2605" y="512"/>
                                  <a:pt x="2218" y="844"/>
                                  <a:pt x="1993" y="1120"/>
                                </a:cubicBezTo>
                                <a:cubicBezTo>
                                  <a:pt x="1768" y="1396"/>
                                  <a:pt x="1683" y="1616"/>
                                  <a:pt x="1493" y="2000"/>
                                </a:cubicBezTo>
                                <a:cubicBezTo>
                                  <a:pt x="1303" y="2384"/>
                                  <a:pt x="1036" y="3112"/>
                                  <a:pt x="855" y="3424"/>
                                </a:cubicBezTo>
                                <a:cubicBezTo>
                                  <a:pt x="674" y="3736"/>
                                  <a:pt x="549" y="3775"/>
                                  <a:pt x="407" y="3870"/>
                                </a:cubicBezTo>
                                <a:cubicBezTo>
                                  <a:pt x="265" y="3965"/>
                                  <a:pt x="85" y="3968"/>
                                  <a:pt x="0" y="399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Freeform 556"/>
                        <wps:cNvSpPr>
                          <a:spLocks/>
                        </wps:cNvSpPr>
                        <wps:spPr bwMode="auto">
                          <a:xfrm rot="-10800000">
                            <a:off x="931" y="2572"/>
                            <a:ext cx="2962" cy="3173"/>
                          </a:xfrm>
                          <a:custGeom>
                            <a:avLst/>
                            <a:gdLst>
                              <a:gd name="T0" fmla="*/ 3983 w 3983"/>
                              <a:gd name="T1" fmla="*/ 0 h 3994"/>
                              <a:gd name="T2" fmla="*/ 3422 w 3983"/>
                              <a:gd name="T3" fmla="*/ 90 h 3994"/>
                              <a:gd name="T4" fmla="*/ 2843 w 3983"/>
                              <a:gd name="T5" fmla="*/ 340 h 3994"/>
                              <a:gd name="T6" fmla="*/ 1993 w 3983"/>
                              <a:gd name="T7" fmla="*/ 1120 h 3994"/>
                              <a:gd name="T8" fmla="*/ 1493 w 3983"/>
                              <a:gd name="T9" fmla="*/ 2000 h 3994"/>
                              <a:gd name="T10" fmla="*/ 855 w 3983"/>
                              <a:gd name="T11" fmla="*/ 3424 h 3994"/>
                              <a:gd name="T12" fmla="*/ 407 w 3983"/>
                              <a:gd name="T13" fmla="*/ 3870 h 3994"/>
                              <a:gd name="T14" fmla="*/ 0 w 3983"/>
                              <a:gd name="T15" fmla="*/ 3994 h 39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83" h="3994">
                                <a:moveTo>
                                  <a:pt x="3983" y="0"/>
                                </a:moveTo>
                                <a:cubicBezTo>
                                  <a:pt x="3890" y="15"/>
                                  <a:pt x="3612" y="33"/>
                                  <a:pt x="3422" y="90"/>
                                </a:cubicBezTo>
                                <a:cubicBezTo>
                                  <a:pt x="3232" y="147"/>
                                  <a:pt x="3081" y="168"/>
                                  <a:pt x="2843" y="340"/>
                                </a:cubicBezTo>
                                <a:cubicBezTo>
                                  <a:pt x="2605" y="512"/>
                                  <a:pt x="2218" y="844"/>
                                  <a:pt x="1993" y="1120"/>
                                </a:cubicBezTo>
                                <a:cubicBezTo>
                                  <a:pt x="1768" y="1396"/>
                                  <a:pt x="1683" y="1616"/>
                                  <a:pt x="1493" y="2000"/>
                                </a:cubicBezTo>
                                <a:cubicBezTo>
                                  <a:pt x="1303" y="2384"/>
                                  <a:pt x="1036" y="3112"/>
                                  <a:pt x="855" y="3424"/>
                                </a:cubicBezTo>
                                <a:cubicBezTo>
                                  <a:pt x="674" y="3736"/>
                                  <a:pt x="549" y="3775"/>
                                  <a:pt x="407" y="3870"/>
                                </a:cubicBezTo>
                                <a:cubicBezTo>
                                  <a:pt x="265" y="3965"/>
                                  <a:pt x="85" y="3968"/>
                                  <a:pt x="0" y="399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Freeform 557"/>
                        <wps:cNvSpPr>
                          <a:spLocks/>
                        </wps:cNvSpPr>
                        <wps:spPr bwMode="auto">
                          <a:xfrm>
                            <a:off x="1779" y="3025"/>
                            <a:ext cx="1271" cy="2264"/>
                          </a:xfrm>
                          <a:custGeom>
                            <a:avLst/>
                            <a:gdLst>
                              <a:gd name="T0" fmla="*/ 1710 w 1710"/>
                              <a:gd name="T1" fmla="*/ 0 h 2850"/>
                              <a:gd name="T2" fmla="*/ 1413 w 1710"/>
                              <a:gd name="T3" fmla="*/ 216 h 2850"/>
                              <a:gd name="T4" fmla="*/ 1133 w 1710"/>
                              <a:gd name="T5" fmla="*/ 496 h 2850"/>
                              <a:gd name="T6" fmla="*/ 855 w 1710"/>
                              <a:gd name="T7" fmla="*/ 855 h 2850"/>
                              <a:gd name="T8" fmla="*/ 513 w 1710"/>
                              <a:gd name="T9" fmla="*/ 1425 h 2850"/>
                              <a:gd name="T10" fmla="*/ 183 w 1710"/>
                              <a:gd name="T11" fmla="*/ 2296 h 2850"/>
                              <a:gd name="T12" fmla="*/ 0 w 1710"/>
                              <a:gd name="T13" fmla="*/ 2850 h 2850"/>
                            </a:gdLst>
                            <a:ahLst/>
                            <a:cxnLst>
                              <a:cxn ang="0">
                                <a:pos x="T0" y="T1"/>
                              </a:cxn>
                              <a:cxn ang="0">
                                <a:pos x="T2" y="T3"/>
                              </a:cxn>
                              <a:cxn ang="0">
                                <a:pos x="T4" y="T5"/>
                              </a:cxn>
                              <a:cxn ang="0">
                                <a:pos x="T6" y="T7"/>
                              </a:cxn>
                              <a:cxn ang="0">
                                <a:pos x="T8" y="T9"/>
                              </a:cxn>
                              <a:cxn ang="0">
                                <a:pos x="T10" y="T11"/>
                              </a:cxn>
                              <a:cxn ang="0">
                                <a:pos x="T12" y="T13"/>
                              </a:cxn>
                            </a:cxnLst>
                            <a:rect l="0" t="0" r="r" b="b"/>
                            <a:pathLst>
                              <a:path w="1710" h="2850">
                                <a:moveTo>
                                  <a:pt x="1710" y="0"/>
                                </a:moveTo>
                                <a:cubicBezTo>
                                  <a:pt x="1661" y="36"/>
                                  <a:pt x="1509" y="133"/>
                                  <a:pt x="1413" y="216"/>
                                </a:cubicBezTo>
                                <a:cubicBezTo>
                                  <a:pt x="1317" y="299"/>
                                  <a:pt x="1226" y="390"/>
                                  <a:pt x="1133" y="496"/>
                                </a:cubicBezTo>
                                <a:cubicBezTo>
                                  <a:pt x="1040" y="602"/>
                                  <a:pt x="958" y="700"/>
                                  <a:pt x="855" y="855"/>
                                </a:cubicBezTo>
                                <a:cubicBezTo>
                                  <a:pt x="752" y="1010"/>
                                  <a:pt x="625" y="1185"/>
                                  <a:pt x="513" y="1425"/>
                                </a:cubicBezTo>
                                <a:cubicBezTo>
                                  <a:pt x="401" y="1665"/>
                                  <a:pt x="269" y="2058"/>
                                  <a:pt x="183" y="2296"/>
                                </a:cubicBezTo>
                                <a:cubicBezTo>
                                  <a:pt x="97" y="2534"/>
                                  <a:pt x="38" y="2735"/>
                                  <a:pt x="0" y="28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Freeform 558"/>
                        <wps:cNvSpPr>
                          <a:spLocks/>
                        </wps:cNvSpPr>
                        <wps:spPr bwMode="auto">
                          <a:xfrm rot="-10800000">
                            <a:off x="1779" y="3025"/>
                            <a:ext cx="1271" cy="2264"/>
                          </a:xfrm>
                          <a:custGeom>
                            <a:avLst/>
                            <a:gdLst>
                              <a:gd name="T0" fmla="*/ 1710 w 1710"/>
                              <a:gd name="T1" fmla="*/ 0 h 2850"/>
                              <a:gd name="T2" fmla="*/ 1413 w 1710"/>
                              <a:gd name="T3" fmla="*/ 216 h 2850"/>
                              <a:gd name="T4" fmla="*/ 1133 w 1710"/>
                              <a:gd name="T5" fmla="*/ 496 h 2850"/>
                              <a:gd name="T6" fmla="*/ 855 w 1710"/>
                              <a:gd name="T7" fmla="*/ 855 h 2850"/>
                              <a:gd name="T8" fmla="*/ 513 w 1710"/>
                              <a:gd name="T9" fmla="*/ 1425 h 2850"/>
                              <a:gd name="T10" fmla="*/ 183 w 1710"/>
                              <a:gd name="T11" fmla="*/ 2296 h 2850"/>
                              <a:gd name="T12" fmla="*/ 0 w 1710"/>
                              <a:gd name="T13" fmla="*/ 2850 h 2850"/>
                            </a:gdLst>
                            <a:ahLst/>
                            <a:cxnLst>
                              <a:cxn ang="0">
                                <a:pos x="T0" y="T1"/>
                              </a:cxn>
                              <a:cxn ang="0">
                                <a:pos x="T2" y="T3"/>
                              </a:cxn>
                              <a:cxn ang="0">
                                <a:pos x="T4" y="T5"/>
                              </a:cxn>
                              <a:cxn ang="0">
                                <a:pos x="T6" y="T7"/>
                              </a:cxn>
                              <a:cxn ang="0">
                                <a:pos x="T8" y="T9"/>
                              </a:cxn>
                              <a:cxn ang="0">
                                <a:pos x="T10" y="T11"/>
                              </a:cxn>
                              <a:cxn ang="0">
                                <a:pos x="T12" y="T13"/>
                              </a:cxn>
                            </a:cxnLst>
                            <a:rect l="0" t="0" r="r" b="b"/>
                            <a:pathLst>
                              <a:path w="1710" h="2850">
                                <a:moveTo>
                                  <a:pt x="1710" y="0"/>
                                </a:moveTo>
                                <a:cubicBezTo>
                                  <a:pt x="1661" y="36"/>
                                  <a:pt x="1509" y="133"/>
                                  <a:pt x="1413" y="216"/>
                                </a:cubicBezTo>
                                <a:cubicBezTo>
                                  <a:pt x="1317" y="299"/>
                                  <a:pt x="1226" y="390"/>
                                  <a:pt x="1133" y="496"/>
                                </a:cubicBezTo>
                                <a:cubicBezTo>
                                  <a:pt x="1040" y="602"/>
                                  <a:pt x="958" y="700"/>
                                  <a:pt x="855" y="855"/>
                                </a:cubicBezTo>
                                <a:cubicBezTo>
                                  <a:pt x="752" y="1010"/>
                                  <a:pt x="625" y="1185"/>
                                  <a:pt x="513" y="1425"/>
                                </a:cubicBezTo>
                                <a:cubicBezTo>
                                  <a:pt x="401" y="1665"/>
                                  <a:pt x="269" y="2058"/>
                                  <a:pt x="183" y="2296"/>
                                </a:cubicBezTo>
                                <a:cubicBezTo>
                                  <a:pt x="97" y="2534"/>
                                  <a:pt x="38" y="2735"/>
                                  <a:pt x="0" y="28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 name="Freeform 559"/>
                        <wps:cNvSpPr>
                          <a:spLocks/>
                        </wps:cNvSpPr>
                        <wps:spPr bwMode="auto">
                          <a:xfrm>
                            <a:off x="2048" y="3701"/>
                            <a:ext cx="725" cy="908"/>
                          </a:xfrm>
                          <a:custGeom>
                            <a:avLst/>
                            <a:gdLst>
                              <a:gd name="T0" fmla="*/ 975 w 975"/>
                              <a:gd name="T1" fmla="*/ 0 h 1143"/>
                              <a:gd name="T2" fmla="*/ 778 w 975"/>
                              <a:gd name="T3" fmla="*/ 118 h 1143"/>
                              <a:gd name="T4" fmla="*/ 493 w 975"/>
                              <a:gd name="T5" fmla="*/ 289 h 1143"/>
                              <a:gd name="T6" fmla="*/ 288 w 975"/>
                              <a:gd name="T7" fmla="*/ 489 h 1143"/>
                              <a:gd name="T8" fmla="*/ 151 w 975"/>
                              <a:gd name="T9" fmla="*/ 745 h 1143"/>
                              <a:gd name="T10" fmla="*/ 0 w 975"/>
                              <a:gd name="T11" fmla="*/ 1143 h 1143"/>
                            </a:gdLst>
                            <a:ahLst/>
                            <a:cxnLst>
                              <a:cxn ang="0">
                                <a:pos x="T0" y="T1"/>
                              </a:cxn>
                              <a:cxn ang="0">
                                <a:pos x="T2" y="T3"/>
                              </a:cxn>
                              <a:cxn ang="0">
                                <a:pos x="T4" y="T5"/>
                              </a:cxn>
                              <a:cxn ang="0">
                                <a:pos x="T6" y="T7"/>
                              </a:cxn>
                              <a:cxn ang="0">
                                <a:pos x="T8" y="T9"/>
                              </a:cxn>
                              <a:cxn ang="0">
                                <a:pos x="T10" y="T11"/>
                              </a:cxn>
                            </a:cxnLst>
                            <a:rect l="0" t="0" r="r" b="b"/>
                            <a:pathLst>
                              <a:path w="975" h="1143">
                                <a:moveTo>
                                  <a:pt x="975" y="0"/>
                                </a:moveTo>
                                <a:cubicBezTo>
                                  <a:pt x="942" y="20"/>
                                  <a:pt x="858" y="70"/>
                                  <a:pt x="778" y="118"/>
                                </a:cubicBezTo>
                                <a:cubicBezTo>
                                  <a:pt x="698" y="166"/>
                                  <a:pt x="575" y="227"/>
                                  <a:pt x="493" y="289"/>
                                </a:cubicBezTo>
                                <a:cubicBezTo>
                                  <a:pt x="411" y="351"/>
                                  <a:pt x="345" y="413"/>
                                  <a:pt x="288" y="489"/>
                                </a:cubicBezTo>
                                <a:cubicBezTo>
                                  <a:pt x="231" y="565"/>
                                  <a:pt x="199" y="636"/>
                                  <a:pt x="151" y="745"/>
                                </a:cubicBezTo>
                                <a:cubicBezTo>
                                  <a:pt x="103" y="854"/>
                                  <a:pt x="31" y="1060"/>
                                  <a:pt x="0" y="11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Freeform 560"/>
                        <wps:cNvSpPr>
                          <a:spLocks/>
                        </wps:cNvSpPr>
                        <wps:spPr bwMode="auto">
                          <a:xfrm rot="-10800000">
                            <a:off x="2058" y="3702"/>
                            <a:ext cx="725" cy="908"/>
                          </a:xfrm>
                          <a:custGeom>
                            <a:avLst/>
                            <a:gdLst>
                              <a:gd name="T0" fmla="*/ 975 w 975"/>
                              <a:gd name="T1" fmla="*/ 0 h 1143"/>
                              <a:gd name="T2" fmla="*/ 778 w 975"/>
                              <a:gd name="T3" fmla="*/ 118 h 1143"/>
                              <a:gd name="T4" fmla="*/ 493 w 975"/>
                              <a:gd name="T5" fmla="*/ 289 h 1143"/>
                              <a:gd name="T6" fmla="*/ 288 w 975"/>
                              <a:gd name="T7" fmla="*/ 489 h 1143"/>
                              <a:gd name="T8" fmla="*/ 151 w 975"/>
                              <a:gd name="T9" fmla="*/ 745 h 1143"/>
                              <a:gd name="T10" fmla="*/ 0 w 975"/>
                              <a:gd name="T11" fmla="*/ 1143 h 1143"/>
                            </a:gdLst>
                            <a:ahLst/>
                            <a:cxnLst>
                              <a:cxn ang="0">
                                <a:pos x="T0" y="T1"/>
                              </a:cxn>
                              <a:cxn ang="0">
                                <a:pos x="T2" y="T3"/>
                              </a:cxn>
                              <a:cxn ang="0">
                                <a:pos x="T4" y="T5"/>
                              </a:cxn>
                              <a:cxn ang="0">
                                <a:pos x="T6" y="T7"/>
                              </a:cxn>
                              <a:cxn ang="0">
                                <a:pos x="T8" y="T9"/>
                              </a:cxn>
                              <a:cxn ang="0">
                                <a:pos x="T10" y="T11"/>
                              </a:cxn>
                            </a:cxnLst>
                            <a:rect l="0" t="0" r="r" b="b"/>
                            <a:pathLst>
                              <a:path w="975" h="1143">
                                <a:moveTo>
                                  <a:pt x="975" y="0"/>
                                </a:moveTo>
                                <a:cubicBezTo>
                                  <a:pt x="942" y="20"/>
                                  <a:pt x="858" y="70"/>
                                  <a:pt x="778" y="118"/>
                                </a:cubicBezTo>
                                <a:cubicBezTo>
                                  <a:pt x="698" y="166"/>
                                  <a:pt x="575" y="227"/>
                                  <a:pt x="493" y="289"/>
                                </a:cubicBezTo>
                                <a:cubicBezTo>
                                  <a:pt x="411" y="351"/>
                                  <a:pt x="345" y="413"/>
                                  <a:pt x="288" y="489"/>
                                </a:cubicBezTo>
                                <a:cubicBezTo>
                                  <a:pt x="231" y="565"/>
                                  <a:pt x="199" y="636"/>
                                  <a:pt x="151" y="745"/>
                                </a:cubicBezTo>
                                <a:cubicBezTo>
                                  <a:pt x="103" y="854"/>
                                  <a:pt x="31" y="1060"/>
                                  <a:pt x="0" y="11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Line 561"/>
                        <wps:cNvCnPr/>
                        <wps:spPr bwMode="auto">
                          <a:xfrm>
                            <a:off x="2409" y="2564"/>
                            <a:ext cx="16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3" name="Text Box 562"/>
                        <wps:cNvSpPr txBox="1">
                          <a:spLocks noChangeArrowheads="1"/>
                        </wps:cNvSpPr>
                        <wps:spPr bwMode="auto">
                          <a:xfrm>
                            <a:off x="2011" y="2474"/>
                            <a:ext cx="408"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lang w:val="en-US"/>
                                </w:rPr>
                                <w:t>B</w:t>
                              </w:r>
                              <w:r>
                                <w:rPr>
                                  <w:i/>
                                  <w:iCs/>
                                  <w:vertAlign w:val="subscript"/>
                                  <w:lang w:val="en-US"/>
                                </w:rPr>
                                <w:t xml:space="preserve">s </w:t>
                              </w:r>
                            </w:p>
                          </w:txbxContent>
                        </wps:txbx>
                        <wps:bodyPr rot="0" vert="horz" wrap="square" lIns="18000" tIns="10800" rIns="18000" bIns="10800" anchor="t" anchorCtr="0" upright="1">
                          <a:noAutofit/>
                        </wps:bodyPr>
                      </wps:wsp>
                      <wps:wsp>
                        <wps:cNvPr id="1034" name="Text Box 563"/>
                        <wps:cNvSpPr txBox="1">
                          <a:spLocks noChangeArrowheads="1"/>
                        </wps:cNvSpPr>
                        <wps:spPr bwMode="auto">
                          <a:xfrm>
                            <a:off x="2059" y="3124"/>
                            <a:ext cx="33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lang w:val="en-US"/>
                                </w:rPr>
                                <w:t>B</w:t>
                              </w:r>
                              <w:r>
                                <w:rPr>
                                  <w:i/>
                                  <w:iCs/>
                                  <w:vertAlign w:val="subscript"/>
                                  <w:lang w:val="en-US"/>
                                </w:rPr>
                                <w:t>r</w:t>
                              </w:r>
                              <w:r>
                                <w:rPr>
                                  <w:lang w:val="en-US"/>
                                </w:rPr>
                                <w:t xml:space="preserve"> </w:t>
                              </w:r>
                            </w:p>
                          </w:txbxContent>
                        </wps:txbx>
                        <wps:bodyPr rot="0" vert="horz" wrap="square" lIns="18000" tIns="10800" rIns="18000" bIns="10800" anchor="t" anchorCtr="0" upright="1">
                          <a:noAutofit/>
                        </wps:bodyPr>
                      </wps:wsp>
                      <wps:wsp>
                        <wps:cNvPr id="1035" name="Text Box 564"/>
                        <wps:cNvSpPr txBox="1">
                          <a:spLocks noChangeArrowheads="1"/>
                        </wps:cNvSpPr>
                        <wps:spPr bwMode="auto">
                          <a:xfrm>
                            <a:off x="3259" y="4207"/>
                            <a:ext cx="817"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lang w:val="en-US"/>
                                </w:rPr>
                                <w:t>H</w:t>
                              </w:r>
                              <w:r>
                                <w:rPr>
                                  <w:lang w:val="en-US"/>
                                </w:rPr>
                                <w:t>, A/</w:t>
                              </w:r>
                              <w:r>
                                <w:t>м</w:t>
                              </w:r>
                            </w:p>
                          </w:txbxContent>
                        </wps:txbx>
                        <wps:bodyPr rot="0" vert="horz" wrap="square" lIns="18000" tIns="10800" rIns="18000" bIns="10800" anchor="t" anchorCtr="0" upright="1">
                          <a:noAutofit/>
                        </wps:bodyPr>
                      </wps:wsp>
                      <wps:wsp>
                        <wps:cNvPr id="1036" name="Text Box 565"/>
                        <wps:cNvSpPr txBox="1">
                          <a:spLocks noChangeArrowheads="1"/>
                        </wps:cNvSpPr>
                        <wps:spPr bwMode="auto">
                          <a:xfrm>
                            <a:off x="1699" y="3664"/>
                            <a:ext cx="5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lang w:val="en-US"/>
                                </w:rPr>
                                <w:t>H</w:t>
                              </w:r>
                              <w:r>
                                <w:rPr>
                                  <w:i/>
                                  <w:iCs/>
                                  <w:vertAlign w:val="subscript"/>
                                </w:rPr>
                                <w:t>с</w:t>
                              </w:r>
                            </w:p>
                          </w:txbxContent>
                        </wps:txbx>
                        <wps:bodyPr rot="0" vert="horz" wrap="square" lIns="18000" tIns="10800" rIns="18000" bIns="10800" anchor="t" anchorCtr="0" upright="1">
                          <a:noAutofit/>
                        </wps:bodyPr>
                      </wps:wsp>
                      <wps:wsp>
                        <wps:cNvPr id="1037" name="Text Box 566"/>
                        <wps:cNvSpPr txBox="1">
                          <a:spLocks noChangeArrowheads="1"/>
                        </wps:cNvSpPr>
                        <wps:spPr bwMode="auto">
                          <a:xfrm>
                            <a:off x="1949" y="5464"/>
                            <a:ext cx="5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t xml:space="preserve">– </w:t>
                              </w:r>
                              <w:r>
                                <w:rPr>
                                  <w:i/>
                                  <w:iCs/>
                                  <w:lang w:val="en-US"/>
                                </w:rPr>
                                <w:t>B</w:t>
                              </w:r>
                              <w:r w:rsidRPr="003D1514">
                                <w:rPr>
                                  <w:vertAlign w:val="subscript"/>
                                  <w:lang w:val="en-US"/>
                                </w:rPr>
                                <w:t>s</w:t>
                              </w:r>
                            </w:p>
                          </w:txbxContent>
                        </wps:txbx>
                        <wps:bodyPr rot="0" vert="horz" wrap="square" lIns="18000" tIns="10800" rIns="18000" bIns="10800" anchor="t" anchorCtr="0" upright="1">
                          <a:noAutofit/>
                        </wps:bodyPr>
                      </wps:wsp>
                      <wps:wsp>
                        <wps:cNvPr id="1038" name="Text Box 567"/>
                        <wps:cNvSpPr txBox="1">
                          <a:spLocks noChangeArrowheads="1"/>
                        </wps:cNvSpPr>
                        <wps:spPr bwMode="auto">
                          <a:xfrm>
                            <a:off x="936" y="4174"/>
                            <a:ext cx="523"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t xml:space="preserve">– </w:t>
                              </w:r>
                              <w:r>
                                <w:rPr>
                                  <w:i/>
                                  <w:iCs/>
                                </w:rPr>
                                <w:t>Н</w:t>
                              </w:r>
                              <w:r>
                                <w:rPr>
                                  <w:lang w:val="en-US"/>
                                </w:rPr>
                                <w:t xml:space="preserve"> </w:t>
                              </w:r>
                            </w:p>
                          </w:txbxContent>
                        </wps:txbx>
                        <wps:bodyPr rot="0" vert="horz" wrap="square" lIns="18000" tIns="10800" rIns="18000" bIns="10800" anchor="t" anchorCtr="0" upright="1">
                          <a:noAutofit/>
                        </wps:bodyPr>
                      </wps:wsp>
                      <wps:wsp>
                        <wps:cNvPr id="1039" name="Text Box 568"/>
                        <wps:cNvSpPr txBox="1">
                          <a:spLocks noChangeArrowheads="1"/>
                        </wps:cNvSpPr>
                        <wps:spPr bwMode="auto">
                          <a:xfrm>
                            <a:off x="900" y="5945"/>
                            <a:ext cx="319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20C98">
                              <w:pPr>
                                <w:pStyle w:val="ab"/>
                                <w:ind w:left="0" w:firstLine="0"/>
                                <w:jc w:val="center"/>
                                <w:rPr>
                                  <w:sz w:val="18"/>
                                  <w:szCs w:val="18"/>
                                </w:rPr>
                              </w:pPr>
                              <w:r w:rsidRPr="00620C98">
                                <w:rPr>
                                  <w:sz w:val="18"/>
                                  <w:szCs w:val="18"/>
                                </w:rPr>
                                <w:t>Рисунок 6.</w:t>
                              </w:r>
                              <w:r>
                                <w:rPr>
                                  <w:sz w:val="18"/>
                                  <w:szCs w:val="18"/>
                                </w:rPr>
                                <w:t>3</w:t>
                              </w:r>
                              <w:r w:rsidRPr="00620C98">
                                <w:rPr>
                                  <w:sz w:val="18"/>
                                  <w:szCs w:val="18"/>
                                </w:rPr>
                                <w:t xml:space="preserve"> – Петли гистерезиса</w:t>
                              </w:r>
                              <w:r>
                                <w:rPr>
                                  <w:sz w:val="18"/>
                                  <w:szCs w:val="18"/>
                                </w:rPr>
                                <w:t xml:space="preserve"> </w:t>
                              </w:r>
                              <w:r w:rsidRPr="00620C98">
                                <w:rPr>
                                  <w:sz w:val="18"/>
                                  <w:szCs w:val="18"/>
                                </w:rPr>
                                <w:t>и</w:t>
                              </w:r>
                            </w:p>
                            <w:p w:rsidR="00886D8B" w:rsidRPr="00620C98" w:rsidRDefault="00886D8B" w:rsidP="00620C98">
                              <w:pPr>
                                <w:pStyle w:val="ab"/>
                                <w:ind w:left="0" w:firstLine="0"/>
                                <w:jc w:val="center"/>
                                <w:rPr>
                                  <w:b/>
                                  <w:bCs/>
                                  <w:sz w:val="18"/>
                                  <w:szCs w:val="18"/>
                                </w:rPr>
                              </w:pPr>
                              <w:r w:rsidRPr="00620C98">
                                <w:rPr>
                                  <w:sz w:val="18"/>
                                  <w:szCs w:val="18"/>
                                </w:rPr>
                                <w:t>основная кривая намагничивания</w:t>
                              </w:r>
                            </w:p>
                          </w:txbxContent>
                        </wps:txbx>
                        <wps:bodyPr rot="0" vert="horz" wrap="square" lIns="18000" tIns="10800" rIns="18000" bIns="10800" anchor="t" anchorCtr="0" upright="1">
                          <a:noAutofit/>
                        </wps:bodyPr>
                      </wps:wsp>
                      <wps:wsp>
                        <wps:cNvPr id="1040" name="Text Box 569"/>
                        <wps:cNvSpPr txBox="1">
                          <a:spLocks noChangeArrowheads="1"/>
                        </wps:cNvSpPr>
                        <wps:spPr bwMode="auto">
                          <a:xfrm>
                            <a:off x="2539" y="4744"/>
                            <a:ext cx="60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t>–</w:t>
                              </w:r>
                              <w:r>
                                <w:rPr>
                                  <w:i/>
                                  <w:iCs/>
                                  <w:lang w:val="en-US"/>
                                </w:rPr>
                                <w:t>B</w:t>
                              </w:r>
                              <w:r>
                                <w:rPr>
                                  <w:i/>
                                  <w:iCs/>
                                  <w:vertAlign w:val="subscript"/>
                                  <w:lang w:val="en-US"/>
                                </w:rPr>
                                <w:t>r</w:t>
                              </w:r>
                              <w:r>
                                <w:rPr>
                                  <w:lang w:val="en-US"/>
                                </w:rPr>
                                <w:t xml:space="preserve"> </w:t>
                              </w:r>
                            </w:p>
                          </w:txbxContent>
                        </wps:txbx>
                        <wps:bodyPr rot="0" vert="horz" wrap="square" lIns="18000" tIns="10800" rIns="18000" bIns="10800" anchor="t" anchorCtr="0" upright="1">
                          <a:noAutofit/>
                        </wps:bodyPr>
                      </wps:wsp>
                      <wps:wsp>
                        <wps:cNvPr id="1041" name="Line 570"/>
                        <wps:cNvCnPr/>
                        <wps:spPr bwMode="auto">
                          <a:xfrm>
                            <a:off x="719" y="5742"/>
                            <a:ext cx="16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21" o:spid="_x0000_s1622" style="position:absolute;left:0;text-align:left;margin-left:155.65pt;margin-top:27.9pt;width:169.55pt;height:225.55pt;z-index:251959808;mso-position-horizontal-relative:margin" coordorigin="719,2044" coordsize="3391,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">
                <v:shape id="Text Box 551" o:spid="_x0000_s1623" type="#_x0000_t202" style="position:absolute;left:2419;top:204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bCo8EA&#10;AADdAAAADwAAAGRycy9kb3ducmV2LnhtbERPTWvCQBC9F/oflil4q7vmIJK6SltoaY+JHjwO2Wk2&#10;mJ0N2amm/fWuIHibx/uc9XYKvTrRmLrIFhZzA4q4ia7j1sJ+9/G8ApUE2WEfmSz8UYLt5vFhjaWL&#10;Z67oVEurcginEi14kaHUOjWeAqZ5HIgz9xPHgJLh2Go34jmHh14Xxix1wI5zg8eB3j01x/o3WGhN&#10;US0q4//7w+dbtfquRQ5HZ+3saXp9ASU0yV18c3+5PN8UBVy/ySfoz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mwqPBAAAA3QAAAA8AAAAAAAAAAAAAAAAAmAIAAGRycy9kb3du&#10;cmV2LnhtbFBLBQYAAAAABAAEAPUAAACGAwAAAAA=&#10;" filled="f" stroked="f">
                  <v:textbox inset=".5mm,.3mm,.5mm,.3mm">
                    <w:txbxContent>
                      <w:p w:rsidR="00886D8B" w:rsidRDefault="00886D8B" w:rsidP="00D45CBA">
                        <w:r>
                          <w:rPr>
                            <w:i/>
                            <w:iCs/>
                            <w:lang w:val="en-US"/>
                          </w:rPr>
                          <w:t>B</w:t>
                        </w:r>
                        <w:proofErr w:type="gramStart"/>
                        <w:r>
                          <w:rPr>
                            <w:lang w:val="en-US"/>
                          </w:rPr>
                          <w:t>,</w:t>
                        </w:r>
                        <w:r>
                          <w:t>Тл</w:t>
                        </w:r>
                        <w:proofErr w:type="gramEnd"/>
                        <w:r>
                          <w:rPr>
                            <w:lang w:val="en-US"/>
                          </w:rPr>
                          <w:t xml:space="preserve"> </w:t>
                        </w:r>
                      </w:p>
                    </w:txbxContent>
                  </v:textbox>
                </v:shape>
                <v:shape id="Freeform 552" o:spid="_x0000_s1624" style="position:absolute;left:2415;top:2572;width:1481;height:1585;visibility:visible;mso-wrap-style:square;v-text-anchor:top" coordsize="1878,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UvcMA&#10;AADdAAAADwAAAGRycy9kb3ducmV2LnhtbERPTYvCMBC9L+x/CLPgbU1XQbQaZdlV8KBIqwjehmZs&#10;i8mkNFHrvzcLC97m8T5ntuisETdqfe1YwVc/AUFcOF1zqeCwX32OQfiArNE4JgUP8rCYv7/NMNXu&#10;zhnd8lCKGMI+RQVVCE0qpS8qsuj7riGO3Nm1FkOEbSl1i/cYbo0cJMlIWqw5NlTY0E9FxSW/WgVm&#10;i6Myd9kyy3/3V7M56eNmN1Gq99F9T0EE6sJL/O9e6zg/GQzh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JUvcMAAADdAAAADwAAAAAAAAAAAAAAAACYAgAAZHJzL2Rv&#10;d25yZXYueG1sUEsFBgAAAAAEAAQA9QAAAIgDAAAAAA==&#10;" path="m,1914v81,-24,162,-48,228,-114c294,1734,323,1686,399,1515,475,1344,589,973,684,774,779,575,846,432,969,318,1092,204,1274,143,1425,90,1576,37,1803,15,1878,e" filled="f" strokeweight="1.5pt">
                  <v:stroke dashstyle="1 1"/>
                  <v:path arrowok="t" o:connecttype="custom" o:connectlocs="0,1585;180,1491;315,1255;539,641;764,263;1124,75;1481,0" o:connectangles="0,0,0,0,0,0,0"/>
                </v:shape>
                <v:line id="Line 553" o:spid="_x0000_s1625" style="position:absolute;visibility:visible;mso-wrap-style:square" from="2415,2346" to="2421,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4OKMIAAADdAAAADwAAAGRycy9kb3ducmV2LnhtbERP32vCMBB+H+x/CDfwbaYWkdEZxQkD&#10;URSmsr0ezbUpay4liW333y/CYG/38f285Xq0rejJh8axgtk0A0FcOt1wreB6eX9+AREissbWMSn4&#10;oQDr1ePDEgvtBv6g/hxrkUI4FKjAxNgVUobSkMUwdR1x4irnLcYEfS21xyGF21bmWbaQFhtODQY7&#10;2hoqv883q4CQN5/75mtbRTwdaXw7DNXMKzV5GjevICKN8V/8597pND/L53D/Jp0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34OKMIAAADdAAAADwAAAAAAAAAAAAAA&#10;AAChAgAAZHJzL2Rvd25yZXYueG1sUEsFBgAAAAAEAAQA+QAAAJADAAAAAA==&#10;">
                  <v:stroke startarrow="block" startarrowwidth="narrow" startarrowlength="short"/>
                </v:line>
                <v:line id="Line 554" o:spid="_x0000_s1626" style="position:absolute;visibility:visible;mso-wrap-style:square" from="920,4157" to="4110,4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s28UAAADdAAAADwAAAGRycy9kb3ducmV2LnhtbERPTWsCMRC9C/6HMIKXUrMVbOvWKCIq&#10;or3oevA4bqabpZvJsom6/vumIHibx/ucyay1lbhS40vHCt4GCQji3OmSCwXHbPX6CcIHZI2VY1Jw&#10;Jw+zabczwVS7G+/pegiFiCHsU1RgQqhTKX1uyKIfuJo4cj+usRgibAqpG7zFcFvJYZK8S4slxwaD&#10;NS0M5b+Hi1XwfTmdTbY77Y+7bL5dty/6Y7scK9XvtfMvEIHa8BQ/3Bsd5yfDEfx/E0+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Zqs28UAAADdAAAADwAAAAAAAAAA&#10;AAAAAAChAgAAZHJzL2Rvd25yZXYueG1sUEsFBgAAAAAEAAQA+QAAAJMDAAAAAA==&#10;">
                  <v:stroke endarrow="block" endarrowwidth="narrow" endarrowlength="short"/>
                </v:line>
                <v:shape id="Freeform 555" o:spid="_x0000_s1627" style="position:absolute;left:931;top:2572;width:2962;height:3173;visibility:visible;mso-wrap-style:square;v-text-anchor:top" coordsize="3983,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JsMA&#10;AADdAAAADwAAAGRycy9kb3ducmV2LnhtbERPzWrCQBC+F3yHZYReim7qQUp0FVGKXtJq9AHG7JgE&#10;s7NxdzXp23cLBW/z8f3OfNmbRjzI+dqygvdxAoK4sLrmUsHp+Dn6AOEDssbGMin4IQ/LxeBljqm2&#10;HR/okYdSxBD2KSqoQmhTKX1RkUE/ti1x5C7WGQwRulJqh10MN42cJMlUGqw5NlTY0rqi4prfjYLv&#10;XVZs8323uWWST19ve2ey9Vmp12G/moEI1Ien+N+903F+MpnC3zfx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OJsMAAADdAAAADwAAAAAAAAAAAAAAAACYAgAAZHJzL2Rv&#10;d25yZXYueG1sUEsFBgAAAAAEAAQA9QAAAIgDAAAAAA==&#10;" path="m3983,v-93,15,-371,33,-561,90c3232,147,3081,168,2843,340v-238,172,-625,504,-850,780c1768,1396,1683,1616,1493,2000,1303,2384,1036,3112,855,3424,674,3736,549,3775,407,3870,265,3965,85,3968,,3994e" filled="f">
                  <v:path arrowok="t" o:connecttype="custom" o:connectlocs="2962,0;2545,71;2114,270;1482,890;1110,1589;636,2720;303,3074;0,3173" o:connectangles="0,0,0,0,0,0,0,0"/>
                </v:shape>
                <v:shape id="Freeform 556" o:spid="_x0000_s1628" style="position:absolute;left:931;top:2572;width:2962;height:3173;rotation:180;visibility:visible;mso-wrap-style:square;v-text-anchor:top" coordsize="3983,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VC8IA&#10;AADdAAAADwAAAGRycy9kb3ducmV2LnhtbERPTWvCQBC9C/0PyxS8mY0e2hhdpRSEQoViFLyO2TGJ&#10;zc6G3TWm/74rCN7m8T5nuR5MK3pyvrGsYJqkIIhLqxuuFBz2m0kGwgdkja1lUvBHHtarl9ESc21v&#10;vKO+CJWIIexzVFCH0OVS+rImgz6xHXHkztYZDBG6SmqHtxhuWjlL0zdpsOHYUGNHnzWVv8XVKJif&#10;yuOJLxles41xP9Nt893rQqnx6/CxABFoCE/xw/2l4/x09g73b+IJ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hULwgAAAN0AAAAPAAAAAAAAAAAAAAAAAJgCAABkcnMvZG93&#10;bnJldi54bWxQSwUGAAAAAAQABAD1AAAAhwMAAAAA&#10;" path="m3983,v-93,15,-371,33,-561,90c3232,147,3081,168,2843,340v-238,172,-625,504,-850,780c1768,1396,1683,1616,1493,2000,1303,2384,1036,3112,855,3424,674,3736,549,3775,407,3870,265,3965,85,3968,,3994e" filled="f">
                  <v:path arrowok="t" o:connecttype="custom" o:connectlocs="2962,0;2545,71;2114,270;1482,890;1110,1589;636,2720;303,3074;0,3173" o:connectangles="0,0,0,0,0,0,0,0"/>
                </v:shape>
                <v:shape id="Freeform 557" o:spid="_x0000_s1629" style="position:absolute;left:1779;top:3025;width:1271;height:2264;visibility:visible;mso-wrap-style:square;v-text-anchor:top" coordsize="1710,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Z+ccA&#10;AADdAAAADwAAAGRycy9kb3ducmV2LnhtbESPQWvCQBCF74L/YRmhF9FNQykSXUXEQoWiaIvnMTtN&#10;YrOzIbuatL++cyj0NsN78943i1XvanWnNlSeDTxOE1DEubcVFwY+3l8mM1AhIlusPZOBbwqwWg4H&#10;C8ys7/hI91MslIRwyNBAGWOTaR3ykhyGqW+IRfv0rcMoa1to22In4a7WaZI8a4cVS0OJDW1Kyr9O&#10;N2fg7XC4znZP28v+WlF/3Hfn9c84NeZh1K/noCL18d/8d/1qBT9JBV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k2fnHAAAA3QAAAA8AAAAAAAAAAAAAAAAAmAIAAGRy&#10;cy9kb3ducmV2LnhtbFBLBQYAAAAABAAEAPUAAACMAwAAAAA=&#10;" path="m1710,v-49,36,-201,133,-297,216c1317,299,1226,390,1133,496,1040,602,958,700,855,855,752,1010,625,1185,513,1425,401,1665,269,2058,183,2296,97,2534,38,2735,,2850e" filled="f">
                  <v:path arrowok="t" o:connecttype="custom" o:connectlocs="1271,0;1050,172;842,394;636,679;381,1132;136,1824;0,2264" o:connectangles="0,0,0,0,0,0,0"/>
                </v:shape>
                <v:shape id="Freeform 558" o:spid="_x0000_s1630" style="position:absolute;left:1779;top:3025;width:1271;height:2264;rotation:180;visibility:visible;mso-wrap-style:square;v-text-anchor:top" coordsize="1710,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9bsIA&#10;AADdAAAADwAAAGRycy9kb3ducmV2LnhtbERP32vCMBB+F/Y/hBvsTZP1oWhnlE4QykDK3GCvR3Nr&#10;yppLaTLt/OuNMPDtPr6ft95OrhcnGkPnWcPzQoEgbrzpuNXw+bGfL0GEiGyw90wa/ijAdvMwW2Nh&#10;/Jnf6XSMrUghHArUYGMcCilDY8lhWPiBOHHffnQYExxbaUY8p3DXy0ypXDrsODVYHGhnqfk5/joN&#10;vmrI2eWXOVxyVOUbyVdT11o/PU7lC4hIU7yL/92VSfNVtoLbN+kE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T1uwgAAAN0AAAAPAAAAAAAAAAAAAAAAAJgCAABkcnMvZG93&#10;bnJldi54bWxQSwUGAAAAAAQABAD1AAAAhwMAAAAA&#10;" path="m1710,v-49,36,-201,133,-297,216c1317,299,1226,390,1133,496,1040,602,958,700,855,855,752,1010,625,1185,513,1425,401,1665,269,2058,183,2296,97,2534,38,2735,,2850e" filled="f">
                  <v:path arrowok="t" o:connecttype="custom" o:connectlocs="1271,0;1050,172;842,394;636,679;381,1132;136,1824;0,2264" o:connectangles="0,0,0,0,0,0,0"/>
                </v:shape>
                <v:shape id="Freeform 559" o:spid="_x0000_s1631" style="position:absolute;left:2048;top:3701;width:725;height:908;visibility:visible;mso-wrap-style:square;v-text-anchor:top" coordsize="975,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T6cQA&#10;AADdAAAADwAAAGRycy9kb3ducmV2LnhtbESPQWvCQBCF74L/YRmhN91oQUrqKhJQxF6sltLjkB2T&#10;YHY27G41/nvnIHib4b1575vFqnetulKIjWcD00kGirj0tuHKwM9pM/4AFROyxdYzGbhThNVyOFhg&#10;bv2Nv+l6TJWSEI45GqhT6nKtY1mTwzjxHbFoZx8cJllDpW3Am4S7Vs+ybK4dNiwNNXZU1FRejv/O&#10;wDaEvS1+0/7wFe+Xw/bPlbtiZszbqF9/gkrUp5f5eb2zgp+9C798Iy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Hk+nEAAAA3QAAAA8AAAAAAAAAAAAAAAAAmAIAAGRycy9k&#10;b3ducmV2LnhtbFBLBQYAAAAABAAEAPUAAACJAwAAAAA=&#10;" path="m975,c942,20,858,70,778,118,698,166,575,227,493,289,411,351,345,413,288,489,231,565,199,636,151,745,103,854,31,1060,,1143e" filled="f">
                  <v:path arrowok="t" o:connecttype="custom" o:connectlocs="725,0;579,94;367,230;214,388;112,592;0,908" o:connectangles="0,0,0,0,0,0"/>
                </v:shape>
                <v:shape id="Freeform 560" o:spid="_x0000_s1632" style="position:absolute;left:2058;top:3702;width:725;height:908;rotation:180;visibility:visible;mso-wrap-style:square;v-text-anchor:top" coordsize="975,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DRsQA&#10;AADdAAAADwAAAGRycy9kb3ducmV2LnhtbERPS2sCMRC+F/wPYQq9FE1sRWRrFFGkLT35Ar0Nm+nu&#10;0mSyJHHd/vumUOhtPr7nzJe9s6KjEBvPGsYjBYK49KbhSsPxsB3OQMSEbNB6Jg3fFGG5GNzNsTD+&#10;xjvq9qkSOYRjgRrqlNpCyljW5DCOfEucuU8fHKYMQyVNwFsOd1Y+KTWVDhvODTW2tK6p/NpfnYbz&#10;+6a3Vzv5uHTl5PT4GjbKuoPWD/f96gVEoj79i//cbybPV89j+P0mn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rg0bEAAAA3QAAAA8AAAAAAAAAAAAAAAAAmAIAAGRycy9k&#10;b3ducmV2LnhtbFBLBQYAAAAABAAEAPUAAACJAwAAAAA=&#10;" path="m975,c942,20,858,70,778,118,698,166,575,227,493,289,411,351,345,413,288,489,231,565,199,636,151,745,103,854,31,1060,,1143e" filled="f">
                  <v:path arrowok="t" o:connecttype="custom" o:connectlocs="725,0;579,94;367,230;214,388;112,592;0,908" o:connectangles="0,0,0,0,0,0"/>
                </v:shape>
                <v:line id="Line 561" o:spid="_x0000_s1633" style="position:absolute;visibility:visible;mso-wrap-style:square" from="2409,2564" to="4105,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7WAMUAAADdAAAADwAAAGRycy9kb3ducmV2LnhtbESPT4vCMBDF78J+hzALe9NUF0SrUWRB&#10;8OAq/sHz0IxttZnUJFu7394IgrcZ3pv3ezOdt6YSDTlfWlbQ7yUgiDOrS84VHA/L7giED8gaK8uk&#10;4J88zGcfnSmm2t55R80+5CKGsE9RQRFCnUrps4IM+p6tiaN2ts5giKvLpXZ4j+GmkoMkGUqDJUdC&#10;gTX9FJRd938mcrN87W6ny7VdnX/Xyxs3481hq9TXZ7uYgAjUhrf5db3SsX7yPYDnN3EE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7WAMUAAADdAAAADwAAAAAAAAAA&#10;AAAAAAChAgAAZHJzL2Rvd25yZXYueG1sUEsFBgAAAAAEAAQA+QAAAJMDAAAAAA==&#10;">
                  <v:stroke dashstyle="dash"/>
                </v:line>
                <v:shape id="Text Box 562" o:spid="_x0000_s1634" type="#_x0000_t202" style="position:absolute;left:2011;top:2474;width:408;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x5cIA&#10;AADdAAAADwAAAGRycy9kb3ducmV2LnhtbERPTWsCMRC9F/wPYQRvNVGhyNYoVajY42578DhsppvF&#10;zWTZTHXtr28Khd7m8T5nsxtDp640pDayhcXcgCKuo2u5sfDx/vq4BpUE2WEXmSzcKcFuO3nYYOHi&#10;jUu6VtKoHMKpQAtepC+0TrWngGkee+LMfcYhoGQ4NNoNeMvhodNLY550wJZzg8eeDp7qS/UVLDRm&#10;WS5K47+783Ffrt8qkfPFWTubji/PoIRG+Rf/uU8uzzerF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8/HlwgAAAN0AAAAPAAAAAAAAAAAAAAAAAJgCAABkcnMvZG93&#10;bnJldi54bWxQSwUGAAAAAAQABAD1AAAAhwMAAAAA&#10;" filled="f" stroked="f">
                  <v:textbox inset=".5mm,.3mm,.5mm,.3mm">
                    <w:txbxContent>
                      <w:p w:rsidR="00886D8B" w:rsidRDefault="00886D8B" w:rsidP="00D45CBA">
                        <w:proofErr w:type="spellStart"/>
                        <w:r>
                          <w:rPr>
                            <w:i/>
                            <w:iCs/>
                            <w:lang w:val="en-US"/>
                          </w:rPr>
                          <w:t>B</w:t>
                        </w:r>
                        <w:r>
                          <w:rPr>
                            <w:i/>
                            <w:iCs/>
                            <w:vertAlign w:val="subscript"/>
                            <w:lang w:val="en-US"/>
                          </w:rPr>
                          <w:t>s</w:t>
                        </w:r>
                        <w:proofErr w:type="spellEnd"/>
                        <w:r>
                          <w:rPr>
                            <w:i/>
                            <w:iCs/>
                            <w:vertAlign w:val="subscript"/>
                            <w:lang w:val="en-US"/>
                          </w:rPr>
                          <w:t xml:space="preserve"> </w:t>
                        </w:r>
                      </w:p>
                    </w:txbxContent>
                  </v:textbox>
                </v:shape>
                <v:shape id="Text Box 563" o:spid="_x0000_s1635" type="#_x0000_t202" style="position:absolute;left:2059;top:3124;width:33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pkcIA&#10;AADdAAAADwAAAGRycy9kb3ducmV2LnhtbERPS0sDMRC+C/6HMEJvNukDKWvTogXFHnf10OOwGTdL&#10;N5NlM21Xf70pFLzNx/ec9XYMnTrTkNrIFmZTA4q4jq7lxsLX59vjClQSZIddZLLwQwm2m/u7NRYu&#10;XrikcyWNyiGcCrTgRfpC61R7CpimsSfO3HccAkqGQ6PdgJccHjo9N+ZJB2w5N3jsaeepPlanYKEx&#10;83JWGv/bHd5fy9W+EjkcnbWTh/HlGZTQKP/im/vD5flmsYTrN/kE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mmRwgAAAN0AAAAPAAAAAAAAAAAAAAAAAJgCAABkcnMvZG93&#10;bnJldi54bWxQSwUGAAAAAAQABAD1AAAAhwMAAAAA&#10;" filled="f" stroked="f">
                  <v:textbox inset=".5mm,.3mm,.5mm,.3mm">
                    <w:txbxContent>
                      <w:p w:rsidR="00886D8B" w:rsidRDefault="00886D8B" w:rsidP="00D45CBA">
                        <w:r>
                          <w:rPr>
                            <w:i/>
                            <w:iCs/>
                            <w:lang w:val="en-US"/>
                          </w:rPr>
                          <w:t>B</w:t>
                        </w:r>
                        <w:r>
                          <w:rPr>
                            <w:i/>
                            <w:iCs/>
                            <w:vertAlign w:val="subscript"/>
                            <w:lang w:val="en-US"/>
                          </w:rPr>
                          <w:t>r</w:t>
                        </w:r>
                        <w:r>
                          <w:rPr>
                            <w:lang w:val="en-US"/>
                          </w:rPr>
                          <w:t xml:space="preserve"> </w:t>
                        </w:r>
                      </w:p>
                    </w:txbxContent>
                  </v:textbox>
                </v:shape>
                <v:shape id="Text Box 564" o:spid="_x0000_s1636" type="#_x0000_t202" style="position:absolute;left:3259;top:4207;width:817;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MCsIA&#10;AADdAAAADwAAAGRycy9kb3ducmV2LnhtbERPTWsCMRC9F/ofwhS81UTFIlujtEJLPe62B4/DZrpZ&#10;3EyWzajb/vpGEHqbx/uc9XYMnTrTkNrIFmZTA4q4jq7lxsLX59vjClQSZIddZLLwQwm2m/u7NRYu&#10;XrikcyWNyiGcCrTgRfpC61R7CpimsSfO3HccAkqGQ6PdgJccHjo9N+ZJB2w5N3jsaeepPlanYKEx&#10;83JWGv/bHd5fy9W+EjkcnbWTh/HlGZTQKP/im/vD5flmsYTrN/kE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swKwgAAAN0AAAAPAAAAAAAAAAAAAAAAAJgCAABkcnMvZG93&#10;bnJldi54bWxQSwUGAAAAAAQABAD1AAAAhwMAAAAA&#10;" filled="f" stroked="f">
                  <v:textbox inset=".5mm,.3mm,.5mm,.3mm">
                    <w:txbxContent>
                      <w:p w:rsidR="00886D8B" w:rsidRDefault="00886D8B" w:rsidP="00D45CBA">
                        <w:r>
                          <w:rPr>
                            <w:i/>
                            <w:iCs/>
                            <w:lang w:val="en-US"/>
                          </w:rPr>
                          <w:t>H</w:t>
                        </w:r>
                        <w:r>
                          <w:rPr>
                            <w:lang w:val="en-US"/>
                          </w:rPr>
                          <w:t>, A/</w:t>
                        </w:r>
                        <w:r>
                          <w:t>м</w:t>
                        </w:r>
                      </w:p>
                    </w:txbxContent>
                  </v:textbox>
                </v:shape>
                <v:shape id="Text Box 565" o:spid="_x0000_s1637" type="#_x0000_t202" style="position:absolute;left:1699;top:3664;width:5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SfcIA&#10;AADdAAAADwAAAGRycy9kb3ducmV2LnhtbERPTWsCMRC9F/ofwgi91UQFka1RaqFFj7v24HHYTDeL&#10;m8mymeq2v94UCt7m8T5nvR1Dpy40pDayhdnUgCKuo2u5sfB5fH9egUqC7LCLTBZ+KMF28/iwxsLF&#10;K5d0qaRROYRTgRa8SF9onWpPAdM09sSZ+4pDQMlwaLQb8JrDQ6fnxix1wJZzg8ee3jzV5+o7WGjM&#10;vJyVxv92p49duTpUIqezs/ZpMr6+gBIa5S7+d+9dnm8WS/j7Jp+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hFJ9wgAAAN0AAAAPAAAAAAAAAAAAAAAAAJgCAABkcnMvZG93&#10;bnJldi54bWxQSwUGAAAAAAQABAD1AAAAhwMAAAAA&#10;" filled="f" stroked="f">
                  <v:textbox inset=".5mm,.3mm,.5mm,.3mm">
                    <w:txbxContent>
                      <w:p w:rsidR="00886D8B" w:rsidRDefault="00886D8B" w:rsidP="00D45CBA">
                        <w:r>
                          <w:rPr>
                            <w:i/>
                            <w:iCs/>
                            <w:lang w:val="en-US"/>
                          </w:rPr>
                          <w:t>H</w:t>
                        </w:r>
                        <w:r>
                          <w:rPr>
                            <w:i/>
                            <w:iCs/>
                            <w:vertAlign w:val="subscript"/>
                          </w:rPr>
                          <w:t>с</w:t>
                        </w:r>
                      </w:p>
                    </w:txbxContent>
                  </v:textbox>
                </v:shape>
                <v:shape id="Text Box 566" o:spid="_x0000_s1638" type="#_x0000_t202" style="position:absolute;left:1949;top:5464;width:54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35sIA&#10;AADdAAAADwAAAGRycy9kb3ducmV2LnhtbERPTWsCMRC9F/ofwhS81UQFK1ujtEJLPe62B4/DZrpZ&#10;3EyWzajb/vpGEHqbx/uc9XYMnTrTkNrIFmZTA4q4jq7lxsLX59vjClQSZIddZLLwQwm2m/u7NRYu&#10;XrikcyWNyiGcCrTgRfpC61R7CpimsSfO3HccAkqGQ6PdgJccHjo9N2apA7acGzz2tPNUH6tTsNCY&#10;eTkrjf/tDu+v5WpfiRyOztrJw/jyDEpolH/xzf3h8nyzeILrN/kE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PfmwgAAAN0AAAAPAAAAAAAAAAAAAAAAAJgCAABkcnMvZG93&#10;bnJldi54bWxQSwUGAAAAAAQABAD1AAAAhwMAAAAA&#10;" filled="f" stroked="f">
                  <v:textbox inset=".5mm,.3mm,.5mm,.3mm">
                    <w:txbxContent>
                      <w:p w:rsidR="00886D8B" w:rsidRDefault="00886D8B" w:rsidP="00D45CBA">
                        <w:r>
                          <w:t xml:space="preserve">– </w:t>
                        </w:r>
                        <w:proofErr w:type="spellStart"/>
                        <w:r>
                          <w:rPr>
                            <w:i/>
                            <w:iCs/>
                            <w:lang w:val="en-US"/>
                          </w:rPr>
                          <w:t>B</w:t>
                        </w:r>
                        <w:r w:rsidRPr="003D1514">
                          <w:rPr>
                            <w:vertAlign w:val="subscript"/>
                            <w:lang w:val="en-US"/>
                          </w:rPr>
                          <w:t>s</w:t>
                        </w:r>
                        <w:proofErr w:type="spellEnd"/>
                      </w:p>
                    </w:txbxContent>
                  </v:textbox>
                </v:shape>
                <v:shape id="Text Box 567" o:spid="_x0000_s1639" type="#_x0000_t202" style="position:absolute;left:936;top:4174;width:523;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djlMQA&#10;AADdAAAADwAAAGRycy9kb3ducmV2LnhtbESPQU/DMAyF70j8h8iTuLFkQ0JTWTYxJBAcWzjsaDWm&#10;qdY4VWO2wq/HByRutt7ze5+3+zkN5kxT6TN7WC0dGOI2h547Dx/vz7cbMEWQAw6ZycM3Fdjvrq+2&#10;WIV84ZrOjXRGQ7hU6CGKjJW1pY2UsCzzSKzaZ54Siq5TZ8OEFw1Pg107d28T9qwNEUd6itSemq/k&#10;oXPrelW7+DMcXw715q0ROZ6C9zeL+fEBjNAs/+a/69eg+O5OcfUbHcH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XY5TEAAAA3QAAAA8AAAAAAAAAAAAAAAAAmAIAAGRycy9k&#10;b3ducmV2LnhtbFBLBQYAAAAABAAEAPUAAACJAwAAAAA=&#10;" filled="f" stroked="f">
                  <v:textbox inset=".5mm,.3mm,.5mm,.3mm">
                    <w:txbxContent>
                      <w:p w:rsidR="00886D8B" w:rsidRDefault="00886D8B" w:rsidP="00D45CBA">
                        <w:r>
                          <w:t xml:space="preserve">– </w:t>
                        </w:r>
                        <w:r>
                          <w:rPr>
                            <w:i/>
                            <w:iCs/>
                          </w:rPr>
                          <w:t>Н</w:t>
                        </w:r>
                        <w:r>
                          <w:rPr>
                            <w:lang w:val="en-US"/>
                          </w:rPr>
                          <w:t xml:space="preserve"> </w:t>
                        </w:r>
                      </w:p>
                    </w:txbxContent>
                  </v:textbox>
                </v:shape>
                <v:shape id="Text Box 568" o:spid="_x0000_s1640" type="#_x0000_t202" style="position:absolute;left:900;top:5945;width:319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GD8IA&#10;AADdAAAADwAAAGRycy9kb3ducmV2LnhtbERPTWsCMRC9F/wPYYTeaqIFsVuj2EJLe9zVg8dhM24W&#10;N5NlM9Vtf30jFHqbx/uc9XYMnbrQkNrIFuYzA4q4jq7lxsJh//awApUE2WEXmSx8U4LtZnK3xsLF&#10;K5d0qaRROYRTgRa8SF9onWpPAdMs9sSZO8UhoGQ4NNoNeM3hodMLY5Y6YMu5wWNPr57qc/UVLDRm&#10;Uc5L43+64/tLufqsRI5nZ+39dNw9gxIa5V/85/5web55fILbN/kE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8YPwgAAAN0AAAAPAAAAAAAAAAAAAAAAAJgCAABkcnMvZG93&#10;bnJldi54bWxQSwUGAAAAAAQABAD1AAAAhwMAAAAA&#10;" filled="f" stroked="f">
                  <v:textbox inset=".5mm,.3mm,.5mm,.3mm">
                    <w:txbxContent>
                      <w:p w:rsidR="00886D8B" w:rsidRDefault="00886D8B" w:rsidP="00620C98">
                        <w:pPr>
                          <w:pStyle w:val="ab"/>
                          <w:ind w:left="0" w:firstLine="0"/>
                          <w:jc w:val="center"/>
                          <w:rPr>
                            <w:sz w:val="18"/>
                            <w:szCs w:val="18"/>
                          </w:rPr>
                        </w:pPr>
                        <w:r w:rsidRPr="00620C98">
                          <w:rPr>
                            <w:sz w:val="18"/>
                            <w:szCs w:val="18"/>
                          </w:rPr>
                          <w:t>Рисунок 6.</w:t>
                        </w:r>
                        <w:r>
                          <w:rPr>
                            <w:sz w:val="18"/>
                            <w:szCs w:val="18"/>
                          </w:rPr>
                          <w:t>3</w:t>
                        </w:r>
                        <w:r w:rsidRPr="00620C98">
                          <w:rPr>
                            <w:sz w:val="18"/>
                            <w:szCs w:val="18"/>
                          </w:rPr>
                          <w:t xml:space="preserve"> – Петли гистерезиса</w:t>
                        </w:r>
                        <w:r>
                          <w:rPr>
                            <w:sz w:val="18"/>
                            <w:szCs w:val="18"/>
                          </w:rPr>
                          <w:t xml:space="preserve"> </w:t>
                        </w:r>
                        <w:r w:rsidRPr="00620C98">
                          <w:rPr>
                            <w:sz w:val="18"/>
                            <w:szCs w:val="18"/>
                          </w:rPr>
                          <w:t>и</w:t>
                        </w:r>
                      </w:p>
                      <w:p w:rsidR="00886D8B" w:rsidRPr="00620C98" w:rsidRDefault="00886D8B" w:rsidP="00620C98">
                        <w:pPr>
                          <w:pStyle w:val="ab"/>
                          <w:ind w:left="0" w:firstLine="0"/>
                          <w:jc w:val="center"/>
                          <w:rPr>
                            <w:b/>
                            <w:bCs/>
                            <w:sz w:val="18"/>
                            <w:szCs w:val="18"/>
                          </w:rPr>
                        </w:pPr>
                        <w:r w:rsidRPr="00620C98">
                          <w:rPr>
                            <w:sz w:val="18"/>
                            <w:szCs w:val="18"/>
                          </w:rPr>
                          <w:t>основная кривая намагничивания</w:t>
                        </w:r>
                      </w:p>
                    </w:txbxContent>
                  </v:textbox>
                </v:shape>
                <v:shape id="Text Box 569" o:spid="_x0000_s1641" type="#_x0000_t202" style="position:absolute;left:2539;top:4744;width:60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c78QA&#10;AADdAAAADwAAAGRycy9kb3ducmV2LnhtbESPQU/DMAyF70j8h8iTuLFkE0JTWTYxJBAcWzjsaDWm&#10;qdY4VWO2wq/HByRutt7ze5+3+zkN5kxT6TN7WC0dGOI2h547Dx/vz7cbMEWQAw6ZycM3Fdjvrq+2&#10;WIV84ZrOjXRGQ7hU6CGKjJW1pY2UsCzzSKzaZ54Siq5TZ8OEFw1Pg107d28T9qwNEUd6itSemq/k&#10;oXPrelW7+DMcXw715q0ROZ6C9zeL+fEBjNAs/+a/69eg+O5O+fUbHcH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HO/EAAAA3QAAAA8AAAAAAAAAAAAAAAAAmAIAAGRycy9k&#10;b3ducmV2LnhtbFBLBQYAAAAABAAEAPUAAACJAwAAAAA=&#10;" filled="f" stroked="f">
                  <v:textbox inset=".5mm,.3mm,.5mm,.3mm">
                    <w:txbxContent>
                      <w:p w:rsidR="00886D8B" w:rsidRDefault="00886D8B" w:rsidP="00D45CBA">
                        <w:r>
                          <w:t>–</w:t>
                        </w:r>
                        <w:r>
                          <w:rPr>
                            <w:i/>
                            <w:iCs/>
                            <w:lang w:val="en-US"/>
                          </w:rPr>
                          <w:t>B</w:t>
                        </w:r>
                        <w:r>
                          <w:rPr>
                            <w:i/>
                            <w:iCs/>
                            <w:vertAlign w:val="subscript"/>
                            <w:lang w:val="en-US"/>
                          </w:rPr>
                          <w:t>r</w:t>
                        </w:r>
                        <w:r>
                          <w:rPr>
                            <w:lang w:val="en-US"/>
                          </w:rPr>
                          <w:t xml:space="preserve"> </w:t>
                        </w:r>
                      </w:p>
                    </w:txbxContent>
                  </v:textbox>
                </v:shape>
                <v:line id="Line 570" o:spid="_x0000_s1642" style="position:absolute;visibility:visible;mso-wrap-style:square" from="719,5742" to="2415,5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o7CsYAAADdAAAADwAAAGRycy9kb3ducmV2LnhtbESPQWvCQBCF7wX/wzJCb3VjKaWNriJC&#10;wIO2NIrnITsm0exssrtN4r/vFgq9zfDevO/Ncj2aRvTkfG1ZwXyWgCAurK65VHA6Zk9vIHxA1thY&#10;JgV38rBeTR6WmGo78Bf1eShFDGGfooIqhDaV0hcVGfQz2xJH7WKdwRBXV0rtcIjhppHPSfIqDdYc&#10;CRW2tK2ouOXfJnKLcu+68/U27i6HfdZx//5x/FTqcTpuFiACjeHf/He907F+8jKH32/iCH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aOwrGAAAA3QAAAA8AAAAAAAAA&#10;AAAAAAAAoQIAAGRycy9kb3ducmV2LnhtbFBLBQYAAAAABAAEAPkAAACUAwAAAAA=&#10;">
                  <v:stroke dashstyle="dash"/>
                </v:line>
                <w10:wrap type="square" anchorx="margin"/>
              </v:group>
            </w:pict>
          </mc:Fallback>
        </mc:AlternateContent>
      </w:r>
      <w:r w:rsidRPr="00D45CBA">
        <w:rPr>
          <w:color w:val="000000" w:themeColor="text1"/>
          <w:spacing w:val="2"/>
        </w:rPr>
        <w:t xml:space="preserve">Если ферромагнетик намагнитить до насыщения </w:t>
      </w:r>
      <w:r w:rsidRPr="00D45CBA">
        <w:rPr>
          <w:i/>
          <w:color w:val="000000" w:themeColor="text1"/>
          <w:spacing w:val="2"/>
        </w:rPr>
        <w:t>В</w:t>
      </w:r>
      <w:r w:rsidRPr="00D45CBA">
        <w:rPr>
          <w:color w:val="000000" w:themeColor="text1"/>
          <w:spacing w:val="2"/>
          <w:vertAlign w:val="subscript"/>
          <w:lang w:val="en-US"/>
        </w:rPr>
        <w:t>s</w:t>
      </w:r>
      <w:r w:rsidRPr="00D45CBA">
        <w:rPr>
          <w:color w:val="000000" w:themeColor="text1"/>
          <w:spacing w:val="2"/>
        </w:rPr>
        <w:t>, а затем отключить внешнее поле, то индукция в нуль не обратится, а примет некоторое зн</w:t>
      </w:r>
      <w:r w:rsidRPr="00D45CBA">
        <w:rPr>
          <w:color w:val="000000" w:themeColor="text1"/>
          <w:spacing w:val="2"/>
        </w:rPr>
        <w:t>а</w:t>
      </w:r>
      <w:r w:rsidRPr="00D45CBA">
        <w:rPr>
          <w:color w:val="000000" w:themeColor="text1"/>
          <w:spacing w:val="2"/>
        </w:rPr>
        <w:t xml:space="preserve">чение </w:t>
      </w:r>
      <w:r w:rsidRPr="00D45CBA">
        <w:rPr>
          <w:i/>
          <w:color w:val="000000" w:themeColor="text1"/>
          <w:spacing w:val="2"/>
        </w:rPr>
        <w:t>В</w:t>
      </w:r>
      <w:r w:rsidRPr="00D45CBA">
        <w:rPr>
          <w:i/>
          <w:color w:val="000000" w:themeColor="text1"/>
          <w:spacing w:val="2"/>
          <w:vertAlign w:val="subscript"/>
          <w:lang w:val="en-US"/>
        </w:rPr>
        <w:t>r</w:t>
      </w:r>
      <w:r w:rsidRPr="00D45CBA">
        <w:rPr>
          <w:color w:val="000000" w:themeColor="text1"/>
          <w:spacing w:val="2"/>
        </w:rPr>
        <w:t xml:space="preserve">, называемое </w:t>
      </w:r>
      <w:r w:rsidRPr="00820CCB">
        <w:rPr>
          <w:i/>
          <w:iCs/>
          <w:color w:val="000000" w:themeColor="text1"/>
          <w:spacing w:val="2"/>
        </w:rPr>
        <w:t>остато</w:t>
      </w:r>
      <w:r w:rsidRPr="00820CCB">
        <w:rPr>
          <w:i/>
          <w:iCs/>
          <w:color w:val="000000" w:themeColor="text1"/>
          <w:spacing w:val="2"/>
        </w:rPr>
        <w:t>ч</w:t>
      </w:r>
      <w:r w:rsidRPr="00820CCB">
        <w:rPr>
          <w:i/>
          <w:iCs/>
          <w:color w:val="000000" w:themeColor="text1"/>
          <w:spacing w:val="2"/>
        </w:rPr>
        <w:t>ной индукцией</w:t>
      </w:r>
      <w:r w:rsidRPr="00D45CBA">
        <w:rPr>
          <w:color w:val="000000" w:themeColor="text1"/>
          <w:spacing w:val="2"/>
        </w:rPr>
        <w:t xml:space="preserve"> (рисунок </w:t>
      </w:r>
      <w:r w:rsidR="00B830F4" w:rsidRPr="004D3FC2">
        <w:rPr>
          <w:color w:val="000000" w:themeColor="text1"/>
          <w:spacing w:val="2"/>
        </w:rPr>
        <w:t>6</w:t>
      </w:r>
      <w:r w:rsidRPr="00D45CBA">
        <w:rPr>
          <w:color w:val="000000" w:themeColor="text1"/>
          <w:spacing w:val="2"/>
        </w:rPr>
        <w:t>.</w:t>
      </w:r>
      <w:r w:rsidR="000D68EA">
        <w:rPr>
          <w:color w:val="000000" w:themeColor="text1"/>
          <w:spacing w:val="2"/>
        </w:rPr>
        <w:t>3</w:t>
      </w:r>
      <w:r w:rsidRPr="00D45CBA">
        <w:rPr>
          <w:color w:val="000000" w:themeColor="text1"/>
          <w:spacing w:val="2"/>
        </w:rPr>
        <w:t xml:space="preserve">). Магнитный гистерезис (от греч. </w:t>
      </w:r>
      <w:r w:rsidRPr="00D45CBA">
        <w:rPr>
          <w:i/>
          <w:iCs/>
          <w:color w:val="000000" w:themeColor="text1"/>
          <w:spacing w:val="2"/>
          <w:lang w:val="en-US"/>
        </w:rPr>
        <w:t>hysteresis</w:t>
      </w:r>
      <w:r w:rsidRPr="00D45CBA">
        <w:rPr>
          <w:color w:val="000000" w:themeColor="text1"/>
          <w:spacing w:val="2"/>
        </w:rPr>
        <w:t xml:space="preserve"> – отставание) обусло</w:t>
      </w:r>
      <w:r w:rsidRPr="00D45CBA">
        <w:rPr>
          <w:color w:val="000000" w:themeColor="text1"/>
          <w:spacing w:val="2"/>
        </w:rPr>
        <w:t>в</w:t>
      </w:r>
      <w:r w:rsidRPr="00D45CBA">
        <w:rPr>
          <w:color w:val="000000" w:themeColor="text1"/>
          <w:spacing w:val="2"/>
        </w:rPr>
        <w:t>лен процессами ст</w:t>
      </w:r>
      <w:r w:rsidRPr="00D45CBA">
        <w:rPr>
          <w:color w:val="000000" w:themeColor="text1"/>
          <w:spacing w:val="2"/>
        </w:rPr>
        <w:t>у</w:t>
      </w:r>
      <w:r w:rsidRPr="00D45CBA">
        <w:rPr>
          <w:color w:val="000000" w:themeColor="text1"/>
          <w:spacing w:val="2"/>
        </w:rPr>
        <w:t>пенчатого изменения намагниченности.</w:t>
      </w:r>
    </w:p>
    <w:p w:rsidR="00D45CBA" w:rsidRPr="00411E6A" w:rsidRDefault="00D45CBA" w:rsidP="00D45CBA">
      <w:pPr>
        <w:spacing w:line="247" w:lineRule="auto"/>
        <w:ind w:left="0" w:right="0" w:firstLine="340"/>
        <w:jc w:val="both"/>
        <w:rPr>
          <w:color w:val="000000" w:themeColor="text1"/>
          <w:spacing w:val="-2"/>
        </w:rPr>
      </w:pPr>
      <w:r w:rsidRPr="00411E6A">
        <w:rPr>
          <w:color w:val="000000" w:themeColor="text1"/>
          <w:spacing w:val="-2"/>
        </w:rPr>
        <w:t>Значение остаточной инду</w:t>
      </w:r>
      <w:r w:rsidRPr="00411E6A">
        <w:rPr>
          <w:color w:val="000000" w:themeColor="text1"/>
          <w:spacing w:val="-2"/>
        </w:rPr>
        <w:t>к</w:t>
      </w:r>
      <w:r w:rsidRPr="00411E6A">
        <w:rPr>
          <w:color w:val="000000" w:themeColor="text1"/>
          <w:spacing w:val="-2"/>
        </w:rPr>
        <w:t>ции характеризует способность материала сохранять намагниче</w:t>
      </w:r>
      <w:r w:rsidRPr="00411E6A">
        <w:rPr>
          <w:color w:val="000000" w:themeColor="text1"/>
          <w:spacing w:val="-2"/>
        </w:rPr>
        <w:t>н</w:t>
      </w:r>
      <w:r w:rsidRPr="00411E6A">
        <w:rPr>
          <w:color w:val="000000" w:themeColor="text1"/>
          <w:spacing w:val="-2"/>
        </w:rPr>
        <w:t>ное состояние в отсутствии вне</w:t>
      </w:r>
      <w:r w:rsidRPr="00411E6A">
        <w:rPr>
          <w:color w:val="000000" w:themeColor="text1"/>
          <w:spacing w:val="-2"/>
        </w:rPr>
        <w:t>ш</w:t>
      </w:r>
      <w:r w:rsidRPr="00411E6A">
        <w:rPr>
          <w:color w:val="000000" w:themeColor="text1"/>
          <w:spacing w:val="-2"/>
        </w:rPr>
        <w:t>них намагничивающих сил. Чтобы скомпенсировать остаточную намагниченность, необходимо приложить внешнее магнитное поле с напряжённостью против</w:t>
      </w:r>
      <w:r w:rsidRPr="00411E6A">
        <w:rPr>
          <w:color w:val="000000" w:themeColor="text1"/>
          <w:spacing w:val="-2"/>
        </w:rPr>
        <w:t>о</w:t>
      </w:r>
      <w:r w:rsidRPr="00411E6A">
        <w:rPr>
          <w:color w:val="000000" w:themeColor="text1"/>
          <w:spacing w:val="-2"/>
        </w:rPr>
        <w:t>положного направления.</w:t>
      </w:r>
    </w:p>
    <w:p w:rsidR="00D45CBA" w:rsidRPr="00D45CBA" w:rsidRDefault="00D45CBA" w:rsidP="00D45CBA">
      <w:pPr>
        <w:spacing w:line="238" w:lineRule="auto"/>
        <w:ind w:left="0" w:right="0" w:firstLine="340"/>
        <w:jc w:val="both"/>
        <w:rPr>
          <w:color w:val="000000" w:themeColor="text1"/>
        </w:rPr>
      </w:pPr>
      <w:r w:rsidRPr="00820CCB">
        <w:rPr>
          <w:i/>
          <w:iCs/>
          <w:color w:val="000000" w:themeColor="text1"/>
        </w:rPr>
        <w:t>Коэрцитивной</w:t>
      </w:r>
      <w:r w:rsidRPr="00D45CBA">
        <w:rPr>
          <w:b/>
          <w:bCs w:val="0"/>
          <w:color w:val="000000" w:themeColor="text1"/>
        </w:rPr>
        <w:t xml:space="preserve"> </w:t>
      </w:r>
      <w:r w:rsidRPr="00D45CBA">
        <w:rPr>
          <w:color w:val="000000" w:themeColor="text1"/>
        </w:rPr>
        <w:t>(сдержива</w:t>
      </w:r>
      <w:r w:rsidRPr="00D45CBA">
        <w:rPr>
          <w:color w:val="000000" w:themeColor="text1"/>
        </w:rPr>
        <w:t>ю</w:t>
      </w:r>
      <w:r w:rsidRPr="00D45CBA">
        <w:rPr>
          <w:color w:val="000000" w:themeColor="text1"/>
        </w:rPr>
        <w:t>щей) силой называют напряжё</w:t>
      </w:r>
      <w:r w:rsidRPr="00D45CBA">
        <w:rPr>
          <w:color w:val="000000" w:themeColor="text1"/>
        </w:rPr>
        <w:t>н</w:t>
      </w:r>
      <w:r w:rsidRPr="00D45CBA">
        <w:rPr>
          <w:color w:val="000000" w:themeColor="text1"/>
        </w:rPr>
        <w:t xml:space="preserve">ность </w:t>
      </w:r>
      <w:r w:rsidRPr="00D45CBA">
        <w:rPr>
          <w:color w:val="000000" w:themeColor="text1"/>
          <w:spacing w:val="4"/>
        </w:rPr>
        <w:t xml:space="preserve">размагничивающего поля </w:t>
      </w:r>
      <w:r w:rsidRPr="00D45CBA">
        <w:rPr>
          <w:i/>
          <w:color w:val="000000" w:themeColor="text1"/>
          <w:spacing w:val="4"/>
        </w:rPr>
        <w:t>Н</w:t>
      </w:r>
      <w:r w:rsidRPr="00D45CBA">
        <w:rPr>
          <w:color w:val="000000" w:themeColor="text1"/>
          <w:spacing w:val="4"/>
          <w:vertAlign w:val="subscript"/>
        </w:rPr>
        <w:t>с</w:t>
      </w:r>
      <w:r w:rsidRPr="00D45CBA">
        <w:rPr>
          <w:color w:val="000000" w:themeColor="text1"/>
          <w:spacing w:val="4"/>
        </w:rPr>
        <w:t>, при которой индукция в ферромагнетике, предварительно намагниченном до насыщения, обр</w:t>
      </w:r>
      <w:r w:rsidRPr="00D45CBA">
        <w:rPr>
          <w:color w:val="000000" w:themeColor="text1"/>
          <w:spacing w:val="4"/>
        </w:rPr>
        <w:t>а</w:t>
      </w:r>
      <w:r w:rsidRPr="00D45CBA">
        <w:rPr>
          <w:color w:val="000000" w:themeColor="text1"/>
          <w:spacing w:val="4"/>
        </w:rPr>
        <w:t>щается в нуль. Знак «–» показывает, что напряжённость внешнего поля направлена навстречу остаточной намагниченности. Увеличение напр</w:t>
      </w:r>
      <w:r w:rsidRPr="00D45CBA">
        <w:rPr>
          <w:color w:val="000000" w:themeColor="text1"/>
          <w:spacing w:val="4"/>
        </w:rPr>
        <w:t>я</w:t>
      </w:r>
      <w:r w:rsidRPr="00D45CBA">
        <w:rPr>
          <w:color w:val="000000" w:themeColor="text1"/>
          <w:spacing w:val="4"/>
        </w:rPr>
        <w:t xml:space="preserve">жённости поля до значений, больших </w:t>
      </w:r>
      <w:r w:rsidRPr="00D45CBA">
        <w:rPr>
          <w:i/>
          <w:color w:val="000000" w:themeColor="text1"/>
          <w:spacing w:val="4"/>
        </w:rPr>
        <w:t>Н</w:t>
      </w:r>
      <w:r w:rsidRPr="00D45CBA">
        <w:rPr>
          <w:color w:val="000000" w:themeColor="text1"/>
          <w:spacing w:val="4"/>
          <w:vertAlign w:val="subscript"/>
        </w:rPr>
        <w:t>с</w:t>
      </w:r>
      <w:r w:rsidRPr="00D45CBA">
        <w:rPr>
          <w:color w:val="000000" w:themeColor="text1"/>
          <w:spacing w:val="4"/>
        </w:rPr>
        <w:t>, вызывает перемагничивание ферромагнетика в обратном направлении вплоть до насыщения –</w:t>
      </w:r>
      <w:r w:rsidRPr="00D45CBA">
        <w:rPr>
          <w:i/>
          <w:color w:val="000000" w:themeColor="text1"/>
          <w:spacing w:val="4"/>
          <w:lang w:val="en-US"/>
        </w:rPr>
        <w:t>B</w:t>
      </w:r>
      <w:r w:rsidRPr="00D45CBA">
        <w:rPr>
          <w:color w:val="000000" w:themeColor="text1"/>
          <w:spacing w:val="4"/>
          <w:vertAlign w:val="subscript"/>
          <w:lang w:val="en-US"/>
        </w:rPr>
        <w:t>s</w:t>
      </w:r>
      <w:r w:rsidRPr="00D45CBA">
        <w:rPr>
          <w:color w:val="000000" w:themeColor="text1"/>
          <w:spacing w:val="4"/>
        </w:rPr>
        <w:t>. При снятии внешнего поля индукция уменьшится до –</w:t>
      </w:r>
      <w:r w:rsidRPr="00D45CBA">
        <w:rPr>
          <w:i/>
          <w:color w:val="000000" w:themeColor="text1"/>
          <w:spacing w:val="4"/>
        </w:rPr>
        <w:t>В</w:t>
      </w:r>
      <w:r w:rsidRPr="00D45CBA">
        <w:rPr>
          <w:i/>
          <w:color w:val="000000" w:themeColor="text1"/>
          <w:spacing w:val="4"/>
          <w:vertAlign w:val="subscript"/>
          <w:lang w:val="en-US"/>
        </w:rPr>
        <w:t>r</w:t>
      </w:r>
      <w:r w:rsidRPr="00D45CBA">
        <w:rPr>
          <w:iCs/>
          <w:color w:val="000000" w:themeColor="text1"/>
          <w:spacing w:val="4"/>
        </w:rPr>
        <w:t>. Прикладывая вне</w:t>
      </w:r>
      <w:r w:rsidRPr="00D45CBA">
        <w:rPr>
          <w:iCs/>
          <w:color w:val="000000" w:themeColor="text1"/>
          <w:spacing w:val="4"/>
        </w:rPr>
        <w:t>ш</w:t>
      </w:r>
      <w:r w:rsidRPr="00D45CBA">
        <w:rPr>
          <w:iCs/>
          <w:color w:val="000000" w:themeColor="text1"/>
          <w:spacing w:val="4"/>
        </w:rPr>
        <w:t xml:space="preserve">нее поле с напряженностью </w:t>
      </w:r>
      <w:r w:rsidRPr="00D45CBA">
        <w:rPr>
          <w:i/>
          <w:color w:val="000000" w:themeColor="text1"/>
          <w:spacing w:val="4"/>
        </w:rPr>
        <w:t>Н</w:t>
      </w:r>
      <w:r w:rsidRPr="00D45CBA">
        <w:rPr>
          <w:color w:val="000000" w:themeColor="text1"/>
          <w:spacing w:val="4"/>
          <w:vertAlign w:val="subscript"/>
          <w:lang w:val="en-US"/>
        </w:rPr>
        <w:t>c</w:t>
      </w:r>
      <w:r w:rsidRPr="00D45CBA">
        <w:rPr>
          <w:iCs/>
          <w:color w:val="000000" w:themeColor="text1"/>
          <w:spacing w:val="4"/>
        </w:rPr>
        <w:t xml:space="preserve"> и более, </w:t>
      </w:r>
      <w:r w:rsidRPr="00D45CBA">
        <w:rPr>
          <w:color w:val="000000" w:themeColor="text1"/>
          <w:spacing w:val="4"/>
        </w:rPr>
        <w:t xml:space="preserve">можно намагнитить материал до насыщения </w:t>
      </w:r>
      <w:r w:rsidRPr="00D45CBA">
        <w:rPr>
          <w:i/>
          <w:color w:val="000000" w:themeColor="text1"/>
          <w:spacing w:val="4"/>
          <w:lang w:val="en-US"/>
        </w:rPr>
        <w:t>B</w:t>
      </w:r>
      <w:r w:rsidRPr="00D45CBA">
        <w:rPr>
          <w:color w:val="000000" w:themeColor="text1"/>
          <w:spacing w:val="4"/>
          <w:vertAlign w:val="subscript"/>
          <w:lang w:val="en-US"/>
        </w:rPr>
        <w:t>s</w:t>
      </w:r>
      <w:r w:rsidRPr="00D45CBA">
        <w:rPr>
          <w:color w:val="000000" w:themeColor="text1"/>
          <w:spacing w:val="4"/>
        </w:rPr>
        <w:t xml:space="preserve">. При перемагничивании ферромагнетика от </w:t>
      </w:r>
      <w:r w:rsidRPr="00D45CBA">
        <w:rPr>
          <w:i/>
          <w:color w:val="000000" w:themeColor="text1"/>
          <w:spacing w:val="4"/>
          <w:lang w:val="en-US"/>
        </w:rPr>
        <w:t>B</w:t>
      </w:r>
      <w:r w:rsidRPr="00D45CBA">
        <w:rPr>
          <w:color w:val="000000" w:themeColor="text1"/>
          <w:spacing w:val="4"/>
          <w:vertAlign w:val="subscript"/>
          <w:lang w:val="en-US"/>
        </w:rPr>
        <w:t>s</w:t>
      </w:r>
      <w:r w:rsidRPr="00D45CBA">
        <w:rPr>
          <w:color w:val="000000" w:themeColor="text1"/>
          <w:spacing w:val="4"/>
        </w:rPr>
        <w:t xml:space="preserve"> до –</w:t>
      </w:r>
      <w:r w:rsidRPr="00D45CBA">
        <w:rPr>
          <w:i/>
          <w:color w:val="000000" w:themeColor="text1"/>
          <w:spacing w:val="4"/>
          <w:lang w:val="en-US"/>
        </w:rPr>
        <w:t>B</w:t>
      </w:r>
      <w:r w:rsidRPr="00D45CBA">
        <w:rPr>
          <w:color w:val="000000" w:themeColor="text1"/>
          <w:spacing w:val="4"/>
          <w:vertAlign w:val="subscript"/>
          <w:lang w:val="en-US"/>
        </w:rPr>
        <w:t>s</w:t>
      </w:r>
      <w:r w:rsidRPr="00D45CBA">
        <w:rPr>
          <w:color w:val="000000" w:themeColor="text1"/>
          <w:spacing w:val="4"/>
        </w:rPr>
        <w:t xml:space="preserve"> и снова до </w:t>
      </w:r>
      <w:r w:rsidRPr="00D45CBA">
        <w:rPr>
          <w:i/>
          <w:color w:val="000000" w:themeColor="text1"/>
          <w:spacing w:val="4"/>
          <w:lang w:val="en-US"/>
        </w:rPr>
        <w:t>B</w:t>
      </w:r>
      <w:r w:rsidRPr="00D45CBA">
        <w:rPr>
          <w:color w:val="000000" w:themeColor="text1"/>
          <w:spacing w:val="4"/>
          <w:vertAlign w:val="subscript"/>
          <w:lang w:val="en-US"/>
        </w:rPr>
        <w:t>s</w:t>
      </w:r>
      <w:r w:rsidRPr="00D45CBA">
        <w:rPr>
          <w:color w:val="000000" w:themeColor="text1"/>
          <w:spacing w:val="4"/>
        </w:rPr>
        <w:t xml:space="preserve"> получают </w:t>
      </w:r>
      <w:r w:rsidRPr="00820CCB">
        <w:rPr>
          <w:i/>
          <w:iCs/>
          <w:color w:val="000000" w:themeColor="text1"/>
          <w:spacing w:val="4"/>
        </w:rPr>
        <w:t>предельную петлю</w:t>
      </w:r>
      <w:r w:rsidRPr="00D45CBA">
        <w:rPr>
          <w:b/>
          <w:bCs w:val="0"/>
          <w:color w:val="000000" w:themeColor="text1"/>
          <w:spacing w:val="4"/>
        </w:rPr>
        <w:t xml:space="preserve"> </w:t>
      </w:r>
      <w:r w:rsidRPr="00820CCB">
        <w:rPr>
          <w:i/>
          <w:iCs/>
          <w:color w:val="000000" w:themeColor="text1"/>
          <w:spacing w:val="4"/>
        </w:rPr>
        <w:t>гистерезиса</w:t>
      </w:r>
      <w:r w:rsidRPr="00D45CBA">
        <w:rPr>
          <w:color w:val="000000" w:themeColor="text1"/>
          <w:spacing w:val="4"/>
        </w:rPr>
        <w:t>. Перемагничив</w:t>
      </w:r>
      <w:r w:rsidRPr="00D45CBA">
        <w:rPr>
          <w:color w:val="000000" w:themeColor="text1"/>
          <w:spacing w:val="4"/>
        </w:rPr>
        <w:t>а</w:t>
      </w:r>
      <w:r w:rsidRPr="00D45CBA">
        <w:rPr>
          <w:color w:val="000000" w:themeColor="text1"/>
          <w:spacing w:val="4"/>
        </w:rPr>
        <w:t>ние материала не обязательно происходит до насыщения. При различных</w:t>
      </w:r>
      <w:r w:rsidRPr="00D45CBA">
        <w:rPr>
          <w:color w:val="000000" w:themeColor="text1"/>
        </w:rPr>
        <w:t xml:space="preserve"> амплитудных значениях напряжённости внешнего поля получим петли, вершины которых образуют</w:t>
      </w:r>
      <w:r w:rsidRPr="00D45CBA">
        <w:rPr>
          <w:b/>
          <w:bCs w:val="0"/>
          <w:color w:val="000000" w:themeColor="text1"/>
        </w:rPr>
        <w:t xml:space="preserve"> </w:t>
      </w:r>
      <w:r w:rsidRPr="00820CCB">
        <w:rPr>
          <w:i/>
          <w:iCs/>
          <w:color w:val="000000" w:themeColor="text1"/>
        </w:rPr>
        <w:t>основную кривую намагничивания</w:t>
      </w:r>
      <w:r w:rsidRPr="00D45CBA">
        <w:rPr>
          <w:b/>
          <w:bCs w:val="0"/>
          <w:color w:val="000000" w:themeColor="text1"/>
        </w:rPr>
        <w:t xml:space="preserve"> </w:t>
      </w:r>
      <w:r w:rsidRPr="00D45CBA">
        <w:rPr>
          <w:color w:val="000000" w:themeColor="text1"/>
        </w:rPr>
        <w:t xml:space="preserve">материала, изображённую пунктиром на рисунке </w:t>
      </w:r>
      <w:r w:rsidR="00411E6A">
        <w:rPr>
          <w:color w:val="000000" w:themeColor="text1"/>
        </w:rPr>
        <w:t>6</w:t>
      </w:r>
      <w:r w:rsidRPr="00D45CBA">
        <w:rPr>
          <w:color w:val="000000" w:themeColor="text1"/>
        </w:rPr>
        <w:t xml:space="preserve">.5. Для магнитомягких материалов (с малым значением </w:t>
      </w:r>
      <w:r w:rsidRPr="00D45CBA">
        <w:rPr>
          <w:i/>
          <w:color w:val="000000" w:themeColor="text1"/>
        </w:rPr>
        <w:t>Н</w:t>
      </w:r>
      <w:r w:rsidRPr="00D45CBA">
        <w:rPr>
          <w:color w:val="000000" w:themeColor="text1"/>
          <w:vertAlign w:val="subscript"/>
        </w:rPr>
        <w:t>с</w:t>
      </w:r>
      <w:r w:rsidRPr="00D45CBA">
        <w:rPr>
          <w:color w:val="000000" w:themeColor="text1"/>
        </w:rPr>
        <w:t xml:space="preserve">) она практически совпадает с начальной кривой намагничивания, показанной на рисунке </w:t>
      </w:r>
      <w:r w:rsidR="00411E6A">
        <w:rPr>
          <w:color w:val="000000" w:themeColor="text1"/>
        </w:rPr>
        <w:t>6</w:t>
      </w:r>
      <w:r w:rsidRPr="00D45CBA">
        <w:rPr>
          <w:color w:val="000000" w:themeColor="text1"/>
        </w:rPr>
        <w:t>.</w:t>
      </w:r>
      <w:r w:rsidR="000D68EA">
        <w:rPr>
          <w:color w:val="000000" w:themeColor="text1"/>
        </w:rPr>
        <w:t>2</w:t>
      </w:r>
      <w:r w:rsidRPr="00D45CBA">
        <w:rPr>
          <w:color w:val="000000" w:themeColor="text1"/>
        </w:rPr>
        <w:t>.</w:t>
      </w:r>
    </w:p>
    <w:p w:rsidR="00D45CBA" w:rsidRPr="00D45CBA" w:rsidRDefault="00D45CBA" w:rsidP="00D45CBA">
      <w:pPr>
        <w:ind w:left="0" w:right="0" w:firstLine="340"/>
        <w:jc w:val="both"/>
        <w:rPr>
          <w:color w:val="000000" w:themeColor="text1"/>
          <w:spacing w:val="-4"/>
        </w:rPr>
      </w:pPr>
      <w:r w:rsidRPr="00D45CBA">
        <w:rPr>
          <w:color w:val="000000" w:themeColor="text1"/>
        </w:rPr>
        <w:t xml:space="preserve">Индукция насыщения </w:t>
      </w:r>
      <w:r w:rsidRPr="00D45CBA">
        <w:rPr>
          <w:i/>
          <w:color w:val="000000" w:themeColor="text1"/>
          <w:lang w:val="en-US"/>
        </w:rPr>
        <w:t>B</w:t>
      </w:r>
      <w:r w:rsidRPr="00D45CBA">
        <w:rPr>
          <w:color w:val="000000" w:themeColor="text1"/>
          <w:vertAlign w:val="subscript"/>
          <w:lang w:val="en-US"/>
        </w:rPr>
        <w:t>s</w:t>
      </w:r>
      <w:r w:rsidRPr="00D45CBA">
        <w:rPr>
          <w:color w:val="000000" w:themeColor="text1"/>
        </w:rPr>
        <w:t xml:space="preserve">, остаточная индукция </w:t>
      </w:r>
      <w:r w:rsidRPr="00D45CBA">
        <w:rPr>
          <w:i/>
          <w:color w:val="000000" w:themeColor="text1"/>
        </w:rPr>
        <w:t>В</w:t>
      </w:r>
      <w:r w:rsidRPr="00D45CBA">
        <w:rPr>
          <w:i/>
          <w:color w:val="000000" w:themeColor="text1"/>
          <w:vertAlign w:val="subscript"/>
          <w:lang w:val="en-US"/>
        </w:rPr>
        <w:t>r</w:t>
      </w:r>
      <w:r w:rsidRPr="00D45CBA">
        <w:rPr>
          <w:color w:val="000000" w:themeColor="text1"/>
        </w:rPr>
        <w:t xml:space="preserve"> и коэрцитивная сила </w:t>
      </w:r>
      <w:r w:rsidRPr="00D45CBA">
        <w:rPr>
          <w:i/>
          <w:color w:val="000000" w:themeColor="text1"/>
          <w:lang w:val="en-US"/>
        </w:rPr>
        <w:t>H</w:t>
      </w:r>
      <w:r w:rsidRPr="00D45CBA">
        <w:rPr>
          <w:color w:val="000000" w:themeColor="text1"/>
          <w:vertAlign w:val="subscript"/>
        </w:rPr>
        <w:t>с</w:t>
      </w:r>
      <w:r w:rsidRPr="00D45CBA">
        <w:rPr>
          <w:color w:val="000000" w:themeColor="text1"/>
        </w:rPr>
        <w:t xml:space="preserve"> , вид и площадь петли гистерезиса являются основными параметрами </w:t>
      </w:r>
      <w:r w:rsidRPr="000D68EA">
        <w:rPr>
          <w:color w:val="000000" w:themeColor="text1"/>
          <w:spacing w:val="2"/>
        </w:rPr>
        <w:t xml:space="preserve">материала, характеризующими возможности применения его для той или иной </w:t>
      </w:r>
      <w:r w:rsidR="000D68EA">
        <w:rPr>
          <w:color w:val="000000" w:themeColor="text1"/>
          <w:spacing w:val="2"/>
        </w:rPr>
        <w:t xml:space="preserve"> </w:t>
      </w:r>
      <w:r w:rsidRPr="000D68EA">
        <w:rPr>
          <w:color w:val="000000" w:themeColor="text1"/>
          <w:spacing w:val="2"/>
        </w:rPr>
        <w:t xml:space="preserve">цели. </w:t>
      </w:r>
      <w:r w:rsidR="000D68EA">
        <w:rPr>
          <w:color w:val="000000" w:themeColor="text1"/>
          <w:spacing w:val="2"/>
        </w:rPr>
        <w:t xml:space="preserve"> </w:t>
      </w:r>
      <w:r w:rsidRPr="000D68EA">
        <w:rPr>
          <w:color w:val="000000" w:themeColor="text1"/>
          <w:spacing w:val="2"/>
        </w:rPr>
        <w:t>Материалы</w:t>
      </w:r>
      <w:r w:rsidR="000D68EA">
        <w:rPr>
          <w:color w:val="000000" w:themeColor="text1"/>
          <w:spacing w:val="2"/>
        </w:rPr>
        <w:t xml:space="preserve"> </w:t>
      </w:r>
      <w:r w:rsidRPr="000D68EA">
        <w:rPr>
          <w:color w:val="000000" w:themeColor="text1"/>
          <w:spacing w:val="2"/>
        </w:rPr>
        <w:t xml:space="preserve"> с </w:t>
      </w:r>
      <w:r w:rsidR="000D68EA">
        <w:rPr>
          <w:color w:val="000000" w:themeColor="text1"/>
          <w:spacing w:val="2"/>
        </w:rPr>
        <w:t xml:space="preserve"> </w:t>
      </w:r>
      <w:r w:rsidRPr="000D68EA">
        <w:rPr>
          <w:color w:val="000000" w:themeColor="text1"/>
          <w:spacing w:val="2"/>
        </w:rPr>
        <w:t xml:space="preserve">широкой </w:t>
      </w:r>
      <w:r w:rsidR="000D68EA">
        <w:rPr>
          <w:color w:val="000000" w:themeColor="text1"/>
          <w:spacing w:val="2"/>
        </w:rPr>
        <w:t xml:space="preserve"> </w:t>
      </w:r>
      <w:r w:rsidRPr="000D68EA">
        <w:rPr>
          <w:color w:val="000000" w:themeColor="text1"/>
          <w:spacing w:val="2"/>
        </w:rPr>
        <w:t>петлёй</w:t>
      </w:r>
      <w:r w:rsidR="000D68EA">
        <w:rPr>
          <w:color w:val="000000" w:themeColor="text1"/>
          <w:spacing w:val="2"/>
        </w:rPr>
        <w:t xml:space="preserve"> </w:t>
      </w:r>
      <w:r w:rsidRPr="000D68EA">
        <w:rPr>
          <w:color w:val="000000" w:themeColor="text1"/>
          <w:spacing w:val="2"/>
        </w:rPr>
        <w:t xml:space="preserve"> гистерезиса</w:t>
      </w:r>
      <w:r w:rsidR="000D68EA">
        <w:rPr>
          <w:color w:val="000000" w:themeColor="text1"/>
          <w:spacing w:val="2"/>
        </w:rPr>
        <w:t xml:space="preserve"> </w:t>
      </w:r>
      <w:r w:rsidRPr="000D68EA">
        <w:rPr>
          <w:color w:val="000000" w:themeColor="text1"/>
          <w:spacing w:val="2"/>
        </w:rPr>
        <w:t xml:space="preserve"> используют</w:t>
      </w:r>
      <w:r w:rsidR="000D68EA">
        <w:rPr>
          <w:color w:val="000000" w:themeColor="text1"/>
          <w:spacing w:val="2"/>
        </w:rPr>
        <w:t xml:space="preserve"> </w:t>
      </w:r>
      <w:r w:rsidRPr="000D68EA">
        <w:rPr>
          <w:color w:val="000000" w:themeColor="text1"/>
          <w:spacing w:val="2"/>
        </w:rPr>
        <w:t xml:space="preserve"> для</w:t>
      </w:r>
      <w:r w:rsidRPr="00D45CBA">
        <w:rPr>
          <w:color w:val="000000" w:themeColor="text1"/>
          <w:spacing w:val="-4"/>
        </w:rPr>
        <w:t xml:space="preserve"> </w:t>
      </w:r>
      <w:r w:rsidRPr="00D45CBA">
        <w:rPr>
          <w:color w:val="000000" w:themeColor="text1"/>
          <w:spacing w:val="-4"/>
        </w:rPr>
        <w:lastRenderedPageBreak/>
        <w:t>постоянных магнитов; узкой – для магнитомягких сердечников, работающих на промышленной и звуковых частотах; линейной – на ультразвуковых и радиоч</w:t>
      </w:r>
      <w:r w:rsidRPr="00D45CBA">
        <w:rPr>
          <w:color w:val="000000" w:themeColor="text1"/>
          <w:spacing w:val="-4"/>
        </w:rPr>
        <w:t>а</w:t>
      </w:r>
      <w:r w:rsidRPr="00D45CBA">
        <w:rPr>
          <w:color w:val="000000" w:themeColor="text1"/>
          <w:spacing w:val="-4"/>
        </w:rPr>
        <w:t>стотах, прямоугольной – для сердечников импульсных трансформаторов и хр</w:t>
      </w:r>
      <w:r w:rsidRPr="00D45CBA">
        <w:rPr>
          <w:color w:val="000000" w:themeColor="text1"/>
          <w:spacing w:val="-4"/>
        </w:rPr>
        <w:t>а</w:t>
      </w:r>
      <w:r w:rsidRPr="00D45CBA">
        <w:rPr>
          <w:color w:val="000000" w:themeColor="text1"/>
          <w:spacing w:val="-4"/>
        </w:rPr>
        <w:t>нения информации.</w:t>
      </w:r>
    </w:p>
    <w:p w:rsidR="00D45CBA" w:rsidRPr="00D45CBA" w:rsidRDefault="00D45CBA" w:rsidP="00D45CBA">
      <w:pPr>
        <w:ind w:left="0" w:right="0" w:firstLine="340"/>
        <w:jc w:val="both"/>
        <w:rPr>
          <w:color w:val="000000" w:themeColor="text1"/>
        </w:rPr>
      </w:pPr>
      <w:r w:rsidRPr="00D45CBA">
        <w:rPr>
          <w:color w:val="000000" w:themeColor="text1"/>
        </w:rPr>
        <w:t xml:space="preserve">Работа магнитного материала в переменном поле характеризуется </w:t>
      </w:r>
      <w:r w:rsidRPr="00820CCB">
        <w:rPr>
          <w:i/>
          <w:iCs/>
          <w:color w:val="000000" w:themeColor="text1"/>
        </w:rPr>
        <w:t>д</w:t>
      </w:r>
      <w:r w:rsidRPr="00820CCB">
        <w:rPr>
          <w:i/>
          <w:iCs/>
          <w:color w:val="000000" w:themeColor="text1"/>
        </w:rPr>
        <w:t>и</w:t>
      </w:r>
      <w:r w:rsidRPr="00820CCB">
        <w:rPr>
          <w:i/>
          <w:iCs/>
          <w:color w:val="000000" w:themeColor="text1"/>
        </w:rPr>
        <w:t>намической</w:t>
      </w:r>
      <w:r w:rsidRPr="00D45CBA">
        <w:rPr>
          <w:color w:val="000000" w:themeColor="text1"/>
        </w:rPr>
        <w:t xml:space="preserve"> магнитной проницаемостью </w:t>
      </w:r>
      <w:r w:rsidRPr="00D45CBA">
        <w:rPr>
          <w:color w:val="000000" w:themeColor="text1"/>
          <w:spacing w:val="20"/>
          <w:lang w:val="en-US"/>
        </w:rPr>
        <w:t>μ</w:t>
      </w:r>
      <w:r w:rsidRPr="00D45CBA">
        <w:rPr>
          <w:color w:val="000000" w:themeColor="text1"/>
          <w:vertAlign w:val="subscript"/>
        </w:rPr>
        <w:t>~</w:t>
      </w:r>
      <w:r w:rsidRPr="00D45CBA">
        <w:rPr>
          <w:color w:val="000000" w:themeColor="text1"/>
        </w:rPr>
        <w:t xml:space="preserve">. Для её определения используют основную кривую намагничивания и амплитудные значения напряжённости </w:t>
      </w:r>
      <w:r w:rsidRPr="00D45CBA">
        <w:rPr>
          <w:i/>
          <w:color w:val="000000" w:themeColor="text1"/>
          <w:spacing w:val="20"/>
          <w:lang w:val="en-US"/>
        </w:rPr>
        <w:t>H</w:t>
      </w:r>
      <w:r w:rsidRPr="00D45CBA">
        <w:rPr>
          <w:i/>
          <w:color w:val="000000" w:themeColor="text1"/>
          <w:spacing w:val="20"/>
          <w:vertAlign w:val="subscript"/>
          <w:lang w:val="en-US"/>
        </w:rPr>
        <w:t>m</w:t>
      </w:r>
      <w:r w:rsidRPr="00D45CBA">
        <w:rPr>
          <w:color w:val="000000" w:themeColor="text1"/>
        </w:rPr>
        <w:t xml:space="preserve"> и индукции </w:t>
      </w:r>
      <w:r w:rsidRPr="00D45CBA">
        <w:rPr>
          <w:i/>
          <w:color w:val="000000" w:themeColor="text1"/>
          <w:spacing w:val="20"/>
        </w:rPr>
        <w:t>В</w:t>
      </w:r>
      <w:r w:rsidRPr="00D45CBA">
        <w:rPr>
          <w:i/>
          <w:color w:val="000000" w:themeColor="text1"/>
          <w:spacing w:val="20"/>
          <w:vertAlign w:val="subscript"/>
          <w:lang w:val="en-US"/>
        </w:rPr>
        <w:t>m</w:t>
      </w:r>
      <w:r w:rsidRPr="00D45CBA">
        <w:rPr>
          <w:color w:val="000000" w:themeColor="text1"/>
        </w:rPr>
        <w:t xml:space="preserve"> магнитного поля</w:t>
      </w:r>
    </w:p>
    <w:p w:rsidR="00D45CBA" w:rsidRPr="00D45CBA" w:rsidRDefault="00D45CBA" w:rsidP="002F458C">
      <w:pPr>
        <w:spacing w:before="60" w:after="60"/>
        <w:ind w:left="0" w:right="0" w:firstLine="0"/>
        <w:jc w:val="center"/>
        <w:rPr>
          <w:color w:val="000000" w:themeColor="text1"/>
        </w:rPr>
      </w:pPr>
      <w:r w:rsidRPr="00D45CBA">
        <w:rPr>
          <w:color w:val="000000" w:themeColor="text1"/>
          <w:spacing w:val="40"/>
        </w:rPr>
        <w:t>μ</w:t>
      </w:r>
      <w:r w:rsidRPr="00D45CBA">
        <w:rPr>
          <w:color w:val="000000" w:themeColor="text1"/>
          <w:vertAlign w:val="subscript"/>
        </w:rPr>
        <w:t>~</w:t>
      </w:r>
      <w:r w:rsidRPr="00D45CBA">
        <w:rPr>
          <w:color w:val="000000" w:themeColor="text1"/>
        </w:rPr>
        <w:t xml:space="preserve"> = </w:t>
      </w:r>
      <w:r w:rsidRPr="00D45CBA">
        <w:rPr>
          <w:i/>
          <w:color w:val="000000" w:themeColor="text1"/>
        </w:rPr>
        <w:t>В</w:t>
      </w:r>
      <w:r w:rsidRPr="00D45CBA">
        <w:rPr>
          <w:i/>
          <w:color w:val="000000" w:themeColor="text1"/>
          <w:vertAlign w:val="subscript"/>
          <w:lang w:val="en-US"/>
        </w:rPr>
        <w:t>m</w:t>
      </w:r>
      <w:r w:rsidRPr="00D45CBA">
        <w:rPr>
          <w:color w:val="000000" w:themeColor="text1"/>
        </w:rPr>
        <w:t>/(μ</w:t>
      </w:r>
      <w:r w:rsidRPr="00D45CBA">
        <w:rPr>
          <w:color w:val="000000" w:themeColor="text1"/>
          <w:vertAlign w:val="subscript"/>
        </w:rPr>
        <w:t>0</w:t>
      </w:r>
      <w:r w:rsidRPr="00D45CBA">
        <w:rPr>
          <w:i/>
          <w:color w:val="000000" w:themeColor="text1"/>
        </w:rPr>
        <w:t>H</w:t>
      </w:r>
      <w:r w:rsidRPr="00D45CBA">
        <w:rPr>
          <w:i/>
          <w:color w:val="000000" w:themeColor="text1"/>
          <w:vertAlign w:val="subscript"/>
          <w:lang w:val="en-US"/>
        </w:rPr>
        <w:t>m</w:t>
      </w:r>
      <w:r w:rsidRPr="00D45CBA">
        <w:rPr>
          <w:color w:val="000000" w:themeColor="text1"/>
        </w:rPr>
        <w:t>).</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Перемагничивание ферромагнетиков в переменных полях сопровожд</w:t>
      </w:r>
      <w:r w:rsidRPr="00D45CBA">
        <w:rPr>
          <w:color w:val="000000" w:themeColor="text1"/>
        </w:rPr>
        <w:t>а</w:t>
      </w:r>
      <w:r w:rsidRPr="00D45CBA">
        <w:rPr>
          <w:color w:val="000000" w:themeColor="text1"/>
        </w:rPr>
        <w:t>ется потерями энергии, вызывающими нагрев материала. Потери на пер</w:t>
      </w:r>
      <w:r w:rsidRPr="00D45CBA">
        <w:rPr>
          <w:color w:val="000000" w:themeColor="text1"/>
        </w:rPr>
        <w:t>е</w:t>
      </w:r>
      <w:r w:rsidRPr="00D45CBA">
        <w:rPr>
          <w:color w:val="000000" w:themeColor="text1"/>
        </w:rPr>
        <w:t>магничивание складываются из потерь на гистерезис, на вихревые токи и магнитное последействие (последним слагаемым обычно можно прен</w:t>
      </w:r>
      <w:r w:rsidRPr="00D45CBA">
        <w:rPr>
          <w:color w:val="000000" w:themeColor="text1"/>
        </w:rPr>
        <w:t>е</w:t>
      </w:r>
      <w:r w:rsidRPr="00D45CBA">
        <w:rPr>
          <w:color w:val="000000" w:themeColor="text1"/>
        </w:rPr>
        <w:t>бречь). Потеря энергии на гистерезис в единице объёма вещества (в джо</w:t>
      </w:r>
      <w:r w:rsidRPr="00D45CBA">
        <w:rPr>
          <w:color w:val="000000" w:themeColor="text1"/>
        </w:rPr>
        <w:t>у</w:t>
      </w:r>
      <w:r w:rsidRPr="00D45CBA">
        <w:rPr>
          <w:color w:val="000000" w:themeColor="text1"/>
        </w:rPr>
        <w:t>лях на кубический метр) за один цикл перемагничивания равна площади статической петли гистерезиса (полученной при медленном изменении ма</w:t>
      </w:r>
      <w:r w:rsidRPr="00D45CBA">
        <w:rPr>
          <w:color w:val="000000" w:themeColor="text1"/>
        </w:rPr>
        <w:t>г</w:t>
      </w:r>
      <w:r w:rsidRPr="00D45CBA">
        <w:rPr>
          <w:color w:val="000000" w:themeColor="text1"/>
        </w:rPr>
        <w:t>нитного поля).</w:t>
      </w:r>
      <w:r w:rsidRPr="00D45CBA">
        <w:rPr>
          <w:color w:val="000000" w:themeColor="text1"/>
          <w:spacing w:val="-2"/>
        </w:rPr>
        <w:t xml:space="preserve"> Мощность потерь на гистерезис пропорциональна частоте.</w:t>
      </w:r>
    </w:p>
    <w:p w:rsidR="00D45CBA" w:rsidRPr="00D45CBA" w:rsidRDefault="00D45CBA" w:rsidP="00D45CBA">
      <w:pPr>
        <w:spacing w:line="252" w:lineRule="auto"/>
        <w:ind w:left="0" w:right="0" w:firstLine="340"/>
        <w:jc w:val="both"/>
        <w:rPr>
          <w:color w:val="000000" w:themeColor="text1"/>
        </w:rPr>
      </w:pPr>
      <w:r w:rsidRPr="00820CCB">
        <w:rPr>
          <w:i/>
          <w:iCs/>
          <w:color w:val="000000" w:themeColor="text1"/>
        </w:rPr>
        <w:t>Вихревые токи</w:t>
      </w:r>
      <w:r w:rsidRPr="00D45CBA">
        <w:rPr>
          <w:color w:val="000000" w:themeColor="text1"/>
        </w:rPr>
        <w:t xml:space="preserve"> возникают в плоскости, расположенной перпендикуля</w:t>
      </w:r>
      <w:r w:rsidRPr="00D45CBA">
        <w:rPr>
          <w:color w:val="000000" w:themeColor="text1"/>
        </w:rPr>
        <w:t>р</w:t>
      </w:r>
      <w:r w:rsidRPr="00D45CBA">
        <w:rPr>
          <w:color w:val="000000" w:themeColor="text1"/>
        </w:rPr>
        <w:t xml:space="preserve">но магнитному полю (рисунок </w:t>
      </w:r>
      <w:r w:rsidR="00620C98" w:rsidRPr="004D3FC2">
        <w:rPr>
          <w:color w:val="000000" w:themeColor="text1"/>
        </w:rPr>
        <w:t>6</w:t>
      </w:r>
      <w:r w:rsidRPr="00D45CBA">
        <w:rPr>
          <w:color w:val="000000" w:themeColor="text1"/>
        </w:rPr>
        <w:t xml:space="preserve">.6, </w:t>
      </w:r>
      <w:r w:rsidRPr="00D45CBA">
        <w:rPr>
          <w:i/>
          <w:iCs/>
          <w:color w:val="000000" w:themeColor="text1"/>
        </w:rPr>
        <w:t>а</w:t>
      </w:r>
      <w:r w:rsidRPr="00D45CBA">
        <w:rPr>
          <w:color w:val="000000" w:themeColor="text1"/>
        </w:rPr>
        <w:t>) за счёт ЭДС самоиндукции, пропо</w:t>
      </w:r>
      <w:r w:rsidRPr="00D45CBA">
        <w:rPr>
          <w:color w:val="000000" w:themeColor="text1"/>
        </w:rPr>
        <w:t>р</w:t>
      </w:r>
      <w:r w:rsidRPr="00D45CBA">
        <w:rPr>
          <w:color w:val="000000" w:themeColor="text1"/>
        </w:rPr>
        <w:t xml:space="preserve">циональной скорости изменения магнитного потока. Мощность потерь от вихревых токов пропорциональна квадрату частоты. Частотный диапазон применения материала ограничивается именно вихревыми токами. Для уменьшения потерь на вихревые токи необходимо использовать магнитный материал с повышенным удельным сопротивлением и собирать сердечник из тонких листов, изолированных друг от друга (рисунок </w:t>
      </w:r>
      <w:r w:rsidR="00620C98" w:rsidRPr="004D3FC2">
        <w:rPr>
          <w:color w:val="000000" w:themeColor="text1"/>
        </w:rPr>
        <w:t>6</w:t>
      </w:r>
      <w:r w:rsidRPr="00D45CBA">
        <w:rPr>
          <w:color w:val="000000" w:themeColor="text1"/>
        </w:rPr>
        <w:t>.</w:t>
      </w:r>
      <w:r w:rsidR="00233D1F">
        <w:rPr>
          <w:color w:val="000000" w:themeColor="text1"/>
        </w:rPr>
        <w:t>4</w:t>
      </w:r>
      <w:r w:rsidRPr="00D45CBA">
        <w:rPr>
          <w:color w:val="000000" w:themeColor="text1"/>
        </w:rPr>
        <w:t xml:space="preserve">, </w:t>
      </w:r>
      <w:r w:rsidRPr="00D45CBA">
        <w:rPr>
          <w:i/>
          <w:iCs/>
          <w:color w:val="000000" w:themeColor="text1"/>
        </w:rPr>
        <w:t>б</w:t>
      </w:r>
      <w:r w:rsidRPr="00D45CBA">
        <w:rPr>
          <w:color w:val="000000" w:themeColor="text1"/>
        </w:rPr>
        <w:t>).</w:t>
      </w:r>
    </w:p>
    <w:p w:rsidR="00D45CBA" w:rsidRPr="00D45CBA" w:rsidRDefault="00510913" w:rsidP="00D45CBA">
      <w:pPr>
        <w:spacing w:line="252" w:lineRule="auto"/>
        <w:ind w:left="0" w:right="0" w:firstLine="340"/>
        <w:jc w:val="both"/>
        <w:rPr>
          <w:color w:val="000000" w:themeColor="text1"/>
        </w:rPr>
      </w:pPr>
      <w:r w:rsidRPr="00D45CBA">
        <w:rPr>
          <w:b/>
          <w:bCs w:val="0"/>
          <w:noProof/>
          <w:color w:val="000000" w:themeColor="text1"/>
        </w:rPr>
        <mc:AlternateContent>
          <mc:Choice Requires="wpg">
            <w:drawing>
              <wp:anchor distT="0" distB="0" distL="114300" distR="114300" simplePos="0" relativeHeight="251958784" behindDoc="0" locked="0" layoutInCell="1" allowOverlap="1" wp14:anchorId="1557D6ED" wp14:editId="79396D85">
                <wp:simplePos x="0" y="0"/>
                <wp:positionH relativeFrom="margin">
                  <wp:posOffset>38735</wp:posOffset>
                </wp:positionH>
                <wp:positionV relativeFrom="paragraph">
                  <wp:posOffset>46990</wp:posOffset>
                </wp:positionV>
                <wp:extent cx="1954530" cy="1520190"/>
                <wp:effectExtent l="0" t="0" r="26670" b="3810"/>
                <wp:wrapSquare wrapText="bothSides"/>
                <wp:docPr id="968" name="Группа 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1520190"/>
                          <a:chOff x="907" y="1762"/>
                          <a:chExt cx="3078" cy="2394"/>
                        </a:xfrm>
                      </wpg:grpSpPr>
                      <wpg:grpSp>
                        <wpg:cNvPr id="969" name="Group 150"/>
                        <wpg:cNvGrpSpPr>
                          <a:grpSpLocks/>
                        </wpg:cNvGrpSpPr>
                        <wpg:grpSpPr bwMode="auto">
                          <a:xfrm>
                            <a:off x="907" y="1762"/>
                            <a:ext cx="3078" cy="1539"/>
                            <a:chOff x="1363" y="1762"/>
                            <a:chExt cx="3833" cy="1767"/>
                          </a:xfrm>
                        </wpg:grpSpPr>
                        <wpg:grpSp>
                          <wpg:cNvPr id="970" name="Group 151"/>
                          <wpg:cNvGrpSpPr>
                            <a:grpSpLocks/>
                          </wpg:cNvGrpSpPr>
                          <wpg:grpSpPr bwMode="auto">
                            <a:xfrm>
                              <a:off x="3472" y="1762"/>
                              <a:ext cx="1724" cy="1753"/>
                              <a:chOff x="1477" y="1776"/>
                              <a:chExt cx="1724" cy="1753"/>
                            </a:xfrm>
                          </wpg:grpSpPr>
                          <wps:wsp>
                            <wps:cNvPr id="971" name="Rectangle 152"/>
                            <wps:cNvSpPr>
                              <a:spLocks noChangeArrowheads="1"/>
                            </wps:cNvSpPr>
                            <wps:spPr bwMode="auto">
                              <a:xfrm>
                                <a:off x="1477" y="2680"/>
                                <a:ext cx="855"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2" name="Line 153"/>
                            <wps:cNvCnPr/>
                            <wps:spPr bwMode="auto">
                              <a:xfrm flipV="1">
                                <a:off x="1477" y="1819"/>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154"/>
                            <wps:cNvCnPr/>
                            <wps:spPr bwMode="auto">
                              <a:xfrm flipV="1">
                                <a:off x="2332" y="1819"/>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155"/>
                            <wps:cNvCnPr/>
                            <wps:spPr bwMode="auto">
                              <a:xfrm flipV="1">
                                <a:off x="2332" y="2674"/>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Freeform 156"/>
                            <wps:cNvSpPr>
                              <a:spLocks/>
                            </wps:cNvSpPr>
                            <wps:spPr bwMode="auto">
                              <a:xfrm>
                                <a:off x="2332" y="1776"/>
                                <a:ext cx="855" cy="71"/>
                              </a:xfrm>
                              <a:custGeom>
                                <a:avLst/>
                                <a:gdLst>
                                  <a:gd name="T0" fmla="*/ 0 w 855"/>
                                  <a:gd name="T1" fmla="*/ 43 h 71"/>
                                  <a:gd name="T2" fmla="*/ 287 w 855"/>
                                  <a:gd name="T3" fmla="*/ 3 h 71"/>
                                  <a:gd name="T4" fmla="*/ 568 w 855"/>
                                  <a:gd name="T5" fmla="*/ 64 h 71"/>
                                  <a:gd name="T6" fmla="*/ 855 w 855"/>
                                  <a:gd name="T7" fmla="*/ 43 h 71"/>
                                </a:gdLst>
                                <a:ahLst/>
                                <a:cxnLst>
                                  <a:cxn ang="0">
                                    <a:pos x="T0" y="T1"/>
                                  </a:cxn>
                                  <a:cxn ang="0">
                                    <a:pos x="T2" y="T3"/>
                                  </a:cxn>
                                  <a:cxn ang="0">
                                    <a:pos x="T4" y="T5"/>
                                  </a:cxn>
                                  <a:cxn ang="0">
                                    <a:pos x="T6" y="T7"/>
                                  </a:cxn>
                                </a:cxnLst>
                                <a:rect l="0" t="0" r="r" b="b"/>
                                <a:pathLst>
                                  <a:path w="855" h="71">
                                    <a:moveTo>
                                      <a:pt x="0" y="43"/>
                                    </a:moveTo>
                                    <a:cubicBezTo>
                                      <a:pt x="48" y="36"/>
                                      <a:pt x="192" y="0"/>
                                      <a:pt x="287" y="3"/>
                                    </a:cubicBezTo>
                                    <a:cubicBezTo>
                                      <a:pt x="382" y="6"/>
                                      <a:pt x="473" y="57"/>
                                      <a:pt x="568" y="64"/>
                                    </a:cubicBezTo>
                                    <a:cubicBezTo>
                                      <a:pt x="663" y="71"/>
                                      <a:pt x="795" y="47"/>
                                      <a:pt x="855" y="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Freeform 157"/>
                            <wps:cNvSpPr>
                              <a:spLocks/>
                            </wps:cNvSpPr>
                            <wps:spPr bwMode="auto">
                              <a:xfrm>
                                <a:off x="3155" y="1818"/>
                                <a:ext cx="46" cy="855"/>
                              </a:xfrm>
                              <a:custGeom>
                                <a:avLst/>
                                <a:gdLst>
                                  <a:gd name="T0" fmla="*/ 35 w 46"/>
                                  <a:gd name="T1" fmla="*/ 0 h 855"/>
                                  <a:gd name="T2" fmla="*/ 1 w 46"/>
                                  <a:gd name="T3" fmla="*/ 288 h 855"/>
                                  <a:gd name="T4" fmla="*/ 40 w 46"/>
                                  <a:gd name="T5" fmla="*/ 558 h 855"/>
                                  <a:gd name="T6" fmla="*/ 35 w 46"/>
                                  <a:gd name="T7" fmla="*/ 855 h 855"/>
                                </a:gdLst>
                                <a:ahLst/>
                                <a:cxnLst>
                                  <a:cxn ang="0">
                                    <a:pos x="T0" y="T1"/>
                                  </a:cxn>
                                  <a:cxn ang="0">
                                    <a:pos x="T2" y="T3"/>
                                  </a:cxn>
                                  <a:cxn ang="0">
                                    <a:pos x="T4" y="T5"/>
                                  </a:cxn>
                                  <a:cxn ang="0">
                                    <a:pos x="T6" y="T7"/>
                                  </a:cxn>
                                </a:cxnLst>
                                <a:rect l="0" t="0" r="r" b="b"/>
                                <a:pathLst>
                                  <a:path w="46" h="855">
                                    <a:moveTo>
                                      <a:pt x="35" y="0"/>
                                    </a:moveTo>
                                    <a:cubicBezTo>
                                      <a:pt x="29" y="48"/>
                                      <a:pt x="0" y="195"/>
                                      <a:pt x="1" y="288"/>
                                    </a:cubicBezTo>
                                    <a:cubicBezTo>
                                      <a:pt x="2" y="381"/>
                                      <a:pt x="34" y="464"/>
                                      <a:pt x="40" y="558"/>
                                    </a:cubicBezTo>
                                    <a:cubicBezTo>
                                      <a:pt x="46" y="652"/>
                                      <a:pt x="36" y="793"/>
                                      <a:pt x="35" y="8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7" name="Group 158"/>
                          <wpg:cNvGrpSpPr>
                            <a:grpSpLocks/>
                          </wpg:cNvGrpSpPr>
                          <wpg:grpSpPr bwMode="auto">
                            <a:xfrm>
                              <a:off x="1477" y="1776"/>
                              <a:ext cx="1724" cy="1753"/>
                              <a:chOff x="1477" y="1776"/>
                              <a:chExt cx="1724" cy="1753"/>
                            </a:xfrm>
                          </wpg:grpSpPr>
                          <wps:wsp>
                            <wps:cNvPr id="978" name="Rectangle 159"/>
                            <wps:cNvSpPr>
                              <a:spLocks noChangeArrowheads="1"/>
                            </wps:cNvSpPr>
                            <wps:spPr bwMode="auto">
                              <a:xfrm>
                                <a:off x="1477" y="2680"/>
                                <a:ext cx="855"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9" name="Line 160"/>
                            <wps:cNvCnPr/>
                            <wps:spPr bwMode="auto">
                              <a:xfrm flipV="1">
                                <a:off x="1477" y="1819"/>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161"/>
                            <wps:cNvCnPr/>
                            <wps:spPr bwMode="auto">
                              <a:xfrm flipV="1">
                                <a:off x="2332" y="1819"/>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162"/>
                            <wps:cNvCnPr/>
                            <wps:spPr bwMode="auto">
                              <a:xfrm flipV="1">
                                <a:off x="2332" y="2674"/>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Freeform 163"/>
                            <wps:cNvSpPr>
                              <a:spLocks/>
                            </wps:cNvSpPr>
                            <wps:spPr bwMode="auto">
                              <a:xfrm>
                                <a:off x="2332" y="1776"/>
                                <a:ext cx="855" cy="71"/>
                              </a:xfrm>
                              <a:custGeom>
                                <a:avLst/>
                                <a:gdLst>
                                  <a:gd name="T0" fmla="*/ 0 w 855"/>
                                  <a:gd name="T1" fmla="*/ 43 h 71"/>
                                  <a:gd name="T2" fmla="*/ 287 w 855"/>
                                  <a:gd name="T3" fmla="*/ 3 h 71"/>
                                  <a:gd name="T4" fmla="*/ 568 w 855"/>
                                  <a:gd name="T5" fmla="*/ 64 h 71"/>
                                  <a:gd name="T6" fmla="*/ 855 w 855"/>
                                  <a:gd name="T7" fmla="*/ 43 h 71"/>
                                </a:gdLst>
                                <a:ahLst/>
                                <a:cxnLst>
                                  <a:cxn ang="0">
                                    <a:pos x="T0" y="T1"/>
                                  </a:cxn>
                                  <a:cxn ang="0">
                                    <a:pos x="T2" y="T3"/>
                                  </a:cxn>
                                  <a:cxn ang="0">
                                    <a:pos x="T4" y="T5"/>
                                  </a:cxn>
                                  <a:cxn ang="0">
                                    <a:pos x="T6" y="T7"/>
                                  </a:cxn>
                                </a:cxnLst>
                                <a:rect l="0" t="0" r="r" b="b"/>
                                <a:pathLst>
                                  <a:path w="855" h="71">
                                    <a:moveTo>
                                      <a:pt x="0" y="43"/>
                                    </a:moveTo>
                                    <a:cubicBezTo>
                                      <a:pt x="48" y="36"/>
                                      <a:pt x="192" y="0"/>
                                      <a:pt x="287" y="3"/>
                                    </a:cubicBezTo>
                                    <a:cubicBezTo>
                                      <a:pt x="382" y="6"/>
                                      <a:pt x="473" y="57"/>
                                      <a:pt x="568" y="64"/>
                                    </a:cubicBezTo>
                                    <a:cubicBezTo>
                                      <a:pt x="663" y="71"/>
                                      <a:pt x="795" y="47"/>
                                      <a:pt x="855" y="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 name="Freeform 164"/>
                            <wps:cNvSpPr>
                              <a:spLocks/>
                            </wps:cNvSpPr>
                            <wps:spPr bwMode="auto">
                              <a:xfrm>
                                <a:off x="3155" y="1818"/>
                                <a:ext cx="46" cy="855"/>
                              </a:xfrm>
                              <a:custGeom>
                                <a:avLst/>
                                <a:gdLst>
                                  <a:gd name="T0" fmla="*/ 35 w 46"/>
                                  <a:gd name="T1" fmla="*/ 0 h 855"/>
                                  <a:gd name="T2" fmla="*/ 1 w 46"/>
                                  <a:gd name="T3" fmla="*/ 288 h 855"/>
                                  <a:gd name="T4" fmla="*/ 40 w 46"/>
                                  <a:gd name="T5" fmla="*/ 558 h 855"/>
                                  <a:gd name="T6" fmla="*/ 35 w 46"/>
                                  <a:gd name="T7" fmla="*/ 855 h 855"/>
                                </a:gdLst>
                                <a:ahLst/>
                                <a:cxnLst>
                                  <a:cxn ang="0">
                                    <a:pos x="T0" y="T1"/>
                                  </a:cxn>
                                  <a:cxn ang="0">
                                    <a:pos x="T2" y="T3"/>
                                  </a:cxn>
                                  <a:cxn ang="0">
                                    <a:pos x="T4" y="T5"/>
                                  </a:cxn>
                                  <a:cxn ang="0">
                                    <a:pos x="T6" y="T7"/>
                                  </a:cxn>
                                </a:cxnLst>
                                <a:rect l="0" t="0" r="r" b="b"/>
                                <a:pathLst>
                                  <a:path w="46" h="855">
                                    <a:moveTo>
                                      <a:pt x="35" y="0"/>
                                    </a:moveTo>
                                    <a:cubicBezTo>
                                      <a:pt x="29" y="48"/>
                                      <a:pt x="0" y="195"/>
                                      <a:pt x="1" y="288"/>
                                    </a:cubicBezTo>
                                    <a:cubicBezTo>
                                      <a:pt x="2" y="381"/>
                                      <a:pt x="34" y="464"/>
                                      <a:pt x="40" y="558"/>
                                    </a:cubicBezTo>
                                    <a:cubicBezTo>
                                      <a:pt x="46" y="652"/>
                                      <a:pt x="36" y="793"/>
                                      <a:pt x="35" y="8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84" name="Line 165"/>
                          <wps:cNvCnPr/>
                          <wps:spPr bwMode="auto">
                            <a:xfrm>
                              <a:off x="1363" y="2332"/>
                              <a:ext cx="1026"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85" name="Arc 166"/>
                          <wps:cNvSpPr>
                            <a:spLocks/>
                          </wps:cNvSpPr>
                          <wps:spPr bwMode="auto">
                            <a:xfrm>
                              <a:off x="2389" y="2332"/>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Line 167"/>
                          <wps:cNvCnPr/>
                          <wps:spPr bwMode="auto">
                            <a:xfrm>
                              <a:off x="2674" y="2617"/>
                              <a:ext cx="0" cy="57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87" name="Arc 168"/>
                          <wps:cNvSpPr>
                            <a:spLocks/>
                          </wps:cNvSpPr>
                          <wps:spPr bwMode="auto">
                            <a:xfrm rot="5400000">
                              <a:off x="2389" y="3187"/>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 name="Line 169"/>
                          <wps:cNvCnPr/>
                          <wps:spPr bwMode="auto">
                            <a:xfrm>
                              <a:off x="2104" y="2047"/>
                              <a:ext cx="570"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89" name="Arc 170"/>
                          <wps:cNvSpPr>
                            <a:spLocks/>
                          </wps:cNvSpPr>
                          <wps:spPr bwMode="auto">
                            <a:xfrm>
                              <a:off x="2674" y="2047"/>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Line 171"/>
                          <wps:cNvCnPr/>
                          <wps:spPr bwMode="auto">
                            <a:xfrm>
                              <a:off x="2959" y="2332"/>
                              <a:ext cx="0" cy="57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91" name="Arc 172"/>
                          <wps:cNvSpPr>
                            <a:spLocks/>
                          </wps:cNvSpPr>
                          <wps:spPr bwMode="auto">
                            <a:xfrm rot="5400000">
                              <a:off x="2674" y="2902"/>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Arc 173"/>
                          <wps:cNvSpPr>
                            <a:spLocks/>
                          </wps:cNvSpPr>
                          <wps:spPr bwMode="auto">
                            <a:xfrm rot="-5400000">
                              <a:off x="1819" y="2047"/>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Line 174"/>
                          <wps:cNvCnPr/>
                          <wps:spPr bwMode="auto">
                            <a:xfrm flipH="1">
                              <a:off x="1363" y="3187"/>
                              <a:ext cx="114"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94" name="Line 175"/>
                          <wps:cNvCnPr/>
                          <wps:spPr bwMode="auto">
                            <a:xfrm>
                              <a:off x="3358" y="2318"/>
                              <a:ext cx="1026"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95" name="Arc 176"/>
                          <wps:cNvSpPr>
                            <a:spLocks/>
                          </wps:cNvSpPr>
                          <wps:spPr bwMode="auto">
                            <a:xfrm>
                              <a:off x="4384" y="2318"/>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 name="Line 177"/>
                          <wps:cNvCnPr/>
                          <wps:spPr bwMode="auto">
                            <a:xfrm>
                              <a:off x="4669" y="2603"/>
                              <a:ext cx="0" cy="57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97" name="Arc 178"/>
                          <wps:cNvSpPr>
                            <a:spLocks/>
                          </wps:cNvSpPr>
                          <wps:spPr bwMode="auto">
                            <a:xfrm rot="5400000">
                              <a:off x="4384" y="3173"/>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Line 179"/>
                          <wps:cNvCnPr/>
                          <wps:spPr bwMode="auto">
                            <a:xfrm>
                              <a:off x="4099" y="2033"/>
                              <a:ext cx="570"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999" name="Arc 180"/>
                          <wps:cNvSpPr>
                            <a:spLocks/>
                          </wps:cNvSpPr>
                          <wps:spPr bwMode="auto">
                            <a:xfrm>
                              <a:off x="4669" y="2033"/>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Line 181"/>
                          <wps:cNvCnPr/>
                          <wps:spPr bwMode="auto">
                            <a:xfrm>
                              <a:off x="4954" y="2318"/>
                              <a:ext cx="0" cy="57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1001" name="Arc 182"/>
                          <wps:cNvSpPr>
                            <a:spLocks/>
                          </wps:cNvSpPr>
                          <wps:spPr bwMode="auto">
                            <a:xfrm rot="5400000">
                              <a:off x="4669" y="2888"/>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Arc 183"/>
                          <wps:cNvSpPr>
                            <a:spLocks/>
                          </wps:cNvSpPr>
                          <wps:spPr bwMode="auto">
                            <a:xfrm rot="-5400000">
                              <a:off x="3814" y="2033"/>
                              <a:ext cx="285"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8100">
                              <a:solidFill>
                                <a:srgbClr val="FF99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Line 184"/>
                          <wps:cNvCnPr/>
                          <wps:spPr bwMode="auto">
                            <a:xfrm flipH="1">
                              <a:off x="3358" y="3173"/>
                              <a:ext cx="114" cy="0"/>
                            </a:xfrm>
                            <a:prstGeom prst="line">
                              <a:avLst/>
                            </a:prstGeom>
                            <a:noFill/>
                            <a:ln w="38100">
                              <a:solidFill>
                                <a:srgbClr val="FF99CC"/>
                              </a:solidFill>
                              <a:round/>
                              <a:headEnd/>
                              <a:tailEnd/>
                            </a:ln>
                            <a:extLst>
                              <a:ext uri="{909E8E84-426E-40DD-AFC4-6F175D3DCCD1}">
                                <a14:hiddenFill xmlns:a14="http://schemas.microsoft.com/office/drawing/2010/main">
                                  <a:noFill/>
                                </a14:hiddenFill>
                              </a:ext>
                            </a:extLst>
                          </wps:spPr>
                          <wps:bodyPr/>
                        </wps:wsp>
                        <wps:wsp>
                          <wps:cNvPr id="1004" name="Line 185"/>
                          <wps:cNvCnPr/>
                          <wps:spPr bwMode="auto">
                            <a:xfrm>
                              <a:off x="3757" y="2674"/>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86"/>
                          <wps:cNvCnPr/>
                          <wps:spPr bwMode="auto">
                            <a:xfrm>
                              <a:off x="4042" y="2674"/>
                              <a:ext cx="0"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87"/>
                          <wps:cNvCnPr/>
                          <wps:spPr bwMode="auto">
                            <a:xfrm flipV="1">
                              <a:off x="3757" y="1762"/>
                              <a:ext cx="912" cy="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88"/>
                          <wps:cNvCnPr/>
                          <wps:spPr bwMode="auto">
                            <a:xfrm flipV="1">
                              <a:off x="4042" y="1819"/>
                              <a:ext cx="855" cy="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AutoShape 189"/>
                          <wps:cNvSpPr>
                            <a:spLocks noChangeArrowheads="1"/>
                          </wps:cNvSpPr>
                          <wps:spPr bwMode="auto">
                            <a:xfrm>
                              <a:off x="1534" y="2731"/>
                              <a:ext cx="741" cy="741"/>
                            </a:xfrm>
                            <a:prstGeom prst="roundRect">
                              <a:avLst>
                                <a:gd name="adj" fmla="val 16667"/>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09" name="AutoShape 190"/>
                          <wps:cNvSpPr>
                            <a:spLocks noChangeArrowheads="1"/>
                          </wps:cNvSpPr>
                          <wps:spPr bwMode="auto">
                            <a:xfrm>
                              <a:off x="1591" y="2788"/>
                              <a:ext cx="627" cy="627"/>
                            </a:xfrm>
                            <a:prstGeom prst="roundRect">
                              <a:avLst>
                                <a:gd name="adj" fmla="val 30144"/>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0" name="AutoShape 191"/>
                          <wps:cNvSpPr>
                            <a:spLocks noChangeArrowheads="1"/>
                          </wps:cNvSpPr>
                          <wps:spPr bwMode="auto">
                            <a:xfrm>
                              <a:off x="1648" y="2845"/>
                              <a:ext cx="513" cy="513"/>
                            </a:xfrm>
                            <a:prstGeom prst="roundRect">
                              <a:avLst>
                                <a:gd name="adj" fmla="val 40741"/>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1" name="AutoShape 192"/>
                          <wps:cNvSpPr>
                            <a:spLocks noChangeArrowheads="1"/>
                          </wps:cNvSpPr>
                          <wps:spPr bwMode="auto">
                            <a:xfrm>
                              <a:off x="1705" y="2902"/>
                              <a:ext cx="399" cy="399"/>
                            </a:xfrm>
                            <a:prstGeom prst="roundRect">
                              <a:avLst>
                                <a:gd name="adj" fmla="val 49875"/>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2" name="Oval 193"/>
                          <wps:cNvSpPr>
                            <a:spLocks noChangeArrowheads="1"/>
                          </wps:cNvSpPr>
                          <wps:spPr bwMode="auto">
                            <a:xfrm>
                              <a:off x="1819" y="3016"/>
                              <a:ext cx="171" cy="17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3" name="Oval 194"/>
                          <wps:cNvSpPr>
                            <a:spLocks noChangeArrowheads="1"/>
                          </wps:cNvSpPr>
                          <wps:spPr bwMode="auto">
                            <a:xfrm>
                              <a:off x="1762" y="2959"/>
                              <a:ext cx="285" cy="28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Oval 195"/>
                          <wps:cNvSpPr>
                            <a:spLocks noChangeArrowheads="1"/>
                          </wps:cNvSpPr>
                          <wps:spPr bwMode="auto">
                            <a:xfrm>
                              <a:off x="1876" y="3073"/>
                              <a:ext cx="57" cy="57"/>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5" name="AutoShape 196"/>
                          <wps:cNvSpPr>
                            <a:spLocks noChangeArrowheads="1"/>
                          </wps:cNvSpPr>
                          <wps:spPr bwMode="auto">
                            <a:xfrm>
                              <a:off x="3529" y="2731"/>
                              <a:ext cx="171" cy="741"/>
                            </a:xfrm>
                            <a:prstGeom prst="roundRect">
                              <a:avLst>
                                <a:gd name="adj" fmla="val 41519"/>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6" name="AutoShape 197"/>
                          <wps:cNvSpPr>
                            <a:spLocks noChangeArrowheads="1"/>
                          </wps:cNvSpPr>
                          <wps:spPr bwMode="auto">
                            <a:xfrm>
                              <a:off x="3814" y="2731"/>
                              <a:ext cx="171" cy="741"/>
                            </a:xfrm>
                            <a:prstGeom prst="roundRect">
                              <a:avLst>
                                <a:gd name="adj" fmla="val 41519"/>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017" name="AutoShape 198"/>
                          <wps:cNvSpPr>
                            <a:spLocks noChangeArrowheads="1"/>
                          </wps:cNvSpPr>
                          <wps:spPr bwMode="auto">
                            <a:xfrm>
                              <a:off x="4099" y="2731"/>
                              <a:ext cx="171" cy="741"/>
                            </a:xfrm>
                            <a:prstGeom prst="roundRect">
                              <a:avLst>
                                <a:gd name="adj" fmla="val 41519"/>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s:wsp>
                        <wps:cNvPr id="1018" name="Text Box 199"/>
                        <wps:cNvSpPr txBox="1">
                          <a:spLocks noChangeArrowheads="1"/>
                        </wps:cNvSpPr>
                        <wps:spPr bwMode="auto">
                          <a:xfrm>
                            <a:off x="907" y="3415"/>
                            <a:ext cx="3078"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620C98" w:rsidRDefault="00886D8B" w:rsidP="00620C98">
                              <w:pPr>
                                <w:pStyle w:val="ab"/>
                                <w:ind w:left="0" w:firstLine="0"/>
                                <w:jc w:val="center"/>
                                <w:rPr>
                                  <w:b/>
                                  <w:bCs/>
                                  <w:sz w:val="18"/>
                                  <w:szCs w:val="18"/>
                                </w:rPr>
                              </w:pPr>
                              <w:r w:rsidRPr="00620C98">
                                <w:rPr>
                                  <w:sz w:val="18"/>
                                  <w:szCs w:val="18"/>
                                </w:rPr>
                                <w:t xml:space="preserve">Рисунок </w:t>
                              </w:r>
                              <w:r>
                                <w:rPr>
                                  <w:sz w:val="18"/>
                                  <w:szCs w:val="18"/>
                                </w:rPr>
                                <w:t>6</w:t>
                              </w:r>
                              <w:r w:rsidRPr="00620C98">
                                <w:rPr>
                                  <w:sz w:val="18"/>
                                  <w:szCs w:val="18"/>
                                </w:rPr>
                                <w:t>.</w:t>
                              </w:r>
                              <w:r>
                                <w:rPr>
                                  <w:sz w:val="18"/>
                                  <w:szCs w:val="18"/>
                                </w:rPr>
                                <w:t>4</w:t>
                              </w:r>
                              <w:r w:rsidRPr="00620C98">
                                <w:rPr>
                                  <w:sz w:val="18"/>
                                  <w:szCs w:val="18"/>
                                </w:rPr>
                                <w:t xml:space="preserve"> – Распределение вихревых токов в сердечнике:</w:t>
                              </w:r>
                              <w:r w:rsidRPr="00620C98">
                                <w:rPr>
                                  <w:i/>
                                  <w:iCs/>
                                  <w:sz w:val="18"/>
                                  <w:szCs w:val="18"/>
                                </w:rPr>
                                <w:t>а</w:t>
                              </w:r>
                              <w:r w:rsidRPr="00620C98">
                                <w:rPr>
                                  <w:sz w:val="18"/>
                                  <w:szCs w:val="18"/>
                                </w:rPr>
                                <w:t xml:space="preserve"> </w:t>
                              </w:r>
                              <w:r w:rsidRPr="00620C98">
                                <w:rPr>
                                  <w:b/>
                                  <w:sz w:val="18"/>
                                  <w:szCs w:val="18"/>
                                </w:rPr>
                                <w:t>–</w:t>
                              </w:r>
                              <w:r w:rsidRPr="00620C98">
                                <w:rPr>
                                  <w:sz w:val="18"/>
                                  <w:szCs w:val="18"/>
                                </w:rPr>
                                <w:t xml:space="preserve"> сплошном; </w:t>
                              </w:r>
                              <w:r w:rsidRPr="00620C98">
                                <w:rPr>
                                  <w:i/>
                                  <w:iCs/>
                                  <w:sz w:val="18"/>
                                  <w:szCs w:val="18"/>
                                </w:rPr>
                                <w:t>б</w:t>
                              </w:r>
                              <w:r w:rsidRPr="00620C98">
                                <w:rPr>
                                  <w:sz w:val="18"/>
                                  <w:szCs w:val="18"/>
                                </w:rPr>
                                <w:t xml:space="preserve"> </w:t>
                              </w:r>
                              <w:r w:rsidRPr="00620C98">
                                <w:rPr>
                                  <w:b/>
                                  <w:sz w:val="18"/>
                                  <w:szCs w:val="18"/>
                                </w:rPr>
                                <w:t>–</w:t>
                              </w:r>
                              <w:r w:rsidRPr="00620C98">
                                <w:rPr>
                                  <w:sz w:val="18"/>
                                  <w:szCs w:val="18"/>
                                </w:rPr>
                                <w:t xml:space="preserve"> шихтованном</w:t>
                              </w:r>
                            </w:p>
                          </w:txbxContent>
                        </wps:txbx>
                        <wps:bodyPr rot="0" vert="horz" wrap="square" lIns="18000" tIns="10800" rIns="18000" bIns="10800" anchor="t" anchorCtr="0" upright="1">
                          <a:noAutofit/>
                        </wps:bodyPr>
                      </wps:wsp>
                      <wps:wsp>
                        <wps:cNvPr id="1019" name="Text Box 200"/>
                        <wps:cNvSpPr txBox="1">
                          <a:spLocks noChangeArrowheads="1"/>
                        </wps:cNvSpPr>
                        <wps:spPr bwMode="auto">
                          <a:xfrm>
                            <a:off x="964" y="1762"/>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rPr>
                                <w:t>а</w:t>
                              </w:r>
                              <w:r>
                                <w:t>)</w:t>
                              </w:r>
                            </w:p>
                          </w:txbxContent>
                        </wps:txbx>
                        <wps:bodyPr rot="0" vert="horz" wrap="square" lIns="18000" tIns="10800" rIns="18000" bIns="10800" anchor="t" anchorCtr="0" upright="1">
                          <a:noAutofit/>
                        </wps:bodyPr>
                      </wps:wsp>
                      <wps:wsp>
                        <wps:cNvPr id="1020" name="Text Box 201"/>
                        <wps:cNvSpPr txBox="1">
                          <a:spLocks noChangeArrowheads="1"/>
                        </wps:cNvSpPr>
                        <wps:spPr bwMode="auto">
                          <a:xfrm>
                            <a:off x="2560" y="1762"/>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rPr>
                                  <w:i/>
                                  <w:iCs/>
                                </w:rPr>
                                <w:t>б</w:t>
                              </w:r>
                              <w:r>
                                <w:t>)</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68" o:spid="_x0000_s1643" style="position:absolute;left:0;text-align:left;margin-left:3.05pt;margin-top:3.7pt;width:153.9pt;height:119.7pt;z-index:251958784;mso-position-horizontal-relative:margin" coordorigin="907,1762" coordsize="307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">
                <v:group id="Group 150" o:spid="_x0000_s1644" style="position:absolute;left:907;top:1762;width:3078;height:1539" coordorigin="1363,1762" coordsize="3833,1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group id="Group 151" o:spid="_x0000_s1645" style="position:absolute;left:3472;top:1762;width:1724;height:1753" coordorigin="1477,1776" coordsize="1724,1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rect id="Rectangle 152" o:spid="_x0000_s1646" style="position:absolute;left:1477;top:2680;width:855;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R8QA&#10;AADcAAAADwAAAGRycy9kb3ducmV2LnhtbESPQYvCMBSE78L+h/AW9qapLuhajbIoih61vezt2Tzb&#10;us1LaaJWf70RBI/DzHzDTOetqcSFGldaVtDvRSCIM6tLzhWkyar7A8J5ZI2VZVJwIwfz2UdnirG2&#10;V97RZe9zESDsYlRQeF/HUrqsIIOuZ2vi4B1tY9AH2eRSN3gNcFPJQRQNpcGSw0KBNS0Kyv73Z6Pg&#10;UA5SvO+SdWTGq2+/bZPT+W+p1Ndn+zsB4an17/CrvdEKxq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8EfEAAAA3AAAAA8AAAAAAAAAAAAAAAAAmAIAAGRycy9k&#10;b3ducmV2LnhtbFBLBQYAAAAABAAEAPUAAACJAwAAAAA=&#10;"/>
                    <v:line id="Line 153" o:spid="_x0000_s1647" style="position:absolute;flip:y;visibility:visible;mso-wrap-style:square" from="1477,1819" to="2332,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uQA8YAAADcAAAADwAAAGRycy9kb3ducmV2LnhtbESPQWsCMRSE74X+h/AKvUjNVsTqahQp&#10;FDx4qZaV3p6b182ym5dtEnX9940g9DjMzDfMYtXbVpzJh9qxgtdhBoK4dLrmSsHX/uNlCiJEZI2t&#10;Y1JwpQCr5ePDAnPtLvxJ512sRIJwyFGBibHLpQylIYth6Dri5P04bzEm6SupPV4S3LZylGUTabHm&#10;tGCwo3dDZbM7WQVyuh38+vVx3BTN4TAzRVl031ulnp/69RxEpD7+h+/tjVYwex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bkAPGAAAA3AAAAA8AAAAAAAAA&#10;AAAAAAAAoQIAAGRycy9kb3ducmV2LnhtbFBLBQYAAAAABAAEAPkAAACUAwAAAAA=&#10;"/>
                    <v:line id="Line 154" o:spid="_x0000_s1648" style="position:absolute;flip:y;visibility:visible;mso-wrap-style:square" from="2332,1819" to="3187,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c1mMcAAADcAAAADwAAAGRycy9kb3ducmV2LnhtbESPT2sCMRTE74V+h/AKvRTN9g9Vt0aR&#10;QqEHL1pZ8fbcPDfLbl62SarrtzeC0OMwM79hpvPetuJIPtSOFTwPMxDEpdM1Vwo2P1+DMYgQkTW2&#10;jknBmQLMZ/d3U8y1O/GKjutYiQThkKMCE2OXSxlKQxbD0HXEyTs4bzEm6SupPZ4S3LbyJcvepcWa&#10;04LBjj4Nlc36zyqQ4+XTr1/s35qi2W4npiiLbrdU6vGhX3yAiNTH//Ct/a0VTE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FzWYxwAAANwAAAAPAAAAAAAA&#10;AAAAAAAAAKECAABkcnMvZG93bnJldi54bWxQSwUGAAAAAAQABAD5AAAAlQMAAAAA&#10;"/>
                    <v:line id="Line 155" o:spid="_x0000_s1649" style="position:absolute;flip:y;visibility:visible;mso-wrap-style:square" from="2332,2674" to="3187,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6t7MYAAADcAAAADwAAAGRycy9kb3ducmV2LnhtbESPQWsCMRSE74X+h/AKXqRmW6TV1Sgi&#10;FDx4qZaV3p6b182ym5c1ibr++6Yg9DjMzDfMfNnbVlzIh9qxgpdRBoK4dLrmSsHX/uN5AiJEZI2t&#10;Y1JwowDLxePDHHPtrvxJl12sRIJwyFGBibHLpQylIYth5Dri5P04bzEm6SupPV4T3LbyNcvepMWa&#10;04LBjtaGymZ3tgrkZDs8+dVx3BTN4TA1RVl031ulBk/9agYiUh//w/f2RiuYvo/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rezGAAAA3AAAAA8AAAAAAAAA&#10;AAAAAAAAoQIAAGRycy9kb3ducmV2LnhtbFBLBQYAAAAABAAEAPkAAACUAwAAAAA=&#10;"/>
                    <v:shape id="Freeform 156" o:spid="_x0000_s1650" style="position:absolute;left:2332;top:1776;width:855;height:71;visibility:visible;mso-wrap-style:square;v-text-anchor:top" coordsize="85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UY8cA&#10;AADcAAAADwAAAGRycy9kb3ducmV2LnhtbESPT0sDMRTE74LfITyhN5tVqNpt06KFyoIXW/vP22Pz&#10;3F3dvIRNulm/vREEj8PM/IaZLwfTip4631hWcDPOQBCXVjdcKdi9ra8fQPiArLG1TAq+ycNycXkx&#10;x1zbyBvqt6ESCcI+RwV1CC6X0pc1GfRj64iT92E7gyHJrpK6w5jgppW3WXYnDTacFmp0tKqp/Nqe&#10;jYL9y6H4fO/jqXmOx6f4enabU+GUGl0NjzMQgYbwH/5rF1rB9H4Cv2fS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wFGPHAAAA3AAAAA8AAAAAAAAAAAAAAAAAmAIAAGRy&#10;cy9kb3ducmV2LnhtbFBLBQYAAAAABAAEAPUAAACMAwAAAAA=&#10;" path="m,43c48,36,192,,287,3v95,3,186,54,281,61c663,71,795,47,855,43e" filled="f">
                      <v:path arrowok="t" o:connecttype="custom" o:connectlocs="0,43;287,3;568,64;855,43" o:connectangles="0,0,0,0"/>
                    </v:shape>
                    <v:shape id="Freeform 157" o:spid="_x0000_s1651" style="position:absolute;left:3155;top:1818;width:46;height:855;visibility:visible;mso-wrap-style:square;v-text-anchor:top" coordsize="4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02pMUA&#10;AADcAAAADwAAAGRycy9kb3ducmV2LnhtbESPQWsCMRSE74X+h/AK3mq2PWx1NUqRCnqzq5Qen5vn&#10;ZnHzsiZRd/99Uyj0OMzMN8x82dtW3MiHxrGCl3EGgrhyuuFawWG/fp6ACBFZY+uYFAwUYLl4fJhj&#10;od2dP+lWxlokCIcCFZgYu0LKUBmyGMauI07eyXmLMUlfS+3xnuC2la9ZlkuLDacFgx2tDFXn8moV&#10;nE1/kuUkdx/H7bD73m6+hou3So2e+vcZiEh9/A//tTdawfQth9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TakxQAAANwAAAAPAAAAAAAAAAAAAAAAAJgCAABkcnMv&#10;ZG93bnJldi54bWxQSwUGAAAAAAQABAD1AAAAigMAAAAA&#10;" path="m35,c29,48,,195,1,288v1,93,33,176,39,270c46,652,36,793,35,855e" filled="f">
                      <v:path arrowok="t" o:connecttype="custom" o:connectlocs="35,0;1,288;40,558;35,855" o:connectangles="0,0,0,0"/>
                    </v:shape>
                  </v:group>
                  <v:group id="Group 158" o:spid="_x0000_s1652" style="position:absolute;left:1477;top:1776;width:1724;height:1753" coordorigin="1477,1776" coordsize="1724,1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rect id="Rectangle 159" o:spid="_x0000_s1653" style="position:absolute;left:1477;top:2680;width:855;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Z2sIA&#10;AADcAAAADwAAAGRycy9kb3ducmV2LnhtbERPPW/CMBDdkfgP1iF1I06pVJo0BiEqqnaEZOl2jY8k&#10;ND5HtoG0v74ekBif3nexHk0vLuR8Z1nBY5KCIK6t7rhRUJW7+QsIH5A19pZJwS95WK+mkwJzba+8&#10;p8shNCKGsM9RQRvCkEvp65YM+sQOxJE7WmcwROgaqR1eY7jp5SJNn6XBjmNDiwNtW6p/Dmej4Ltb&#10;VPi3L99Tk+2ewudYns5fb0o9zMbNK4hAY7iLb+4PrSBbxr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VnawgAAANwAAAAPAAAAAAAAAAAAAAAAAJgCAABkcnMvZG93&#10;bnJldi54bWxQSwUGAAAAAAQABAD1AAAAhwMAAAAA&#10;"/>
                    <v:line id="Line 160" o:spid="_x0000_s1654" style="position:absolute;flip:y;visibility:visible;mso-wrap-style:square" from="1477,1819" to="2332,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8CcscAAADcAAAADwAAAGRycy9kb3ducmV2LnhtbESPQWsCMRSE7wX/Q3hCL0WzllLd1ShS&#10;KPTgpbaseHtunptlNy9rkur23zeFQo/DzHzDrDaD7cSVfGgcK5hNMxDEldMN1wo+P14nCxAhImvs&#10;HJOCbwqwWY/uVlhod+N3uu5jLRKEQ4EKTIx9IWWoDFkMU9cTJ+/svMWYpK+l9nhLcNvJxyx7lhYb&#10;TgsGe3oxVLX7L6tALnYPF789PbVlezjkpqzK/rhT6n48bJcgIg3xP/zXftMK8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wJyxwAAANwAAAAPAAAAAAAA&#10;AAAAAAAAAKECAABkcnMvZG93bnJldi54bWxQSwUGAAAAAAQABAD5AAAAlQMAAAAA&#10;"/>
                    <v:line id="Line 161" o:spid="_x0000_s1655" style="position:absolute;flip:y;visibility:visible;mso-wrap-style:square" from="2332,1819" to="3187,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DbyMMAAADcAAAADwAAAGRycy9kb3ducmV2LnhtbERPz2vCMBS+D/wfwhO8jJkqY9RqFBkI&#10;HrzoRmW3t+bZlDYvXRK1/vfLYbDjx/d7tRlsJ27kQ+NYwWyagSCunG64VvD5sXvJQYSIrLFzTAoe&#10;FGCzHj2tsNDuzke6nWItUgiHAhWYGPtCylAZshimridO3MV5izFBX0vt8Z7CbSfnWfYmLTacGgz2&#10;9G6oak9Xq0Dmh+cfv/1+bcv2fF6Ysir7r4NSk/GwXYKINMR/8Z97rxUs8jQ/nU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Q28jDAAAA3AAAAA8AAAAAAAAAAAAA&#10;AAAAoQIAAGRycy9kb3ducmV2LnhtbFBLBQYAAAAABAAEAPkAAACRAwAAAAA=&#10;"/>
                    <v:line id="Line 162" o:spid="_x0000_s1656" style="position:absolute;flip:y;visibility:visible;mso-wrap-style:square" from="2332,2674" to="3187,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x+U8YAAADcAAAADwAAAGRycy9kb3ducmV2LnhtbESPQWsCMRSE74X+h/AKvZSatRRZV6NI&#10;oeDBi1pWentuXjfLbl62SdT13zeC0OMwM98w8+VgO3EmHxrHCsajDARx5XTDtYKv/edrDiJEZI2d&#10;Y1JwpQDLxePDHAvtLryl8y7WIkE4FKjAxNgXUobKkMUwcj1x8n6ctxiT9LXUHi8Jbjv5lmUTabHh&#10;tGCwpw9DVbs7WQUy37z8+tXxvS3bw2FqyqrsvzdKPT8NqxmISEP8D9/ba61gmo/hdiYd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cflPGAAAA3AAAAA8AAAAAAAAA&#10;AAAAAAAAoQIAAGRycy9kb3ducmV2LnhtbFBLBQYAAAAABAAEAPkAAACUAwAAAAA=&#10;"/>
                    <v:shape id="Freeform 163" o:spid="_x0000_s1657" style="position:absolute;left:2332;top:1776;width:855;height:71;visibility:visible;mso-wrap-style:square;v-text-anchor:top" coordsize="85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8MMcA&#10;AADcAAAADwAAAGRycy9kb3ducmV2LnhtbESPT0sDMRTE74LfIbxCbzbbHqRum5YqKAu92Kr9c3ts&#10;XndXNy9hk27Wb28EweMwM79hluvBtKKnzjeWFUwnGQji0uqGKwXvb893cxA+IGtsLZOCb/KwXt3e&#10;LDHXNvKO+n2oRIKwz1FBHYLLpfRlTQb9xDri5F1sZzAk2VVSdxgT3LRylmX30mDDaaFGR081lV/7&#10;q1HwsT0Un+c+npqXeHyMr1e3OxVOqfFo2CxABBrCf/ivXWgFD/MZ/J5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M/DDHAAAA3AAAAA8AAAAAAAAAAAAAAAAAmAIAAGRy&#10;cy9kb3ducmV2LnhtbFBLBQYAAAAABAAEAPUAAACMAwAAAAA=&#10;" path="m,43c48,36,192,,287,3v95,3,186,54,281,61c663,71,795,47,855,43e" filled="f">
                      <v:path arrowok="t" o:connecttype="custom" o:connectlocs="0,43;287,3;568,64;855,43" o:connectangles="0,0,0,0"/>
                    </v:shape>
                    <v:shape id="Freeform 164" o:spid="_x0000_s1658" style="position:absolute;left:3155;top:1818;width:46;height:855;visibility:visible;mso-wrap-style:square;v-text-anchor:top" coordsize="4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G8QA&#10;AADcAAAADwAAAGRycy9kb3ducmV2LnhtbESPQWsCMRSE74X+h/AK3mq2FWRdjVKkgt7aVUqPz81z&#10;s7h5WZOou/++KRR6HGbmG2ax6m0rbuRD41jByzgDQVw53XCt4LDfPOcgQkTW2DomBQMFWC0fHxZY&#10;aHfnT7qVsRYJwqFABSbGrpAyVIYshrHriJN3ct5iTNLXUnu8J7ht5WuWTaXFhtOCwY7WhqpzebUK&#10;zqY/yTKfuvfjbvj43m2/hou3So2e+rc5iEh9/A//tbdawSyfwO+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P5RvEAAAA3AAAAA8AAAAAAAAAAAAAAAAAmAIAAGRycy9k&#10;b3ducmV2LnhtbFBLBQYAAAAABAAEAPUAAACJAwAAAAA=&#10;" path="m35,c29,48,,195,1,288v1,93,33,176,39,270c46,652,36,793,35,855e" filled="f">
                      <v:path arrowok="t" o:connecttype="custom" o:connectlocs="35,0;1,288;40,558;35,855" o:connectangles="0,0,0,0"/>
                    </v:shape>
                  </v:group>
                  <v:line id="Line 165" o:spid="_x0000_s1659" style="position:absolute;visibility:visible;mso-wrap-style:square" from="1363,2332" to="2389,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focUAAADcAAAADwAAAGRycy9kb3ducmV2LnhtbESPQWvCQBSE7wX/w/IKXopuUqxodJUS&#10;Knqt5uDxmX0modm3cXersb++Wyh4HGbmG2a57k0rruR8Y1lBOk5AEJdWN1wpKA6b0QyED8gaW8uk&#10;4E4e1qvB0xIzbW/8Sdd9qESEsM9QQR1Cl0npy5oM+rHtiKN3ts5giNJVUju8Rbhp5WuSTKXBhuNC&#10;jR3lNZVf+2+jYGtc+nPaFG/JRacv+a79OOaHQqnhc/++ABGoD4/wf3unFcxnE/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focUAAADcAAAADwAAAAAAAAAA&#10;AAAAAAChAgAAZHJzL2Rvd25yZXYueG1sUEsFBgAAAAAEAAQA+QAAAJMDAAAAAA==&#10;" strokecolor="#f9c" strokeweight="3pt"/>
                  <v:shape id="Arc 166" o:spid="_x0000_s1660" style="position:absolute;left:2389;top:2332;width:285;height:28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bKccA&#10;AADcAAAADwAAAGRycy9kb3ducmV2LnhtbESPT2vCQBTE7wW/w/KEXopuKrRozBpEKHiQNv7B8zP7&#10;TEKyb0N2NbGfvlso9DjMzG+YJB1MI+7UucqygtdpBII4t7riQsHp+DGZg3AeWWNjmRQ8yEG6Gj0l&#10;GGvb857uB1+IAGEXo4LS+zaW0uUlGXRT2xIH72o7gz7IrpC6wz7ATSNnUfQuDVYcFkpsaVNSXh9u&#10;RsFRZt/X7ct6f36csuxS293n7itX6nk8rJcgPA3+P/zX3moFi/kb/J4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D2ynHAAAA3AAAAA8AAAAAAAAAAAAAAAAAmAIAAGRy&#10;cy9kb3ducmV2LnhtbFBLBQYAAAAABAAEAPUAAACMAwAAAAA=&#10;" path="m-1,nfc11929,,21600,9670,21600,21600em-1,nsc11929,,21600,9670,21600,21600l,21600,-1,xe" filled="f" strokecolor="#f9c" strokeweight="3pt">
                    <v:path arrowok="t" o:extrusionok="f" o:connecttype="custom" o:connectlocs="0,0;285,285;0,285" o:connectangles="0,0,0"/>
                  </v:shape>
                  <v:line id="Line 167" o:spid="_x0000_s1661" style="position:absolute;visibility:visible;mso-wrap-style:square" from="2674,2617" to="2674,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kTcUAAADcAAAADwAAAGRycy9kb3ducmV2LnhtbESPQWvCQBSE7wX/w/IEL0U3ESoaXUVC&#10;Ra9qDj0+s69JaPZt3N1q7K93C4Ueh5n5hlltetOKGznfWFaQThIQxKXVDVcKivNuPAfhA7LG1jIp&#10;eJCHzXrwssJM2zsf6XYKlYgQ9hkqqEPoMil9WZNBP7EdcfQ+rTMYonSV1A7vEW5aOU2SmTTYcFyo&#10;saO8pvLr9G0U7I1Lfy674i256vQ1P7TvH/m5UGo07LdLEIH68B/+ax+0gsV8Br9n4hGQ6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0kTcUAAADcAAAADwAAAAAAAAAA&#10;AAAAAAChAgAAZHJzL2Rvd25yZXYueG1sUEsFBgAAAAAEAAQA+QAAAJMDAAAAAA==&#10;" strokecolor="#f9c" strokeweight="3pt"/>
                  <v:shape id="Arc 168" o:spid="_x0000_s1662" style="position:absolute;left:2389;top:3187;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ZkcEA&#10;AADcAAAADwAAAGRycy9kb3ducmV2LnhtbESPzYoCMRCE7wu+Q2jB25rRgz+jUUSQ9SL49wDNpJ0M&#10;TjpjktXx7Y0geCyq6itqvmxtLe7kQ+VYwaCfgSAunK64VHA+bX4nIEJE1lg7JgVPCrBcdH7mmGv3&#10;4APdj7EUCcIhRwUmxiaXMhSGLIa+a4iTd3HeYkzSl1J7fCS4reUwy0bSYsVpwWBDa0PF9fhvFVhb&#10;eBlv7d9hfXO753Vf+6kZKNXrtqsZiEht/IY/7a1WMJ2M4X0mHQ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WmZHBAAAA3AAAAA8AAAAAAAAAAAAAAAAAmAIAAGRycy9kb3du&#10;cmV2LnhtbFBLBQYAAAAABAAEAPUAAACGAwAAAAA=&#10;" path="m-1,nfc11929,,21600,9670,21600,21600em-1,nsc11929,,21600,9670,21600,21600l,21600,-1,xe" filled="f" strokecolor="#f9c" strokeweight="3pt">
                    <v:path arrowok="t" o:extrusionok="f" o:connecttype="custom" o:connectlocs="0,0;285,285;0,285" o:connectangles="0,0,0"/>
                  </v:shape>
                  <v:line id="Line 169" o:spid="_x0000_s1663" style="position:absolute;visibility:visible;mso-wrap-style:square" from="2104,2047" to="2674,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4VpMIAAADcAAAADwAAAGRycy9kb3ducmV2LnhtbERPz2vCMBS+C/sfwhN2kZl2oGg1yiiT&#10;edX24PGtebbF5qVLMu3215uD4PHj+73eDqYTV3K+tawgnSYgiCurW64VlMXubQHCB2SNnWVS8Ece&#10;tpuX0RozbW98oOsx1CKGsM9QQRNCn0npq4YM+qntiSN3ts5giNDVUju8xXDTyfckmUuDLceGBnvK&#10;G6oux1+j4Mu49P97V86SH51O8n33ecqLUqnX8fCxAhFoCE/xw73XCpaLuDaei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4VpMIAAADcAAAADwAAAAAAAAAAAAAA&#10;AAChAgAAZHJzL2Rvd25yZXYueG1sUEsFBgAAAAAEAAQA+QAAAJADAAAAAA==&#10;" strokecolor="#f9c" strokeweight="3pt"/>
                  <v:shape id="Arc 170" o:spid="_x0000_s1664" style="position:absolute;left:2674;top:2047;width:285;height:28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7RLMYA&#10;AADcAAAADwAAAGRycy9kb3ducmV2LnhtbESPS4vCQBCE7wv7H4YWvCzrRA+iMaPIguBB3PjAc2+m&#10;88BMT8iMGvfXO4Lgsaiqr6hk0ZlaXKl1lWUFw0EEgjizuuJCwfGw+p6AcB5ZY22ZFNzJwWL++ZFg&#10;rO2Nd3Td+0IECLsYFZTeN7GULivJoBvYhjh4uW0N+iDbQuoWbwFuajmKorE0WHFYKLGhn5Ky8/5i&#10;FBxk+p+vv5a70/2Ypn9nu9lufjOl+r1uOQPhqfPv8Ku91gqmkyk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7RLMYAAADcAAAADwAAAAAAAAAAAAAAAACYAgAAZHJz&#10;L2Rvd25yZXYueG1sUEsFBgAAAAAEAAQA9QAAAIsDAAAAAA==&#10;" path="m-1,nfc11929,,21600,9670,21600,21600em-1,nsc11929,,21600,9670,21600,21600l,21600,-1,xe" filled="f" strokecolor="#f9c" strokeweight="3pt">
                    <v:path arrowok="t" o:extrusionok="f" o:connecttype="custom" o:connectlocs="0,0;285,285;0,285" o:connectangles="0,0,0"/>
                  </v:shape>
                  <v:line id="Line 171" o:spid="_x0000_s1665" style="position:absolute;visibility:visible;mso-wrap-style:square" from="2959,2332" to="2959,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GPf8IAAADcAAAADwAAAGRycy9kb3ducmV2LnhtbERPz2vCMBS+C/sfwhN2kZl2oGg1yiiT&#10;edX24PGtebbF5qVLMu3215uD4PHj+73eDqYTV3K+tawgnSYgiCurW64VlMXubQHCB2SNnWVS8Ece&#10;tpuX0RozbW98oOsx1CKGsM9QQRNCn0npq4YM+qntiSN3ts5giNDVUju8xXDTyfckmUuDLceGBnvK&#10;G6oux1+j4Mu49P97V86SH51O8n33ecqLUqnX8fCxAhFoCE/xw73XCpbLOD+ei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GPf8IAAADcAAAADwAAAAAAAAAAAAAA&#10;AAChAgAAZHJzL2Rvd25yZXYueG1sUEsFBgAAAAAEAAQA+QAAAJADAAAAAA==&#10;" strokecolor="#f9c" strokeweight="3pt"/>
                  <v:shape id="Arc 172" o:spid="_x0000_s1666" style="position:absolute;left:2674;top:2902;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yo8MA&#10;AADcAAAADwAAAGRycy9kb3ducmV2LnhtbESPwWrDMBBE74X8g9hCb43sHELtRAnFEJpLoEnzAYu0&#10;sUyslS2pifP3VaHQ4zAzb5j1dnK9uFGInWcF5bwAQay96bhVcP7avb6BiAnZYO+ZFDwownYze1pj&#10;bfydj3Q7pVZkCMcaFdiUhlrKqC05jHM/EGfv4oPDlGVopQl4z3DXy0VRLKXDjvOCxYEaS/p6+nYK&#10;nNNBpnH6ODajPzyun32obKnUy/P0vgKRaEr/4b/23iioqhJ+z+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oyo8MAAADcAAAADwAAAAAAAAAAAAAAAACYAgAAZHJzL2Rv&#10;d25yZXYueG1sUEsFBgAAAAAEAAQA9QAAAIgDAAAAAA==&#10;" path="m-1,nfc11929,,21600,9670,21600,21600em-1,nsc11929,,21600,9670,21600,21600l,21600,-1,xe" filled="f" strokecolor="#f9c" strokeweight="3pt">
                    <v:path arrowok="t" o:extrusionok="f" o:connecttype="custom" o:connectlocs="0,0;285,285;0,285" o:connectangles="0,0,0"/>
                  </v:shape>
                  <v:shape id="Arc 173" o:spid="_x0000_s1667" style="position:absolute;left:1819;top:2047;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6z8IA&#10;AADcAAAADwAAAGRycy9kb3ducmV2LnhtbESPT4vCMBTE78J+h/AWvMia6kFs1yiLaPHqHzw/mmda&#10;bF66TWq7334jCB6HmfkNs9oMthYPan3lWMFsmoAgLpyu2Ci4nPdfSxA+IGusHZOCP/KwWX+MVphp&#10;1/ORHqdgRISwz1BBGUKTSemLkiz6qWuIo3dzrcUQZWukbrGPcFvLeZIspMWK40KJDW1LKu6nziow&#10;epcO/WS3z/OrQ/Nb5V26tUqNP4efbxCBhvAOv9oHrSBN5/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07rPwgAAANwAAAAPAAAAAAAAAAAAAAAAAJgCAABkcnMvZG93&#10;bnJldi54bWxQSwUGAAAAAAQABAD1AAAAhwMAAAAA&#10;" path="m-1,nfc11929,,21600,9670,21600,21600em-1,nsc11929,,21600,9670,21600,21600l,21600,-1,xe" filled="f" strokecolor="#f9c" strokeweight="3pt">
                    <v:path arrowok="t" o:extrusionok="f" o:connecttype="custom" o:connectlocs="0,0;285,285;0,285" o:connectangles="0,0,0"/>
                  </v:shape>
                  <v:line id="Line 174" o:spid="_x0000_s1668" style="position:absolute;flip:x;visibility:visible;mso-wrap-style:square" from="1363,3187" to="1477,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q8UAAADcAAAADwAAAGRycy9kb3ducmV2LnhtbESPQUvDQBSE74L/YXkFb3YTBTGx21IE&#10;QelBraJ4e+y+Jmmzb8Pus4n/3hWEHoeZ+YZZrCbfqyPF1AU2UM4LUMQ2uI4bA+9vD5e3oJIgO+wD&#10;k4EfSrBanp8tsHZh5Fc6bqVRGcKpRgOtyFBrnWxLHtM8DMTZ24XoUbKMjXYRxwz3vb4qihvtseO8&#10;0OJA9y3Zw/bbG/jaHCJ+8vPevog8VWOZyo+NNeZiNq3vQAlNcgr/tx+dgaq6hr8z+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q8UAAADcAAAADwAAAAAAAAAA&#10;AAAAAAChAgAAZHJzL2Rvd25yZXYueG1sUEsFBgAAAAAEAAQA+QAAAJMDAAAAAA==&#10;" strokecolor="#f9c" strokeweight="3pt"/>
                  <v:line id="Line 175" o:spid="_x0000_s1669" style="position:absolute;visibility:visible;mso-wrap-style:square" from="3358,2318" to="4384,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qJfMUAAADcAAAADwAAAGRycy9kb3ducmV2LnhtbESPQWvCQBSE74X+h+UJXopuUqzU6Col&#10;VPRazaHHZ/aZBLNv092tRn+9Wyh4HGbmG2ax6k0rzuR8Y1lBOk5AEJdWN1wpKPbr0TsIH5A1tpZJ&#10;wZU8rJbPTwvMtL3wF513oRIRwj5DBXUIXSalL2sy6Me2I47e0TqDIUpXSe3wEuGmla9JMpUGG44L&#10;NXaU11Sedr9Gwca49HZYF2/Jj05f8m37+Z3vC6WGg/5jDiJQHx7h//ZWK5jNJvB3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qJfMUAAADcAAAADwAAAAAAAAAA&#10;AAAAAAChAgAAZHJzL2Rvd25yZXYueG1sUEsFBgAAAAAEAAQA+QAAAJMDAAAAAA==&#10;" strokecolor="#f9c" strokeweight="3pt"/>
                  <v:shape id="Arc 176" o:spid="_x0000_s1670" style="position:absolute;left:4384;top:2318;width:285;height:28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N9MYA&#10;AADcAAAADwAAAGRycy9kb3ducmV2LnhtbESPQWvCQBSE7wX/w/IEL8VsFFpqzCoiFDxIGxPx/Mw+&#10;k2D2bchuNfbXdwuFHoeZ+YZJ14NpxY1611hWMItiEMSl1Q1XCo7F+/QNhPPIGlvLpOBBDtar0VOK&#10;ibZ3PtAt95UIEHYJKqi97xIpXVmTQRfZjjh4F9sb9EH2ldQ93gPctHIex6/SYMNhocaOtjWV1/zL&#10;KChk9n3ZPW8Op8cxy85Xu//Yf5ZKTcbDZgnC0+D/w3/tnVawWLzA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pN9MYAAADcAAAADwAAAAAAAAAAAAAAAACYAgAAZHJz&#10;L2Rvd25yZXYueG1sUEsFBgAAAAAEAAQA9QAAAIsDAAAAAA==&#10;" path="m-1,nfc11929,,21600,9670,21600,21600em-1,nsc11929,,21600,9670,21600,21600l,21600,-1,xe" filled="f" strokecolor="#f9c" strokeweight="3pt">
                    <v:path arrowok="t" o:extrusionok="f" o:connecttype="custom" o:connectlocs="0,0;285,285;0,285" o:connectangles="0,0,0"/>
                  </v:shape>
                  <v:line id="Line 177" o:spid="_x0000_s1671" style="position:absolute;visibility:visible;mso-wrap-style:square" from="4669,2603" to="4669,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ykMUAAADcAAAADwAAAGRycy9kb3ducmV2LnhtbESPQWvCQBSE70L/w/IKvYhuUqjU6Col&#10;KPWq5uDxmX0mwezbdHfVtL/eFYQeh5n5hpkve9OKKznfWFaQjhMQxKXVDVcKiv169AnCB2SNrWVS&#10;8EselouXwRwzbW+8pesuVCJC2GeooA6hy6T0ZU0G/dh2xNE7WWcwROkqqR3eIty08j1JJtJgw3Gh&#10;xo7ymsrz7mIUfBuX/h3XxUfyo9NhvmlXh3xfKPX22n/NQATqw3/42d5oBdPpBB5n4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SykMUAAADcAAAADwAAAAAAAAAA&#10;AAAAAAChAgAAZHJzL2Rvd25yZXYueG1sUEsFBgAAAAAEAAQA+QAAAJMDAAAAAA==&#10;" strokecolor="#f9c" strokeweight="3pt"/>
                  <v:shape id="Arc 178" o:spid="_x0000_s1672" style="position:absolute;left:4384;top:3173;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PTMIA&#10;AADcAAAADwAAAGRycy9kb3ducmV2LnhtbESPzYoCMRCE7wu+Q2jB25pxD+qMRhFB9CKsPw/QTNrJ&#10;4KQzJlkd394sCB6LqvqKmi8724g7+VA7VjAaZiCIS6drrhScT5vvKYgQkTU2jknBkwIsF72vORba&#10;PfhA92OsRIJwKFCBibEtpAylIYth6Fri5F2ctxiT9JXUHh8Jbhv5k2VjabHmtGCwpbWh8nr8swqs&#10;Lb2Mt257WN/c/nn9bXxuRkoN+t1qBiJSFz/hd3unFeT5BP7Pp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w9MwgAAANwAAAAPAAAAAAAAAAAAAAAAAJgCAABkcnMvZG93&#10;bnJldi54bWxQSwUGAAAAAAQABAD1AAAAhwMAAAAA&#10;" path="m-1,nfc11929,,21600,9670,21600,21600em-1,nsc11929,,21600,9670,21600,21600l,21600,-1,xe" filled="f" strokecolor="#f9c" strokeweight="3pt">
                    <v:path arrowok="t" o:extrusionok="f" o:connecttype="custom" o:connectlocs="0,0;285,285;0,285" o:connectangles="0,0,0"/>
                  </v:shape>
                  <v:line id="Line 179" o:spid="_x0000_s1673" style="position:absolute;visibility:visible;mso-wrap-style:square" from="4099,2033" to="4669,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DecIAAADcAAAADwAAAGRycy9kb3ducmV2LnhtbERPz2vCMBS+C/sfwhN2kZl2oGg1yiiT&#10;edX24PGtebbF5qVLMu3215uD4PHj+73eDqYTV3K+tawgnSYgiCurW64VlMXubQHCB2SNnWVS8Ece&#10;tpuX0RozbW98oOsx1CKGsM9QQRNCn0npq4YM+qntiSN3ts5giNDVUju8xXDTyfckmUuDLceGBnvK&#10;G6oux1+j4Mu49P97V86SH51O8n33ecqLUqnX8fCxAhFoCE/xw73XCpbLuDaei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DecIAAADcAAAADwAAAAAAAAAAAAAA&#10;AAChAgAAZHJzL2Rvd25yZXYueG1sUEsFBgAAAAAEAAQA+QAAAJADAAAAAA==&#10;" strokecolor="#f9c" strokeweight="3pt"/>
                  <v:shape id="Arc 180" o:spid="_x0000_s1674" style="position:absolute;left:4669;top:2033;width:285;height:28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dH8cUA&#10;AADcAAAADwAAAGRycy9kb3ducmV2LnhtbESPQYvCMBSE74L/ITxhL7Km7kFsNYosLHiQtVbZ87N5&#10;tsXmpTRR6/56Iwgeh5n5hpkvO1OLK7WusqxgPIpAEOdWV1woOOx/PqcgnEfWWFsmBXdysFz0e3NM&#10;tL3xjq6ZL0SAsEtQQel9k0jp8pIMupFtiIN3sq1BH2RbSN3iLcBNLb+iaCINVhwWSmzou6T8nF2M&#10;gr1M/0/r4Wr3dz+k6fFsN7+bba7Ux6BbzUB46vw7/GqvtYI4juF5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0fxxQAAANwAAAAPAAAAAAAAAAAAAAAAAJgCAABkcnMv&#10;ZG93bnJldi54bWxQSwUGAAAAAAQABAD1AAAAigMAAAAA&#10;" path="m-1,nfc11929,,21600,9670,21600,21600em-1,nsc11929,,21600,9670,21600,21600l,21600,-1,xe" filled="f" strokecolor="#f9c" strokeweight="3pt">
                    <v:path arrowok="t" o:extrusionok="f" o:connecttype="custom" o:connectlocs="0,0;285,285;0,285" o:connectangles="0,0,0"/>
                  </v:shape>
                  <v:line id="Line 181" o:spid="_x0000_s1675" style="position:absolute;visibility:visible;mso-wrap-style:square" from="4954,2318" to="4954,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b48YAAADdAAAADwAAAGRycy9kb3ducmV2LnhtbESPQU/DMAyF70j8h8hIXNCWFAmEumUT&#10;qjaxK1sPHL3Gaysap0vCVvj1+IDEzdZ7fu/zcj35QV0opj6whWJuQBE3wfXcWqgP29kLqJSRHQ6B&#10;ycI3JVivbm+WWLpw5Xe67HOrJIRTiRa6nMdS69R05DHNw0gs2ilEj1nW2GoX8SrhftCPxjxrjz1L&#10;Q4cjVR01n/svb+HNx+LnuK2fzNkVD9Vu2HxUh9ra+7vpdQEq05T/zX/XOyf4xgi/fCMj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km+PGAAAA3QAAAA8AAAAAAAAA&#10;AAAAAAAAoQIAAGRycy9kb3ducmV2LnhtbFBLBQYAAAAABAAEAPkAAACUAwAAAAA=&#10;" strokecolor="#f9c" strokeweight="3pt"/>
                  <v:shape id="Arc 182" o:spid="_x0000_s1676" style="position:absolute;left:4669;top:2888;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2jcAA&#10;AADdAAAADwAAAGRycy9kb3ducmV2LnhtbERPzYrCMBC+C/sOYRa8aVIPotUoi7C4lwX/HmBoZpti&#10;M6lJVuvbG0HwNh/f7yzXvWvFlUJsPGsoxgoEceVNw7WG0/F7NAMRE7LB1jNpuFOE9epjsMTS+Bvv&#10;6XpItcghHEvUYFPqSiljZclhHPuOOHN/PjhMGYZamoC3HO5aOVFqKh02nBssdrSxVJ0P/06Dc1WQ&#10;6dJv95uL/72fd22Y20Lr4Wf/tQCRqE9v8cv9Y/J8pQp4fpN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R2jcAAAADdAAAADwAAAAAAAAAAAAAAAACYAgAAZHJzL2Rvd25y&#10;ZXYueG1sUEsFBgAAAAAEAAQA9QAAAIUDAAAAAA==&#10;" path="m-1,nfc11929,,21600,9670,21600,21600em-1,nsc11929,,21600,9670,21600,21600l,21600,-1,xe" filled="f" strokecolor="#f9c" strokeweight="3pt">
                    <v:path arrowok="t" o:extrusionok="f" o:connecttype="custom" o:connectlocs="0,0;285,285;0,285" o:connectangles="0,0,0"/>
                  </v:shape>
                  <v:shape id="Arc 183" o:spid="_x0000_s1677" style="position:absolute;left:3814;top:2033;width:285;height:28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AqcAA&#10;AADdAAAADwAAAGRycy9kb3ducmV2LnhtbERPTYvCMBC9C/sfwgheZE30INo1iogWr+qy56EZ02Iz&#10;6TbRdv/9RhC8zeN9zmrTu1o8qA2VZw3TiQJBXHhTsdXwfTl8LkCEiGyw9kwa/ijAZv0xWGFmfMcn&#10;epyjFSmEQ4YayhibTMpQlOQwTHxDnLirbx3GBFsrTYtdCne1nCk1lw4rTg0lNrQrqbid706DNftl&#10;3433hzz/8Wh/q/y+3DmtR8N++wUiUh/f4pf7aNJ8pWbw/Cad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NAqcAAAADdAAAADwAAAAAAAAAAAAAAAACYAgAAZHJzL2Rvd25y&#10;ZXYueG1sUEsFBgAAAAAEAAQA9QAAAIUDAAAAAA==&#10;" path="m-1,nfc11929,,21600,9670,21600,21600em-1,nsc11929,,21600,9670,21600,21600l,21600,-1,xe" filled="f" strokecolor="#f9c" strokeweight="3pt">
                    <v:path arrowok="t" o:extrusionok="f" o:connecttype="custom" o:connectlocs="0,0;285,285;0,285" o:connectangles="0,0,0"/>
                  </v:shape>
                  <v:line id="Line 184" o:spid="_x0000_s1678" style="position:absolute;flip:x;visibility:visible;mso-wrap-style:square" from="3358,3173" to="3472,3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AdQMIAAADdAAAADwAAAGRycy9kb3ducmV2LnhtbERPTUsDMRC9C/0PYQrebLIKomvTUgqC&#10;0oNaRfE2JOPu2s1kScbu+u+NIHibx/uc5XoKvTpSyl1kC9XCgCJ20XfcWHh5vj27ApUF2WMfmSx8&#10;U4b1anayxNrHkZ/ouJdGlRDONVpoRYZa6+xaCpgXcSAu3EdMAaXA1GifcCzhodfnxlzqgB2XhhYH&#10;2rbkDvuvYOF9d0j4xg+f7lHk/nqscvW6c9aezqfNDSihSf7Ff+47X+YbcwG/35QT9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AdQMIAAADdAAAADwAAAAAAAAAAAAAA&#10;AAChAgAAZHJzL2Rvd25yZXYueG1sUEsFBgAAAAAEAAQA+QAAAJADAAAAAA==&#10;" strokecolor="#f9c" strokeweight="3pt"/>
                  <v:line id="Line 185" o:spid="_x0000_s1679" style="position:absolute;visibility:visible;mso-wrap-style:square" from="3757,2674" to="3757,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PmMUAAADdAAAADwAAAGRycy9kb3ducmV2LnhtbERPS0sDMRC+C/6HMAVvNqnKUrZNS1GE&#10;1oPYB7TH6Wa6u3UzWZK4u/57Iwje5uN7znw52EZ05EPtWMNkrEAQF87UXGo47F/vpyBCRDbYOCYN&#10;3xRgubi9mWNuXM9b6naxFCmEQ44aqhjbXMpQVGQxjF1LnLiL8xZjgr6UxmOfwm0jH5TKpMWaU0OF&#10;LT1XVHzuvqyG98ePrFtt3tbDcZOdi5ft+XTtvdZ3o2E1AxFpiP/iP/fapPlKPcHvN+kE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WPmMUAAADdAAAADwAAAAAAAAAA&#10;AAAAAAChAgAAZHJzL2Rvd25yZXYueG1sUEsFBgAAAAAEAAQA+QAAAJMDAAAAAA==&#10;"/>
                  <v:line id="Line 186" o:spid="_x0000_s1680" style="position:absolute;visibility:visible;mso-wrap-style:square" from="4042,2674" to="4042,3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kqA8UAAADdAAAADwAAAGRycy9kb3ducmV2LnhtbERPS0sDMRC+C/6HMAVvNqniUrZNS1GE&#10;1oPYB7TH6Wa6u3UzWZK4u/57Iwje5uN7znw52EZ05EPtWMNkrEAQF87UXGo47F/vpyBCRDbYOCYN&#10;3xRgubi9mWNuXM9b6naxFCmEQ44aqhjbXMpQVGQxjF1LnLiL8xZjgr6UxmOfwm0jH5TKpMWaU0OF&#10;LT1XVHzuvqyG98ePrFtt3tbDcZOdi5ft+XTtvdZ3o2E1AxFpiP/iP/fapPlKPcHvN+kE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kqA8UAAADdAAAADwAAAAAAAAAA&#10;AAAAAAChAgAAZHJzL2Rvd25yZXYueG1sUEsFBgAAAAAEAAQA+QAAAJMDAAAAAA==&#10;"/>
                  <v:line id="Line 187" o:spid="_x0000_s1681" style="position:absolute;flip:y;visibility:visible;mso-wrap-style:square" from="3757,1762" to="4669,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Ei8YAAADdAAAADwAAAGRycy9kb3ducmV2LnhtbESPQWsCMRCF70L/Q5hCL6LZFhHdGkWE&#10;Qg9e1LLibdxMN8tuJmuS6vrvTaHQ2wzvvW/eLFa9bcWVfKgdK3gdZyCIS6drrhR8HT5GMxAhImts&#10;HZOCOwVYLZ8GC8y1u/GOrvtYiQThkKMCE2OXSxlKQxbD2HXESft23mJMq6+k9nhLcNvKtyybSos1&#10;pwsGO9oYKpv9j1UgZ9vhxa/Pk6Zojse5KcqiO22Vennu1+8gIvXx3/yX/tSpfiLC7zdpBL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xIvGAAAA3QAAAA8AAAAAAAAA&#10;AAAAAAAAoQIAAGRycy9kb3ducmV2LnhtbFBLBQYAAAAABAAEAPkAAACUAwAAAAA=&#10;"/>
                  <v:line id="Line 188" o:spid="_x0000_s1682" style="position:absolute;flip:y;visibility:visible;mso-wrap-style:square" from="4042,1819" to="4897,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xhEMUAAADdAAAADwAAAGRycy9kb3ducmV2LnhtbERPTWsCMRC9F/ofwhR6KZpYSqurUaRQ&#10;6MFLtax4GzfjZtnNZE1S3f77plDobR7vcxarwXXiQiE2njVMxgoEceVNw7WGz93baAoiJmSDnWfS&#10;8E0RVsvbmwUWxl/5gy7bVIscwrFADTalvpAyVpYcxrHviTN38sFhyjDU0gS85nDXyUelnqXDhnOD&#10;xZ5eLVXt9stpkNPNwzmsj09t2e73M1tWZX/YaH1/N6znIBIN6V/85343eb5SL/D7TT5B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xhEMUAAADdAAAADwAAAAAAAAAA&#10;AAAAAAChAgAAZHJzL2Rvd25yZXYueG1sUEsFBgAAAAAEAAQA+QAAAJMDAAAAAA==&#10;"/>
                  <v:roundrect id="AutoShape 189" o:spid="_x0000_s1683" style="position:absolute;left:1534;top:2731;width:741;height:7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9jMYA&#10;AADdAAAADwAAAGRycy9kb3ducmV2LnhtbESPT0vEMBDF74LfIYzgzU0U/9Hd7CIFwR48bFW8Ds1s&#10;W9pMahK7XT+9cxC8zfDevPebzW7xo5oppj6wheuVAUXcBNdza+H97fnqEVTKyA7HwGThRAl22/Oz&#10;DRYuHHlPc51bJSGcCrTQ5TwVWqemI49pFSZi0Q4hesyyxla7iEcJ96O+MeZee+xZGjqcqOyoGepv&#10;b2F/6uevn9tl+Hj9rIbqobyry1hZe3mxPK1BZVryv/nv+sUJvjGCK9/ICH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r9jMYAAADdAAAADwAAAAAAAAAAAAAAAACYAgAAZHJz&#10;L2Rvd25yZXYueG1sUEsFBgAAAAAEAAQA9QAAAIsDAAAAAA==&#10;">
                    <v:stroke dashstyle="dash"/>
                  </v:roundrect>
                  <v:roundrect id="AutoShape 190" o:spid="_x0000_s1684" style="position:absolute;left:1591;top:2788;width:627;height:627;visibility:visible;mso-wrap-style:square;v-text-anchor:top" arcsize="1975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a0GsQA&#10;AADdAAAADwAAAGRycy9kb3ducmV2LnhtbERPTWvCQBC9F/wPywi9SN1tFYnRVWyLEBDBqpfeptkx&#10;CWZn0+xW03/fFYTe5vE+Z77sbC0u1PrKsYbnoQJBnDtTcaHheFg/JSB8QDZYOyYNv+Rhueg9zDE1&#10;7sofdNmHQsQQ9ilqKENoUil9XpJFP3QNceROrrUYImwLaVq8xnBbyxelJtJixbGhxIbeSsrP+x+r&#10;Yfy64Sz72qHfFmE6eh/7wed3ovVjv1vNQATqwr/47s5MnK/UFG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WtBrEAAAA3QAAAA8AAAAAAAAAAAAAAAAAmAIAAGRycy9k&#10;b3ducmV2LnhtbFBLBQYAAAAABAAEAPUAAACJAwAAAAA=&#10;">
                    <v:stroke dashstyle="dash"/>
                  </v:roundrect>
                  <v:roundrect id="AutoShape 191" o:spid="_x0000_s1685" style="position:absolute;left:1648;top:2845;width:513;height:513;visibility:visible;mso-wrap-style:square;v-text-anchor:top" arcsize="2669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clcgA&#10;AADdAAAADwAAAGRycy9kb3ducmV2LnhtbESPS2sCQRCE70L+w9CBXCTO6kFk4ygiDARCAj4geGt2&#10;2n1kp2fZGXWTX58+CN66qeqqr5frwbfqSn2sAxuYTjJQxEVwNZcGjgf7ugAVE7LDNjAZ+KUI69XT&#10;aIm5Czfe0XWfSiUhHHM0UKXU5VrHoiKPcRI6YtHOofeYZO1L7Xq8Sbhv9SzL5tpjzdJQYUfbioqf&#10;/cUbaHax+S7mjT19fly+7N/Mnscna8zL87B5A5VoSA/z/frdCX42FX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dyVyAAAAN0AAAAPAAAAAAAAAAAAAAAAAJgCAABk&#10;cnMvZG93bnJldi54bWxQSwUGAAAAAAQABAD1AAAAjQMAAAAA&#10;">
                    <v:stroke dashstyle="dash"/>
                  </v:roundrect>
                  <v:roundrect id="AutoShape 192" o:spid="_x0000_s1686" style="position:absolute;left:1705;top:2902;width:399;height:399;visibility:visible;mso-wrap-style:square;v-text-anchor:top" arcsize="3268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c1vMIA&#10;AADdAAAADwAAAGRycy9kb3ducmV2LnhtbERPzWrCQBC+C32HZQpeQp1EqpTUVUpB7a0YfYBpdpoE&#10;s7Mhu42xT98tCN7m4/ud1Wa0rRq4940TDdksBcVSOtNIpeF03D69gPKBxFDrhDVc2cNm/TBZUW7c&#10;RQ48FKFSMUR8ThrqELoc0Zc1W/Iz17FE7tv1lkKEfYWmp0sMty3O03SJlhqJDTV1/F5zeS5+rIbi&#10;IAlWn7sFht/zPnkehq8xQa2nj+PbK6jAY7iLb+4PE+enWQb/38QTcP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zW8wgAAAN0AAAAPAAAAAAAAAAAAAAAAAJgCAABkcnMvZG93&#10;bnJldi54bWxQSwUGAAAAAAQABAD1AAAAhwMAAAAA&#10;">
                    <v:stroke dashstyle="dash"/>
                  </v:roundrect>
                  <v:oval id="Oval 193" o:spid="_x0000_s1687" style="position:absolute;left:1819;top:3016;width:171;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ZxsIA&#10;AADdAAAADwAAAGRycy9kb3ducmV2LnhtbERPTYvCMBC9L/gfwgh7W1OlLFKNUkRZT+K6lb0OzdhW&#10;m0lJotZ/bxYWvM3jfc582ZtW3Mj5xrKC8SgBQVxa3XCloPjZfExB+ICssbVMCh7kYbkYvM0x0/bO&#10;33Q7hErEEPYZKqhD6DIpfVmTQT+yHXHkTtYZDBG6SmqH9xhuWjlJkk9psOHYUGNHq5rKy+FqFOyK&#10;Y178ro9f22oTrnnapO68T5V6H/b5DESgPrzE/+6tjvOT8QT+vo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9nGwgAAAN0AAAAPAAAAAAAAAAAAAAAAAJgCAABkcnMvZG93&#10;bnJldi54bWxQSwUGAAAAAAQABAD1AAAAhwMAAAAA&#10;">
                    <v:stroke dashstyle="dash"/>
                  </v:oval>
                  <v:oval id="Oval 194" o:spid="_x0000_s1688" style="position:absolute;left:1762;top:2959;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ZSsQA&#10;AADdAAAADwAAAGRycy9kb3ducmV2LnhtbERPzWoCMRC+F3yHMAVvNVlFqVujSKGlHjyofYBpMu5u&#10;dzNZNqlufXojCN7m4/udxap3jThRFyrPGrKRAkFsvK240PB9+Hh5BREissXGM2n4pwCr5eBpgbn1&#10;Z97RaR8LkUI45KihjLHNpQymJIdh5FvixB195zAm2BXSdnhO4a6RY6Vm0mHFqaHElt5LMvX+z2m4&#10;/O62x5+wqT/nykzrbD4204vTevjcr99AROrjQ3x3f9k0X2UTuH2TT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8GUrEAAAA3QAAAA8AAAAAAAAAAAAAAAAAmAIAAGRycy9k&#10;b3ducmV2LnhtbFBLBQYAAAAABAAEAPUAAACJAwAAAAA=&#10;" filled="f">
                    <v:stroke dashstyle="dash"/>
                  </v:oval>
                  <v:oval id="Oval 195" o:spid="_x0000_s1689" style="position:absolute;left:1876;top:307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kKcIA&#10;AADdAAAADwAAAGRycy9kb3ducmV2LnhtbERPTYvCMBC9L/gfwgje1lQpy1KNUkTRk+xqxevQjG21&#10;mZQkav33m4WFvc3jfc582ZtWPMj5xrKCyTgBQVxa3XCloDhu3j9B+ICssbVMCl7kYbkYvM0x0/bJ&#10;3/Q4hErEEPYZKqhD6DIpfVmTQT+2HXHkLtYZDBG6SmqHzxhuWjlNkg9psOHYUGNHq5rK2+FuFOyL&#10;U16c16ftrtqEe542qbt+pUqNhn0+AxGoD//iP/dOx/nJJIXfb+IJ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uQpwgAAAN0AAAAPAAAAAAAAAAAAAAAAAJgCAABkcnMvZG93&#10;bnJldi54bWxQSwUGAAAAAAQABAD1AAAAhwMAAAAA&#10;">
                    <v:stroke dashstyle="dash"/>
                  </v:oval>
                  <v:roundrect id="AutoShape 196" o:spid="_x0000_s1690" style="position:absolute;left:3529;top:2731;width:171;height:741;visibility:visible;mso-wrap-style:square;v-text-anchor:top" arcsize="272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apcIA&#10;AADdAAAADwAAAGRycy9kb3ducmV2LnhtbERPTWsCMRC9F/wPYQRvNbGg1NUoIhQKHopWRG/DZtws&#10;biZLkuq2v74RBG/zeJ8zX3auEVcKsfasYTRUIIhLb2quNOy/P17fQcSEbLDxTBp+KcJy0XuZY2H8&#10;jbd03aVK5BCOBWqwKbWFlLG05DAOfUucubMPDlOGoZIm4C2Hu0a+KTWRDmvODRZbWlsqL7sfp2H7&#10;NY2kNsejSvZ8oPrvFHg61nrQ71YzEIm69BQ/3J8mz1ejMdy/yS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0VqlwgAAAN0AAAAPAAAAAAAAAAAAAAAAAJgCAABkcnMvZG93&#10;bnJldi54bWxQSwUGAAAAAAQABAD1AAAAhwMAAAAA&#10;">
                    <v:stroke dashstyle="dash"/>
                  </v:roundrect>
                  <v:roundrect id="AutoShape 197" o:spid="_x0000_s1691" style="position:absolute;left:3814;top:2731;width:171;height:741;visibility:visible;mso-wrap-style:square;v-text-anchor:top" arcsize="272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0sIA&#10;AADdAAAADwAAAGRycy9kb3ducmV2LnhtbERPTWsCMRC9F/wPYYTeamJBqatRRCgIHopWRG/DZtws&#10;biZLEnXbX2+EQm/zeJ8zW3SuETcKsfasYThQIIhLb2quNOy/P98+QMSEbLDxTBp+KMJi3nuZYWH8&#10;nbd026VK5BCOBWqwKbWFlLG05DAOfEucubMPDlOGoZIm4D2Hu0a+KzWWDmvODRZbWlkqL7ur07D9&#10;mkRSm+NRJXs+UP17CjwZaf3a75ZTEIm69C/+c69Nnq+GY3h+k0+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8TSwgAAAN0AAAAPAAAAAAAAAAAAAAAAAJgCAABkcnMvZG93&#10;bnJldi54bWxQSwUGAAAAAAQABAD1AAAAhwMAAAAA&#10;">
                    <v:stroke dashstyle="dash"/>
                  </v:roundrect>
                  <v:roundrect id="AutoShape 198" o:spid="_x0000_s1692" style="position:absolute;left:4099;top:2731;width:171;height:741;visibility:visible;mso-wrap-style:square;v-text-anchor:top" arcsize="272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9hScMA&#10;AADdAAAADwAAAGRycy9kb3ducmV2LnhtbERPS2sCMRC+F/ofwhR608RCq7saRYRCwYP4oNjbsBk3&#10;i5vJkqS6+uubQqG3+fieM1v0rhUXCrHxrGE0VCCIK28arjUc9u+DCYiYkA22nknDjSIs5o8PMyyN&#10;v/KWLrtUixzCsUQNNqWulDJWlhzGoe+IM3fywWHKMNTSBLzmcNfKF6XepMOGc4PFjlaWqvPu22nY&#10;bopIan08qmRPn9TcvwIXr1o/P/XLKYhEffoX/7k/TJ6vRmP4/Saf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9hScMAAADdAAAADwAAAAAAAAAAAAAAAACYAgAAZHJzL2Rv&#10;d25yZXYueG1sUEsFBgAAAAAEAAQA9QAAAIgDAAAAAA==&#10;">
                    <v:stroke dashstyle="dash"/>
                  </v:roundrect>
                </v:group>
                <v:shape id="Text Box 199" o:spid="_x0000_s1693" type="#_x0000_t202" style="position:absolute;left:907;top:3415;width:3078;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9MMA&#10;AADdAAAADwAAAGRycy9kb3ducmV2LnhtbESPQU/DMAyF70j8h8hI3FjSHdDULZsACQTHFg47Wo1p&#10;qjVO1Zit8OvxAYmbrff83ufdYUmjOdNchsweqpUDQ9zlMHDv4eP9+W4DpghywDEzefimAof99dUO&#10;65Av3NC5ld5oCJcaPUSRqba2dJESllWeiFX7zHNC0XXubZjxouFptGvn7m3CgbUh4kRPkbpT+5U8&#10;9G7dVI2LP+Px5bHZvLUix1Pw/vZmediCEVrk3/x3/RoU31WKq9/oCHb/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9MMAAADdAAAADwAAAAAAAAAAAAAAAACYAgAAZHJzL2Rv&#10;d25yZXYueG1sUEsFBgAAAAAEAAQA9QAAAIgDAAAAAA==&#10;" filled="f" stroked="f">
                  <v:textbox inset=".5mm,.3mm,.5mm,.3mm">
                    <w:txbxContent>
                      <w:p w:rsidR="00886D8B" w:rsidRPr="00620C98" w:rsidRDefault="00886D8B" w:rsidP="00620C98">
                        <w:pPr>
                          <w:pStyle w:val="ab"/>
                          <w:ind w:left="0" w:firstLine="0"/>
                          <w:jc w:val="center"/>
                          <w:rPr>
                            <w:b/>
                            <w:bCs/>
                            <w:sz w:val="18"/>
                            <w:szCs w:val="18"/>
                          </w:rPr>
                        </w:pPr>
                        <w:r w:rsidRPr="00620C98">
                          <w:rPr>
                            <w:sz w:val="18"/>
                            <w:szCs w:val="18"/>
                          </w:rPr>
                          <w:t xml:space="preserve">Рисунок </w:t>
                        </w:r>
                        <w:r>
                          <w:rPr>
                            <w:sz w:val="18"/>
                            <w:szCs w:val="18"/>
                          </w:rPr>
                          <w:t>6</w:t>
                        </w:r>
                        <w:r w:rsidRPr="00620C98">
                          <w:rPr>
                            <w:sz w:val="18"/>
                            <w:szCs w:val="18"/>
                          </w:rPr>
                          <w:t>.</w:t>
                        </w:r>
                        <w:r>
                          <w:rPr>
                            <w:sz w:val="18"/>
                            <w:szCs w:val="18"/>
                          </w:rPr>
                          <w:t>4</w:t>
                        </w:r>
                        <w:r w:rsidRPr="00620C98">
                          <w:rPr>
                            <w:sz w:val="18"/>
                            <w:szCs w:val="18"/>
                          </w:rPr>
                          <w:t xml:space="preserve"> – Распределение вихревых токов в </w:t>
                        </w:r>
                        <w:proofErr w:type="spellStart"/>
                        <w:r w:rsidRPr="00620C98">
                          <w:rPr>
                            <w:sz w:val="18"/>
                            <w:szCs w:val="18"/>
                          </w:rPr>
                          <w:t>сердечнике</w:t>
                        </w:r>
                        <w:proofErr w:type="gramStart"/>
                        <w:r w:rsidRPr="00620C98">
                          <w:rPr>
                            <w:sz w:val="18"/>
                            <w:szCs w:val="18"/>
                          </w:rPr>
                          <w:t>:</w:t>
                        </w:r>
                        <w:r w:rsidRPr="00620C98">
                          <w:rPr>
                            <w:i/>
                            <w:iCs/>
                            <w:sz w:val="18"/>
                            <w:szCs w:val="18"/>
                          </w:rPr>
                          <w:t>а</w:t>
                        </w:r>
                        <w:proofErr w:type="spellEnd"/>
                        <w:proofErr w:type="gramEnd"/>
                        <w:r w:rsidRPr="00620C98">
                          <w:rPr>
                            <w:sz w:val="18"/>
                            <w:szCs w:val="18"/>
                          </w:rPr>
                          <w:t xml:space="preserve"> </w:t>
                        </w:r>
                        <w:r w:rsidRPr="00620C98">
                          <w:rPr>
                            <w:b/>
                            <w:sz w:val="18"/>
                            <w:szCs w:val="18"/>
                          </w:rPr>
                          <w:t>–</w:t>
                        </w:r>
                        <w:r w:rsidRPr="00620C98">
                          <w:rPr>
                            <w:sz w:val="18"/>
                            <w:szCs w:val="18"/>
                          </w:rPr>
                          <w:t xml:space="preserve"> сплошном; </w:t>
                        </w:r>
                        <w:r w:rsidRPr="00620C98">
                          <w:rPr>
                            <w:i/>
                            <w:iCs/>
                            <w:sz w:val="18"/>
                            <w:szCs w:val="18"/>
                          </w:rPr>
                          <w:t>б</w:t>
                        </w:r>
                        <w:r w:rsidRPr="00620C98">
                          <w:rPr>
                            <w:sz w:val="18"/>
                            <w:szCs w:val="18"/>
                          </w:rPr>
                          <w:t xml:space="preserve"> </w:t>
                        </w:r>
                        <w:r w:rsidRPr="00620C98">
                          <w:rPr>
                            <w:b/>
                            <w:sz w:val="18"/>
                            <w:szCs w:val="18"/>
                          </w:rPr>
                          <w:t>–</w:t>
                        </w:r>
                        <w:r w:rsidRPr="00620C98">
                          <w:rPr>
                            <w:sz w:val="18"/>
                            <w:szCs w:val="18"/>
                          </w:rPr>
                          <w:t xml:space="preserve"> шихтованном</w:t>
                        </w:r>
                      </w:p>
                    </w:txbxContent>
                  </v:textbox>
                </v:shape>
                <v:shape id="Text Box 200" o:spid="_x0000_s1694" type="#_x0000_t202" style="position:absolute;left:964;top:1762;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6ab8IA&#10;AADdAAAADwAAAGRycy9kb3ducmV2LnhtbERPTUvDQBC9C/6HZQRvdjc9SBu7La2g1GPSHnocsmM2&#10;NDsbsmOb+utdQfA2j/c5q80UenWhMXWRLRQzA4q4ia7j1sLx8Pa0AJUE2WEfmSzcKMFmfX+3wtLF&#10;K1d0qaVVOYRTiRa8yFBqnRpPAdMsDsSZ+4xjQMlwbLUb8ZrDQ6/nxjzrgB3nBo8DvXpqzvVXsNCa&#10;eVVUxn/3p/ddtfioRU5nZ+3jw7R9ASU0yb/4z713eb4plvD7TT5B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ppvwgAAAN0AAAAPAAAAAAAAAAAAAAAAAJgCAABkcnMvZG93&#10;bnJldi54bWxQSwUGAAAAAAQABAD1AAAAhwMAAAAA&#10;" filled="f" stroked="f">
                  <v:textbox inset=".5mm,.3mm,.5mm,.3mm">
                    <w:txbxContent>
                      <w:p w:rsidR="00886D8B" w:rsidRDefault="00886D8B" w:rsidP="00D45CBA">
                        <w:r>
                          <w:rPr>
                            <w:i/>
                            <w:iCs/>
                          </w:rPr>
                          <w:t>а</w:t>
                        </w:r>
                        <w:r>
                          <w:t>)</w:t>
                        </w:r>
                      </w:p>
                    </w:txbxContent>
                  </v:textbox>
                </v:shape>
                <v:shape id="Text Box 201" o:spid="_x0000_s1695" type="#_x0000_t202" style="position:absolute;left:2560;top:1762;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5T8MA&#10;AADdAAAADwAAAGRycy9kb3ducmV2LnhtbESPQU/DMAyF70j8h8hI3FiyHtDULZsACQTHFg47Wo1p&#10;qjVO1Zit8OvxAYmbrff83ufdYUmjOdNchswe1isHhrjLYeDew8f7890GTBHkgGNm8vBNBQ7766sd&#10;1iFfuKFzK73REC41eogiU21t6SIlLKs8Eav2meeEouvc2zDjRcPTaCvn7m3CgbUh4kRPkbpT+5U8&#10;9K5q1o2LP+Px5bHZvLUix1Pw/vZmediCEVrk3/x3/RoU31XKr9/oCHb/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j5T8MAAADdAAAADwAAAAAAAAAAAAAAAACYAgAAZHJzL2Rv&#10;d25yZXYueG1sUEsFBgAAAAAEAAQA9QAAAIgDAAAAAA==&#10;" filled="f" stroked="f">
                  <v:textbox inset=".5mm,.3mm,.5mm,.3mm">
                    <w:txbxContent>
                      <w:p w:rsidR="00886D8B" w:rsidRDefault="00886D8B" w:rsidP="00D45CBA">
                        <w:r>
                          <w:rPr>
                            <w:i/>
                            <w:iCs/>
                          </w:rPr>
                          <w:t>б</w:t>
                        </w:r>
                        <w:r>
                          <w:t>)</w:t>
                        </w:r>
                      </w:p>
                    </w:txbxContent>
                  </v:textbox>
                </v:shape>
                <w10:wrap type="square" anchorx="margin"/>
              </v:group>
            </w:pict>
          </mc:Fallback>
        </mc:AlternateContent>
      </w:r>
      <w:r w:rsidR="00D45CBA" w:rsidRPr="00D45CBA">
        <w:rPr>
          <w:color w:val="000000" w:themeColor="text1"/>
        </w:rPr>
        <w:t>Вихревые токи экранируют внутренние слои сердечника, оказ</w:t>
      </w:r>
      <w:r w:rsidR="00D45CBA" w:rsidRPr="00D45CBA">
        <w:rPr>
          <w:color w:val="000000" w:themeColor="text1"/>
        </w:rPr>
        <w:t>ы</w:t>
      </w:r>
      <w:r w:rsidR="00D45CBA" w:rsidRPr="00D45CBA">
        <w:rPr>
          <w:color w:val="000000" w:themeColor="text1"/>
        </w:rPr>
        <w:t>вая на него размагничивающее де</w:t>
      </w:r>
      <w:r w:rsidR="00D45CBA" w:rsidRPr="00D45CBA">
        <w:rPr>
          <w:color w:val="000000" w:themeColor="text1"/>
        </w:rPr>
        <w:t>й</w:t>
      </w:r>
      <w:r w:rsidR="00D45CBA" w:rsidRPr="00D45CBA">
        <w:rPr>
          <w:color w:val="000000" w:themeColor="text1"/>
        </w:rPr>
        <w:t>ствие. Так как центральные части сердечника охватываются наибол</w:t>
      </w:r>
      <w:r w:rsidR="00D45CBA" w:rsidRPr="00D45CBA">
        <w:rPr>
          <w:color w:val="000000" w:themeColor="text1"/>
        </w:rPr>
        <w:t>ь</w:t>
      </w:r>
      <w:r w:rsidR="00D45CBA" w:rsidRPr="00D45CBA">
        <w:rPr>
          <w:color w:val="000000" w:themeColor="text1"/>
        </w:rPr>
        <w:t>шим числом вихревых токов, знач</w:t>
      </w:r>
      <w:r w:rsidR="00D45CBA" w:rsidRPr="00D45CBA">
        <w:rPr>
          <w:color w:val="000000" w:themeColor="text1"/>
        </w:rPr>
        <w:t>е</w:t>
      </w:r>
      <w:r w:rsidR="00D45CBA" w:rsidRPr="00D45CBA">
        <w:rPr>
          <w:color w:val="000000" w:themeColor="text1"/>
        </w:rPr>
        <w:t>ние магнитной индукции там мин</w:t>
      </w:r>
      <w:r w:rsidR="00D45CBA" w:rsidRPr="00D45CBA">
        <w:rPr>
          <w:color w:val="000000" w:themeColor="text1"/>
        </w:rPr>
        <w:t>и</w:t>
      </w:r>
      <w:r w:rsidR="00D45CBA" w:rsidRPr="00D45CBA">
        <w:rPr>
          <w:color w:val="000000" w:themeColor="text1"/>
        </w:rPr>
        <w:t>мально. Вытеснение магнитного поля на поверхность</w:t>
      </w:r>
      <w:r w:rsidR="00D45CBA" w:rsidRPr="00D45CBA">
        <w:rPr>
          <w:i/>
          <w:color w:val="000000" w:themeColor="text1"/>
        </w:rPr>
        <w:t xml:space="preserve"> </w:t>
      </w:r>
      <w:r w:rsidR="00D45CBA" w:rsidRPr="00D45CBA">
        <w:rPr>
          <w:color w:val="000000" w:themeColor="text1"/>
        </w:rPr>
        <w:t>проявляется тем сильнее, чем больше частота его и</w:t>
      </w:r>
      <w:r w:rsidR="00D45CBA" w:rsidRPr="00D45CBA">
        <w:rPr>
          <w:color w:val="000000" w:themeColor="text1"/>
        </w:rPr>
        <w:t>з</w:t>
      </w:r>
      <w:r w:rsidR="00D45CBA" w:rsidRPr="00D45CBA">
        <w:rPr>
          <w:color w:val="000000" w:themeColor="text1"/>
        </w:rPr>
        <w:t>менения, а также магнитная прон</w:t>
      </w:r>
      <w:r w:rsidR="00D45CBA" w:rsidRPr="00D45CBA">
        <w:rPr>
          <w:color w:val="000000" w:themeColor="text1"/>
        </w:rPr>
        <w:t>и</w:t>
      </w:r>
      <w:r w:rsidR="00D45CBA" w:rsidRPr="00D45CBA">
        <w:rPr>
          <w:color w:val="000000" w:themeColor="text1"/>
        </w:rPr>
        <w:t xml:space="preserve">цаемость и удельная проводимость намагничиваемой среды. Для оценки поверхностного эффекта используют понятие </w:t>
      </w:r>
      <w:r w:rsidR="00D45CBA" w:rsidRPr="00820CCB">
        <w:rPr>
          <w:i/>
          <w:iCs/>
          <w:color w:val="000000" w:themeColor="text1"/>
        </w:rPr>
        <w:t xml:space="preserve">глубины проникновения </w:t>
      </w:r>
      <w:r w:rsidR="00D45CBA" w:rsidRPr="00233D1F">
        <w:rPr>
          <w:iCs/>
          <w:color w:val="000000" w:themeColor="text1"/>
          <w:lang w:val="en-US"/>
        </w:rPr>
        <w:t>Δ</w:t>
      </w:r>
      <w:r w:rsidR="00D45CBA" w:rsidRPr="00D45CBA">
        <w:rPr>
          <w:color w:val="000000" w:themeColor="text1"/>
        </w:rPr>
        <w:t xml:space="preserve"> </w:t>
      </w:r>
      <w:r w:rsidR="00D45CBA" w:rsidRPr="00886D8B">
        <w:rPr>
          <w:color w:val="000000" w:themeColor="text1"/>
          <w:spacing w:val="2"/>
        </w:rPr>
        <w:t>электромагнитного поля в вещество (например, для малоуглер</w:t>
      </w:r>
      <w:r w:rsidR="00D45CBA" w:rsidRPr="00886D8B">
        <w:rPr>
          <w:color w:val="000000" w:themeColor="text1"/>
          <w:spacing w:val="2"/>
        </w:rPr>
        <w:t>о</w:t>
      </w:r>
      <w:r w:rsidR="00D45CBA" w:rsidRPr="00886D8B">
        <w:rPr>
          <w:color w:val="000000" w:themeColor="text1"/>
          <w:spacing w:val="2"/>
        </w:rPr>
        <w:t>дистой</w:t>
      </w:r>
      <w:r w:rsidR="00D45CBA" w:rsidRPr="00D45CBA">
        <w:rPr>
          <w:color w:val="000000" w:themeColor="text1"/>
        </w:rPr>
        <w:t xml:space="preserve"> </w:t>
      </w:r>
      <w:r w:rsidR="00D45CBA" w:rsidRPr="00D45CBA">
        <w:rPr>
          <w:color w:val="000000" w:themeColor="text1"/>
        </w:rPr>
        <w:lastRenderedPageBreak/>
        <w:t xml:space="preserve">стали, глубина проникновения поля на частоте 50 Гц составляет </w:t>
      </w:r>
      <w:smartTag w:uri="urn:schemas-microsoft-com:office:smarttags" w:element="metricconverter">
        <w:smartTagPr>
          <w:attr w:name="ProductID" w:val="0,7 мм"/>
        </w:smartTagPr>
        <w:r w:rsidR="00D45CBA" w:rsidRPr="00D45CBA">
          <w:rPr>
            <w:color w:val="000000" w:themeColor="text1"/>
          </w:rPr>
          <w:t>0,7 мм</w:t>
        </w:r>
      </w:smartTag>
      <w:r w:rsidR="00D45CBA" w:rsidRPr="00D45CBA">
        <w:rPr>
          <w:color w:val="000000" w:themeColor="text1"/>
        </w:rPr>
        <w:t>, а на частоте 10</w:t>
      </w:r>
      <w:r w:rsidR="00D45CBA" w:rsidRPr="00D45CBA">
        <w:rPr>
          <w:color w:val="000000" w:themeColor="text1"/>
          <w:vertAlign w:val="superscript"/>
        </w:rPr>
        <w:t>6</w:t>
      </w:r>
      <w:r w:rsidR="00D45CBA" w:rsidRPr="00D45CBA">
        <w:rPr>
          <w:color w:val="000000" w:themeColor="text1"/>
        </w:rPr>
        <w:t xml:space="preserve"> Гц – всего лишь </w:t>
      </w:r>
      <w:smartTag w:uri="urn:schemas-microsoft-com:office:smarttags" w:element="metricconverter">
        <w:smartTagPr>
          <w:attr w:name="ProductID" w:val="0,005 мм"/>
        </w:smartTagPr>
        <w:r w:rsidR="00D45CBA" w:rsidRPr="00D45CBA">
          <w:rPr>
            <w:color w:val="000000" w:themeColor="text1"/>
          </w:rPr>
          <w:t>0,005 мм</w:t>
        </w:r>
      </w:smartTag>
      <w:r w:rsidR="00D45CBA" w:rsidRPr="00D45CBA">
        <w:rPr>
          <w:color w:val="000000" w:themeColor="text1"/>
        </w:rPr>
        <w:t>).</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Поскольку индукция неравномерно распределяется по сечению магн</w:t>
      </w:r>
      <w:r w:rsidRPr="00D45CBA">
        <w:rPr>
          <w:color w:val="000000" w:themeColor="text1"/>
        </w:rPr>
        <w:t>и</w:t>
      </w:r>
      <w:r w:rsidRPr="00D45CBA">
        <w:rPr>
          <w:color w:val="000000" w:themeColor="text1"/>
        </w:rPr>
        <w:t>топровода, для характеристики его свойств в переменных магнитных полях используют усреднённую характеристику – эффективную магнитную пр</w:t>
      </w:r>
      <w:r w:rsidRPr="00D45CBA">
        <w:rPr>
          <w:color w:val="000000" w:themeColor="text1"/>
        </w:rPr>
        <w:t>о</w:t>
      </w:r>
      <w:r w:rsidRPr="00D45CBA">
        <w:rPr>
          <w:color w:val="000000" w:themeColor="text1"/>
        </w:rPr>
        <w:t xml:space="preserve">ницаемость </w:t>
      </w:r>
      <w:r w:rsidRPr="00D45CBA">
        <w:rPr>
          <w:color w:val="000000" w:themeColor="text1"/>
          <w:lang w:val="en-US"/>
        </w:rPr>
        <w:t>μ</w:t>
      </w:r>
      <w:r w:rsidRPr="00D45CBA">
        <w:rPr>
          <w:color w:val="000000" w:themeColor="text1"/>
          <w:vertAlign w:val="subscript"/>
        </w:rPr>
        <w:t>эф</w:t>
      </w:r>
      <w:r w:rsidRPr="00D45CBA">
        <w:rPr>
          <w:color w:val="000000" w:themeColor="text1"/>
        </w:rPr>
        <w:t>. С ростом частоты размагничивающее влияние вихревых токов усиливается, а эффективная магнитная проницаемость уменьшается.</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Затухание электромагнитной волны при её распространении в провод</w:t>
      </w:r>
      <w:r w:rsidRPr="00D45CBA">
        <w:rPr>
          <w:color w:val="000000" w:themeColor="text1"/>
        </w:rPr>
        <w:t>я</w:t>
      </w:r>
      <w:r w:rsidRPr="00D45CBA">
        <w:rPr>
          <w:color w:val="000000" w:themeColor="text1"/>
        </w:rPr>
        <w:t>щей среде используют при создании электромагнитных экранов, служащих для защиты электронных схем и электроизмерительных приборов от вне</w:t>
      </w:r>
      <w:r w:rsidRPr="00D45CBA">
        <w:rPr>
          <w:color w:val="000000" w:themeColor="text1"/>
        </w:rPr>
        <w:t>ш</w:t>
      </w:r>
      <w:r w:rsidRPr="00D45CBA">
        <w:rPr>
          <w:color w:val="000000" w:themeColor="text1"/>
        </w:rPr>
        <w:t>них наводок, а</w:t>
      </w:r>
      <w:r w:rsidRPr="00D45CBA">
        <w:rPr>
          <w:i/>
          <w:color w:val="000000" w:themeColor="text1"/>
        </w:rPr>
        <w:t xml:space="preserve"> </w:t>
      </w:r>
      <w:r w:rsidRPr="00D45CBA">
        <w:rPr>
          <w:color w:val="000000" w:themeColor="text1"/>
        </w:rPr>
        <w:t>также для защиты радиоэфира от помех, создаваемых ген</w:t>
      </w:r>
      <w:r w:rsidRPr="00D45CBA">
        <w:rPr>
          <w:color w:val="000000" w:themeColor="text1"/>
        </w:rPr>
        <w:t>е</w:t>
      </w:r>
      <w:r w:rsidRPr="00D45CBA">
        <w:rPr>
          <w:color w:val="000000" w:themeColor="text1"/>
        </w:rPr>
        <w:t xml:space="preserve">раторными устройствами. Для эффективной защиты толщина стенок экрана должна превышать, по крайней мере, глубину проникновения </w:t>
      </w:r>
      <w:r w:rsidRPr="00D45CBA">
        <w:rPr>
          <w:color w:val="000000" w:themeColor="text1"/>
          <w:lang w:val="en-US"/>
        </w:rPr>
        <w:t>Δ</w:t>
      </w:r>
      <w:r w:rsidRPr="00D45CBA">
        <w:rPr>
          <w:color w:val="000000" w:themeColor="text1"/>
        </w:rPr>
        <w:t xml:space="preserve"> электр</w:t>
      </w:r>
      <w:r w:rsidRPr="00D45CBA">
        <w:rPr>
          <w:color w:val="000000" w:themeColor="text1"/>
        </w:rPr>
        <w:t>о</w:t>
      </w:r>
      <w:r w:rsidRPr="00D45CBA">
        <w:rPr>
          <w:color w:val="000000" w:themeColor="text1"/>
        </w:rPr>
        <w:t>магнитного поля в вещество. На радиочастотах практически непроница</w:t>
      </w:r>
      <w:r w:rsidRPr="00D45CBA">
        <w:rPr>
          <w:color w:val="000000" w:themeColor="text1"/>
        </w:rPr>
        <w:t>е</w:t>
      </w:r>
      <w:r w:rsidRPr="00D45CBA">
        <w:rPr>
          <w:color w:val="000000" w:themeColor="text1"/>
        </w:rPr>
        <w:t>мыми являются экраны из хорошо проводящих металлов – меди, латуни и алюминия. Однако на низких частотах такие экраны неэффективны, п</w:t>
      </w:r>
      <w:r w:rsidRPr="00D45CBA">
        <w:rPr>
          <w:color w:val="000000" w:themeColor="text1"/>
        </w:rPr>
        <w:t>о</w:t>
      </w:r>
      <w:r w:rsidRPr="00D45CBA">
        <w:rPr>
          <w:color w:val="000000" w:themeColor="text1"/>
        </w:rPr>
        <w:t xml:space="preserve">скольку необходимы очень толстые стенки (например, на частоте 50 Гц у меди </w:t>
      </w:r>
      <w:r w:rsidRPr="00D45CBA">
        <w:rPr>
          <w:color w:val="000000" w:themeColor="text1"/>
          <w:lang w:val="en-US"/>
        </w:rPr>
        <w:t>Δ</w:t>
      </w:r>
      <w:r w:rsidRPr="00D45CBA">
        <w:rPr>
          <w:color w:val="000000" w:themeColor="text1"/>
        </w:rPr>
        <w:t xml:space="preserve"> = </w:t>
      </w:r>
      <w:smartTag w:uri="urn:schemas-microsoft-com:office:smarttags" w:element="metricconverter">
        <w:smartTagPr>
          <w:attr w:name="ProductID" w:val="1 см"/>
        </w:smartTagPr>
        <w:r w:rsidRPr="00D45CBA">
          <w:rPr>
            <w:color w:val="000000" w:themeColor="text1"/>
          </w:rPr>
          <w:t>1 см</w:t>
        </w:r>
      </w:smartTag>
      <w:r w:rsidRPr="00D45CBA">
        <w:rPr>
          <w:color w:val="000000" w:themeColor="text1"/>
        </w:rPr>
        <w:t>). В этих случаях лучше использовать экраны из феррома</w:t>
      </w:r>
      <w:r w:rsidRPr="00D45CBA">
        <w:rPr>
          <w:color w:val="000000" w:themeColor="text1"/>
        </w:rPr>
        <w:t>г</w:t>
      </w:r>
      <w:r w:rsidRPr="00D45CBA">
        <w:rPr>
          <w:color w:val="000000" w:themeColor="text1"/>
        </w:rPr>
        <w:t>нитных материалов, особенно из пермаллоя или альсифера, обладающих весьма высокой магнитной проницаемостью.</w:t>
      </w:r>
    </w:p>
    <w:p w:rsidR="00D45CBA" w:rsidRPr="00D45CBA" w:rsidRDefault="00D45CBA" w:rsidP="00D45CBA">
      <w:pPr>
        <w:spacing w:line="252" w:lineRule="auto"/>
        <w:ind w:left="0" w:right="0" w:firstLine="340"/>
        <w:jc w:val="both"/>
        <w:rPr>
          <w:color w:val="000000" w:themeColor="text1"/>
        </w:rPr>
      </w:pPr>
      <w:r w:rsidRPr="00820CCB">
        <w:rPr>
          <w:i/>
          <w:iCs/>
          <w:color w:val="000000" w:themeColor="text1"/>
        </w:rPr>
        <w:t>Магнитострикция</w:t>
      </w:r>
      <w:r w:rsidRPr="00D45CBA">
        <w:rPr>
          <w:color w:val="000000" w:themeColor="text1"/>
        </w:rPr>
        <w:t xml:space="preserve"> это изменение линейных размеров и формы ферр</w:t>
      </w:r>
      <w:r w:rsidRPr="00D45CBA">
        <w:rPr>
          <w:color w:val="000000" w:themeColor="text1"/>
        </w:rPr>
        <w:t>о</w:t>
      </w:r>
      <w:r w:rsidRPr="00D45CBA">
        <w:rPr>
          <w:color w:val="000000" w:themeColor="text1"/>
        </w:rPr>
        <w:t xml:space="preserve">магнитного образца, вызванное искажениями кристаллической решётки под действием внешнего магнитного поля (рисунок </w:t>
      </w:r>
      <w:r w:rsidR="00620C98" w:rsidRPr="004D3FC2">
        <w:rPr>
          <w:color w:val="000000" w:themeColor="text1"/>
        </w:rPr>
        <w:t>6</w:t>
      </w:r>
      <w:r w:rsidRPr="00D45CBA">
        <w:rPr>
          <w:color w:val="000000" w:themeColor="text1"/>
        </w:rPr>
        <w:t>.</w:t>
      </w:r>
      <w:r w:rsidR="00233D1F">
        <w:rPr>
          <w:color w:val="000000" w:themeColor="text1"/>
        </w:rPr>
        <w:t>5</w:t>
      </w:r>
      <w:r w:rsidRPr="00D45CBA">
        <w:rPr>
          <w:color w:val="000000" w:themeColor="text1"/>
        </w:rPr>
        <w:t xml:space="preserve">). </w:t>
      </w:r>
    </w:p>
    <w:p w:rsidR="00D45CBA" w:rsidRPr="00233D1F" w:rsidRDefault="00510913" w:rsidP="00D45CBA">
      <w:pPr>
        <w:spacing w:line="252" w:lineRule="auto"/>
        <w:ind w:left="0" w:right="0" w:firstLine="340"/>
        <w:jc w:val="both"/>
        <w:rPr>
          <w:i/>
          <w:iCs/>
          <w:color w:val="000000" w:themeColor="text1"/>
          <w:spacing w:val="-2"/>
        </w:rPr>
      </w:pPr>
      <w:r w:rsidRPr="00D45CBA">
        <w:rPr>
          <w:noProof/>
          <w:color w:val="000000" w:themeColor="text1"/>
        </w:rPr>
        <mc:AlternateContent>
          <mc:Choice Requires="wpg">
            <w:drawing>
              <wp:anchor distT="0" distB="0" distL="114300" distR="114300" simplePos="0" relativeHeight="251954688" behindDoc="0" locked="0" layoutInCell="1" allowOverlap="1" wp14:anchorId="69A8EFDB" wp14:editId="47237353">
                <wp:simplePos x="0" y="0"/>
                <wp:positionH relativeFrom="margin">
                  <wp:posOffset>2164080</wp:posOffset>
                </wp:positionH>
                <wp:positionV relativeFrom="paragraph">
                  <wp:posOffset>104140</wp:posOffset>
                </wp:positionV>
                <wp:extent cx="1993265" cy="1882140"/>
                <wp:effectExtent l="0" t="19050" r="6985" b="3810"/>
                <wp:wrapSquare wrapText="bothSides"/>
                <wp:docPr id="944" name="Группа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1882140"/>
                          <a:chOff x="793" y="1135"/>
                          <a:chExt cx="3004" cy="2964"/>
                        </a:xfrm>
                      </wpg:grpSpPr>
                      <wps:wsp>
                        <wps:cNvPr id="945" name="Line 572"/>
                        <wps:cNvCnPr/>
                        <wps:spPr bwMode="auto">
                          <a:xfrm>
                            <a:off x="1477" y="1192"/>
                            <a:ext cx="0" cy="1824"/>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wps:wsp>
                        <wps:cNvPr id="946" name="Line 573"/>
                        <wps:cNvCnPr/>
                        <wps:spPr bwMode="auto">
                          <a:xfrm>
                            <a:off x="1480" y="1819"/>
                            <a:ext cx="199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47" name="Freeform 574"/>
                        <wps:cNvSpPr>
                          <a:spLocks/>
                        </wps:cNvSpPr>
                        <wps:spPr bwMode="auto">
                          <a:xfrm>
                            <a:off x="1477" y="1770"/>
                            <a:ext cx="1715" cy="192"/>
                          </a:xfrm>
                          <a:custGeom>
                            <a:avLst/>
                            <a:gdLst>
                              <a:gd name="T0" fmla="*/ 0 w 1715"/>
                              <a:gd name="T1" fmla="*/ 49 h 192"/>
                              <a:gd name="T2" fmla="*/ 173 w 1715"/>
                              <a:gd name="T3" fmla="*/ 0 h 192"/>
                              <a:gd name="T4" fmla="*/ 342 w 1715"/>
                              <a:gd name="T5" fmla="*/ 49 h 192"/>
                              <a:gd name="T6" fmla="*/ 578 w 1715"/>
                              <a:gd name="T7" fmla="*/ 105 h 192"/>
                              <a:gd name="T8" fmla="*/ 869 w 1715"/>
                              <a:gd name="T9" fmla="*/ 144 h 192"/>
                              <a:gd name="T10" fmla="*/ 1145 w 1715"/>
                              <a:gd name="T11" fmla="*/ 168 h 192"/>
                              <a:gd name="T12" fmla="*/ 1415 w 1715"/>
                              <a:gd name="T13" fmla="*/ 186 h 192"/>
                              <a:gd name="T14" fmla="*/ 1715 w 1715"/>
                              <a:gd name="T15" fmla="*/ 192 h 1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15" h="192">
                                <a:moveTo>
                                  <a:pt x="0" y="49"/>
                                </a:moveTo>
                                <a:cubicBezTo>
                                  <a:pt x="29" y="41"/>
                                  <a:pt x="116" y="0"/>
                                  <a:pt x="173" y="0"/>
                                </a:cubicBezTo>
                                <a:cubicBezTo>
                                  <a:pt x="230" y="0"/>
                                  <a:pt x="275" y="32"/>
                                  <a:pt x="342" y="49"/>
                                </a:cubicBezTo>
                                <a:cubicBezTo>
                                  <a:pt x="409" y="66"/>
                                  <a:pt x="490" y="89"/>
                                  <a:pt x="578" y="105"/>
                                </a:cubicBezTo>
                                <a:cubicBezTo>
                                  <a:pt x="666" y="121"/>
                                  <a:pt x="775" y="134"/>
                                  <a:pt x="869" y="144"/>
                                </a:cubicBezTo>
                                <a:cubicBezTo>
                                  <a:pt x="963" y="154"/>
                                  <a:pt x="1054" y="161"/>
                                  <a:pt x="1145" y="168"/>
                                </a:cubicBezTo>
                                <a:cubicBezTo>
                                  <a:pt x="1236" y="175"/>
                                  <a:pt x="1320" y="182"/>
                                  <a:pt x="1415" y="186"/>
                                </a:cubicBezTo>
                                <a:cubicBezTo>
                                  <a:pt x="1510" y="190"/>
                                  <a:pt x="1653" y="191"/>
                                  <a:pt x="1715" y="1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Freeform 575"/>
                        <wps:cNvSpPr>
                          <a:spLocks/>
                        </wps:cNvSpPr>
                        <wps:spPr bwMode="auto">
                          <a:xfrm>
                            <a:off x="1477" y="1819"/>
                            <a:ext cx="1710" cy="342"/>
                          </a:xfrm>
                          <a:custGeom>
                            <a:avLst/>
                            <a:gdLst>
                              <a:gd name="T0" fmla="*/ 0 w 1710"/>
                              <a:gd name="T1" fmla="*/ 0 h 342"/>
                              <a:gd name="T2" fmla="*/ 285 w 1710"/>
                              <a:gd name="T3" fmla="*/ 114 h 342"/>
                              <a:gd name="T4" fmla="*/ 572 w 1710"/>
                              <a:gd name="T5" fmla="*/ 188 h 342"/>
                              <a:gd name="T6" fmla="*/ 854 w 1710"/>
                              <a:gd name="T7" fmla="*/ 245 h 342"/>
                              <a:gd name="T8" fmla="*/ 1140 w 1710"/>
                              <a:gd name="T9" fmla="*/ 285 h 342"/>
                              <a:gd name="T10" fmla="*/ 1421 w 1710"/>
                              <a:gd name="T11" fmla="*/ 311 h 342"/>
                              <a:gd name="T12" fmla="*/ 1710 w 1710"/>
                              <a:gd name="T13" fmla="*/ 342 h 342"/>
                            </a:gdLst>
                            <a:ahLst/>
                            <a:cxnLst>
                              <a:cxn ang="0">
                                <a:pos x="T0" y="T1"/>
                              </a:cxn>
                              <a:cxn ang="0">
                                <a:pos x="T2" y="T3"/>
                              </a:cxn>
                              <a:cxn ang="0">
                                <a:pos x="T4" y="T5"/>
                              </a:cxn>
                              <a:cxn ang="0">
                                <a:pos x="T6" y="T7"/>
                              </a:cxn>
                              <a:cxn ang="0">
                                <a:pos x="T8" y="T9"/>
                              </a:cxn>
                              <a:cxn ang="0">
                                <a:pos x="T10" y="T11"/>
                              </a:cxn>
                              <a:cxn ang="0">
                                <a:pos x="T12" y="T13"/>
                              </a:cxn>
                            </a:cxnLst>
                            <a:rect l="0" t="0" r="r" b="b"/>
                            <a:pathLst>
                              <a:path w="1710" h="342">
                                <a:moveTo>
                                  <a:pt x="0" y="0"/>
                                </a:moveTo>
                                <a:cubicBezTo>
                                  <a:pt x="95" y="43"/>
                                  <a:pt x="190" y="83"/>
                                  <a:pt x="285" y="114"/>
                                </a:cubicBezTo>
                                <a:cubicBezTo>
                                  <a:pt x="380" y="145"/>
                                  <a:pt x="477" y="166"/>
                                  <a:pt x="572" y="188"/>
                                </a:cubicBezTo>
                                <a:cubicBezTo>
                                  <a:pt x="667" y="210"/>
                                  <a:pt x="759" y="229"/>
                                  <a:pt x="854" y="245"/>
                                </a:cubicBezTo>
                                <a:cubicBezTo>
                                  <a:pt x="949" y="261"/>
                                  <a:pt x="1045" y="274"/>
                                  <a:pt x="1140" y="285"/>
                                </a:cubicBezTo>
                                <a:cubicBezTo>
                                  <a:pt x="1235" y="296"/>
                                  <a:pt x="1326" y="301"/>
                                  <a:pt x="1421" y="311"/>
                                </a:cubicBezTo>
                                <a:cubicBezTo>
                                  <a:pt x="1516" y="321"/>
                                  <a:pt x="1650" y="336"/>
                                  <a:pt x="1710" y="3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Freeform 576"/>
                        <wps:cNvSpPr>
                          <a:spLocks/>
                        </wps:cNvSpPr>
                        <wps:spPr bwMode="auto">
                          <a:xfrm>
                            <a:off x="1477" y="1819"/>
                            <a:ext cx="1710" cy="1029"/>
                          </a:xfrm>
                          <a:custGeom>
                            <a:avLst/>
                            <a:gdLst>
                              <a:gd name="T0" fmla="*/ 0 w 1710"/>
                              <a:gd name="T1" fmla="*/ 0 h 1029"/>
                              <a:gd name="T2" fmla="*/ 57 w 1710"/>
                              <a:gd name="T3" fmla="*/ 285 h 1029"/>
                              <a:gd name="T4" fmla="*/ 167 w 1710"/>
                              <a:gd name="T5" fmla="*/ 581 h 1029"/>
                              <a:gd name="T6" fmla="*/ 332 w 1710"/>
                              <a:gd name="T7" fmla="*/ 782 h 1029"/>
                              <a:gd name="T8" fmla="*/ 570 w 1710"/>
                              <a:gd name="T9" fmla="*/ 912 h 1029"/>
                              <a:gd name="T10" fmla="*/ 848 w 1710"/>
                              <a:gd name="T11" fmla="*/ 977 h 1029"/>
                              <a:gd name="T12" fmla="*/ 1142 w 1710"/>
                              <a:gd name="T13" fmla="*/ 1010 h 1029"/>
                              <a:gd name="T14" fmla="*/ 1425 w 1710"/>
                              <a:gd name="T15" fmla="*/ 1026 h 1029"/>
                              <a:gd name="T16" fmla="*/ 1710 w 1710"/>
                              <a:gd name="T17" fmla="*/ 1026 h 1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10" h="1029">
                                <a:moveTo>
                                  <a:pt x="0" y="0"/>
                                </a:moveTo>
                                <a:cubicBezTo>
                                  <a:pt x="14" y="95"/>
                                  <a:pt x="29" y="188"/>
                                  <a:pt x="57" y="285"/>
                                </a:cubicBezTo>
                                <a:cubicBezTo>
                                  <a:pt x="85" y="382"/>
                                  <a:pt x="121" y="498"/>
                                  <a:pt x="167" y="581"/>
                                </a:cubicBezTo>
                                <a:cubicBezTo>
                                  <a:pt x="213" y="664"/>
                                  <a:pt x="265" y="727"/>
                                  <a:pt x="332" y="782"/>
                                </a:cubicBezTo>
                                <a:cubicBezTo>
                                  <a:pt x="399" y="837"/>
                                  <a:pt x="484" y="880"/>
                                  <a:pt x="570" y="912"/>
                                </a:cubicBezTo>
                                <a:cubicBezTo>
                                  <a:pt x="656" y="944"/>
                                  <a:pt x="753" y="961"/>
                                  <a:pt x="848" y="977"/>
                                </a:cubicBezTo>
                                <a:cubicBezTo>
                                  <a:pt x="943" y="993"/>
                                  <a:pt x="1046" y="1002"/>
                                  <a:pt x="1142" y="1010"/>
                                </a:cubicBezTo>
                                <a:cubicBezTo>
                                  <a:pt x="1238" y="1018"/>
                                  <a:pt x="1330" y="1023"/>
                                  <a:pt x="1425" y="1026"/>
                                </a:cubicBezTo>
                                <a:cubicBezTo>
                                  <a:pt x="1520" y="1029"/>
                                  <a:pt x="1615" y="1026"/>
                                  <a:pt x="1710" y="10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Text Box 577"/>
                        <wps:cNvSpPr txBox="1">
                          <a:spLocks noChangeArrowheads="1"/>
                        </wps:cNvSpPr>
                        <wps:spPr bwMode="auto">
                          <a:xfrm>
                            <a:off x="793" y="1135"/>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20C98">
                              <w:pPr>
                                <w:ind w:left="0" w:firstLine="0"/>
                                <w:rPr>
                                  <w:vertAlign w:val="superscript"/>
                                </w:rPr>
                              </w:pPr>
                              <w:r>
                                <w:t xml:space="preserve"> 2·10</w:t>
                              </w:r>
                              <w:r>
                                <w:rPr>
                                  <w:vertAlign w:val="superscript"/>
                                </w:rPr>
                                <w:t xml:space="preserve">–5 </w:t>
                              </w:r>
                            </w:p>
                          </w:txbxContent>
                        </wps:txbx>
                        <wps:bodyPr rot="0" vert="horz" wrap="square" lIns="18000" tIns="10800" rIns="18000" bIns="10800" anchor="t" anchorCtr="0" upright="1">
                          <a:noAutofit/>
                        </wps:bodyPr>
                      </wps:wsp>
                      <wps:wsp>
                        <wps:cNvPr id="951" name="Text Box 578"/>
                        <wps:cNvSpPr txBox="1">
                          <a:spLocks noChangeArrowheads="1"/>
                        </wps:cNvSpPr>
                        <wps:spPr bwMode="auto">
                          <a:xfrm>
                            <a:off x="1135" y="1705"/>
                            <a:ext cx="34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rPr>
                              </w:pPr>
                              <w:r>
                                <w:t>0</w:t>
                              </w:r>
                              <w:r>
                                <w:rPr>
                                  <w:vertAlign w:val="superscript"/>
                                </w:rPr>
                                <w:t xml:space="preserve"> </w:t>
                              </w:r>
                            </w:p>
                          </w:txbxContent>
                        </wps:txbx>
                        <wps:bodyPr rot="0" vert="horz" wrap="square" lIns="18000" tIns="10800" rIns="18000" bIns="10800" anchor="t" anchorCtr="0" upright="1">
                          <a:noAutofit/>
                        </wps:bodyPr>
                      </wps:wsp>
                      <wps:wsp>
                        <wps:cNvPr id="952" name="Text Box 579"/>
                        <wps:cNvSpPr txBox="1">
                          <a:spLocks noChangeArrowheads="1"/>
                        </wps:cNvSpPr>
                        <wps:spPr bwMode="auto">
                          <a:xfrm>
                            <a:off x="793" y="2275"/>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20C98">
                              <w:pPr>
                                <w:ind w:left="0" w:firstLine="0"/>
                                <w:rPr>
                                  <w:vertAlign w:val="superscript"/>
                                </w:rPr>
                              </w:pPr>
                              <w:r>
                                <w:t>–2·10</w:t>
                              </w:r>
                              <w:r>
                                <w:rPr>
                                  <w:vertAlign w:val="superscript"/>
                                </w:rPr>
                                <w:t xml:space="preserve">–5 </w:t>
                              </w:r>
                            </w:p>
                          </w:txbxContent>
                        </wps:txbx>
                        <wps:bodyPr rot="0" vert="horz" wrap="square" lIns="18000" tIns="10800" rIns="18000" bIns="10800" anchor="t" anchorCtr="0" upright="1">
                          <a:noAutofit/>
                        </wps:bodyPr>
                      </wps:wsp>
                      <wps:wsp>
                        <wps:cNvPr id="953" name="Text Box 580"/>
                        <wps:cNvSpPr txBox="1">
                          <a:spLocks noChangeArrowheads="1"/>
                        </wps:cNvSpPr>
                        <wps:spPr bwMode="auto">
                          <a:xfrm>
                            <a:off x="793" y="2845"/>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20C98">
                              <w:pPr>
                                <w:ind w:left="0" w:firstLine="0"/>
                                <w:rPr>
                                  <w:vertAlign w:val="superscript"/>
                                </w:rPr>
                              </w:pPr>
                              <w:r>
                                <w:t>–4·10</w:t>
                              </w:r>
                              <w:r>
                                <w:rPr>
                                  <w:vertAlign w:val="superscript"/>
                                </w:rPr>
                                <w:t xml:space="preserve">–5 </w:t>
                              </w:r>
                            </w:p>
                          </w:txbxContent>
                        </wps:txbx>
                        <wps:bodyPr rot="0" vert="horz" wrap="square" lIns="18000" tIns="10800" rIns="18000" bIns="10800" anchor="t" anchorCtr="0" upright="1">
                          <a:noAutofit/>
                        </wps:bodyPr>
                      </wps:wsp>
                      <wps:wsp>
                        <wps:cNvPr id="954" name="Text Box 581"/>
                        <wps:cNvSpPr txBox="1">
                          <a:spLocks noChangeArrowheads="1"/>
                        </wps:cNvSpPr>
                        <wps:spPr bwMode="auto">
                          <a:xfrm>
                            <a:off x="1933" y="1534"/>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rPr>
                              </w:pPr>
                              <w:r>
                                <w:t>20</w:t>
                              </w:r>
                            </w:p>
                          </w:txbxContent>
                        </wps:txbx>
                        <wps:bodyPr rot="0" vert="horz" wrap="square" lIns="18000" tIns="10800" rIns="18000" bIns="10800" anchor="t" anchorCtr="0" upright="1">
                          <a:noAutofit/>
                        </wps:bodyPr>
                      </wps:wsp>
                      <wps:wsp>
                        <wps:cNvPr id="955" name="Text Box 582"/>
                        <wps:cNvSpPr txBox="1">
                          <a:spLocks noChangeArrowheads="1"/>
                        </wps:cNvSpPr>
                        <wps:spPr bwMode="auto">
                          <a:xfrm>
                            <a:off x="2446" y="1534"/>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rPr>
                              </w:pPr>
                              <w:r>
                                <w:t>40</w:t>
                              </w:r>
                              <w:r>
                                <w:rPr>
                                  <w:vertAlign w:val="superscript"/>
                                </w:rPr>
                                <w:t xml:space="preserve"> </w:t>
                              </w:r>
                            </w:p>
                          </w:txbxContent>
                        </wps:txbx>
                        <wps:bodyPr rot="0" vert="horz" wrap="square" lIns="18000" tIns="10800" rIns="18000" bIns="10800" anchor="t" anchorCtr="0" upright="1">
                          <a:noAutofit/>
                        </wps:bodyPr>
                      </wps:wsp>
                      <wps:wsp>
                        <wps:cNvPr id="956" name="Text Box 583"/>
                        <wps:cNvSpPr txBox="1">
                          <a:spLocks noChangeArrowheads="1"/>
                        </wps:cNvSpPr>
                        <wps:spPr bwMode="auto">
                          <a:xfrm>
                            <a:off x="2731" y="1534"/>
                            <a:ext cx="570"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r>
                                <w:t>кА/м</w:t>
                              </w:r>
                            </w:p>
                          </w:txbxContent>
                        </wps:txbx>
                        <wps:bodyPr rot="0" vert="horz" wrap="square" lIns="18000" tIns="10800" rIns="18000" bIns="10800" anchor="t" anchorCtr="0" upright="1">
                          <a:noAutofit/>
                        </wps:bodyPr>
                      </wps:wsp>
                      <wps:wsp>
                        <wps:cNvPr id="957" name="Text Box 584"/>
                        <wps:cNvSpPr txBox="1">
                          <a:spLocks noChangeArrowheads="1"/>
                        </wps:cNvSpPr>
                        <wps:spPr bwMode="auto">
                          <a:xfrm>
                            <a:off x="1591" y="1135"/>
                            <a:ext cx="513"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E05FE2" w:rsidRDefault="00886D8B" w:rsidP="00620C98">
                              <w:pPr>
                                <w:ind w:left="0" w:firstLine="0"/>
                              </w:pPr>
                              <w:r>
                                <w:t>λ</w:t>
                              </w:r>
                            </w:p>
                          </w:txbxContent>
                        </wps:txbx>
                        <wps:bodyPr rot="0" vert="horz" wrap="square" lIns="18000" tIns="10800" rIns="18000" bIns="10800" anchor="t" anchorCtr="0" upright="1">
                          <a:noAutofit/>
                        </wps:bodyPr>
                      </wps:wsp>
                      <wps:wsp>
                        <wps:cNvPr id="958" name="Text Box 585"/>
                        <wps:cNvSpPr txBox="1">
                          <a:spLocks noChangeArrowheads="1"/>
                        </wps:cNvSpPr>
                        <wps:spPr bwMode="auto">
                          <a:xfrm>
                            <a:off x="3301" y="1534"/>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620C98">
                              <w:pPr>
                                <w:ind w:left="0" w:firstLine="0"/>
                                <w:rPr>
                                  <w:i/>
                                  <w:iCs/>
                                  <w:vertAlign w:val="superscript"/>
                                </w:rPr>
                              </w:pPr>
                              <w:r>
                                <w:rPr>
                                  <w:i/>
                                  <w:iCs/>
                                </w:rPr>
                                <w:t>Н</w:t>
                              </w:r>
                              <w:r>
                                <w:rPr>
                                  <w:i/>
                                  <w:iCs/>
                                  <w:vertAlign w:val="superscript"/>
                                </w:rPr>
                                <w:t xml:space="preserve"> </w:t>
                              </w:r>
                            </w:p>
                          </w:txbxContent>
                        </wps:txbx>
                        <wps:bodyPr rot="0" vert="horz" wrap="square" lIns="18000" tIns="10800" rIns="18000" bIns="10800" anchor="t" anchorCtr="0" upright="1">
                          <a:noAutofit/>
                        </wps:bodyPr>
                      </wps:wsp>
                      <wps:wsp>
                        <wps:cNvPr id="959" name="Text Box 586"/>
                        <wps:cNvSpPr txBox="1">
                          <a:spLocks noChangeArrowheads="1"/>
                        </wps:cNvSpPr>
                        <wps:spPr bwMode="auto">
                          <a:xfrm>
                            <a:off x="3187" y="1819"/>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rPr>
                              </w:pPr>
                              <w:r>
                                <w:rPr>
                                  <w:lang w:val="en-US"/>
                                </w:rPr>
                                <w:t>Fe</w:t>
                              </w:r>
                              <w:r>
                                <w:rPr>
                                  <w:vertAlign w:val="superscript"/>
                                </w:rPr>
                                <w:t xml:space="preserve"> </w:t>
                              </w:r>
                            </w:p>
                          </w:txbxContent>
                        </wps:txbx>
                        <wps:bodyPr rot="0" vert="horz" wrap="square" lIns="18000" tIns="10800" rIns="18000" bIns="10800" anchor="t" anchorCtr="0" upright="1">
                          <a:noAutofit/>
                        </wps:bodyPr>
                      </wps:wsp>
                      <wps:wsp>
                        <wps:cNvPr id="960" name="Text Box 587"/>
                        <wps:cNvSpPr txBox="1">
                          <a:spLocks noChangeArrowheads="1"/>
                        </wps:cNvSpPr>
                        <wps:spPr bwMode="auto">
                          <a:xfrm>
                            <a:off x="3187" y="2047"/>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rPr>
                              </w:pPr>
                              <w:r>
                                <w:rPr>
                                  <w:lang w:val="en-US"/>
                                </w:rPr>
                                <w:t>Co</w:t>
                              </w:r>
                              <w:r>
                                <w:rPr>
                                  <w:vertAlign w:val="superscript"/>
                                </w:rPr>
                                <w:t xml:space="preserve"> </w:t>
                              </w:r>
                            </w:p>
                          </w:txbxContent>
                        </wps:txbx>
                        <wps:bodyPr rot="0" vert="horz" wrap="square" lIns="18000" tIns="10800" rIns="18000" bIns="10800" anchor="t" anchorCtr="0" upright="1">
                          <a:noAutofit/>
                        </wps:bodyPr>
                      </wps:wsp>
                      <wps:wsp>
                        <wps:cNvPr id="961" name="Text Box 588"/>
                        <wps:cNvSpPr txBox="1">
                          <a:spLocks noChangeArrowheads="1"/>
                        </wps:cNvSpPr>
                        <wps:spPr bwMode="auto">
                          <a:xfrm>
                            <a:off x="3187" y="2731"/>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D45CBA">
                              <w:pPr>
                                <w:rPr>
                                  <w:vertAlign w:val="superscript"/>
                                  <w:lang w:val="en-US"/>
                                </w:rPr>
                              </w:pPr>
                              <w:r>
                                <w:rPr>
                                  <w:lang w:val="en-US"/>
                                </w:rPr>
                                <w:t>Ni</w:t>
                              </w:r>
                            </w:p>
                          </w:txbxContent>
                        </wps:txbx>
                        <wps:bodyPr rot="0" vert="horz" wrap="square" lIns="18000" tIns="10800" rIns="18000" bIns="10800" anchor="t" anchorCtr="0" upright="1">
                          <a:noAutofit/>
                        </wps:bodyPr>
                      </wps:wsp>
                      <wps:wsp>
                        <wps:cNvPr id="962" name="Text Box 589"/>
                        <wps:cNvSpPr txBox="1">
                          <a:spLocks noChangeArrowheads="1"/>
                        </wps:cNvSpPr>
                        <wps:spPr bwMode="auto">
                          <a:xfrm>
                            <a:off x="793" y="3244"/>
                            <a:ext cx="3004"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pStyle w:val="ab"/>
                                <w:ind w:left="0" w:firstLine="0"/>
                                <w:jc w:val="center"/>
                                <w:rPr>
                                  <w:b/>
                                  <w:bCs/>
                                  <w:sz w:val="18"/>
                                  <w:szCs w:val="18"/>
                                </w:rPr>
                              </w:pPr>
                              <w:r w:rsidRPr="00620C98">
                                <w:rPr>
                                  <w:sz w:val="18"/>
                                  <w:szCs w:val="18"/>
                                </w:rPr>
                                <w:t xml:space="preserve">Рисунок </w:t>
                              </w:r>
                              <w:r>
                                <w:rPr>
                                  <w:sz w:val="18"/>
                                  <w:szCs w:val="18"/>
                                </w:rPr>
                                <w:t>6</w:t>
                              </w:r>
                              <w:r w:rsidRPr="00620C98">
                                <w:rPr>
                                  <w:sz w:val="18"/>
                                  <w:szCs w:val="18"/>
                                </w:rPr>
                                <w:t>.</w:t>
                              </w:r>
                              <w:r>
                                <w:rPr>
                                  <w:sz w:val="18"/>
                                  <w:szCs w:val="18"/>
                                </w:rPr>
                                <w:t>5</w:t>
                              </w:r>
                              <w:r w:rsidRPr="00620C98">
                                <w:rPr>
                                  <w:sz w:val="18"/>
                                  <w:szCs w:val="18"/>
                                </w:rPr>
                                <w:t xml:space="preserve"> – Зависимость</w:t>
                              </w:r>
                              <w:r>
                                <w:rPr>
                                  <w:b/>
                                  <w:bCs/>
                                  <w:sz w:val="18"/>
                                  <w:szCs w:val="18"/>
                                </w:rPr>
                                <w:t xml:space="preserve"> </w:t>
                              </w:r>
                            </w:p>
                            <w:p w:rsidR="00886D8B" w:rsidRDefault="00886D8B" w:rsidP="008F1A4D">
                              <w:pPr>
                                <w:pStyle w:val="ab"/>
                                <w:ind w:left="0" w:firstLine="0"/>
                                <w:jc w:val="center"/>
                                <w:rPr>
                                  <w:sz w:val="18"/>
                                  <w:szCs w:val="18"/>
                                </w:rPr>
                              </w:pPr>
                              <w:r w:rsidRPr="00620C98">
                                <w:rPr>
                                  <w:sz w:val="18"/>
                                  <w:szCs w:val="18"/>
                                </w:rPr>
                                <w:t>коэффициента магнитострикции от</w:t>
                              </w:r>
                            </w:p>
                            <w:p w:rsidR="00886D8B" w:rsidRPr="00620C98" w:rsidRDefault="00886D8B" w:rsidP="008F1A4D">
                              <w:pPr>
                                <w:pStyle w:val="ab"/>
                                <w:ind w:left="0" w:firstLine="0"/>
                                <w:jc w:val="center"/>
                                <w:rPr>
                                  <w:b/>
                                  <w:bCs/>
                                  <w:sz w:val="18"/>
                                  <w:szCs w:val="18"/>
                                </w:rPr>
                              </w:pPr>
                              <w:r w:rsidRPr="00620C98">
                                <w:rPr>
                                  <w:sz w:val="18"/>
                                  <w:szCs w:val="18"/>
                                </w:rPr>
                                <w:t xml:space="preserve"> напряжённ</w:t>
                              </w:r>
                              <w:r>
                                <w:rPr>
                                  <w:sz w:val="18"/>
                                  <w:szCs w:val="18"/>
                                </w:rPr>
                                <w:t>о</w:t>
                              </w:r>
                              <w:r w:rsidRPr="00620C98">
                                <w:rPr>
                                  <w:sz w:val="18"/>
                                  <w:szCs w:val="18"/>
                                </w:rPr>
                                <w:t>сти внешнего поля</w:t>
                              </w:r>
                            </w:p>
                          </w:txbxContent>
                        </wps:txbx>
                        <wps:bodyPr rot="0" vert="horz" wrap="square" lIns="18000" tIns="10800" rIns="18000" bIns="10800" anchor="t" anchorCtr="0" upright="1">
                          <a:noAutofit/>
                        </wps:bodyPr>
                      </wps:wsp>
                      <wps:wsp>
                        <wps:cNvPr id="963" name="Line 590"/>
                        <wps:cNvCnPr/>
                        <wps:spPr bwMode="auto">
                          <a:xfrm>
                            <a:off x="2047" y="1819"/>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Line 591"/>
                        <wps:cNvCnPr/>
                        <wps:spPr bwMode="auto">
                          <a:xfrm>
                            <a:off x="3187" y="1819"/>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592"/>
                        <wps:cNvCnPr/>
                        <wps:spPr bwMode="auto">
                          <a:xfrm>
                            <a:off x="2617" y="1819"/>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Line 593"/>
                        <wps:cNvCnPr/>
                        <wps:spPr bwMode="auto">
                          <a:xfrm>
                            <a:off x="1477" y="2959"/>
                            <a:ext cx="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Line 594"/>
                        <wps:cNvCnPr/>
                        <wps:spPr bwMode="auto">
                          <a:xfrm>
                            <a:off x="1477" y="2389"/>
                            <a:ext cx="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44" o:spid="_x0000_s1696" style="position:absolute;left:0;text-align:left;margin-left:170.4pt;margin-top:8.2pt;width:156.95pt;height:148.2pt;z-index:251954688;mso-position-horizontal-relative:margin" coordorigin="793,1135" coordsize="3004,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">
                <v:line id="Line 572" o:spid="_x0000_s1697" style="position:absolute;visibility:visible;mso-wrap-style:square" from="1477,1192" to="1477,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ULCMQAAADcAAAADwAAAGRycy9kb3ducmV2LnhtbESP3WoCMRSE7wu+QzhC7zRrqWK3RlkX&#10;CsWioBV7e9ic/cHNyZKk7vbtm4LQy2FmvmFWm8G04kbON5YVzKYJCOLC6oYrBefPt8kShA/IGlvL&#10;pOCHPGzWo4cVptr2fKTbKVQiQtinqKAOoUul9EVNBv3UdsTRK60zGKJ0ldQO+wg3rXxKkoU02HBc&#10;qLGjvKbievo2Cgg5u+yar7wMeNjTsP3oy5lT6nE8ZK8gAg3hP3xvv2sFL89z+Ds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QsIxAAAANwAAAAPAAAAAAAAAAAA&#10;AAAAAKECAABkcnMvZG93bnJldi54bWxQSwUGAAAAAAQABAD5AAAAkgMAAAAA&#10;">
                  <v:stroke startarrow="block" startarrowwidth="narrow" startarrowlength="short"/>
                </v:line>
                <v:line id="Line 573" o:spid="_x0000_s1698" style="position:absolute;visibility:visible;mso-wrap-style:square" from="1480,1819" to="3475,1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aOpccAAADcAAAADwAAAGRycy9kb3ducmV2LnhtbESPQWvCQBSE7wX/w/KEXkrdWIqt0TUE&#10;USnai8aDx9fsMxvMvg3ZVdN/3y0Uehxm5htmnvW2ETfqfO1YwXiUgCAuna65UnAs1s/vIHxA1tg4&#10;JgXf5CFbDB7mmGp35z3dDqESEcI+RQUmhDaV0peGLPqRa4mjd3adxRBlV0nd4T3CbSNfkmQiLdYc&#10;Fwy2tDRUXg5Xq+Dzevoyxe60P+6KfLvpn/TbdjVV6nHY5zMQgfrwH/5rf2gF09cJ/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po6lxwAAANwAAAAPAAAAAAAA&#10;AAAAAAAAAKECAABkcnMvZG93bnJldi54bWxQSwUGAAAAAAQABAD5AAAAlQMAAAAA&#10;">
                  <v:stroke endarrow="block" endarrowwidth="narrow" endarrowlength="short"/>
                </v:line>
                <v:shape id="Freeform 574" o:spid="_x0000_s1699" style="position:absolute;left:1477;top:1770;width:1715;height:192;visibility:visible;mso-wrap-style:square;v-text-anchor:top" coordsize="171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F0MQA&#10;AADcAAAADwAAAGRycy9kb3ducmV2LnhtbESPQWvCQBSE70L/w/IKvelGKVbTbESE1uItGvD62H1N&#10;gtm3MbuN6b/vCkKPw8x8w2Sb0bZioN43jhXMZwkIYu1Mw5WC8vQxXYHwAdlg65gU/JKHTf40yTA1&#10;7sYFDcdQiQhhn6KCOoQuldLrmiz6meuIo/fteoshyr6SpsdbhNtWLpJkKS02HBdq7GhXk74cf6yC&#10;9rwvfHEuO30dGrM/jOXwqUulXp7H7TuIQGP4Dz/aX0bB+vUN7m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xdDEAAAA3AAAAA8AAAAAAAAAAAAAAAAAmAIAAGRycy9k&#10;b3ducmV2LnhtbFBLBQYAAAAABAAEAPUAAACJAwAAAAA=&#10;" path="m,49c29,41,116,,173,v57,,102,32,169,49c409,66,490,89,578,105v88,16,197,29,291,39c963,154,1054,161,1145,168v91,7,175,14,270,18c1510,190,1653,191,1715,192e" filled="f">
                  <v:path arrowok="t" o:connecttype="custom" o:connectlocs="0,49;173,0;342,49;578,105;869,144;1145,168;1415,186;1715,192" o:connectangles="0,0,0,0,0,0,0,0"/>
                </v:shape>
                <v:shape id="Freeform 575" o:spid="_x0000_s1700" style="position:absolute;left:1477;top:1819;width:1710;height:342;visibility:visible;mso-wrap-style:square;v-text-anchor:top" coordsize="1710,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DicAA&#10;AADcAAAADwAAAGRycy9kb3ducmV2LnhtbERPTYvCMBC9L/gfwgje1lQrslajiCAuntauB49DM7bF&#10;ZhKbWOu/3xwWPD7e92rTm0Z01PrasoLJOAFBXFhdc6ng/Lv//ALhA7LGxjIpeJGHzXrwscJM2yef&#10;qMtDKWII+wwVVCG4TEpfVGTQj60jjtzVtgZDhG0pdYvPGG4aOU2SuTRYc2yo0NGuouKWP4wCl7o7&#10;/fTprTvyJZ28LqkNp4NSo2G/XYII1Ie3+N/9rRUsZnFtPBOP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uDicAAAADcAAAADwAAAAAAAAAAAAAAAACYAgAAZHJzL2Rvd25y&#10;ZXYueG1sUEsFBgAAAAAEAAQA9QAAAIUDAAAAAA==&#10;" path="m,c95,43,190,83,285,114v95,31,192,52,287,74c667,210,759,229,854,245v95,16,191,29,286,40c1235,296,1326,301,1421,311v95,10,229,25,289,31e" filled="f">
                  <v:path arrowok="t" o:connecttype="custom" o:connectlocs="0,0;285,114;572,188;854,245;1140,285;1421,311;1710,342" o:connectangles="0,0,0,0,0,0,0"/>
                </v:shape>
                <v:shape id="Freeform 576" o:spid="_x0000_s1701" style="position:absolute;left:1477;top:1819;width:1710;height:1029;visibility:visible;mso-wrap-style:square;v-text-anchor:top" coordsize="1710,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Mu68MA&#10;AADcAAAADwAAAGRycy9kb3ducmV2LnhtbESPT4vCMBTE7wt+h/CEva2pIrJWo4io60nxD54fzbMt&#10;Ni+1ibX66Y2w4HGYmd8w42ljClFT5XLLCrqdCARxYnXOqYLjYfnzC8J5ZI2FZVLwIAfTSetrjLG2&#10;d95RvfepCBB2MSrIvC9jKV2SkUHXsSVx8M62MuiDrFKpK7wHuClkL4oG0mDOYSHDkuYZJZf9zSjY&#10;SL25PK99XjWLwd95cdye0NRKfbeb2QiEp8Z/wv/ttVYw7A/hfSYcA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Mu68MAAADcAAAADwAAAAAAAAAAAAAAAACYAgAAZHJzL2Rv&#10;d25yZXYueG1sUEsFBgAAAAAEAAQA9QAAAIgDAAAAAA==&#10;" path="m,c14,95,29,188,57,285v28,97,64,213,110,296c213,664,265,727,332,782v67,55,152,98,238,130c656,944,753,961,848,977v95,16,198,25,294,33c1238,1018,1330,1023,1425,1026v95,3,190,,285,e" filled="f">
                  <v:path arrowok="t" o:connecttype="custom" o:connectlocs="0,0;57,285;167,581;332,782;570,912;848,977;1142,1010;1425,1026;1710,1026" o:connectangles="0,0,0,0,0,0,0,0,0"/>
                </v:shape>
                <v:shape id="Text Box 577" o:spid="_x0000_s1702" type="#_x0000_t202" style="position:absolute;left:793;top:1135;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sr18EA&#10;AADcAAAADwAAAGRycy9kb3ducmV2LnhtbERPTWsCMRC9C/0PYYTeNFGo2NUottBSj7v24HHYjJvF&#10;zWTZTHXbX98cCj0+3vd2P4ZO3WhIbWQLi7kBRVxH13Jj4fP0NluDSoLssItMFr4pwX73MNli4eKd&#10;S7pV0qgcwqlAC16kL7ROtaeAaR574sxd4hBQMhwa7Qa85/DQ6aUxKx2w5dzgsadXT/W1+goWGrMs&#10;F6XxP935/aVcHyuR89VZ+zgdDxtQQqP8i//cH87C81Oen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LK9fBAAAA3AAAAA8AAAAAAAAAAAAAAAAAmAIAAGRycy9kb3du&#10;cmV2LnhtbFBLBQYAAAAABAAEAPUAAACGAwAAAAA=&#10;" filled="f" stroked="f">
                  <v:textbox inset=".5mm,.3mm,.5mm,.3mm">
                    <w:txbxContent>
                      <w:p w:rsidR="00886D8B" w:rsidRDefault="00886D8B" w:rsidP="00620C98">
                        <w:pPr>
                          <w:ind w:left="0" w:firstLine="0"/>
                          <w:rPr>
                            <w:vertAlign w:val="superscript"/>
                          </w:rPr>
                        </w:pPr>
                        <w:r>
                          <w:t xml:space="preserve"> 2·10</w:t>
                        </w:r>
                        <w:r>
                          <w:rPr>
                            <w:vertAlign w:val="superscript"/>
                          </w:rPr>
                          <w:t xml:space="preserve">–5 </w:t>
                        </w:r>
                      </w:p>
                    </w:txbxContent>
                  </v:textbox>
                </v:shape>
                <v:shape id="Text Box 578" o:spid="_x0000_s1703" type="#_x0000_t202" style="position:absolute;left:1135;top:1705;width:34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OTMQA&#10;AADcAAAADwAAAGRycy9kb3ducmV2LnhtbESPQUvDQBSE74L/YXlCb3Y3BaXGbktbUPSY6KHHR/Y1&#10;G5p9G7LPNvXXu4LgcZiZb5jVZgq9OtOYusgWirkBRdxE13Fr4fPj5X4JKgmywz4yWbhSgs369maF&#10;pYsXruhcS6syhFOJFrzIUGqdGk8B0zwOxNk7xjGgZDm22o14yfDQ64Uxjzpgx3nB40B7T82p/goW&#10;WrOois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jkzEAAAA3AAAAA8AAAAAAAAAAAAAAAAAmAIAAGRycy9k&#10;b3ducmV2LnhtbFBLBQYAAAAABAAEAPUAAACJAwAAAAA=&#10;" filled="f" stroked="f">
                  <v:textbox inset=".5mm,.3mm,.5mm,.3mm">
                    <w:txbxContent>
                      <w:p w:rsidR="00886D8B" w:rsidRDefault="00886D8B" w:rsidP="00D45CBA">
                        <w:pPr>
                          <w:rPr>
                            <w:vertAlign w:val="superscript"/>
                          </w:rPr>
                        </w:pPr>
                        <w:r>
                          <w:t>0</w:t>
                        </w:r>
                        <w:r>
                          <w:rPr>
                            <w:vertAlign w:val="superscript"/>
                          </w:rPr>
                          <w:t xml:space="preserve"> </w:t>
                        </w:r>
                      </w:p>
                    </w:txbxContent>
                  </v:textbox>
                </v:shape>
                <v:shape id="Text Box 579" o:spid="_x0000_s1704" type="#_x0000_t202" style="position:absolute;left:793;top:2275;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QO8QA&#10;AADcAAAADwAAAGRycy9kb3ducmV2LnhtbESPQUvDQBSE74L/YXlCb3a3AaXGbktbUPSY6KHHR/Y1&#10;G5p9G7LPNvXXu4LgcZiZb5jVZgq9OtOYusgWFnMDiriJruPWwufHy/0SVBJkh31ksnClBJv17c0K&#10;SxcvXNG5llZlCKcSLXiRodQ6NZ4CpnkciLN3jGNAyXJstRvxkuGh14Uxjzpgx3nB40B7T82p/goW&#10;WlNUi8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VEDvEAAAA3AAAAA8AAAAAAAAAAAAAAAAAmAIAAGRycy9k&#10;b3ducmV2LnhtbFBLBQYAAAAABAAEAPUAAACJAwAAAAA=&#10;" filled="f" stroked="f">
                  <v:textbox inset=".5mm,.3mm,.5mm,.3mm">
                    <w:txbxContent>
                      <w:p w:rsidR="00886D8B" w:rsidRDefault="00886D8B" w:rsidP="00620C98">
                        <w:pPr>
                          <w:ind w:left="0" w:firstLine="0"/>
                          <w:rPr>
                            <w:vertAlign w:val="superscript"/>
                          </w:rPr>
                        </w:pPr>
                        <w:r>
                          <w:t>–2·10</w:t>
                        </w:r>
                        <w:r>
                          <w:rPr>
                            <w:vertAlign w:val="superscript"/>
                          </w:rPr>
                          <w:t xml:space="preserve">–5 </w:t>
                        </w:r>
                      </w:p>
                    </w:txbxContent>
                  </v:textbox>
                </v:shape>
                <v:shape id="Text Box 580" o:spid="_x0000_s1705" type="#_x0000_t202" style="position:absolute;left:793;top:2845;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1oMQA&#10;AADcAAAADwAAAGRycy9kb3ducmV2LnhtbESPQUsDMRSE74L/ITzBm03aorTbpkWFih5320OPj83r&#10;ZunmZdk829VfbwTB4zAz3zDr7Rg6daEhtZEtTCcGFHEdXcuNhcN+97AAlQTZYReZLHxRgu3m9maN&#10;hYtXLulSSaMyhFOBFrxIX2idak8B0yT2xNk7xSGgZDk02g14zfDQ6ZkxTzpgy3nBY0+vnupz9Rks&#10;NGZWTkvjv7vj20u5+KhEjmdn7f3d+LwCJTTKf/iv/e4sLB/n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aDEAAAA3AAAAA8AAAAAAAAAAAAAAAAAmAIAAGRycy9k&#10;b3ducmV2LnhtbFBLBQYAAAAABAAEAPUAAACJAwAAAAA=&#10;" filled="f" stroked="f">
                  <v:textbox inset=".5mm,.3mm,.5mm,.3mm">
                    <w:txbxContent>
                      <w:p w:rsidR="00886D8B" w:rsidRDefault="00886D8B" w:rsidP="00620C98">
                        <w:pPr>
                          <w:ind w:left="0" w:firstLine="0"/>
                          <w:rPr>
                            <w:vertAlign w:val="superscript"/>
                          </w:rPr>
                        </w:pPr>
                        <w:r>
                          <w:t>–4·10</w:t>
                        </w:r>
                        <w:r>
                          <w:rPr>
                            <w:vertAlign w:val="superscript"/>
                          </w:rPr>
                          <w:t xml:space="preserve">–5 </w:t>
                        </w:r>
                      </w:p>
                    </w:txbxContent>
                  </v:textbox>
                </v:shape>
                <v:shape id="Text Box 581" o:spid="_x0000_s1706" type="#_x0000_t202" style="position:absolute;left:1933;top:1534;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t1MQA&#10;AADcAAAADwAAAGRycy9kb3ducmV2LnhtbESPQUsDMRSE74L/ITzBm01aqrTbpkWFih5320OPj83r&#10;ZunmZdk829VfbwTB4zAz3zDr7Rg6daEhtZEtTCcGFHEdXcuNhcN+97AAlQTZYReZLHxRgu3m9maN&#10;hYtXLulSSaMyhFOBFrxIX2idak8B0yT2xNk7xSGgZDk02g14zfDQ6ZkxTzpgy3nBY0+vnupz9Rks&#10;NGZWTkvjv7vj20u5+KhEjmdn7f3d+LwCJTTKf/iv/e4sLB/n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wLdTEAAAA3AAAAA8AAAAAAAAAAAAAAAAAmAIAAGRycy9k&#10;b3ducmV2LnhtbFBLBQYAAAAABAAEAPUAAACJAwAAAAA=&#10;" filled="f" stroked="f">
                  <v:textbox inset=".5mm,.3mm,.5mm,.3mm">
                    <w:txbxContent>
                      <w:p w:rsidR="00886D8B" w:rsidRDefault="00886D8B" w:rsidP="00D45CBA">
                        <w:pPr>
                          <w:rPr>
                            <w:vertAlign w:val="superscript"/>
                          </w:rPr>
                        </w:pPr>
                        <w:r>
                          <w:t>20</w:t>
                        </w:r>
                      </w:p>
                    </w:txbxContent>
                  </v:textbox>
                </v:shape>
                <v:shape id="Text Box 582" o:spid="_x0000_s1707" type="#_x0000_t202" style="position:absolute;left:2446;top:1534;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IT8QA&#10;AADcAAAADwAAAGRycy9kb3ducmV2LnhtbESPQWsCMRSE7wX/Q3hCbzVRsOjWKFpoaY+7evD42Lxu&#10;Fjcvy+ZVt/31TaHQ4zAz3zCb3Rg6daUhtZEtzGcGFHEdXcuNhdPx5WEFKgmywy4yWfiiBLvt5G6D&#10;hYs3LulaSaMyhFOBFrxIX2idak8B0yz2xNn7iENAyXJotBvwluGh0wtjHnXAlvOCx56ePdWX6jNY&#10;aMyinJfGf3fn10O5eq9Ezhdn7f103D+BEhrlP/zXfnMW1ss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8iE/EAAAA3AAAAA8AAAAAAAAAAAAAAAAAmAIAAGRycy9k&#10;b3ducmV2LnhtbFBLBQYAAAAABAAEAPUAAACJAwAAAAA=&#10;" filled="f" stroked="f">
                  <v:textbox inset=".5mm,.3mm,.5mm,.3mm">
                    <w:txbxContent>
                      <w:p w:rsidR="00886D8B" w:rsidRDefault="00886D8B" w:rsidP="00D45CBA">
                        <w:pPr>
                          <w:rPr>
                            <w:vertAlign w:val="superscript"/>
                          </w:rPr>
                        </w:pPr>
                        <w:r>
                          <w:t>40</w:t>
                        </w:r>
                        <w:r>
                          <w:rPr>
                            <w:vertAlign w:val="superscript"/>
                          </w:rPr>
                          <w:t xml:space="preserve"> </w:t>
                        </w:r>
                      </w:p>
                    </w:txbxContent>
                  </v:textbox>
                </v:shape>
                <v:shape id="Text Box 583" o:spid="_x0000_s1708" type="#_x0000_t202" style="position:absolute;left:2731;top:1534;width:57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WOMQA&#10;AADcAAAADwAAAGRycy9kb3ducmV2LnhtbESPQWsCMRSE7wX/Q3hCbzVRqOjWKFpoaY+7evD42Lxu&#10;Fjcvy+ZVt/31TaHQ4zAz3zCb3Rg6daUhtZEtzGcGFHEdXcuNhdPx5WEFKgmywy4yWfiiBLvt5G6D&#10;hYs3LulaSaMyhFOBFrxIX2idak8B0yz2xNn7iENAyXJotBvwluGh0wtjljpgy3nBY0/PnupL9Rks&#10;NGZRzkvjv7vz66FcvVci54uz9n467p9ACY3yH/5rvzkL68c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FjjEAAAA3AAAAA8AAAAAAAAAAAAAAAAAmAIAAGRycy9k&#10;b3ducmV2LnhtbFBLBQYAAAAABAAEAPUAAACJAwAAAAA=&#10;" filled="f" stroked="f">
                  <v:textbox inset=".5mm,.3mm,.5mm,.3mm">
                    <w:txbxContent>
                      <w:p w:rsidR="00886D8B" w:rsidRDefault="00886D8B" w:rsidP="00D45CBA">
                        <w:r>
                          <w:t>кА/м</w:t>
                        </w:r>
                      </w:p>
                    </w:txbxContent>
                  </v:textbox>
                </v:shape>
                <v:shape id="Text Box 584" o:spid="_x0000_s1709" type="#_x0000_t202" style="position:absolute;left:1591;top:1135;width:513;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zo8QA&#10;AADcAAAADwAAAGRycy9kb3ducmV2LnhtbESPQUsDMRSE74L/ITzBm01aqLbbpkWFih5320OPj83r&#10;ZunmZdk829VfbwTB4zAz3zDr7Rg6daEhtZEtTCcGFHEdXcuNhcN+97AAlQTZYReZLHxRgu3m9maN&#10;hYtXLulSSaMyhFOBFrxIX2idak8B0yT2xNk7xSGgZDk02g14zfDQ6Zkxjzpgy3nBY0+vnupz9Rks&#10;NGZWTkvjv7vj20u5+KhEjmdn7f3d+LwCJTTKf/iv/e4sLOdP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s6PEAAAA3AAAAA8AAAAAAAAAAAAAAAAAmAIAAGRycy9k&#10;b3ducmV2LnhtbFBLBQYAAAAABAAEAPUAAACJAwAAAAA=&#10;" filled="f" stroked="f">
                  <v:textbox inset=".5mm,.3mm,.5mm,.3mm">
                    <w:txbxContent>
                      <w:p w:rsidR="00886D8B" w:rsidRPr="00E05FE2" w:rsidRDefault="00886D8B" w:rsidP="00620C98">
                        <w:pPr>
                          <w:ind w:left="0" w:firstLine="0"/>
                        </w:pPr>
                        <w:r>
                          <w:t>λ</w:t>
                        </w:r>
                      </w:p>
                    </w:txbxContent>
                  </v:textbox>
                </v:shape>
                <v:shape id="Text Box 585" o:spid="_x0000_s1710" type="#_x0000_t202" style="position:absolute;left:3301;top:1534;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n0cEA&#10;AADcAAAADwAAAGRycy9kb3ducmV2LnhtbERPTWsCMRC9C/0PYYTeNFGo2NUottBSj7v24HHYjJvF&#10;zWTZTHXbX98cCj0+3vd2P4ZO3WhIbWQLi7kBRVxH13Jj4fP0NluDSoLssItMFr4pwX73MNli4eKd&#10;S7pV0qgcwqlAC16kL7ROtaeAaR574sxd4hBQMhwa7Qa85/DQ6aUxKx2w5dzgsadXT/W1+goWGrMs&#10;F6XxP935/aVcHyuR89VZ+zgdDxtQQqP8i//cH87C81Nem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9J9HBAAAA3AAAAA8AAAAAAAAAAAAAAAAAmAIAAGRycy9kb3du&#10;cmV2LnhtbFBLBQYAAAAABAAEAPUAAACGAwAAAAA=&#10;" filled="f" stroked="f">
                  <v:textbox inset=".5mm,.3mm,.5mm,.3mm">
                    <w:txbxContent>
                      <w:p w:rsidR="00886D8B" w:rsidRDefault="00886D8B" w:rsidP="00620C98">
                        <w:pPr>
                          <w:ind w:left="0" w:firstLine="0"/>
                          <w:rPr>
                            <w:i/>
                            <w:iCs/>
                            <w:vertAlign w:val="superscript"/>
                          </w:rPr>
                        </w:pPr>
                        <w:r>
                          <w:rPr>
                            <w:i/>
                            <w:iCs/>
                          </w:rPr>
                          <w:t>Н</w:t>
                        </w:r>
                        <w:r>
                          <w:rPr>
                            <w:i/>
                            <w:iCs/>
                            <w:vertAlign w:val="superscript"/>
                          </w:rPr>
                          <w:t xml:space="preserve"> </w:t>
                        </w:r>
                      </w:p>
                    </w:txbxContent>
                  </v:textbox>
                </v:shape>
                <v:shape id="Text Box 586" o:spid="_x0000_s1711" type="#_x0000_t202" style="position:absolute;left:3187;top:1819;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GCSsQA&#10;AADcAAAADwAAAGRycy9kb3ducmV2LnhtbESPQWsCMRSE74X+h/AKvdVEoUVXo6jQ0h539eDxsXlu&#10;Fjcvy+ZVt/31TaHQ4zAz3zCrzRg6daUhtZEtTCcGFHEdXcuNhePh9WkOKgmywy4yWfiiBJv1/d0K&#10;CxdvXNK1kkZlCKcCLXiRvtA61Z4CpknsibN3jkNAyXJotBvwluGh0zNjXnTAlvOCx572nupL9Rks&#10;NGZWTkvjv7vT266cf1Qip4uz9vFh3C5BCY3yH/5rvzsLi+cF/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xgkrEAAAA3AAAAA8AAAAAAAAAAAAAAAAAmAIAAGRycy9k&#10;b3ducmV2LnhtbFBLBQYAAAAABAAEAPUAAACJAwAAAAA=&#10;" filled="f" stroked="f">
                  <v:textbox inset=".5mm,.3mm,.5mm,.3mm">
                    <w:txbxContent>
                      <w:p w:rsidR="00886D8B" w:rsidRDefault="00886D8B" w:rsidP="00D45CBA">
                        <w:pPr>
                          <w:rPr>
                            <w:vertAlign w:val="superscript"/>
                          </w:rPr>
                        </w:pPr>
                        <w:r>
                          <w:rPr>
                            <w:lang w:val="en-US"/>
                          </w:rPr>
                          <w:t>Fe</w:t>
                        </w:r>
                        <w:r>
                          <w:rPr>
                            <w:vertAlign w:val="superscript"/>
                          </w:rPr>
                          <w:t xml:space="preserve"> </w:t>
                        </w:r>
                      </w:p>
                    </w:txbxContent>
                  </v:textbox>
                </v:shape>
                <v:shape id="Text Box 587" o:spid="_x0000_s1712" type="#_x0000_t202" style="position:absolute;left:3187;top:2047;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hasAA&#10;AADcAAAADwAAAGRycy9kb3ducmV2LnhtbERPPW/CMBDdK/U/WFeJrdgwIEgxqK3UqowJDIyn+BpH&#10;xOcovkLKr8cDEuPT+15vx9CpMw2pjWxhNjWgiOvoWm4sHPZfr0tQSZAddpHJwj8l2G6en9ZYuHjh&#10;ks6VNCqHcCrQghfpC61T7SlgmsaeOHO/cQgoGQ6NdgNecnjo9NyYhQ7Ycm7w2NOnp/pU/QULjZmX&#10;s9L4a3f8/iiXu0rkeHLWTl7G9zdQQqM8xHf3j7OwWuT5+Uw+Anp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fhasAAAADcAAAADwAAAAAAAAAAAAAAAACYAgAAZHJzL2Rvd25y&#10;ZXYueG1sUEsFBgAAAAAEAAQA9QAAAIUDAAAAAA==&#10;" filled="f" stroked="f">
                  <v:textbox inset=".5mm,.3mm,.5mm,.3mm">
                    <w:txbxContent>
                      <w:p w:rsidR="00886D8B" w:rsidRDefault="00886D8B" w:rsidP="00D45CBA">
                        <w:pPr>
                          <w:rPr>
                            <w:vertAlign w:val="superscript"/>
                          </w:rPr>
                        </w:pPr>
                        <w:r>
                          <w:rPr>
                            <w:lang w:val="en-US"/>
                          </w:rPr>
                          <w:t>Co</w:t>
                        </w:r>
                        <w:r>
                          <w:rPr>
                            <w:vertAlign w:val="superscript"/>
                          </w:rPr>
                          <w:t xml:space="preserve"> </w:t>
                        </w:r>
                      </w:p>
                    </w:txbxContent>
                  </v:textbox>
                </v:shape>
                <v:shape id="Text Box 588" o:spid="_x0000_s1713" type="#_x0000_t202" style="position:absolute;left:3187;top:2731;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E8cQA&#10;AADcAAAADwAAAGRycy9kb3ducmV2LnhtbESPwWrDMBBE74X8g9hAb43kHELqRglNoKU92u0hx8Xa&#10;WibWyljbxM3XR4VCj8PMvGE2uyn06kxj6iJbKBYGFHETXcethc+Pl4c1qCTIDvvIZOGHEuy2s7sN&#10;li5euKJzLa3KEE4lWvAiQ6l1ajwFTIs4EGfvK44BJcux1W7ES4aHXi+NWemAHecFjwMdPDWn+jtY&#10;aM2yKirjr/3xdV+t32uR48lZez+fnp9ACU3yH/5rvzkLj6sCfs/kI6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rRPHEAAAA3AAAAA8AAAAAAAAAAAAAAAAAmAIAAGRycy9k&#10;b3ducmV2LnhtbFBLBQYAAAAABAAEAPUAAACJAwAAAAA=&#10;" filled="f" stroked="f">
                  <v:textbox inset=".5mm,.3mm,.5mm,.3mm">
                    <w:txbxContent>
                      <w:p w:rsidR="00886D8B" w:rsidRDefault="00886D8B" w:rsidP="00D45CBA">
                        <w:pPr>
                          <w:rPr>
                            <w:vertAlign w:val="superscript"/>
                            <w:lang w:val="en-US"/>
                          </w:rPr>
                        </w:pPr>
                        <w:r>
                          <w:rPr>
                            <w:lang w:val="en-US"/>
                          </w:rPr>
                          <w:t>Ni</w:t>
                        </w:r>
                      </w:p>
                    </w:txbxContent>
                  </v:textbox>
                </v:shape>
                <v:shape id="Text Box 589" o:spid="_x0000_s1714" type="#_x0000_t202" style="position:absolute;left:793;top:3244;width:3004;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nahsQA&#10;AADcAAAADwAAAGRycy9kb3ducmV2LnhtbESPwWrDMBBE74X8g9hAbo0UH0LqRglNoCU92u0hx8Xa&#10;WibWyljbxO3XV4VCj8PMvGG2+yn06kpj6iJbWC0NKOImuo5bC+9vz/cbUEmQHfaRycIXJdjvZndb&#10;LF28cUXXWlqVIZxKtOBFhlLr1HgKmJZxIM7eRxwDSpZjq92ItwwPvS6MWeuAHecFjwMdPTWX+jNY&#10;aE1RrSrjv/vzy6HavNYi54uzdjGfnh5BCU3yH/5rn5yFh3UBv2fyEd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52obEAAAA3AAAAA8AAAAAAAAAAAAAAAAAmAIAAGRycy9k&#10;b3ducmV2LnhtbFBLBQYAAAAABAAEAPUAAACJAwAAAAA=&#10;" filled="f" stroked="f">
                  <v:textbox inset=".5mm,.3mm,.5mm,.3mm">
                    <w:txbxContent>
                      <w:p w:rsidR="00886D8B" w:rsidRDefault="00886D8B" w:rsidP="008F1A4D">
                        <w:pPr>
                          <w:pStyle w:val="ab"/>
                          <w:ind w:left="0" w:firstLine="0"/>
                          <w:jc w:val="center"/>
                          <w:rPr>
                            <w:b/>
                            <w:bCs/>
                            <w:sz w:val="18"/>
                            <w:szCs w:val="18"/>
                          </w:rPr>
                        </w:pPr>
                        <w:r w:rsidRPr="00620C98">
                          <w:rPr>
                            <w:sz w:val="18"/>
                            <w:szCs w:val="18"/>
                          </w:rPr>
                          <w:t xml:space="preserve">Рисунок </w:t>
                        </w:r>
                        <w:r>
                          <w:rPr>
                            <w:sz w:val="18"/>
                            <w:szCs w:val="18"/>
                          </w:rPr>
                          <w:t>6</w:t>
                        </w:r>
                        <w:r w:rsidRPr="00620C98">
                          <w:rPr>
                            <w:sz w:val="18"/>
                            <w:szCs w:val="18"/>
                          </w:rPr>
                          <w:t>.</w:t>
                        </w:r>
                        <w:r>
                          <w:rPr>
                            <w:sz w:val="18"/>
                            <w:szCs w:val="18"/>
                          </w:rPr>
                          <w:t>5</w:t>
                        </w:r>
                        <w:r w:rsidRPr="00620C98">
                          <w:rPr>
                            <w:sz w:val="18"/>
                            <w:szCs w:val="18"/>
                          </w:rPr>
                          <w:t xml:space="preserve"> – Зависимость</w:t>
                        </w:r>
                        <w:r>
                          <w:rPr>
                            <w:b/>
                            <w:bCs/>
                            <w:sz w:val="18"/>
                            <w:szCs w:val="18"/>
                          </w:rPr>
                          <w:t xml:space="preserve"> </w:t>
                        </w:r>
                      </w:p>
                      <w:p w:rsidR="00886D8B" w:rsidRDefault="00886D8B" w:rsidP="008F1A4D">
                        <w:pPr>
                          <w:pStyle w:val="ab"/>
                          <w:ind w:left="0" w:firstLine="0"/>
                          <w:jc w:val="center"/>
                          <w:rPr>
                            <w:sz w:val="18"/>
                            <w:szCs w:val="18"/>
                          </w:rPr>
                        </w:pPr>
                        <w:r w:rsidRPr="00620C98">
                          <w:rPr>
                            <w:sz w:val="18"/>
                            <w:szCs w:val="18"/>
                          </w:rPr>
                          <w:t xml:space="preserve">коэффициента магнитострикции </w:t>
                        </w:r>
                        <w:proofErr w:type="gramStart"/>
                        <w:r w:rsidRPr="00620C98">
                          <w:rPr>
                            <w:sz w:val="18"/>
                            <w:szCs w:val="18"/>
                          </w:rPr>
                          <w:t>от</w:t>
                        </w:r>
                        <w:proofErr w:type="gramEnd"/>
                      </w:p>
                      <w:p w:rsidR="00886D8B" w:rsidRPr="00620C98" w:rsidRDefault="00886D8B" w:rsidP="008F1A4D">
                        <w:pPr>
                          <w:pStyle w:val="ab"/>
                          <w:ind w:left="0" w:firstLine="0"/>
                          <w:jc w:val="center"/>
                          <w:rPr>
                            <w:b/>
                            <w:bCs/>
                            <w:sz w:val="18"/>
                            <w:szCs w:val="18"/>
                          </w:rPr>
                        </w:pPr>
                        <w:r w:rsidRPr="00620C98">
                          <w:rPr>
                            <w:sz w:val="18"/>
                            <w:szCs w:val="18"/>
                          </w:rPr>
                          <w:t xml:space="preserve"> напряжённ</w:t>
                        </w:r>
                        <w:r>
                          <w:rPr>
                            <w:sz w:val="18"/>
                            <w:szCs w:val="18"/>
                          </w:rPr>
                          <w:t>о</w:t>
                        </w:r>
                        <w:r w:rsidRPr="00620C98">
                          <w:rPr>
                            <w:sz w:val="18"/>
                            <w:szCs w:val="18"/>
                          </w:rPr>
                          <w:t>сти внешнего поля</w:t>
                        </w:r>
                      </w:p>
                    </w:txbxContent>
                  </v:textbox>
                </v:shape>
                <v:line id="Line 590" o:spid="_x0000_s1715" style="position:absolute;visibility:visible;mso-wrap-style:square" from="2047,1819" to="2047,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oiOscAAADcAAAADwAAAGRycy9kb3ducmV2LnhtbESPT2vCQBTE74LfYXlCb7qxQqipq4il&#10;oD2U+gfa4zP7mkSzb8PuNkm/fbcgeBxm5jfMYtWbWrTkfGVZwXSSgCDOra64UHA6vo6fQPiArLG2&#10;TAp+ycNqORwsMNO24z21h1CICGGfoYIyhCaT0uclGfQT2xBH79s6gyFKV0jtsItwU8vHJEmlwYrj&#10;QokNbUrKr4cfo+B99pG2693btv/cpef8ZX/+unROqYdRv34GEagP9/CtvdUK5u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6iI6xwAAANwAAAAPAAAAAAAA&#10;AAAAAAAAAKECAABkcnMvZG93bnJldi54bWxQSwUGAAAAAAQABAD5AAAAlQMAAAAA&#10;"/>
                <v:line id="Line 591" o:spid="_x0000_s1716" style="position:absolute;visibility:visible;mso-wrap-style:square" from="3187,1819" to="3187,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O6TscAAADcAAAADwAAAGRycy9kb3ducmV2LnhtbESPQWvCQBSE74L/YXlCb7ppK6FNXUVa&#10;CtqDqC20x2f2NYlm34bdNUn/vSsIPQ4z8w0zW/SmFi05X1lWcD9JQBDnVldcKPj6fB8/gfABWWNt&#10;mRT8kYfFfDiYYaZtxztq96EQEcI+QwVlCE0mpc9LMugntiGO3q91BkOUrpDaYRfhppYPSZJKgxXH&#10;hRIbei0pP+3PRsHmcZu2y/XHqv9ep4f8bXf4OXZOqbtRv3wBEagP/+Fbe6UVPK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7pOxwAAANwAAAAPAAAAAAAA&#10;AAAAAAAAAKECAABkcnMvZG93bnJldi54bWxQSwUGAAAAAAQABAD5AAAAlQMAAAAA&#10;"/>
                <v:line id="Line 592" o:spid="_x0000_s1717" style="position:absolute;visibility:visible;mso-wrap-style:square" from="2617,1819" to="2617,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8f1ccAAADcAAAADwAAAGRycy9kb3ducmV2LnhtbESPQWvCQBSE74L/YXlCb7ppi6FNXUVa&#10;CtqDqC20x2f2NYlm34bdNUn/vSsIPQ4z8w0zW/SmFi05X1lWcD9JQBDnVldcKPj6fB8/gfABWWNt&#10;mRT8kYfFfDiYYaZtxztq96EQEcI+QwVlCE0mpc9LMugntiGO3q91BkOUrpDaYRfhppYPSZJKgxXH&#10;hRIbei0pP+3PRsHmcZu2y/XHqv9ep4f8bXf4OXZOqbtRv3wBEagP/+Fbe6UVPK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Tx/VxwAAANwAAAAPAAAAAAAA&#10;AAAAAAAAAKECAABkcnMvZG93bnJldi54bWxQSwUGAAAAAAQABAD5AAAAlQMAAAAA&#10;"/>
                <v:line id="Line 593" o:spid="_x0000_s1718" style="position:absolute;visibility:visible;mso-wrap-style:square" from="1477,2959" to="1534,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2BoscAAADcAAAADwAAAGRycy9kb3ducmV2LnhtbESPQUsDMRSE70L/Q3hCbzarhVC3TUtp&#10;EVoP0lbBHl83z921m5clibvrvzeC4HGYmW+YxWqwjejIh9qxhvtJBoK4cKbmUsPb69PdDESIyAYb&#10;x6ThmwKslqObBebG9Xyk7hRLkSAcctRQxdjmUoaiIoth4lri5H04bzEm6UtpPPYJbhv5kGVKWqw5&#10;LVTY0qai4nr6shpepgfVrffPu+F9ry7F9ng5f/Ze6/HtsJ6DiDTE//Bfe2c0PCo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YGixwAAANwAAAAPAAAAAAAA&#10;AAAAAAAAAKECAABkcnMvZG93bnJldi54bWxQSwUGAAAAAAQABAD5AAAAlQMAAAAA&#10;"/>
                <v:line id="Line 594" o:spid="_x0000_s1719" style="position:absolute;visibility:visible;mso-wrap-style:square" from="1477,2389" to="1534,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EkOccAAADcAAAADwAAAGRycy9kb3ducmV2LnhtbESPQWvCQBSE74L/YXlCb7ppC7FNXUVa&#10;CupB1Bba4zP7mkSzb8PumqT/visIPQ4z8w0zW/SmFi05X1lWcD9JQBDnVldcKPj8eB8/gfABWWNt&#10;mRT8kofFfDiYYaZtx3tqD6EQEcI+QwVlCE0mpc9LMugntiGO3o91BkOUrpDaYRfhppYPSZJKgxXH&#10;hRIbei0pPx8uRsH2cZe2y/Vm1X+t02P+tj9+nzqn1N2oX76ACNSH//CtvdIKnt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0SQ5xwAAANwAAAAPAAAAAAAA&#10;AAAAAAAAAKECAABkcnMvZG93bnJldi54bWxQSwUGAAAAAAQABAD5AAAAlQMAAAAA&#10;"/>
                <w10:wrap type="square" anchorx="margin"/>
              </v:group>
            </w:pict>
          </mc:Fallback>
        </mc:AlternateContent>
      </w:r>
      <w:r w:rsidR="00D45CBA" w:rsidRPr="00D45CBA">
        <w:rPr>
          <w:color w:val="000000" w:themeColor="text1"/>
        </w:rPr>
        <w:t>Внутренние напряжения, возн</w:t>
      </w:r>
      <w:r w:rsidR="00D45CBA" w:rsidRPr="00D45CBA">
        <w:rPr>
          <w:color w:val="000000" w:themeColor="text1"/>
        </w:rPr>
        <w:t>и</w:t>
      </w:r>
      <w:r w:rsidR="00D45CBA" w:rsidRPr="00D45CBA">
        <w:rPr>
          <w:color w:val="000000" w:themeColor="text1"/>
        </w:rPr>
        <w:t>кающие при этом в материале, пр</w:t>
      </w:r>
      <w:r w:rsidR="00D45CBA" w:rsidRPr="00D45CBA">
        <w:rPr>
          <w:color w:val="000000" w:themeColor="text1"/>
        </w:rPr>
        <w:t>е</w:t>
      </w:r>
      <w:r w:rsidR="00D45CBA" w:rsidRPr="00D45CBA">
        <w:rPr>
          <w:color w:val="000000" w:themeColor="text1"/>
        </w:rPr>
        <w:t>пятствуют смещению доменных гр</w:t>
      </w:r>
      <w:r w:rsidR="00D45CBA" w:rsidRPr="00D45CBA">
        <w:rPr>
          <w:color w:val="000000" w:themeColor="text1"/>
        </w:rPr>
        <w:t>а</w:t>
      </w:r>
      <w:r w:rsidR="00D45CBA" w:rsidRPr="00D45CBA">
        <w:rPr>
          <w:color w:val="000000" w:themeColor="text1"/>
        </w:rPr>
        <w:t>ниц и затрудняют намагничивание в слабых полях. Коэффициент магн</w:t>
      </w:r>
      <w:r w:rsidR="00D45CBA" w:rsidRPr="00D45CBA">
        <w:rPr>
          <w:color w:val="000000" w:themeColor="text1"/>
        </w:rPr>
        <w:t>и</w:t>
      </w:r>
      <w:r w:rsidR="00D45CBA" w:rsidRPr="00D45CBA">
        <w:rPr>
          <w:color w:val="000000" w:themeColor="text1"/>
        </w:rPr>
        <w:t xml:space="preserve">тострикции </w:t>
      </w:r>
      <w:r w:rsidR="00D45CBA" w:rsidRPr="00D45CBA">
        <w:rPr>
          <w:color w:val="000000" w:themeColor="text1"/>
          <w:lang w:val="en-US"/>
        </w:rPr>
        <w:t>λ</w:t>
      </w:r>
      <w:r w:rsidR="00D45CBA" w:rsidRPr="00D45CBA">
        <w:rPr>
          <w:color w:val="000000" w:themeColor="text1"/>
        </w:rPr>
        <w:t xml:space="preserve"> = </w:t>
      </w:r>
      <w:r w:rsidR="00D45CBA" w:rsidRPr="00D45CBA">
        <w:rPr>
          <w:color w:val="000000" w:themeColor="text1"/>
          <w:spacing w:val="20"/>
        </w:rPr>
        <w:t>Δ</w:t>
      </w:r>
      <w:r w:rsidR="00D45CBA" w:rsidRPr="00D45CBA">
        <w:rPr>
          <w:i/>
          <w:iCs/>
          <w:color w:val="000000" w:themeColor="text1"/>
          <w:spacing w:val="20"/>
          <w:lang w:val="en-US"/>
        </w:rPr>
        <w:t>l</w:t>
      </w:r>
      <w:r w:rsidR="00D45CBA" w:rsidRPr="00D45CBA">
        <w:rPr>
          <w:color w:val="000000" w:themeColor="text1"/>
          <w:spacing w:val="20"/>
        </w:rPr>
        <w:t>/</w:t>
      </w:r>
      <w:r w:rsidR="00D45CBA" w:rsidRPr="00D45CBA">
        <w:rPr>
          <w:i/>
          <w:iCs/>
          <w:color w:val="000000" w:themeColor="text1"/>
          <w:spacing w:val="20"/>
          <w:lang w:val="en-US"/>
        </w:rPr>
        <w:t>l</w:t>
      </w:r>
      <w:r w:rsidR="00D45CBA" w:rsidRPr="00D45CBA">
        <w:rPr>
          <w:color w:val="000000" w:themeColor="text1"/>
        </w:rPr>
        <w:t xml:space="preserve"> может быть п</w:t>
      </w:r>
      <w:r w:rsidR="00D45CBA" w:rsidRPr="00D45CBA">
        <w:rPr>
          <w:color w:val="000000" w:themeColor="text1"/>
        </w:rPr>
        <w:t>о</w:t>
      </w:r>
      <w:r w:rsidR="00D45CBA" w:rsidRPr="00D45CBA">
        <w:rPr>
          <w:color w:val="000000" w:themeColor="text1"/>
        </w:rPr>
        <w:t>лож</w:t>
      </w:r>
      <w:r w:rsidR="00D45CBA" w:rsidRPr="00D45CBA">
        <w:rPr>
          <w:color w:val="000000" w:themeColor="text1"/>
        </w:rPr>
        <w:t>и</w:t>
      </w:r>
      <w:r w:rsidR="00D45CBA" w:rsidRPr="00D45CBA">
        <w:rPr>
          <w:color w:val="000000" w:themeColor="text1"/>
        </w:rPr>
        <w:t>тельным и отрицательным, т. е. размер образца вдоль намагничив</w:t>
      </w:r>
      <w:r w:rsidR="00D45CBA" w:rsidRPr="00D45CBA">
        <w:rPr>
          <w:color w:val="000000" w:themeColor="text1"/>
        </w:rPr>
        <w:t>а</w:t>
      </w:r>
      <w:r w:rsidR="00D45CBA" w:rsidRPr="00D45CBA">
        <w:rPr>
          <w:color w:val="000000" w:themeColor="text1"/>
        </w:rPr>
        <w:t>ющего поля может как увеличиват</w:t>
      </w:r>
      <w:r w:rsidR="00D45CBA" w:rsidRPr="00D45CBA">
        <w:rPr>
          <w:color w:val="000000" w:themeColor="text1"/>
        </w:rPr>
        <w:t>ь</w:t>
      </w:r>
      <w:r w:rsidR="00D45CBA" w:rsidRPr="00D45CBA">
        <w:rPr>
          <w:color w:val="000000" w:themeColor="text1"/>
        </w:rPr>
        <w:t xml:space="preserve">ся, так и уменьшаться. Численное значение </w:t>
      </w:r>
      <w:r w:rsidR="00D45CBA" w:rsidRPr="00D45CBA">
        <w:rPr>
          <w:color w:val="000000" w:themeColor="text1"/>
          <w:lang w:val="en-US"/>
        </w:rPr>
        <w:t>λ</w:t>
      </w:r>
      <w:r w:rsidR="00D45CBA" w:rsidRPr="00D45CBA">
        <w:rPr>
          <w:color w:val="000000" w:themeColor="text1"/>
        </w:rPr>
        <w:t xml:space="preserve"> зависит от строения  кр</w:t>
      </w:r>
      <w:r w:rsidR="00D45CBA" w:rsidRPr="00D45CBA">
        <w:rPr>
          <w:color w:val="000000" w:themeColor="text1"/>
        </w:rPr>
        <w:t>и</w:t>
      </w:r>
      <w:r w:rsidR="00D45CBA" w:rsidRPr="00D45CBA">
        <w:rPr>
          <w:color w:val="000000" w:themeColor="text1"/>
        </w:rPr>
        <w:t>сталлов, температуры и напряжённ</w:t>
      </w:r>
      <w:r w:rsidR="00D45CBA" w:rsidRPr="00D45CBA">
        <w:rPr>
          <w:color w:val="000000" w:themeColor="text1"/>
        </w:rPr>
        <w:t>о</w:t>
      </w:r>
      <w:r w:rsidR="00D45CBA" w:rsidRPr="00D45CBA">
        <w:rPr>
          <w:color w:val="000000" w:themeColor="text1"/>
        </w:rPr>
        <w:t>сти магнитного поля. Большой к</w:t>
      </w:r>
      <w:r w:rsidR="00D45CBA" w:rsidRPr="00D45CBA">
        <w:rPr>
          <w:color w:val="000000" w:themeColor="text1"/>
        </w:rPr>
        <w:t>о</w:t>
      </w:r>
      <w:r w:rsidR="00D45CBA" w:rsidRPr="00D45CBA">
        <w:rPr>
          <w:color w:val="000000" w:themeColor="text1"/>
        </w:rPr>
        <w:t xml:space="preserve">эффициент магнитострикции никеля используют в излучателях </w:t>
      </w:r>
      <w:r w:rsidR="00D45CBA" w:rsidRPr="00233D1F">
        <w:rPr>
          <w:color w:val="000000" w:themeColor="text1"/>
          <w:spacing w:val="-2"/>
        </w:rPr>
        <w:t>ультразв</w:t>
      </w:r>
      <w:r w:rsidR="00D45CBA" w:rsidRPr="00233D1F">
        <w:rPr>
          <w:color w:val="000000" w:themeColor="text1"/>
          <w:spacing w:val="-2"/>
        </w:rPr>
        <w:t>у</w:t>
      </w:r>
      <w:r w:rsidR="00D45CBA" w:rsidRPr="00233D1F">
        <w:rPr>
          <w:color w:val="000000" w:themeColor="text1"/>
          <w:spacing w:val="-2"/>
        </w:rPr>
        <w:t xml:space="preserve">ковых колебаний. Значение коэффициента магнитострикции </w:t>
      </w:r>
      <w:r w:rsidR="00D45CBA" w:rsidRPr="00233D1F">
        <w:rPr>
          <w:color w:val="000000" w:themeColor="text1"/>
          <w:spacing w:val="-2"/>
          <w:lang w:val="en-US"/>
        </w:rPr>
        <w:t>λ</w:t>
      </w:r>
      <w:r w:rsidR="00D45CBA" w:rsidRPr="00233D1F">
        <w:rPr>
          <w:i/>
          <w:iCs/>
          <w:color w:val="000000" w:themeColor="text1"/>
          <w:spacing w:val="-2"/>
          <w:vertAlign w:val="subscript"/>
          <w:lang w:val="en-US"/>
        </w:rPr>
        <w:t>s</w:t>
      </w:r>
      <w:r w:rsidR="00D45CBA" w:rsidRPr="00233D1F">
        <w:rPr>
          <w:color w:val="000000" w:themeColor="text1"/>
          <w:spacing w:val="-2"/>
        </w:rPr>
        <w:t>, соответств</w:t>
      </w:r>
      <w:r w:rsidR="00D45CBA" w:rsidRPr="00233D1F">
        <w:rPr>
          <w:color w:val="000000" w:themeColor="text1"/>
          <w:spacing w:val="-2"/>
        </w:rPr>
        <w:t>у</w:t>
      </w:r>
      <w:r w:rsidR="00D45CBA" w:rsidRPr="00233D1F">
        <w:rPr>
          <w:color w:val="000000" w:themeColor="text1"/>
          <w:spacing w:val="-2"/>
        </w:rPr>
        <w:t xml:space="preserve">ющее магнитному насыщению, называют </w:t>
      </w:r>
      <w:r w:rsidR="00D45CBA" w:rsidRPr="00233D1F">
        <w:rPr>
          <w:i/>
          <w:iCs/>
          <w:color w:val="000000" w:themeColor="text1"/>
          <w:spacing w:val="-2"/>
        </w:rPr>
        <w:t>константой магн</w:t>
      </w:r>
      <w:r w:rsidR="00D45CBA" w:rsidRPr="00233D1F">
        <w:rPr>
          <w:i/>
          <w:iCs/>
          <w:color w:val="000000" w:themeColor="text1"/>
          <w:spacing w:val="-2"/>
        </w:rPr>
        <w:t>и</w:t>
      </w:r>
      <w:r w:rsidR="00D45CBA" w:rsidRPr="00233D1F">
        <w:rPr>
          <w:i/>
          <w:iCs/>
          <w:color w:val="000000" w:themeColor="text1"/>
          <w:spacing w:val="-2"/>
        </w:rPr>
        <w:t>тострикции.</w:t>
      </w:r>
    </w:p>
    <w:p w:rsidR="00D45CBA" w:rsidRPr="004D3FC2" w:rsidRDefault="00D45CBA" w:rsidP="00D45CBA">
      <w:pPr>
        <w:pStyle w:val="2"/>
        <w:jc w:val="center"/>
        <w:rPr>
          <w:rFonts w:ascii="Times New Roman" w:hAnsi="Times New Roman"/>
          <w:i w:val="0"/>
          <w:iCs w:val="0"/>
          <w:color w:val="000000" w:themeColor="text1"/>
          <w:sz w:val="20"/>
          <w:szCs w:val="20"/>
        </w:rPr>
      </w:pPr>
      <w:bookmarkStart w:id="552" w:name="_Toc38870122"/>
      <w:bookmarkStart w:id="553" w:name="_Toc38872273"/>
      <w:bookmarkStart w:id="554" w:name="_Toc40255410"/>
      <w:bookmarkStart w:id="555" w:name="_Toc40257404"/>
      <w:bookmarkStart w:id="556" w:name="_Toc40257865"/>
      <w:bookmarkStart w:id="557" w:name="_Toc40257946"/>
      <w:bookmarkStart w:id="558" w:name="_Toc40258181"/>
      <w:bookmarkStart w:id="559" w:name="_Toc98128420"/>
      <w:bookmarkStart w:id="560" w:name="_Toc98138650"/>
      <w:bookmarkStart w:id="561" w:name="_Toc98190587"/>
      <w:bookmarkStart w:id="562" w:name="_Toc471732717"/>
      <w:bookmarkStart w:id="563" w:name="_Toc119908151"/>
      <w:bookmarkStart w:id="564" w:name="_Toc153366720"/>
      <w:bookmarkStart w:id="565" w:name="_Toc119908155"/>
      <w:bookmarkStart w:id="566" w:name="_Toc38870126"/>
      <w:bookmarkStart w:id="567" w:name="_Toc38872277"/>
      <w:bookmarkStart w:id="568" w:name="_Toc40255414"/>
      <w:bookmarkStart w:id="569" w:name="_Toc40257408"/>
      <w:bookmarkStart w:id="570" w:name="_Toc40257869"/>
      <w:bookmarkStart w:id="571" w:name="_Toc40257950"/>
      <w:bookmarkStart w:id="572" w:name="_Toc40258185"/>
      <w:bookmarkStart w:id="573" w:name="_Toc98128424"/>
      <w:bookmarkStart w:id="574" w:name="_Toc98138654"/>
      <w:bookmarkStart w:id="575" w:name="_Toc98190591"/>
      <w:bookmarkStart w:id="576" w:name="_Toc471732721"/>
      <w:bookmarkStart w:id="577" w:name="_Toc38870121"/>
      <w:bookmarkStart w:id="578" w:name="_Toc38872272"/>
      <w:bookmarkStart w:id="579" w:name="_Toc40255409"/>
      <w:bookmarkStart w:id="580" w:name="_Toc40257403"/>
      <w:bookmarkStart w:id="581" w:name="_Toc40257864"/>
      <w:bookmarkStart w:id="582" w:name="_Toc40257945"/>
      <w:bookmarkStart w:id="583" w:name="_Toc40258180"/>
      <w:bookmarkStart w:id="584" w:name="_Toc98128419"/>
      <w:bookmarkStart w:id="585" w:name="_Toc98138649"/>
      <w:bookmarkStart w:id="586" w:name="_Toc98190586"/>
      <w:bookmarkStart w:id="587" w:name="_Toc471732716"/>
      <w:r w:rsidRPr="004D3FC2">
        <w:rPr>
          <w:rFonts w:ascii="Times New Roman" w:hAnsi="Times New Roman"/>
          <w:bCs/>
          <w:i w:val="0"/>
          <w:iCs w:val="0"/>
          <w:color w:val="000000" w:themeColor="text1"/>
          <w:sz w:val="20"/>
          <w:szCs w:val="20"/>
        </w:rPr>
        <w:lastRenderedPageBreak/>
        <w:t>6.</w:t>
      </w:r>
      <w:r w:rsidRPr="004D3FC2">
        <w:rPr>
          <w:rFonts w:ascii="Times New Roman" w:hAnsi="Times New Roman"/>
          <w:bCs/>
          <w:i w:val="0"/>
          <w:iCs w:val="0"/>
          <w:color w:val="000000" w:themeColor="text1"/>
          <w:sz w:val="20"/>
          <w:szCs w:val="20"/>
          <w:lang w:val="ru-RU"/>
        </w:rPr>
        <w:t>4</w:t>
      </w:r>
      <w:r w:rsidRPr="004D3FC2">
        <w:rPr>
          <w:rFonts w:ascii="Times New Roman" w:hAnsi="Times New Roman"/>
          <w:bCs/>
          <w:i w:val="0"/>
          <w:iCs w:val="0"/>
          <w:color w:val="000000" w:themeColor="text1"/>
          <w:sz w:val="20"/>
          <w:szCs w:val="20"/>
        </w:rPr>
        <w:t xml:space="preserve"> </w:t>
      </w:r>
      <w:r w:rsidRPr="004D3FC2">
        <w:rPr>
          <w:rFonts w:ascii="Times New Roman" w:hAnsi="Times New Roman"/>
          <w:i w:val="0"/>
          <w:iCs w:val="0"/>
          <w:color w:val="000000" w:themeColor="text1"/>
          <w:sz w:val="20"/>
          <w:szCs w:val="20"/>
        </w:rPr>
        <w:t>Особенности магнитных свойств ферримагнетиков</w:t>
      </w:r>
      <w:bookmarkEnd w:id="552"/>
      <w:bookmarkEnd w:id="553"/>
      <w:bookmarkEnd w:id="554"/>
      <w:bookmarkEnd w:id="555"/>
      <w:bookmarkEnd w:id="556"/>
      <w:bookmarkEnd w:id="557"/>
      <w:bookmarkEnd w:id="558"/>
      <w:bookmarkEnd w:id="559"/>
      <w:bookmarkEnd w:id="560"/>
      <w:bookmarkEnd w:id="561"/>
      <w:bookmarkEnd w:id="562"/>
      <w:bookmarkEnd w:id="563"/>
      <w:bookmarkEnd w:id="564"/>
    </w:p>
    <w:p w:rsidR="00D45CBA" w:rsidRPr="00D45CBA" w:rsidRDefault="00D45CBA" w:rsidP="00D45CBA">
      <w:pPr>
        <w:spacing w:line="238" w:lineRule="auto"/>
        <w:ind w:left="0" w:right="0" w:firstLine="340"/>
        <w:jc w:val="both"/>
        <w:rPr>
          <w:color w:val="000000" w:themeColor="text1"/>
        </w:rPr>
      </w:pPr>
      <w:r w:rsidRPr="00D45CBA">
        <w:rPr>
          <w:color w:val="000000" w:themeColor="text1"/>
        </w:rPr>
        <w:t xml:space="preserve">Ферримагнетики получили своё название от ферритов, под которыми понимают химические соединения оксида железа </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O</w:t>
      </w:r>
      <w:r w:rsidRPr="00D45CBA">
        <w:rPr>
          <w:iCs/>
          <w:color w:val="000000" w:themeColor="text1"/>
          <w:vertAlign w:val="subscript"/>
        </w:rPr>
        <w:t>3</w:t>
      </w:r>
      <w:r w:rsidRPr="00D45CBA">
        <w:rPr>
          <w:color w:val="000000" w:themeColor="text1"/>
        </w:rPr>
        <w:t xml:space="preserve"> с оксидами других металлов. В настоящее время используют сотни различных марок ферритов, отличающихся по кристаллической структуре, химическому составу, ма</w:t>
      </w:r>
      <w:r w:rsidRPr="00D45CBA">
        <w:rPr>
          <w:color w:val="000000" w:themeColor="text1"/>
        </w:rPr>
        <w:t>г</w:t>
      </w:r>
      <w:r w:rsidRPr="00D45CBA">
        <w:rPr>
          <w:color w:val="000000" w:themeColor="text1"/>
        </w:rPr>
        <w:t>нитным, электрическим и другим свойствам. От парамагнетиков ферриты отличаются высокой магнитной проницаемостью вследствие доменного строения, от ферромагнетиков – существенно меньшей индукцией насыщ</w:t>
      </w:r>
      <w:r w:rsidRPr="00D45CBA">
        <w:rPr>
          <w:color w:val="000000" w:themeColor="text1"/>
        </w:rPr>
        <w:t>е</w:t>
      </w:r>
      <w:r w:rsidRPr="00D45CBA">
        <w:rPr>
          <w:color w:val="000000" w:themeColor="text1"/>
        </w:rPr>
        <w:t>ния, т. к. магнитоактивные катионы находятся достаточно далеко друг от друга и разделены анионами кислорода.</w:t>
      </w:r>
    </w:p>
    <w:p w:rsidR="00D45CBA" w:rsidRPr="00D45CBA" w:rsidRDefault="00233D1F" w:rsidP="00D45CBA">
      <w:pPr>
        <w:spacing w:line="238" w:lineRule="auto"/>
        <w:ind w:left="0" w:right="0" w:firstLine="340"/>
        <w:jc w:val="both"/>
        <w:rPr>
          <w:color w:val="000000" w:themeColor="text1"/>
        </w:rPr>
      </w:pPr>
      <w:r w:rsidRPr="00D45CBA">
        <w:rPr>
          <w:noProof/>
          <w:color w:val="000000" w:themeColor="text1"/>
        </w:rPr>
        <mc:AlternateContent>
          <mc:Choice Requires="wpg">
            <w:drawing>
              <wp:anchor distT="0" distB="0" distL="114300" distR="114300" simplePos="0" relativeHeight="251975168" behindDoc="0" locked="0" layoutInCell="1" allowOverlap="1" wp14:anchorId="6D8A9C42" wp14:editId="79997367">
                <wp:simplePos x="0" y="0"/>
                <wp:positionH relativeFrom="margin">
                  <wp:posOffset>22225</wp:posOffset>
                </wp:positionH>
                <wp:positionV relativeFrom="paragraph">
                  <wp:posOffset>625475</wp:posOffset>
                </wp:positionV>
                <wp:extent cx="2587625" cy="1277620"/>
                <wp:effectExtent l="0" t="0" r="22225" b="0"/>
                <wp:wrapSquare wrapText="bothSides"/>
                <wp:docPr id="873" name="Группа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7625" cy="1277620"/>
                          <a:chOff x="900" y="1249"/>
                          <a:chExt cx="4054" cy="2100"/>
                        </a:xfrm>
                      </wpg:grpSpPr>
                      <wpg:grpSp>
                        <wpg:cNvPr id="874" name="Group 203"/>
                        <wpg:cNvGrpSpPr>
                          <a:grpSpLocks/>
                        </wpg:cNvGrpSpPr>
                        <wpg:grpSpPr bwMode="auto">
                          <a:xfrm>
                            <a:off x="907" y="1249"/>
                            <a:ext cx="4047" cy="1425"/>
                            <a:chOff x="907" y="1249"/>
                            <a:chExt cx="4047" cy="1425"/>
                          </a:xfrm>
                        </wpg:grpSpPr>
                        <wps:wsp>
                          <wps:cNvPr id="875" name="Line 204"/>
                          <wps:cNvCnPr/>
                          <wps:spPr bwMode="auto">
                            <a:xfrm>
                              <a:off x="1192" y="1249"/>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205"/>
                          <wps:cNvCnPr/>
                          <wps:spPr bwMode="auto">
                            <a:xfrm>
                              <a:off x="1192" y="2104"/>
                              <a:ext cx="171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77" name="Freeform 206"/>
                          <wps:cNvSpPr>
                            <a:spLocks/>
                          </wps:cNvSpPr>
                          <wps:spPr bwMode="auto">
                            <a:xfrm>
                              <a:off x="1197" y="1434"/>
                              <a:ext cx="1436" cy="659"/>
                            </a:xfrm>
                            <a:custGeom>
                              <a:avLst/>
                              <a:gdLst>
                                <a:gd name="T0" fmla="*/ 0 w 1436"/>
                                <a:gd name="T1" fmla="*/ 0 h 659"/>
                                <a:gd name="T2" fmla="*/ 622 w 1436"/>
                                <a:gd name="T3" fmla="*/ 100 h 659"/>
                                <a:gd name="T4" fmla="*/ 1136 w 1436"/>
                                <a:gd name="T5" fmla="*/ 299 h 659"/>
                                <a:gd name="T6" fmla="*/ 1436 w 1436"/>
                                <a:gd name="T7" fmla="*/ 659 h 659"/>
                              </a:gdLst>
                              <a:ahLst/>
                              <a:cxnLst>
                                <a:cxn ang="0">
                                  <a:pos x="T0" y="T1"/>
                                </a:cxn>
                                <a:cxn ang="0">
                                  <a:pos x="T2" y="T3"/>
                                </a:cxn>
                                <a:cxn ang="0">
                                  <a:pos x="T4" y="T5"/>
                                </a:cxn>
                                <a:cxn ang="0">
                                  <a:pos x="T6" y="T7"/>
                                </a:cxn>
                              </a:cxnLst>
                              <a:rect l="0" t="0" r="r" b="b"/>
                              <a:pathLst>
                                <a:path w="1436" h="659">
                                  <a:moveTo>
                                    <a:pt x="0" y="0"/>
                                  </a:moveTo>
                                  <a:cubicBezTo>
                                    <a:pt x="103" y="17"/>
                                    <a:pt x="433" y="50"/>
                                    <a:pt x="622" y="100"/>
                                  </a:cubicBezTo>
                                  <a:cubicBezTo>
                                    <a:pt x="811" y="150"/>
                                    <a:pt x="1000" y="206"/>
                                    <a:pt x="1136" y="299"/>
                                  </a:cubicBezTo>
                                  <a:cubicBezTo>
                                    <a:pt x="1272" y="392"/>
                                    <a:pt x="1373" y="584"/>
                                    <a:pt x="1436" y="659"/>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Freeform 207"/>
                          <wps:cNvSpPr>
                            <a:spLocks/>
                          </wps:cNvSpPr>
                          <wps:spPr bwMode="auto">
                            <a:xfrm>
                              <a:off x="1192" y="2104"/>
                              <a:ext cx="1425" cy="342"/>
                            </a:xfrm>
                            <a:custGeom>
                              <a:avLst/>
                              <a:gdLst>
                                <a:gd name="T0" fmla="*/ 0 w 1425"/>
                                <a:gd name="T1" fmla="*/ 342 h 342"/>
                                <a:gd name="T2" fmla="*/ 570 w 1425"/>
                                <a:gd name="T3" fmla="*/ 285 h 342"/>
                                <a:gd name="T4" fmla="*/ 1140 w 1425"/>
                                <a:gd name="T5" fmla="*/ 171 h 342"/>
                                <a:gd name="T6" fmla="*/ 1425 w 1425"/>
                                <a:gd name="T7" fmla="*/ 0 h 342"/>
                              </a:gdLst>
                              <a:ahLst/>
                              <a:cxnLst>
                                <a:cxn ang="0">
                                  <a:pos x="T0" y="T1"/>
                                </a:cxn>
                                <a:cxn ang="0">
                                  <a:pos x="T2" y="T3"/>
                                </a:cxn>
                                <a:cxn ang="0">
                                  <a:pos x="T4" y="T5"/>
                                </a:cxn>
                                <a:cxn ang="0">
                                  <a:pos x="T6" y="T7"/>
                                </a:cxn>
                              </a:cxnLst>
                              <a:rect l="0" t="0" r="r" b="b"/>
                              <a:pathLst>
                                <a:path w="1425" h="342">
                                  <a:moveTo>
                                    <a:pt x="0" y="342"/>
                                  </a:moveTo>
                                  <a:cubicBezTo>
                                    <a:pt x="190" y="327"/>
                                    <a:pt x="380" y="313"/>
                                    <a:pt x="570" y="285"/>
                                  </a:cubicBezTo>
                                  <a:cubicBezTo>
                                    <a:pt x="760" y="257"/>
                                    <a:pt x="998" y="218"/>
                                    <a:pt x="1140" y="171"/>
                                  </a:cubicBezTo>
                                  <a:cubicBezTo>
                                    <a:pt x="1282" y="124"/>
                                    <a:pt x="1353" y="62"/>
                                    <a:pt x="1425" y="0"/>
                                  </a:cubicBezTo>
                                </a:path>
                              </a:pathLst>
                            </a:custGeom>
                            <a:noFill/>
                            <a:ln w="12700" cap="flat" cmpd="sng">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Freeform 208"/>
                          <wps:cNvSpPr>
                            <a:spLocks/>
                          </wps:cNvSpPr>
                          <wps:spPr bwMode="auto">
                            <a:xfrm>
                              <a:off x="1192" y="1762"/>
                              <a:ext cx="1433" cy="332"/>
                            </a:xfrm>
                            <a:custGeom>
                              <a:avLst/>
                              <a:gdLst>
                                <a:gd name="T0" fmla="*/ 0 w 1433"/>
                                <a:gd name="T1" fmla="*/ 0 h 332"/>
                                <a:gd name="T2" fmla="*/ 570 w 1433"/>
                                <a:gd name="T3" fmla="*/ 57 h 332"/>
                                <a:gd name="T4" fmla="*/ 848 w 1433"/>
                                <a:gd name="T5" fmla="*/ 92 h 332"/>
                                <a:gd name="T6" fmla="*/ 1140 w 1433"/>
                                <a:gd name="T7" fmla="*/ 171 h 332"/>
                                <a:gd name="T8" fmla="*/ 1433 w 1433"/>
                                <a:gd name="T9" fmla="*/ 332 h 332"/>
                              </a:gdLst>
                              <a:ahLst/>
                              <a:cxnLst>
                                <a:cxn ang="0">
                                  <a:pos x="T0" y="T1"/>
                                </a:cxn>
                                <a:cxn ang="0">
                                  <a:pos x="T2" y="T3"/>
                                </a:cxn>
                                <a:cxn ang="0">
                                  <a:pos x="T4" y="T5"/>
                                </a:cxn>
                                <a:cxn ang="0">
                                  <a:pos x="T6" y="T7"/>
                                </a:cxn>
                                <a:cxn ang="0">
                                  <a:pos x="T8" y="T9"/>
                                </a:cxn>
                              </a:cxnLst>
                              <a:rect l="0" t="0" r="r" b="b"/>
                              <a:pathLst>
                                <a:path w="1433" h="332">
                                  <a:moveTo>
                                    <a:pt x="0" y="0"/>
                                  </a:moveTo>
                                  <a:cubicBezTo>
                                    <a:pt x="190" y="15"/>
                                    <a:pt x="429" y="42"/>
                                    <a:pt x="570" y="57"/>
                                  </a:cubicBezTo>
                                  <a:cubicBezTo>
                                    <a:pt x="711" y="72"/>
                                    <a:pt x="753" y="73"/>
                                    <a:pt x="848" y="92"/>
                                  </a:cubicBezTo>
                                  <a:cubicBezTo>
                                    <a:pt x="943" y="111"/>
                                    <a:pt x="1043" y="131"/>
                                    <a:pt x="1140" y="171"/>
                                  </a:cubicBezTo>
                                  <a:cubicBezTo>
                                    <a:pt x="1237" y="211"/>
                                    <a:pt x="1372" y="299"/>
                                    <a:pt x="1433" y="332"/>
                                  </a:cubicBezTo>
                                </a:path>
                              </a:pathLst>
                            </a:custGeom>
                            <a:noFill/>
                            <a:ln w="9525"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Line 209"/>
                          <wps:cNvCnPr/>
                          <wps:spPr bwMode="auto">
                            <a:xfrm>
                              <a:off x="3187" y="1249"/>
                              <a:ext cx="0"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210"/>
                          <wps:cNvCnPr/>
                          <wps:spPr bwMode="auto">
                            <a:xfrm>
                              <a:off x="3187" y="2104"/>
                              <a:ext cx="171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27" name="Freeform 211"/>
                          <wps:cNvSpPr>
                            <a:spLocks/>
                          </wps:cNvSpPr>
                          <wps:spPr bwMode="auto">
                            <a:xfrm>
                              <a:off x="3183" y="1425"/>
                              <a:ext cx="1431" cy="663"/>
                            </a:xfrm>
                            <a:custGeom>
                              <a:avLst/>
                              <a:gdLst>
                                <a:gd name="T0" fmla="*/ 0 w 1431"/>
                                <a:gd name="T1" fmla="*/ 0 h 663"/>
                                <a:gd name="T2" fmla="*/ 633 w 1431"/>
                                <a:gd name="T3" fmla="*/ 138 h 663"/>
                                <a:gd name="T4" fmla="*/ 1134 w 1431"/>
                                <a:gd name="T5" fmla="*/ 393 h 663"/>
                                <a:gd name="T6" fmla="*/ 1431 w 1431"/>
                                <a:gd name="T7" fmla="*/ 663 h 663"/>
                              </a:gdLst>
                              <a:ahLst/>
                              <a:cxnLst>
                                <a:cxn ang="0">
                                  <a:pos x="T0" y="T1"/>
                                </a:cxn>
                                <a:cxn ang="0">
                                  <a:pos x="T2" y="T3"/>
                                </a:cxn>
                                <a:cxn ang="0">
                                  <a:pos x="T4" y="T5"/>
                                </a:cxn>
                                <a:cxn ang="0">
                                  <a:pos x="T6" y="T7"/>
                                </a:cxn>
                              </a:cxnLst>
                              <a:rect l="0" t="0" r="r" b="b"/>
                              <a:pathLst>
                                <a:path w="1431" h="663">
                                  <a:moveTo>
                                    <a:pt x="0" y="0"/>
                                  </a:moveTo>
                                  <a:cubicBezTo>
                                    <a:pt x="105" y="23"/>
                                    <a:pt x="444" y="73"/>
                                    <a:pt x="633" y="138"/>
                                  </a:cubicBezTo>
                                  <a:cubicBezTo>
                                    <a:pt x="822" y="203"/>
                                    <a:pt x="1001" y="305"/>
                                    <a:pt x="1134" y="393"/>
                                  </a:cubicBezTo>
                                  <a:cubicBezTo>
                                    <a:pt x="1267" y="481"/>
                                    <a:pt x="1382" y="618"/>
                                    <a:pt x="1431" y="663"/>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Freeform 212"/>
                          <wps:cNvSpPr>
                            <a:spLocks/>
                          </wps:cNvSpPr>
                          <wps:spPr bwMode="auto">
                            <a:xfrm>
                              <a:off x="3187" y="2109"/>
                              <a:ext cx="1424" cy="508"/>
                            </a:xfrm>
                            <a:custGeom>
                              <a:avLst/>
                              <a:gdLst>
                                <a:gd name="T0" fmla="*/ 0 w 1424"/>
                                <a:gd name="T1" fmla="*/ 508 h 508"/>
                                <a:gd name="T2" fmla="*/ 566 w 1424"/>
                                <a:gd name="T3" fmla="*/ 483 h 508"/>
                                <a:gd name="T4" fmla="*/ 1148 w 1424"/>
                                <a:gd name="T5" fmla="*/ 384 h 508"/>
                                <a:gd name="T6" fmla="*/ 1424 w 1424"/>
                                <a:gd name="T7" fmla="*/ 0 h 508"/>
                              </a:gdLst>
                              <a:ahLst/>
                              <a:cxnLst>
                                <a:cxn ang="0">
                                  <a:pos x="T0" y="T1"/>
                                </a:cxn>
                                <a:cxn ang="0">
                                  <a:pos x="T2" y="T3"/>
                                </a:cxn>
                                <a:cxn ang="0">
                                  <a:pos x="T4" y="T5"/>
                                </a:cxn>
                                <a:cxn ang="0">
                                  <a:pos x="T6" y="T7"/>
                                </a:cxn>
                              </a:cxnLst>
                              <a:rect l="0" t="0" r="r" b="b"/>
                              <a:pathLst>
                                <a:path w="1424" h="508">
                                  <a:moveTo>
                                    <a:pt x="0" y="508"/>
                                  </a:moveTo>
                                  <a:cubicBezTo>
                                    <a:pt x="94" y="504"/>
                                    <a:pt x="375" y="504"/>
                                    <a:pt x="566" y="483"/>
                                  </a:cubicBezTo>
                                  <a:cubicBezTo>
                                    <a:pt x="757" y="462"/>
                                    <a:pt x="1005" y="465"/>
                                    <a:pt x="1148" y="384"/>
                                  </a:cubicBezTo>
                                  <a:cubicBezTo>
                                    <a:pt x="1291" y="303"/>
                                    <a:pt x="1367" y="80"/>
                                    <a:pt x="1424" y="0"/>
                                  </a:cubicBezTo>
                                </a:path>
                              </a:pathLst>
                            </a:custGeom>
                            <a:noFill/>
                            <a:ln w="12700" cap="flat" cmpd="sng">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Freeform 213"/>
                          <wps:cNvSpPr>
                            <a:spLocks/>
                          </wps:cNvSpPr>
                          <wps:spPr bwMode="auto">
                            <a:xfrm>
                              <a:off x="3187" y="1932"/>
                              <a:ext cx="1425" cy="286"/>
                            </a:xfrm>
                            <a:custGeom>
                              <a:avLst/>
                              <a:gdLst>
                                <a:gd name="T0" fmla="*/ 0 w 1425"/>
                                <a:gd name="T1" fmla="*/ 1 h 286"/>
                                <a:gd name="T2" fmla="*/ 281 w 1425"/>
                                <a:gd name="T3" fmla="*/ 9 h 286"/>
                                <a:gd name="T4" fmla="*/ 570 w 1425"/>
                                <a:gd name="T5" fmla="*/ 58 h 286"/>
                                <a:gd name="T6" fmla="*/ 855 w 1425"/>
                                <a:gd name="T7" fmla="*/ 172 h 286"/>
                                <a:gd name="T8" fmla="*/ 1140 w 1425"/>
                                <a:gd name="T9" fmla="*/ 286 h 286"/>
                                <a:gd name="T10" fmla="*/ 1425 w 1425"/>
                                <a:gd name="T11" fmla="*/ 172 h 286"/>
                              </a:gdLst>
                              <a:ahLst/>
                              <a:cxnLst>
                                <a:cxn ang="0">
                                  <a:pos x="T0" y="T1"/>
                                </a:cxn>
                                <a:cxn ang="0">
                                  <a:pos x="T2" y="T3"/>
                                </a:cxn>
                                <a:cxn ang="0">
                                  <a:pos x="T4" y="T5"/>
                                </a:cxn>
                                <a:cxn ang="0">
                                  <a:pos x="T6" y="T7"/>
                                </a:cxn>
                                <a:cxn ang="0">
                                  <a:pos x="T8" y="T9"/>
                                </a:cxn>
                                <a:cxn ang="0">
                                  <a:pos x="T10" y="T11"/>
                                </a:cxn>
                              </a:cxnLst>
                              <a:rect l="0" t="0" r="r" b="b"/>
                              <a:pathLst>
                                <a:path w="1425" h="286">
                                  <a:moveTo>
                                    <a:pt x="0" y="1"/>
                                  </a:moveTo>
                                  <a:cubicBezTo>
                                    <a:pt x="47" y="2"/>
                                    <a:pt x="186" y="0"/>
                                    <a:pt x="281" y="9"/>
                                  </a:cubicBezTo>
                                  <a:cubicBezTo>
                                    <a:pt x="376" y="18"/>
                                    <a:pt x="474" y="31"/>
                                    <a:pt x="570" y="58"/>
                                  </a:cubicBezTo>
                                  <a:cubicBezTo>
                                    <a:pt x="666" y="85"/>
                                    <a:pt x="760" y="134"/>
                                    <a:pt x="855" y="172"/>
                                  </a:cubicBezTo>
                                  <a:cubicBezTo>
                                    <a:pt x="950" y="210"/>
                                    <a:pt x="1045" y="286"/>
                                    <a:pt x="1140" y="286"/>
                                  </a:cubicBezTo>
                                  <a:cubicBezTo>
                                    <a:pt x="1235" y="286"/>
                                    <a:pt x="1330" y="229"/>
                                    <a:pt x="1425" y="1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Text Box 214"/>
                          <wps:cNvSpPr txBox="1">
                            <a:spLocks noChangeArrowheads="1"/>
                          </wps:cNvSpPr>
                          <wps:spPr bwMode="auto">
                            <a:xfrm>
                              <a:off x="1363" y="1249"/>
                              <a:ext cx="32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t>+</w:t>
                                </w:r>
                                <w:r>
                                  <w:rPr>
                                    <w:i/>
                                    <w:iCs/>
                                    <w:lang w:val="en-US"/>
                                  </w:rPr>
                                  <w:t>J</w:t>
                                </w:r>
                              </w:p>
                            </w:txbxContent>
                          </wps:txbx>
                          <wps:bodyPr rot="0" vert="horz" wrap="square" lIns="18000" tIns="10800" rIns="18000" bIns="10800" anchor="t" anchorCtr="0" upright="1">
                            <a:noAutofit/>
                          </wps:bodyPr>
                        </wps:wsp>
                        <wps:wsp>
                          <wps:cNvPr id="931" name="Text Box 215"/>
                          <wps:cNvSpPr txBox="1">
                            <a:spLocks noChangeArrowheads="1"/>
                          </wps:cNvSpPr>
                          <wps:spPr bwMode="auto">
                            <a:xfrm>
                              <a:off x="1356" y="2409"/>
                              <a:ext cx="371"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t>–</w:t>
                                </w:r>
                                <w:r>
                                  <w:rPr>
                                    <w:lang w:val="en-US"/>
                                  </w:rPr>
                                  <w:t xml:space="preserve"> </w:t>
                                </w:r>
                                <w:r>
                                  <w:rPr>
                                    <w:i/>
                                    <w:iCs/>
                                    <w:lang w:val="en-US"/>
                                  </w:rPr>
                                  <w:t>J</w:t>
                                </w:r>
                              </w:p>
                            </w:txbxContent>
                          </wps:txbx>
                          <wps:bodyPr rot="0" vert="horz" wrap="square" lIns="18000" tIns="10800" rIns="18000" bIns="10800" anchor="t" anchorCtr="0" upright="1">
                            <a:noAutofit/>
                          </wps:bodyPr>
                        </wps:wsp>
                        <wps:wsp>
                          <wps:cNvPr id="932" name="Text Box 216"/>
                          <wps:cNvSpPr txBox="1">
                            <a:spLocks noChangeArrowheads="1"/>
                          </wps:cNvSpPr>
                          <wps:spPr bwMode="auto">
                            <a:xfrm>
                              <a:off x="1591" y="1591"/>
                              <a:ext cx="28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rPr>
                                    <w:i/>
                                    <w:iCs/>
                                    <w:lang w:val="en-US"/>
                                  </w:rPr>
                                  <w:t>J</w:t>
                                </w:r>
                              </w:p>
                            </w:txbxContent>
                          </wps:txbx>
                          <wps:bodyPr rot="0" vert="horz" wrap="square" lIns="18000" tIns="10800" rIns="18000" bIns="10800" anchor="t" anchorCtr="0" upright="1">
                            <a:noAutofit/>
                          </wps:bodyPr>
                        </wps:wsp>
                        <wps:wsp>
                          <wps:cNvPr id="933" name="Text Box 217"/>
                          <wps:cNvSpPr txBox="1">
                            <a:spLocks noChangeArrowheads="1"/>
                          </wps:cNvSpPr>
                          <wps:spPr bwMode="auto">
                            <a:xfrm>
                              <a:off x="2674" y="1819"/>
                              <a:ext cx="28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i/>
                                    <w:iCs/>
                                    <w:lang w:val="en-US"/>
                                  </w:rPr>
                                </w:pPr>
                                <w:r>
                                  <w:rPr>
                                    <w:i/>
                                    <w:iCs/>
                                    <w:lang w:val="en-US"/>
                                  </w:rPr>
                                  <w:t>T</w:t>
                                </w:r>
                              </w:p>
                            </w:txbxContent>
                          </wps:txbx>
                          <wps:bodyPr rot="0" vert="horz" wrap="square" lIns="18000" tIns="10800" rIns="18000" bIns="10800" anchor="t" anchorCtr="0" upright="1">
                            <a:noAutofit/>
                          </wps:bodyPr>
                        </wps:wsp>
                        <wps:wsp>
                          <wps:cNvPr id="934" name="Text Box 218"/>
                          <wps:cNvSpPr txBox="1">
                            <a:spLocks noChangeArrowheads="1"/>
                          </wps:cNvSpPr>
                          <wps:spPr bwMode="auto">
                            <a:xfrm>
                              <a:off x="2560" y="2161"/>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k</w:t>
                                </w:r>
                              </w:p>
                            </w:txbxContent>
                          </wps:txbx>
                          <wps:bodyPr rot="0" vert="horz" wrap="square" lIns="18000" tIns="10800" rIns="18000" bIns="10800" anchor="t" anchorCtr="0" upright="1">
                            <a:noAutofit/>
                          </wps:bodyPr>
                        </wps:wsp>
                        <wps:wsp>
                          <wps:cNvPr id="935" name="Text Box 219"/>
                          <wps:cNvSpPr txBox="1">
                            <a:spLocks noChangeArrowheads="1"/>
                          </wps:cNvSpPr>
                          <wps:spPr bwMode="auto">
                            <a:xfrm>
                              <a:off x="3358" y="1249"/>
                              <a:ext cx="3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t>+</w:t>
                                </w:r>
                                <w:r>
                                  <w:rPr>
                                    <w:i/>
                                    <w:iCs/>
                                    <w:lang w:val="en-US"/>
                                  </w:rPr>
                                  <w:t>J</w:t>
                                </w:r>
                              </w:p>
                            </w:txbxContent>
                          </wps:txbx>
                          <wps:bodyPr rot="0" vert="horz" wrap="square" lIns="18000" tIns="10800" rIns="18000" bIns="10800" anchor="t" anchorCtr="0" upright="1">
                            <a:noAutofit/>
                          </wps:bodyPr>
                        </wps:wsp>
                        <wps:wsp>
                          <wps:cNvPr id="936" name="Text Box 220"/>
                          <wps:cNvSpPr txBox="1">
                            <a:spLocks noChangeArrowheads="1"/>
                          </wps:cNvSpPr>
                          <wps:spPr bwMode="auto">
                            <a:xfrm>
                              <a:off x="3415" y="1705"/>
                              <a:ext cx="28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rPr>
                                    <w:i/>
                                    <w:iCs/>
                                    <w:lang w:val="en-US"/>
                                  </w:rPr>
                                  <w:t>J</w:t>
                                </w:r>
                              </w:p>
                            </w:txbxContent>
                          </wps:txbx>
                          <wps:bodyPr rot="0" vert="horz" wrap="square" lIns="18000" tIns="10800" rIns="18000" bIns="10800" anchor="t" anchorCtr="0" upright="1">
                            <a:noAutofit/>
                          </wps:bodyPr>
                        </wps:wsp>
                        <wps:wsp>
                          <wps:cNvPr id="937" name="Text Box 221"/>
                          <wps:cNvSpPr txBox="1">
                            <a:spLocks noChangeArrowheads="1"/>
                          </wps:cNvSpPr>
                          <wps:spPr bwMode="auto">
                            <a:xfrm>
                              <a:off x="907" y="1249"/>
                              <a:ext cx="28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ind w:left="0" w:firstLine="0"/>
                                </w:pPr>
                                <w:r>
                                  <w:rPr>
                                    <w:i/>
                                    <w:iCs/>
                                  </w:rPr>
                                  <w:t>а</w:t>
                                </w:r>
                                <w:r>
                                  <w:t>)</w:t>
                                </w:r>
                              </w:p>
                            </w:txbxContent>
                          </wps:txbx>
                          <wps:bodyPr rot="0" vert="horz" wrap="square" lIns="18000" tIns="10800" rIns="18000" bIns="10800" anchor="t" anchorCtr="0" upright="1">
                            <a:noAutofit/>
                          </wps:bodyPr>
                        </wps:wsp>
                        <wps:wsp>
                          <wps:cNvPr id="938" name="Text Box 222"/>
                          <wps:cNvSpPr txBox="1">
                            <a:spLocks noChangeArrowheads="1"/>
                          </wps:cNvSpPr>
                          <wps:spPr bwMode="auto">
                            <a:xfrm>
                              <a:off x="3301" y="2332"/>
                              <a:ext cx="379"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lang w:val="en-US"/>
                                  </w:rPr>
                                </w:pPr>
                                <w:r>
                                  <w:t>–</w:t>
                                </w:r>
                                <w:r>
                                  <w:rPr>
                                    <w:lang w:val="en-US"/>
                                  </w:rPr>
                                  <w:t xml:space="preserve"> </w:t>
                                </w:r>
                                <w:r>
                                  <w:rPr>
                                    <w:i/>
                                    <w:iCs/>
                                    <w:lang w:val="en-US"/>
                                  </w:rPr>
                                  <w:t>J</w:t>
                                </w:r>
                              </w:p>
                            </w:txbxContent>
                          </wps:txbx>
                          <wps:bodyPr rot="0" vert="horz" wrap="square" lIns="18000" tIns="10800" rIns="18000" bIns="10800" anchor="t" anchorCtr="0" upright="1">
                            <a:noAutofit/>
                          </wps:bodyPr>
                        </wps:wsp>
                        <wps:wsp>
                          <wps:cNvPr id="939" name="Text Box 223"/>
                          <wps:cNvSpPr txBox="1">
                            <a:spLocks noChangeArrowheads="1"/>
                          </wps:cNvSpPr>
                          <wps:spPr bwMode="auto">
                            <a:xfrm>
                              <a:off x="4726" y="1819"/>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rPr>
                                    <w:i/>
                                    <w:iCs/>
                                    <w:lang w:val="en-US"/>
                                  </w:rPr>
                                </w:pPr>
                                <w:r>
                                  <w:rPr>
                                    <w:i/>
                                    <w:iCs/>
                                    <w:lang w:val="en-US"/>
                                  </w:rPr>
                                  <w:t>T</w:t>
                                </w:r>
                              </w:p>
                            </w:txbxContent>
                          </wps:txbx>
                          <wps:bodyPr rot="0" vert="horz" wrap="square" lIns="18000" tIns="10800" rIns="18000" bIns="10800" anchor="t" anchorCtr="0" upright="1">
                            <a:noAutofit/>
                          </wps:bodyPr>
                        </wps:wsp>
                        <wps:wsp>
                          <wps:cNvPr id="940" name="Text Box 224"/>
                          <wps:cNvSpPr txBox="1">
                            <a:spLocks noChangeArrowheads="1"/>
                          </wps:cNvSpPr>
                          <wps:spPr bwMode="auto">
                            <a:xfrm>
                              <a:off x="3871" y="2161"/>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C</w:t>
                                </w:r>
                              </w:p>
                            </w:txbxContent>
                          </wps:txbx>
                          <wps:bodyPr rot="0" vert="horz" wrap="square" lIns="18000" tIns="10800" rIns="18000" bIns="10800" anchor="t" anchorCtr="0" upright="1">
                            <a:noAutofit/>
                          </wps:bodyPr>
                        </wps:wsp>
                        <wps:wsp>
                          <wps:cNvPr id="941" name="Text Box 225"/>
                          <wps:cNvSpPr txBox="1">
                            <a:spLocks noChangeArrowheads="1"/>
                          </wps:cNvSpPr>
                          <wps:spPr bwMode="auto">
                            <a:xfrm>
                              <a:off x="4555" y="2161"/>
                              <a:ext cx="28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k</w:t>
                                </w:r>
                              </w:p>
                            </w:txbxContent>
                          </wps:txbx>
                          <wps:bodyPr rot="0" vert="horz" wrap="square" lIns="18000" tIns="10800" rIns="18000" bIns="10800" anchor="t" anchorCtr="0" upright="1">
                            <a:noAutofit/>
                          </wps:bodyPr>
                        </wps:wsp>
                        <wps:wsp>
                          <wps:cNvPr id="942" name="Text Box 226"/>
                          <wps:cNvSpPr txBox="1">
                            <a:spLocks noChangeArrowheads="1"/>
                          </wps:cNvSpPr>
                          <wps:spPr bwMode="auto">
                            <a:xfrm>
                              <a:off x="2902" y="1249"/>
                              <a:ext cx="28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Default="00886D8B" w:rsidP="008F1A4D">
                                <w:pPr>
                                  <w:ind w:left="0" w:firstLine="0"/>
                                </w:pPr>
                                <w:r>
                                  <w:rPr>
                                    <w:i/>
                                    <w:iCs/>
                                  </w:rPr>
                                  <w:t>б</w:t>
                                </w:r>
                                <w:r>
                                  <w:t>)</w:t>
                                </w:r>
                              </w:p>
                            </w:txbxContent>
                          </wps:txbx>
                          <wps:bodyPr rot="0" vert="horz" wrap="square" lIns="18000" tIns="10800" rIns="18000" bIns="10800" anchor="t" anchorCtr="0" upright="1">
                            <a:noAutofit/>
                          </wps:bodyPr>
                        </wps:wsp>
                      </wpg:grpSp>
                      <wps:wsp>
                        <wps:cNvPr id="943" name="Text Box 227"/>
                        <wps:cNvSpPr txBox="1">
                          <a:spLocks noChangeArrowheads="1"/>
                        </wps:cNvSpPr>
                        <wps:spPr bwMode="auto">
                          <a:xfrm>
                            <a:off x="900" y="2699"/>
                            <a:ext cx="4047"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D8B" w:rsidRPr="00620C98" w:rsidRDefault="00886D8B" w:rsidP="008F1A4D">
                              <w:pPr>
                                <w:pStyle w:val="ab"/>
                                <w:jc w:val="center"/>
                                <w:rPr>
                                  <w:b/>
                                  <w:bCs/>
                                  <w:sz w:val="18"/>
                                  <w:szCs w:val="18"/>
                                </w:rPr>
                              </w:pPr>
                              <w:r w:rsidRPr="00620C98">
                                <w:rPr>
                                  <w:sz w:val="18"/>
                                  <w:szCs w:val="18"/>
                                </w:rPr>
                                <w:t>Рисунок 6.</w:t>
                              </w:r>
                              <w:r>
                                <w:rPr>
                                  <w:sz w:val="18"/>
                                  <w:szCs w:val="18"/>
                                </w:rPr>
                                <w:t>6</w:t>
                              </w:r>
                              <w:r w:rsidRPr="00620C98">
                                <w:rPr>
                                  <w:sz w:val="18"/>
                                  <w:szCs w:val="18"/>
                                </w:rPr>
                                <w:t xml:space="preserve"> – Зависимость намагниченности насыщения ферритов от температуры:</w:t>
                              </w:r>
                            </w:p>
                            <w:p w:rsidR="00886D8B" w:rsidRPr="00620C98" w:rsidRDefault="00886D8B" w:rsidP="008F1A4D">
                              <w:pPr>
                                <w:jc w:val="center"/>
                                <w:rPr>
                                  <w:sz w:val="18"/>
                                  <w:szCs w:val="18"/>
                                </w:rPr>
                              </w:pPr>
                              <w:r w:rsidRPr="00620C98">
                                <w:rPr>
                                  <w:i/>
                                  <w:iCs/>
                                  <w:sz w:val="18"/>
                                  <w:szCs w:val="18"/>
                                </w:rPr>
                                <w:t>а</w:t>
                              </w:r>
                              <w:r w:rsidRPr="00620C98">
                                <w:rPr>
                                  <w:sz w:val="18"/>
                                  <w:szCs w:val="18"/>
                                </w:rPr>
                                <w:t xml:space="preserve"> – без точки; </w:t>
                              </w:r>
                              <w:r w:rsidRPr="00620C98">
                                <w:rPr>
                                  <w:i/>
                                  <w:iCs/>
                                  <w:sz w:val="18"/>
                                  <w:szCs w:val="18"/>
                                </w:rPr>
                                <w:t>б</w:t>
                              </w:r>
                              <w:r w:rsidRPr="00620C98">
                                <w:rPr>
                                  <w:sz w:val="18"/>
                                  <w:szCs w:val="18"/>
                                </w:rPr>
                                <w:t xml:space="preserve"> – с точкой компенсации</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73" o:spid="_x0000_s1720" style="position:absolute;left:0;text-align:left;margin-left:1.75pt;margin-top:49.25pt;width:203.75pt;height:100.6pt;z-index:251975168;mso-position-horizontal-relative:margin" coordorigin="900,1249" coordsize="405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">
                <v:group id="Group 203" o:spid="_x0000_s1721" style="position:absolute;left:907;top:1249;width:4047;height:1425" coordorigin="907,1249" coordsize="4047,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line id="Line 204" o:spid="_x0000_s1722" style="position:absolute;visibility:visible;mso-wrap-style:square" from="1192,1249" to="1192,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GlccAAADcAAAADwAAAGRycy9kb3ducmV2LnhtbESPQWvCQBSE7wX/w/KE3uqmFlNJXUUs&#10;Be2hqC20x2f2NYlm34bdNUn/vSsUPA4z8w0zW/SmFi05X1lW8DhKQBDnVldcKPj6fHuYgvABWWNt&#10;mRT8kYfFfHA3w0zbjnfU7kMhIoR9hgrKEJpMSp+XZNCPbEMcvV/rDIYoXSG1wy7CTS3HSZJKgxXH&#10;hRIbWpWUn/Zno+DjaZu2y837uv/epIf8dXf4OXZOqfthv3wBEagPt/B/e60VTJ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d4aVxwAAANwAAAAPAAAAAAAA&#10;AAAAAAAAAKECAABkcnMvZG93bnJldi54bWxQSwUGAAAAAAQABAD5AAAAlQMAAAAA&#10;"/>
                  <v:line id="Line 205" o:spid="_x0000_s1723" style="position:absolute;visibility:visible;mso-wrap-style:square" from="1192,2104" to="2902,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LhcYAAADcAAAADwAAAGRycy9kb3ducmV2LnhtbESPT2sCMRTE70K/Q3iFXkSz7cE/q1Gk&#10;aCnai64Hj8/Nc7O4eVk2UddvbwShx2FmfsNM562txJUaXzpW8NlPQBDnTpdcKNhnq94IhA/IGivH&#10;pOBOHuazt84UU+1uvKXrLhQiQtinqMCEUKdS+tyQRd93NXH0Tq6xGKJsCqkbvEW4reRXkgykxZLj&#10;gsGavg3l593FKvi7HI4m2xy2+022WP+0XT1cL8dKfby3iwmIQG34D7/av1rBaDiA55l4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rS4XGAAAA3AAAAA8AAAAAAAAA&#10;AAAAAAAAoQIAAGRycy9kb3ducmV2LnhtbFBLBQYAAAAABAAEAPkAAACUAwAAAAA=&#10;">
                    <v:stroke endarrow="block" endarrowwidth="narrow" endarrowlength="short"/>
                  </v:line>
                  <v:shape id="Freeform 206" o:spid="_x0000_s1724" style="position:absolute;left:1197;top:1434;width:1436;height:659;visibility:visible;mso-wrap-style:square;v-text-anchor:top" coordsize="143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GSOcIA&#10;AADcAAAADwAAAGRycy9kb3ducmV2LnhtbESPT4vCMBTE78J+h/AW9iLbtB5UaqPIguix/ru/bZ5t&#10;2eYlNFG7394IgsdhZn7DFKvBdOJGvW8tK8iSFARxZXXLtYLTcfM9B+EDssbOMin4Jw+r5ceowFzb&#10;O+/pdgi1iBD2OSpoQnC5lL5qyKBPrCOO3sX2BkOUfS11j/cIN52cpOlUGmw5LjTo6Keh6u9wNQrO&#10;J5lttly263JSdsP+12XjnVPq63NYL0AEGsI7/GrvtIL5bA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ZI5wgAAANwAAAAPAAAAAAAAAAAAAAAAAJgCAABkcnMvZG93&#10;bnJldi54bWxQSwUGAAAAAAQABAD1AAAAhwMAAAAA&#10;" path="m,c103,17,433,50,622,100v189,50,378,106,514,199c1272,392,1373,584,1436,659e" filled="f">
                    <v:stroke dashstyle="dash"/>
                    <v:path arrowok="t" o:connecttype="custom" o:connectlocs="0,0;622,100;1136,299;1436,659" o:connectangles="0,0,0,0"/>
                  </v:shape>
                  <v:shape id="Freeform 207" o:spid="_x0000_s1725" style="position:absolute;left:1192;top:2104;width:1425;height:342;visibility:visible;mso-wrap-style:square;v-text-anchor:top" coordsize="142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u3sAA&#10;AADcAAAADwAAAGRycy9kb3ducmV2LnhtbERPS2vCQBC+F/oflil4Kbqp4oPoKqW06FUt9Dpkx2Tb&#10;7GzMjjH99+5B8PjxvVeb3teqoza6wAbeRhko4iJYx6WB7+PXcAEqCrLFOjAZ+KcIm/Xz0wpzG668&#10;p+4gpUohHHM0UIk0udaxqMhjHIWGOHGn0HqUBNtS2xavKdzXepxlM+3RcWqosKGPioq/w8UbmJzt&#10;59Z3vw2e5fXCGN30R5wxg5f+fQlKqJeH+O7eWQOLeVqbzqQjoN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Su3sAAAADcAAAADwAAAAAAAAAAAAAAAACYAgAAZHJzL2Rvd25y&#10;ZXYueG1sUEsFBgAAAAAEAAQA9QAAAIUDAAAAAA==&#10;" path="m,342c190,327,380,313,570,285,760,257,998,218,1140,171,1282,124,1353,62,1425,e" filled="f" strokeweight="1pt">
                    <v:stroke dashstyle="1 1"/>
                    <v:path arrowok="t" o:connecttype="custom" o:connectlocs="0,342;570,285;1140,171;1425,0" o:connectangles="0,0,0,0"/>
                  </v:shape>
                  <v:shape id="Freeform 208" o:spid="_x0000_s1726" style="position:absolute;left:1192;top:1762;width:1433;height:332;visibility:visible;mso-wrap-style:square;v-text-anchor:top" coordsize="143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ZN8UA&#10;AADcAAAADwAAAGRycy9kb3ducmV2LnhtbESPzWrDMBCE74W+g9hCb43cHtrEjRJKSyGXQPNDqG+L&#10;tbZMrZWR1Fh5+ygQyHGYmW+Y+TLZXhzJh86xgudJAYK4drrjVsF+9/00BREissbeMSk4UYDl4v5u&#10;jqV2I2/ouI2tyBAOJSowMQ6llKE2ZDFM3ECcvcZ5izFL30rtccxw28uXoniVFjvOCwYH+jRU/23/&#10;rYJd0az9rBq/1vFgmlT/Vj+rVCn1+JA+3kFESvEWvrZXWsH0bQaXM/kIyM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Jk3xQAAANwAAAAPAAAAAAAAAAAAAAAAAJgCAABkcnMv&#10;ZG93bnJldi54bWxQSwUGAAAAAAQABAD1AAAAigMAAAAA&#10;" path="m,c190,15,429,42,570,57,711,72,753,73,848,92v95,19,195,39,292,79c1237,211,1372,299,1433,332e" filled="f">
                    <v:path arrowok="t" o:connecttype="custom" o:connectlocs="0,0;570,57;848,92;1140,171;1433,332" o:connectangles="0,0,0,0,0"/>
                  </v:shape>
                  <v:line id="Line 209" o:spid="_x0000_s1727" style="position:absolute;visibility:visible;mso-wrap-style:square" from="3187,1249" to="3187,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VVKsMAAADcAAAADwAAAGRycy9kb3ducmV2LnhtbERPz2vCMBS+D/Y/hDfYbaZuUEpnFFEE&#10;3WGoG8zjs3m21ealJFlb/3tzEDx+fL8ns8E0oiPna8sKxqMEBHFhdc2lgt+f1VsGwgdkjY1lUnAl&#10;D7Pp89MEc2173lG3D6WIIexzVFCF0OZS+qIig35kW+LInawzGCJ0pdQO+xhuGvmeJKk0WHNsqLCl&#10;RUXFZf9vFHx/bNNuvvlaD3+b9Fgsd8fDuXdKvb4M808QgYbwEN/da60gy+L8eCYeAT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VVSrDAAAA3AAAAA8AAAAAAAAAAAAA&#10;AAAAoQIAAGRycy9kb3ducmV2LnhtbFBLBQYAAAAABAAEAPkAAACRAwAAAAA=&#10;"/>
                  <v:line id="Line 210" o:spid="_x0000_s1728" style="position:absolute;visibility:visible;mso-wrap-style:square" from="3187,2104" to="4897,2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lrBccAAADcAAAADwAAAGRycy9kb3ducmV2LnhtbESPQWvCQBSE7wX/w/IKvZRmowet0VVE&#10;bCnai8ZDjq/ZZzY0+zZkN5r++65Q6HGYmW+Y5XqwjbhS52vHCsZJCoK4dLrmSsE5f3t5BeEDssbG&#10;MSn4IQ/r1ehhiZl2Nz7S9RQqESHsM1RgQmgzKX1pyKJPXEscvYvrLIYou0rqDm8Rbhs5SdOptFhz&#10;XDDY0tZQ+X3qrYLPvvgy+aE4ng/5Zv8+POvZfjdX6ulx2CxABBrCf/iv/aEVzCdTuJ+JR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eWsFxwAAANwAAAAPAAAAAAAA&#10;AAAAAAAAAKECAABkcnMvZG93bnJldi54bWxQSwUGAAAAAAQABAD5AAAAlQMAAAAA&#10;">
                    <v:stroke endarrow="block" endarrowwidth="narrow" endarrowlength="short"/>
                  </v:line>
                  <v:shape id="Freeform 211" o:spid="_x0000_s1729" style="position:absolute;left:3183;top:1425;width:1431;height:663;visibility:visible;mso-wrap-style:square;v-text-anchor:top" coordsize="1431,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BRMUA&#10;AADcAAAADwAAAGRycy9kb3ducmV2LnhtbESP3WrCQBSE74W+w3KE3kjdVFBrzCYUSyEgBLR9gEP2&#10;mB+zZ0N2G9O37xYEL4eZ+YZJssl0YqTBNZYVvC4jEMSl1Q1XCr6/Pl/eQDiPrLGzTAp+yUGWPs0S&#10;jLW98YnGs69EgLCLUUHtfR9L6cqaDLql7YmDd7GDQR/kUEk94C3ATSdXUbSRBhsOCzX2dKipvJ5/&#10;jIJ2mx+OaFivu1NbfIy7Qq/LhVLP8+l9D8LT5B/hezvXCnarLfyfC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EFExQAAANwAAAAPAAAAAAAAAAAAAAAAAJgCAABkcnMv&#10;ZG93bnJldi54bWxQSwUGAAAAAAQABAD1AAAAigMAAAAA&#10;" path="m,c105,23,444,73,633,138v189,65,368,167,501,255c1267,481,1382,618,1431,663e" filled="f">
                    <v:stroke dashstyle="dash"/>
                    <v:path arrowok="t" o:connecttype="custom" o:connectlocs="0,0;633,138;1134,393;1431,663" o:connectangles="0,0,0,0"/>
                  </v:shape>
                  <v:shape id="Freeform 212" o:spid="_x0000_s1730" style="position:absolute;left:3187;top:2109;width:1424;height:508;visibility:visible;mso-wrap-style:square;v-text-anchor:top" coordsize="142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6RMMA&#10;AADcAAAADwAAAGRycy9kb3ducmV2LnhtbERP22oCMRB9F/oPYQp9KZpUsZetUUqhKNLSavsBw2bc&#10;LN1Mlk3qrn/vPBR8PJz7YjWERh2pS3VkC3cTA4q4jK7mysLP99v4EVTKyA6byGThRAlWy6vRAgsX&#10;e97RcZ8rJSGcCrTgc24LrVPpKWCaxJZYuEPsAmaBXaVdh72Eh0ZPjbnXAWuWBo8tvXoqf/d/QUqM&#10;7z/C7Ww7fEY3/3o3a3N4WFt7cz28PIPKNOSL+N+9cRaeprJWzsgR0M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E6RMMAAADcAAAADwAAAAAAAAAAAAAAAACYAgAAZHJzL2Rv&#10;d25yZXYueG1sUEsFBgAAAAAEAAQA9QAAAIgDAAAAAA==&#10;" path="m,508v94,-4,375,-4,566,-25c757,462,1005,465,1148,384,1291,303,1367,80,1424,e" filled="f" strokeweight="1pt">
                    <v:stroke dashstyle="1 1"/>
                    <v:path arrowok="t" o:connecttype="custom" o:connectlocs="0,508;566,483;1148,384;1424,0" o:connectangles="0,0,0,0"/>
                  </v:shape>
                  <v:shape id="Freeform 213" o:spid="_x0000_s1731" style="position:absolute;left:3187;top:1932;width:1425;height:286;visibility:visible;mso-wrap-style:square;v-text-anchor:top" coordsize="142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umsQA&#10;AADcAAAADwAAAGRycy9kb3ducmV2LnhtbESPS4vCMBSF94L/IVxhdmOqyDBWo4gguJEZX6i7S3Nt&#10;i81NaWJt/fVmYMDl4Tw+znTemELUVLncsoJBPwJBnFidc6rgsF99foNwHlljYZkUtORgPut2phhr&#10;++At1TufijDCLkYFmfdlLKVLMjLo+rYkDt7VVgZ9kFUqdYWPMG4KOYyiL2kw50DIsKRlRsltdzeB&#10;ez1tf48LWV42o9pfzqb9GTxbpT56zWICwlPj3+H/9lorGA/H8Hc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JLprEAAAA3AAAAA8AAAAAAAAAAAAAAAAAmAIAAGRycy9k&#10;b3ducmV2LnhtbFBLBQYAAAAABAAEAPUAAACJAwAAAAA=&#10;" path="m,1c47,2,186,,281,9v95,9,193,22,289,49c666,85,760,134,855,172v95,38,190,114,285,114c1235,286,1330,229,1425,172e" filled="f">
                    <v:path arrowok="t" o:connecttype="custom" o:connectlocs="0,1;281,9;570,58;855,172;1140,286;1425,172" o:connectangles="0,0,0,0,0,0"/>
                  </v:shape>
                  <v:shape id="Text Box 214" o:spid="_x0000_s1732" type="#_x0000_t202" style="position:absolute;left:1363;top:1249;width:32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Od8EA&#10;AADcAAAADwAAAGRycy9kb3ducmV2LnhtbERPTWsCMRC9C/0PYYTeNNGC2NUottBSj7v24HHYjJvF&#10;zWTZTHXbX98cCj0+3vd2P4ZO3WhIbWQLi7kBRVxH13Jj4fP0NluDSoLssItMFr4pwX73MNli4eKd&#10;S7pV0qgcwqlAC16kL7ROtaeAaR574sxd4hBQMhwa7Qa85/DQ6aUxKx2w5dzgsadXT/W1+goWGrMs&#10;F6XxP935/aVcHyuR89VZ+zgdDxtQQqP8i//cH87C81Oen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UznfBAAAA3AAAAA8AAAAAAAAAAAAAAAAAmAIAAGRycy9kb3du&#10;cmV2LnhtbFBLBQYAAAAABAAEAPUAAACGAwAAAAA=&#10;" filled="f" stroked="f">
                    <v:textbox inset=".5mm,.3mm,.5mm,.3mm">
                      <w:txbxContent>
                        <w:p w:rsidR="00886D8B" w:rsidRDefault="00886D8B" w:rsidP="008F1A4D">
                          <w:pPr>
                            <w:rPr>
                              <w:lang w:val="en-US"/>
                            </w:rPr>
                          </w:pPr>
                          <w:r>
                            <w:t>+</w:t>
                          </w:r>
                          <w:r>
                            <w:rPr>
                              <w:i/>
                              <w:iCs/>
                              <w:lang w:val="en-US"/>
                            </w:rPr>
                            <w:t>J</w:t>
                          </w:r>
                        </w:p>
                      </w:txbxContent>
                    </v:textbox>
                  </v:shape>
                  <v:shape id="Text Box 215" o:spid="_x0000_s1733" type="#_x0000_t202" style="position:absolute;left:1356;top:2409;width:37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7MQA&#10;AADcAAAADwAAAGRycy9kb3ducmV2LnhtbESPQUvDQBSE74L/YXlCb3Y3FaTGbktbUPSY6KHHR/Y1&#10;G5p9G7LPNvXXu4LgcZiZb5jVZgq9OtOYusgWirkBRdxE13Fr4fPj5X4JKgmywz4yWbhSgs369maF&#10;pYsXruhcS6syhFOJFrzIUGqdGk8B0zwOxNk7xjGgZDm22o14yfDQ64Uxjzpgx3nB40B7T82p/goW&#10;WrOois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Ya+zEAAAA3AAAAA8AAAAAAAAAAAAAAAAAmAIAAGRycy9k&#10;b3ducmV2LnhtbFBLBQYAAAAABAAEAPUAAACJAwAAAAA=&#10;" filled="f" stroked="f">
                    <v:textbox inset=".5mm,.3mm,.5mm,.3mm">
                      <w:txbxContent>
                        <w:p w:rsidR="00886D8B" w:rsidRDefault="00886D8B" w:rsidP="008F1A4D">
                          <w:pPr>
                            <w:rPr>
                              <w:lang w:val="en-US"/>
                            </w:rPr>
                          </w:pPr>
                          <w:r>
                            <w:t>–</w:t>
                          </w:r>
                          <w:r>
                            <w:rPr>
                              <w:lang w:val="en-US"/>
                            </w:rPr>
                            <w:t xml:space="preserve"> </w:t>
                          </w:r>
                          <w:r>
                            <w:rPr>
                              <w:i/>
                              <w:iCs/>
                              <w:lang w:val="en-US"/>
                            </w:rPr>
                            <w:t>J</w:t>
                          </w:r>
                        </w:p>
                      </w:txbxContent>
                    </v:textbox>
                  </v:shape>
                  <v:shape id="Text Box 216" o:spid="_x0000_s1734" type="#_x0000_t202" style="position:absolute;left:1591;top:1591;width:28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1m8QA&#10;AADcAAAADwAAAGRycy9kb3ducmV2LnhtbESPQUvDQBSE74L/YXlCb3a3EaTGbktbUPSY6KHHR/Y1&#10;G5p9G7LPNvXXu4LgcZiZb5jVZgq9OtOYusgWFnMDiriJruPWwufHy/0SVBJkh31ksnClBJv17c0K&#10;SxcvXNG5llZlCKcSLXiRodQ6NZ4CpnkciLN3jGNAyXJstRvxkuGh14Uxjzpgx3nB40B7T82p/goW&#10;WlNUi8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K9ZvEAAAA3AAAAA8AAAAAAAAAAAAAAAAAmAIAAGRycy9k&#10;b3ducmV2LnhtbFBLBQYAAAAABAAEAPUAAACJAwAAAAA=&#10;" filled="f" stroked="f">
                    <v:textbox inset=".5mm,.3mm,.5mm,.3mm">
                      <w:txbxContent>
                        <w:p w:rsidR="00886D8B" w:rsidRDefault="00886D8B" w:rsidP="008F1A4D">
                          <w:pPr>
                            <w:rPr>
                              <w:lang w:val="en-US"/>
                            </w:rPr>
                          </w:pPr>
                          <w:r>
                            <w:rPr>
                              <w:i/>
                              <w:iCs/>
                              <w:lang w:val="en-US"/>
                            </w:rPr>
                            <w:t>J</w:t>
                          </w:r>
                        </w:p>
                      </w:txbxContent>
                    </v:textbox>
                  </v:shape>
                  <v:shape id="Text Box 217" o:spid="_x0000_s1735" type="#_x0000_t202" style="position:absolute;left:2674;top:1819;width:28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QAMQA&#10;AADcAAAADwAAAGRycy9kb3ducmV2LnhtbESPQWsCMRSE7wX/Q3hCbzVRoejWKFpoaY+7evD42Lxu&#10;Fjcvy+ZVt/31TaHQ4zAz3zCb3Rg6daUhtZEtzGcGFHEdXcuNhdPx5WEFKgmywy4yWfiiBLvt5G6D&#10;hYs3LulaSaMyhFOBFrxIX2idak8B0yz2xNn7iENAyXJotBvwluGh0wtjHnXAlvOCx56ePdWX6jNY&#10;aMyinJfGf3fn10O5eq9Ezhdn7f103D+BEhrlP/zXfnMW1ss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GUADEAAAA3AAAAA8AAAAAAAAAAAAAAAAAmAIAAGRycy9k&#10;b3ducmV2LnhtbFBLBQYAAAAABAAEAPUAAACJAwAAAAA=&#10;" filled="f" stroked="f">
                    <v:textbox inset=".5mm,.3mm,.5mm,.3mm">
                      <w:txbxContent>
                        <w:p w:rsidR="00886D8B" w:rsidRDefault="00886D8B" w:rsidP="008F1A4D">
                          <w:pPr>
                            <w:rPr>
                              <w:i/>
                              <w:iCs/>
                              <w:lang w:val="en-US"/>
                            </w:rPr>
                          </w:pPr>
                          <w:r>
                            <w:rPr>
                              <w:i/>
                              <w:iCs/>
                              <w:lang w:val="en-US"/>
                            </w:rPr>
                            <w:t>T</w:t>
                          </w:r>
                        </w:p>
                      </w:txbxContent>
                    </v:textbox>
                  </v:shape>
                  <v:shape id="Text Box 218" o:spid="_x0000_s1736" type="#_x0000_t202" style="position:absolute;left:2560;top:2161;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dMQA&#10;AADcAAAADwAAAGRycy9kb3ducmV2LnhtbESPQUsDMRSE74L/ITzBm03airTbpkWFih5320OPj83r&#10;ZunmZdk829VfbwTB4zAz3zDr7Rg6daEhtZEtTCcGFHEdXcuNhcN+97AAlQTZYReZLHxRgu3m9maN&#10;hYtXLulSSaMyhFOBFrxIX2idak8B0yT2xNk7xSGgZDk02g14zfDQ6ZkxTzpgy3nBY0+vnupz9Rks&#10;NGZWTkvjv7vj20u5+KhEjmdn7f3d+LwCJTTKf/iv/e4sLOeP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vyHTEAAAA3AAAAA8AAAAAAAAAAAAAAAAAmAIAAGRycy9k&#10;b3ducmV2LnhtbFBLBQYAAAAABAAEAPUAAACJAwAAAAA=&#10;" filled="f" stroked="f">
                    <v:textbox inset=".5mm,.3mm,.5mm,.3mm">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k</w:t>
                          </w:r>
                        </w:p>
                      </w:txbxContent>
                    </v:textbox>
                  </v:shape>
                  <v:shape id="Text Box 219" o:spid="_x0000_s1737" type="#_x0000_t202" style="position:absolute;left:3358;top:1249;width:3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t78QA&#10;AADcAAAADwAAAGRycy9kb3ducmV2LnhtbESPQUsDMRSE74L/ITzBm03aorTbpkWFih5320OPj83r&#10;ZunmZdk829VfbwTB4zAz3zDr7Rg6daEhtZEtTCcGFHEdXcuNhcN+97AAlQTZYReZLHxRgu3m9maN&#10;hYtXLulSSaMyhFOBFrxIX2idak8B0yT2xNk7xSGgZDk02g14zfDQ6ZkxTzpgy3nBY0+vnupz9Rks&#10;NGZWTkvjv7vj20u5+KhEjmdn7f3d+LwCJTTKf/iv/e4sLOeP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be/EAAAA3AAAAA8AAAAAAAAAAAAAAAAAmAIAAGRycy9k&#10;b3ducmV2LnhtbFBLBQYAAAAABAAEAPUAAACJAwAAAAA=&#10;" filled="f" stroked="f">
                    <v:textbox inset=".5mm,.3mm,.5mm,.3mm">
                      <w:txbxContent>
                        <w:p w:rsidR="00886D8B" w:rsidRDefault="00886D8B" w:rsidP="008F1A4D">
                          <w:pPr>
                            <w:rPr>
                              <w:lang w:val="en-US"/>
                            </w:rPr>
                          </w:pPr>
                          <w:r>
                            <w:t>+</w:t>
                          </w:r>
                          <w:r>
                            <w:rPr>
                              <w:i/>
                              <w:iCs/>
                              <w:lang w:val="en-US"/>
                            </w:rPr>
                            <w:t>J</w:t>
                          </w:r>
                        </w:p>
                      </w:txbxContent>
                    </v:textbox>
                  </v:shape>
                  <v:shape id="Text Box 220" o:spid="_x0000_s1738" type="#_x0000_t202" style="position:absolute;left:3415;top:1705;width:28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zmMQA&#10;AADcAAAADwAAAGRycy9kb3ducmV2LnhtbESPQWsCMRSE7wX/Q3hCbzXRgujWKFpoaY+7evD42Lxu&#10;Fjcvy+ZVt/31TaHQ4zAz3zCb3Rg6daUhtZEtzGcGFHEdXcuNhdPx5WEFKgmywy4yWfiiBLvt5G6D&#10;hYs3LulaSaMyhFOBFrxIX2idak8B0yz2xNn7iENAyXJotBvwluGh0wtjljpgy3nBY0/PnupL9Rks&#10;NGZRzkvjv7vz66FcvVci54uz9n467p9ACY3yH/5rvzkL68cl/J7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x85jEAAAA3AAAAA8AAAAAAAAAAAAAAAAAmAIAAGRycy9k&#10;b3ducmV2LnhtbFBLBQYAAAAABAAEAPUAAACJAwAAAAA=&#10;" filled="f" stroked="f">
                    <v:textbox inset=".5mm,.3mm,.5mm,.3mm">
                      <w:txbxContent>
                        <w:p w:rsidR="00886D8B" w:rsidRDefault="00886D8B" w:rsidP="008F1A4D">
                          <w:pPr>
                            <w:rPr>
                              <w:lang w:val="en-US"/>
                            </w:rPr>
                          </w:pPr>
                          <w:r>
                            <w:rPr>
                              <w:i/>
                              <w:iCs/>
                              <w:lang w:val="en-US"/>
                            </w:rPr>
                            <w:t>J</w:t>
                          </w:r>
                        </w:p>
                      </w:txbxContent>
                    </v:textbox>
                  </v:shape>
                  <v:shape id="Text Box 221" o:spid="_x0000_s1739" type="#_x0000_t202" style="position:absolute;left:907;top:1249;width:285;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WA8QA&#10;AADcAAAADwAAAGRycy9kb3ducmV2LnhtbESPQUsDMRSE74L/ITzBm03agrbbpkWFih5320OPj83r&#10;ZunmZdk829VfbwTB4zAz3zDr7Rg6daEhtZEtTCcGFHEdXcuNhcN+97AAlQTZYReZLHxRgu3m9maN&#10;hYtXLulSSaMyhFOBFrxIX2idak8B0yT2xNk7xSGgZDk02g14zfDQ6Zkxjzpgy3nBY0+vnupz9Rks&#10;NGZWTkvjv7vj20u5+KhEjmdn7f3d+LwCJTTKf/iv/e4sLOdP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9VgPEAAAA3AAAAA8AAAAAAAAAAAAAAAAAmAIAAGRycy9k&#10;b3ducmV2LnhtbFBLBQYAAAAABAAEAPUAAACJAwAAAAA=&#10;" filled="f" stroked="f">
                    <v:textbox inset=".5mm,.3mm,.5mm,.3mm">
                      <w:txbxContent>
                        <w:p w:rsidR="00886D8B" w:rsidRDefault="00886D8B" w:rsidP="008F1A4D">
                          <w:pPr>
                            <w:ind w:left="0" w:firstLine="0"/>
                          </w:pPr>
                          <w:r>
                            <w:rPr>
                              <w:i/>
                              <w:iCs/>
                            </w:rPr>
                            <w:t>а</w:t>
                          </w:r>
                          <w:r>
                            <w:t>)</w:t>
                          </w:r>
                        </w:p>
                      </w:txbxContent>
                    </v:textbox>
                  </v:shape>
                  <v:shape id="Text Box 222" o:spid="_x0000_s1740" type="#_x0000_t202" style="position:absolute;left:3301;top:2332;width:379;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CccEA&#10;AADcAAAADwAAAGRycy9kb3ducmV2LnhtbERPTWsCMRC9C/0PYYTeNNGC2NUottBSj7v24HHYjJvF&#10;zWTZTHXbX98cCj0+3vd2P4ZO3WhIbWQLi7kBRVxH13Jj4fP0NluDSoLssItMFr4pwX73MNli4eKd&#10;S7pV0qgcwqlAC16kL7ROtaeAaR574sxd4hBQMhwa7Qa85/DQ6aUxKx2w5dzgsadXT/W1+goWGrMs&#10;F6XxP935/aVcHyuR89VZ+zgdDxtQQqP8i//cH87C81Nem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wnHBAAAA3AAAAA8AAAAAAAAAAAAAAAAAmAIAAGRycy9kb3du&#10;cmV2LnhtbFBLBQYAAAAABAAEAPUAAACGAwAAAAA=&#10;" filled="f" stroked="f">
                    <v:textbox inset=".5mm,.3mm,.5mm,.3mm">
                      <w:txbxContent>
                        <w:p w:rsidR="00886D8B" w:rsidRDefault="00886D8B" w:rsidP="008F1A4D">
                          <w:pPr>
                            <w:rPr>
                              <w:lang w:val="en-US"/>
                            </w:rPr>
                          </w:pPr>
                          <w:r>
                            <w:t>–</w:t>
                          </w:r>
                          <w:r>
                            <w:rPr>
                              <w:lang w:val="en-US"/>
                            </w:rPr>
                            <w:t xml:space="preserve"> </w:t>
                          </w:r>
                          <w:r>
                            <w:rPr>
                              <w:i/>
                              <w:iCs/>
                              <w:lang w:val="en-US"/>
                            </w:rPr>
                            <w:t>J</w:t>
                          </w:r>
                        </w:p>
                      </w:txbxContent>
                    </v:textbox>
                  </v:shape>
                  <v:shape id="Text Box 223" o:spid="_x0000_s1741" type="#_x0000_t202" style="position:absolute;left:4726;top:1819;width:228;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n6sQA&#10;AADcAAAADwAAAGRycy9kb3ducmV2LnhtbESPQWsCMRSE74X+h/AKvdVEC0VXo6jQ0h539eDxsXlu&#10;Fjcvy+ZVt/31TaHQ4zAz3zCrzRg6daUhtZEtTCcGFHEdXcuNhePh9WkOKgmywy4yWfiiBJv1/d0K&#10;CxdvXNK1kkZlCKcCLXiRvtA61Z4CpknsibN3jkNAyXJotBvwluGh0zNjXnTAlvOCx572nupL9Rks&#10;NGZWTkvjv7vT266cf1Qip4uz9vFh3C5BCY3yH/5rvzsLi+cF/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uZ+rEAAAA3AAAAA8AAAAAAAAAAAAAAAAAmAIAAGRycy9k&#10;b3ducmV2LnhtbFBLBQYAAAAABAAEAPUAAACJAwAAAAA=&#10;" filled="f" stroked="f">
                    <v:textbox inset=".5mm,.3mm,.5mm,.3mm">
                      <w:txbxContent>
                        <w:p w:rsidR="00886D8B" w:rsidRDefault="00886D8B" w:rsidP="008F1A4D">
                          <w:pPr>
                            <w:rPr>
                              <w:i/>
                              <w:iCs/>
                              <w:lang w:val="en-US"/>
                            </w:rPr>
                          </w:pPr>
                          <w:r>
                            <w:rPr>
                              <w:i/>
                              <w:iCs/>
                              <w:lang w:val="en-US"/>
                            </w:rPr>
                            <w:t>T</w:t>
                          </w:r>
                        </w:p>
                      </w:txbxContent>
                    </v:textbox>
                  </v:shape>
                  <v:shape id="Text Box 224" o:spid="_x0000_s1742" type="#_x0000_t202" style="position:absolute;left:3871;top:2161;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9CsEA&#10;AADcAAAADwAAAGRycy9kb3ducmV2LnhtbERPTWsCMRC9C/0PYYTeNFGK2NUottBSj7v24HHYjJvF&#10;zWTZTHXbX98cCj0+3vd2P4ZO3WhIbWQLi7kBRVxH13Jj4fP0NluDSoLssItMFr4pwX73MNli4eKd&#10;S7pV0qgcwqlAC16kL7ROtaeAaR574sxd4hBQMhwa7Qa85/DQ6aUxKx2w5dzgsadXT/W1+goWGrMs&#10;F6XxP935/aVcHyuR89VZ+zgdDxtQQqP8i//cH87C81Oen8/k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SvQrBAAAA3AAAAA8AAAAAAAAAAAAAAAAAmAIAAGRycy9kb3du&#10;cmV2LnhtbFBLBQYAAAAABAAEAPUAAACGAwAAAAA=&#10;" filled="f" stroked="f">
                    <v:textbox inset=".5mm,.3mm,.5mm,.3mm">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C</w:t>
                          </w:r>
                        </w:p>
                      </w:txbxContent>
                    </v:textbox>
                  </v:shape>
                  <v:shape id="Text Box 225" o:spid="_x0000_s1743" type="#_x0000_t202" style="position:absolute;left:4555;top:2161;width:28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YkcQA&#10;AADcAAAADwAAAGRycy9kb3ducmV2LnhtbESPQUvDQBSE74L/YXlCb3Y3RaTGbktbUPSY6KHHR/Y1&#10;G5p9G7LPNvXXu4LgcZiZb5jVZgq9OtOYusgWirkBRdxE13Fr4fPj5X4JKgmywz4yWbhSgs369maF&#10;pYsXruhcS6syhFOJFrzIUGqdGk8B0zwOxNk7xjGgZDm22o14yfDQ64Uxjzpgx3nB40B7T82p/goW&#10;WrOois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GJHEAAAA3AAAAA8AAAAAAAAAAAAAAAAAmAIAAGRycy9k&#10;b3ducmV2LnhtbFBLBQYAAAAABAAEAPUAAACJAwAAAAA=&#10;" filled="f" stroked="f">
                    <v:textbox inset=".5mm,.3mm,.5mm,.3mm">
                      <w:txbxContent>
                        <w:p w:rsidR="00886D8B" w:rsidRDefault="00886D8B" w:rsidP="008F1A4D">
                          <w:pPr>
                            <w:ind w:left="0" w:firstLine="0"/>
                            <w:rPr>
                              <w:i/>
                              <w:iCs/>
                              <w:caps/>
                              <w:vertAlign w:val="subscript"/>
                              <w:lang w:val="en-US"/>
                            </w:rPr>
                          </w:pPr>
                          <w:r>
                            <w:rPr>
                              <w:i/>
                              <w:iCs/>
                              <w:caps/>
                              <w:lang w:val="en-US"/>
                            </w:rPr>
                            <w:t>T</w:t>
                          </w:r>
                          <w:r>
                            <w:rPr>
                              <w:i/>
                              <w:iCs/>
                              <w:caps/>
                              <w:vertAlign w:val="subscript"/>
                              <w:lang w:val="en-US"/>
                            </w:rPr>
                            <w:t>k</w:t>
                          </w:r>
                        </w:p>
                      </w:txbxContent>
                    </v:textbox>
                  </v:shape>
                  <v:shape id="Text Box 226" o:spid="_x0000_s1744" type="#_x0000_t202" style="position:absolute;left:2902;top:1249;width:285;height: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G5sQA&#10;AADcAAAADwAAAGRycy9kb3ducmV2LnhtbESPQUvDQBSE74L/YXlCb3a3QaTGbktbUPSY6KHHR/Y1&#10;G5p9G7LPNvXXu4LgcZiZb5jVZgq9OtOYusgWFnMDiriJruPWwufHy/0SVBJkh31ksnClBJv17c0K&#10;SxcvXNG5llZlCKcSLXiRodQ6NZ4CpnkciLN3jGNAyXJstRvxkuGh14Uxjzpgx3nB40B7T82p/goW&#10;WlNUi8r47/7wuquW77XI4eSsnd1N22dQQpP8h//ab87C00M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hubEAAAA3AAAAA8AAAAAAAAAAAAAAAAAmAIAAGRycy9k&#10;b3ducmV2LnhtbFBLBQYAAAAABAAEAPUAAACJAwAAAAA=&#10;" filled="f" stroked="f">
                    <v:textbox inset=".5mm,.3mm,.5mm,.3mm">
                      <w:txbxContent>
                        <w:p w:rsidR="00886D8B" w:rsidRDefault="00886D8B" w:rsidP="008F1A4D">
                          <w:pPr>
                            <w:ind w:left="0" w:firstLine="0"/>
                          </w:pPr>
                          <w:r>
                            <w:rPr>
                              <w:i/>
                              <w:iCs/>
                            </w:rPr>
                            <w:t>б</w:t>
                          </w:r>
                          <w:r>
                            <w:t>)</w:t>
                          </w:r>
                        </w:p>
                      </w:txbxContent>
                    </v:textbox>
                  </v:shape>
                </v:group>
                <v:shape id="Text Box 227" o:spid="_x0000_s1745" type="#_x0000_t202" style="position:absolute;left:900;top:2699;width:4047;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jfcQA&#10;AADcAAAADwAAAGRycy9kb3ducmV2LnhtbESPQUsDMRSE74L/ITzBm03airTbpkWFih5320OPj83r&#10;ZunmZdk829VfbwTB4zAz3zDr7Rg6daEhtZEtTCcGFHEdXcuNhcN+97AAlQTZYReZLHxRgu3m9maN&#10;hYtXLulSSaMyhFOBFrxIX2idak8B0yT2xNk7xSGgZDk02g14zfDQ6ZkxTzpgy3nBY0+vnupz9Rks&#10;NGZWTkvjv7vj20u5+KhEjmdn7f3d+LwCJTTKf/iv/e4sLB/n8HsmH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I33EAAAA3AAAAA8AAAAAAAAAAAAAAAAAmAIAAGRycy9k&#10;b3ducmV2LnhtbFBLBQYAAAAABAAEAPUAAACJAwAAAAA=&#10;" filled="f" stroked="f">
                  <v:textbox inset=".5mm,.3mm,.5mm,.3mm">
                    <w:txbxContent>
                      <w:p w:rsidR="00886D8B" w:rsidRPr="00620C98" w:rsidRDefault="00886D8B" w:rsidP="008F1A4D">
                        <w:pPr>
                          <w:pStyle w:val="ab"/>
                          <w:jc w:val="center"/>
                          <w:rPr>
                            <w:b/>
                            <w:bCs/>
                            <w:sz w:val="18"/>
                            <w:szCs w:val="18"/>
                          </w:rPr>
                        </w:pPr>
                        <w:r w:rsidRPr="00620C98">
                          <w:rPr>
                            <w:sz w:val="18"/>
                            <w:szCs w:val="18"/>
                          </w:rPr>
                          <w:t>Рисунок 6.</w:t>
                        </w:r>
                        <w:r>
                          <w:rPr>
                            <w:sz w:val="18"/>
                            <w:szCs w:val="18"/>
                          </w:rPr>
                          <w:t>6</w:t>
                        </w:r>
                        <w:r w:rsidRPr="00620C98">
                          <w:rPr>
                            <w:sz w:val="18"/>
                            <w:szCs w:val="18"/>
                          </w:rPr>
                          <w:t xml:space="preserve"> – Зависимость намагниченности насыщения ферритов от температуры:</w:t>
                        </w:r>
                      </w:p>
                      <w:p w:rsidR="00886D8B" w:rsidRPr="00620C98" w:rsidRDefault="00886D8B" w:rsidP="008F1A4D">
                        <w:pPr>
                          <w:jc w:val="center"/>
                          <w:rPr>
                            <w:sz w:val="18"/>
                            <w:szCs w:val="18"/>
                          </w:rPr>
                        </w:pPr>
                        <w:r w:rsidRPr="00620C98">
                          <w:rPr>
                            <w:i/>
                            <w:iCs/>
                            <w:sz w:val="18"/>
                            <w:szCs w:val="18"/>
                          </w:rPr>
                          <w:t>а</w:t>
                        </w:r>
                        <w:r w:rsidRPr="00620C98">
                          <w:rPr>
                            <w:sz w:val="18"/>
                            <w:szCs w:val="18"/>
                          </w:rPr>
                          <w:t xml:space="preserve"> – без точки; </w:t>
                        </w:r>
                        <w:r w:rsidRPr="00620C98">
                          <w:rPr>
                            <w:i/>
                            <w:iCs/>
                            <w:sz w:val="18"/>
                            <w:szCs w:val="18"/>
                          </w:rPr>
                          <w:t>б</w:t>
                        </w:r>
                        <w:r w:rsidRPr="00620C98">
                          <w:rPr>
                            <w:sz w:val="18"/>
                            <w:szCs w:val="18"/>
                          </w:rPr>
                          <w:t xml:space="preserve"> – с точкой компенсации</w:t>
                        </w:r>
                      </w:p>
                    </w:txbxContent>
                  </v:textbox>
                </v:shape>
                <w10:wrap type="square" anchorx="margin"/>
              </v:group>
            </w:pict>
          </mc:Fallback>
        </mc:AlternateContent>
      </w:r>
      <w:r w:rsidR="00D45CBA" w:rsidRPr="00984959">
        <w:rPr>
          <w:color w:val="000000" w:themeColor="text1"/>
          <w:spacing w:val="2"/>
        </w:rPr>
        <w:t>Теоретическое объяснение особенностей магнитных свойств ферритов впервые было дано Л. Неелем. В соответствии с предложенной им теорией магнетизм ферритов проявляется как нескомпенсированный антиферр</w:t>
      </w:r>
      <w:r w:rsidR="00D45CBA" w:rsidRPr="00984959">
        <w:rPr>
          <w:color w:val="000000" w:themeColor="text1"/>
          <w:spacing w:val="2"/>
        </w:rPr>
        <w:t>о</w:t>
      </w:r>
      <w:r w:rsidR="00D45CBA" w:rsidRPr="00984959">
        <w:rPr>
          <w:color w:val="000000" w:themeColor="text1"/>
          <w:spacing w:val="2"/>
        </w:rPr>
        <w:t>магнетизм двух подрешёток, +</w:t>
      </w:r>
      <w:r w:rsidR="00D45CBA" w:rsidRPr="00984959">
        <w:rPr>
          <w:i/>
          <w:iCs/>
          <w:color w:val="000000" w:themeColor="text1"/>
          <w:spacing w:val="2"/>
          <w:lang w:val="en-US"/>
        </w:rPr>
        <w:t>J</w:t>
      </w:r>
      <w:r w:rsidR="00D45CBA" w:rsidRPr="00984959">
        <w:rPr>
          <w:i/>
          <w:iCs/>
          <w:color w:val="000000" w:themeColor="text1"/>
          <w:spacing w:val="2"/>
        </w:rPr>
        <w:t xml:space="preserve"> </w:t>
      </w:r>
      <w:r w:rsidR="00D45CBA" w:rsidRPr="00984959">
        <w:rPr>
          <w:color w:val="000000" w:themeColor="text1"/>
          <w:spacing w:val="2"/>
        </w:rPr>
        <w:t xml:space="preserve">и – </w:t>
      </w:r>
      <w:r w:rsidR="00D45CBA" w:rsidRPr="00984959">
        <w:rPr>
          <w:i/>
          <w:iCs/>
          <w:color w:val="000000" w:themeColor="text1"/>
          <w:spacing w:val="2"/>
          <w:lang w:val="en-US"/>
        </w:rPr>
        <w:t>J</w:t>
      </w:r>
      <w:r w:rsidR="00D45CBA" w:rsidRPr="00984959">
        <w:rPr>
          <w:color w:val="000000" w:themeColor="text1"/>
          <w:spacing w:val="2"/>
        </w:rPr>
        <w:t xml:space="preserve"> (рисунки </w:t>
      </w:r>
      <w:r w:rsidR="00620C98" w:rsidRPr="00984959">
        <w:rPr>
          <w:color w:val="000000" w:themeColor="text1"/>
          <w:spacing w:val="2"/>
        </w:rPr>
        <w:t>6</w:t>
      </w:r>
      <w:r w:rsidR="00D45CBA" w:rsidRPr="00984959">
        <w:rPr>
          <w:color w:val="000000" w:themeColor="text1"/>
          <w:spacing w:val="2"/>
        </w:rPr>
        <w:t>.</w:t>
      </w:r>
      <w:r>
        <w:rPr>
          <w:color w:val="000000" w:themeColor="text1"/>
          <w:spacing w:val="2"/>
        </w:rPr>
        <w:t>6</w:t>
      </w:r>
      <w:r w:rsidR="00D45CBA" w:rsidRPr="00984959">
        <w:rPr>
          <w:color w:val="000000" w:themeColor="text1"/>
          <w:spacing w:val="2"/>
        </w:rPr>
        <w:t>). При нагревании фе</w:t>
      </w:r>
      <w:r w:rsidR="00D45CBA" w:rsidRPr="00984959">
        <w:rPr>
          <w:color w:val="000000" w:themeColor="text1"/>
          <w:spacing w:val="2"/>
        </w:rPr>
        <w:t>р</w:t>
      </w:r>
      <w:r w:rsidR="00D45CBA" w:rsidRPr="00984959">
        <w:rPr>
          <w:color w:val="000000" w:themeColor="text1"/>
          <w:spacing w:val="2"/>
        </w:rPr>
        <w:t>римагнетика за счёт ус</w:t>
      </w:r>
      <w:r w:rsidR="00D45CBA" w:rsidRPr="00984959">
        <w:rPr>
          <w:color w:val="000000" w:themeColor="text1"/>
          <w:spacing w:val="2"/>
        </w:rPr>
        <w:t>и</w:t>
      </w:r>
      <w:r w:rsidR="00D45CBA" w:rsidRPr="00984959">
        <w:rPr>
          <w:color w:val="000000" w:themeColor="text1"/>
          <w:spacing w:val="2"/>
        </w:rPr>
        <w:t>ливающегося теплового движения уменьшается намагниченность каждой из подрешёток. В зав</w:t>
      </w:r>
      <w:r w:rsidR="00D45CBA" w:rsidRPr="00984959">
        <w:rPr>
          <w:color w:val="000000" w:themeColor="text1"/>
          <w:spacing w:val="2"/>
        </w:rPr>
        <w:t>и</w:t>
      </w:r>
      <w:r w:rsidR="00D45CBA" w:rsidRPr="00984959">
        <w:rPr>
          <w:color w:val="000000" w:themeColor="text1"/>
          <w:spacing w:val="2"/>
        </w:rPr>
        <w:t>симости от характера сп</w:t>
      </w:r>
      <w:r w:rsidR="00D45CBA" w:rsidRPr="00984959">
        <w:rPr>
          <w:color w:val="000000" w:themeColor="text1"/>
          <w:spacing w:val="2"/>
        </w:rPr>
        <w:t>а</w:t>
      </w:r>
      <w:r w:rsidR="00D45CBA" w:rsidRPr="00984959">
        <w:rPr>
          <w:color w:val="000000" w:themeColor="text1"/>
          <w:spacing w:val="2"/>
        </w:rPr>
        <w:t>да намагниченностей отдельных подрешёток при нагреве результир</w:t>
      </w:r>
      <w:r w:rsidR="00D45CBA" w:rsidRPr="00984959">
        <w:rPr>
          <w:color w:val="000000" w:themeColor="text1"/>
          <w:spacing w:val="2"/>
        </w:rPr>
        <w:t>у</w:t>
      </w:r>
      <w:r w:rsidR="00D45CBA" w:rsidRPr="00984959">
        <w:rPr>
          <w:color w:val="000000" w:themeColor="text1"/>
          <w:spacing w:val="2"/>
        </w:rPr>
        <w:t xml:space="preserve">ющая кривая </w:t>
      </w:r>
      <w:r w:rsidR="00D45CBA" w:rsidRPr="00984959">
        <w:rPr>
          <w:i/>
          <w:color w:val="000000" w:themeColor="text1"/>
          <w:spacing w:val="2"/>
          <w:lang w:val="en-US"/>
        </w:rPr>
        <w:t>J</w:t>
      </w:r>
      <w:r w:rsidR="00D45CBA" w:rsidRPr="00984959">
        <w:rPr>
          <w:color w:val="000000" w:themeColor="text1"/>
          <w:spacing w:val="2"/>
        </w:rPr>
        <w:t>(</w:t>
      </w:r>
      <w:r w:rsidR="00D45CBA" w:rsidRPr="00984959">
        <w:rPr>
          <w:i/>
          <w:iCs/>
          <w:color w:val="000000" w:themeColor="text1"/>
          <w:spacing w:val="2"/>
        </w:rPr>
        <w:t>Т</w:t>
      </w:r>
      <w:r w:rsidR="00D45CBA" w:rsidRPr="00984959">
        <w:rPr>
          <w:color w:val="000000" w:themeColor="text1"/>
          <w:spacing w:val="2"/>
        </w:rPr>
        <w:t>) для разных материалов может принципиально различаться. При нагреве</w:t>
      </w:r>
      <w:r w:rsidR="00D45CBA" w:rsidRPr="00984959">
        <w:rPr>
          <w:i/>
          <w:color w:val="000000" w:themeColor="text1"/>
          <w:spacing w:val="2"/>
        </w:rPr>
        <w:t xml:space="preserve"> </w:t>
      </w:r>
      <w:r w:rsidR="00D45CBA" w:rsidRPr="00984959">
        <w:rPr>
          <w:color w:val="000000" w:themeColor="text1"/>
          <w:spacing w:val="2"/>
        </w:rPr>
        <w:t>нек</w:t>
      </w:r>
      <w:r w:rsidR="00D45CBA" w:rsidRPr="00984959">
        <w:rPr>
          <w:color w:val="000000" w:themeColor="text1"/>
          <w:spacing w:val="2"/>
        </w:rPr>
        <w:t>о</w:t>
      </w:r>
      <w:r w:rsidR="00D45CBA" w:rsidRPr="00984959">
        <w:rPr>
          <w:color w:val="000000" w:themeColor="text1"/>
          <w:spacing w:val="2"/>
        </w:rPr>
        <w:t xml:space="preserve">торых ферритов разностная намагниченность </w:t>
      </w:r>
      <w:r w:rsidR="00984959">
        <w:rPr>
          <w:color w:val="000000" w:themeColor="text1"/>
          <w:spacing w:val="2"/>
        </w:rPr>
        <w:t xml:space="preserve"> </w:t>
      </w:r>
      <w:r w:rsidR="00D45CBA" w:rsidRPr="00984959">
        <w:rPr>
          <w:i/>
          <w:color w:val="000000" w:themeColor="text1"/>
          <w:spacing w:val="2"/>
          <w:lang w:val="en-US"/>
        </w:rPr>
        <w:t>J</w:t>
      </w:r>
      <w:r w:rsidR="00984959">
        <w:rPr>
          <w:i/>
          <w:color w:val="000000" w:themeColor="text1"/>
          <w:spacing w:val="2"/>
        </w:rPr>
        <w:t xml:space="preserve"> </w:t>
      </w:r>
      <w:r w:rsidR="00D45CBA" w:rsidRPr="00984959">
        <w:rPr>
          <w:color w:val="000000" w:themeColor="text1"/>
          <w:spacing w:val="2"/>
        </w:rPr>
        <w:t xml:space="preserve"> двух</w:t>
      </w:r>
      <w:r w:rsidR="00D45CBA" w:rsidRPr="00D45CBA">
        <w:rPr>
          <w:color w:val="000000" w:themeColor="text1"/>
        </w:rPr>
        <w:t xml:space="preserve"> подреш</w:t>
      </w:r>
      <w:r w:rsidR="002F458C">
        <w:rPr>
          <w:color w:val="000000" w:themeColor="text1"/>
        </w:rPr>
        <w:t>ё</w:t>
      </w:r>
      <w:r w:rsidR="00D45CBA" w:rsidRPr="00D45CBA">
        <w:rPr>
          <w:color w:val="000000" w:themeColor="text1"/>
        </w:rPr>
        <w:t xml:space="preserve">ток может обращаться в нуль при температуре, называемой  точкой компенсации </w:t>
      </w:r>
      <w:r w:rsidR="00D45CBA" w:rsidRPr="00D45CBA">
        <w:rPr>
          <w:i/>
          <w:iCs/>
          <w:color w:val="000000" w:themeColor="text1"/>
        </w:rPr>
        <w:t>Т</w:t>
      </w:r>
      <w:r w:rsidR="00D45CBA" w:rsidRPr="00D45CBA">
        <w:rPr>
          <w:i/>
          <w:iCs/>
          <w:color w:val="000000" w:themeColor="text1"/>
          <w:vertAlign w:val="subscript"/>
          <w:lang w:val="en-US"/>
        </w:rPr>
        <w:t>c</w:t>
      </w:r>
      <w:r w:rsidR="00D45CBA" w:rsidRPr="00D45CBA">
        <w:rPr>
          <w:color w:val="000000" w:themeColor="text1"/>
        </w:rPr>
        <w:t xml:space="preserve"> (рисунок </w:t>
      </w:r>
      <w:r w:rsidR="00620C98" w:rsidRPr="004D3FC2">
        <w:rPr>
          <w:color w:val="000000" w:themeColor="text1"/>
        </w:rPr>
        <w:t>6</w:t>
      </w:r>
      <w:r w:rsidR="00D45CBA" w:rsidRPr="00D45CBA">
        <w:rPr>
          <w:color w:val="000000" w:themeColor="text1"/>
        </w:rPr>
        <w:t>.</w:t>
      </w:r>
      <w:r>
        <w:rPr>
          <w:color w:val="000000" w:themeColor="text1"/>
        </w:rPr>
        <w:t>6</w:t>
      </w:r>
      <w:r w:rsidR="00D45CBA" w:rsidRPr="00D45CBA">
        <w:rPr>
          <w:color w:val="000000" w:themeColor="text1"/>
        </w:rPr>
        <w:t xml:space="preserve">, </w:t>
      </w:r>
      <w:r w:rsidR="00D45CBA" w:rsidRPr="00D45CBA">
        <w:rPr>
          <w:i/>
          <w:iCs/>
          <w:color w:val="000000" w:themeColor="text1"/>
        </w:rPr>
        <w:t>б</w:t>
      </w:r>
      <w:r w:rsidR="00D45CBA" w:rsidRPr="00D45CBA">
        <w:rPr>
          <w:color w:val="000000" w:themeColor="text1"/>
        </w:rPr>
        <w:t>). Здесь феррит превращается в антиферр</w:t>
      </w:r>
      <w:r w:rsidR="00D45CBA" w:rsidRPr="00D45CBA">
        <w:rPr>
          <w:color w:val="000000" w:themeColor="text1"/>
        </w:rPr>
        <w:t>о</w:t>
      </w:r>
      <w:r w:rsidR="00D45CBA" w:rsidRPr="00D45CBA">
        <w:rPr>
          <w:color w:val="000000" w:themeColor="text1"/>
        </w:rPr>
        <w:t>магнетик, а при дальнейшем нагреве у него вновь появляется спонтанная намагниченность и он опять становится ферримагнетиком вплоть до точки Кюри</w:t>
      </w:r>
      <w:r w:rsidR="00D45CBA" w:rsidRPr="00D45CBA">
        <w:rPr>
          <w:i/>
          <w:iCs/>
          <w:caps/>
          <w:color w:val="000000" w:themeColor="text1"/>
        </w:rPr>
        <w:t xml:space="preserve"> </w:t>
      </w:r>
      <w:r w:rsidR="00D45CBA" w:rsidRPr="00D45CBA">
        <w:rPr>
          <w:i/>
          <w:iCs/>
          <w:caps/>
          <w:color w:val="000000" w:themeColor="text1"/>
          <w:lang w:val="en-US"/>
        </w:rPr>
        <w:t>T</w:t>
      </w:r>
      <w:r w:rsidR="00D45CBA" w:rsidRPr="00D45CBA">
        <w:rPr>
          <w:i/>
          <w:iCs/>
          <w:color w:val="000000" w:themeColor="text1"/>
          <w:vertAlign w:val="subscript"/>
        </w:rPr>
        <w:t>к</w:t>
      </w:r>
      <w:r w:rsidR="00D45CBA" w:rsidRPr="00D45CBA">
        <w:rPr>
          <w:iCs/>
          <w:color w:val="000000" w:themeColor="text1"/>
        </w:rPr>
        <w:t>.</w:t>
      </w:r>
    </w:p>
    <w:p w:rsidR="00D45CBA" w:rsidRPr="00D45CBA" w:rsidRDefault="00D45CBA" w:rsidP="00D45CBA">
      <w:pPr>
        <w:spacing w:line="238" w:lineRule="auto"/>
        <w:ind w:left="0" w:right="0" w:firstLine="340"/>
        <w:jc w:val="both"/>
        <w:rPr>
          <w:color w:val="000000" w:themeColor="text1"/>
        </w:rPr>
      </w:pPr>
      <w:r w:rsidRPr="008F1A4D">
        <w:rPr>
          <w:i/>
          <w:iCs/>
          <w:color w:val="000000" w:themeColor="text1"/>
        </w:rPr>
        <w:t>Частотные свойства ферритов.</w:t>
      </w:r>
      <w:r w:rsidRPr="00D45CBA">
        <w:rPr>
          <w:color w:val="000000" w:themeColor="text1"/>
        </w:rPr>
        <w:t xml:space="preserve"> Благодаря низкой электропроводности и малым потерям на вихревые токи, магнитомягкие ферриты используют на высоких частотах. С увеличением частоты, из-за инерционности смещения доменных границ, магнитная проницаемость снижается, а потери на пер</w:t>
      </w:r>
      <w:r w:rsidRPr="00D45CBA">
        <w:rPr>
          <w:color w:val="000000" w:themeColor="text1"/>
        </w:rPr>
        <w:t>е</w:t>
      </w:r>
      <w:r w:rsidRPr="00D45CBA">
        <w:rPr>
          <w:color w:val="000000" w:themeColor="text1"/>
        </w:rPr>
        <w:t>магничивание растут.</w:t>
      </w:r>
    </w:p>
    <w:p w:rsidR="00D45CBA" w:rsidRPr="00D45CBA" w:rsidRDefault="00D45CBA" w:rsidP="00D45CBA">
      <w:pPr>
        <w:ind w:left="0" w:right="0" w:firstLine="340"/>
        <w:jc w:val="both"/>
        <w:rPr>
          <w:caps/>
          <w:color w:val="000000" w:themeColor="text1"/>
        </w:rPr>
      </w:pPr>
      <w:r w:rsidRPr="00D45CBA">
        <w:rPr>
          <w:color w:val="000000" w:themeColor="text1"/>
        </w:rPr>
        <w:t xml:space="preserve">Для оценки возможности использования данного материала применяют понятия критической </w:t>
      </w:r>
      <w:r w:rsidRPr="00D45CBA">
        <w:rPr>
          <w:i/>
          <w:color w:val="000000" w:themeColor="text1"/>
          <w:lang w:val="en-US"/>
        </w:rPr>
        <w:t>f</w:t>
      </w:r>
      <w:r w:rsidRPr="00D45CBA">
        <w:rPr>
          <w:color w:val="000000" w:themeColor="text1"/>
          <w:vertAlign w:val="subscript"/>
        </w:rPr>
        <w:t>кр</w:t>
      </w:r>
      <w:r w:rsidRPr="00D45CBA">
        <w:rPr>
          <w:color w:val="000000" w:themeColor="text1"/>
        </w:rPr>
        <w:t xml:space="preserve"> и граничной </w:t>
      </w:r>
      <w:r w:rsidRPr="00D45CBA">
        <w:rPr>
          <w:i/>
          <w:color w:val="000000" w:themeColor="text1"/>
          <w:lang w:val="en-US"/>
        </w:rPr>
        <w:t>f</w:t>
      </w:r>
      <w:r w:rsidRPr="00D45CBA">
        <w:rPr>
          <w:color w:val="000000" w:themeColor="text1"/>
          <w:vertAlign w:val="subscript"/>
        </w:rPr>
        <w:t>гр</w:t>
      </w:r>
      <w:r w:rsidRPr="00D45CBA">
        <w:rPr>
          <w:color w:val="000000" w:themeColor="text1"/>
        </w:rPr>
        <w:t xml:space="preserve"> частот</w:t>
      </w:r>
      <w:r w:rsidRPr="00D45CBA">
        <w:rPr>
          <w:caps/>
          <w:color w:val="000000" w:themeColor="text1"/>
        </w:rPr>
        <w:t>.</w:t>
      </w:r>
      <w:r w:rsidRPr="00D45CBA">
        <w:rPr>
          <w:color w:val="000000" w:themeColor="text1"/>
        </w:rPr>
        <w:t xml:space="preserve"> За критическую обычно принимают такую частоту, при которой тангенс угла потерь </w:t>
      </w:r>
      <w:r w:rsidRPr="00D45CBA">
        <w:rPr>
          <w:color w:val="000000" w:themeColor="text1"/>
          <w:lang w:val="en-US"/>
        </w:rPr>
        <w:t>tgδ</w:t>
      </w:r>
      <w:r w:rsidRPr="00D45CBA">
        <w:rPr>
          <w:color w:val="000000" w:themeColor="text1"/>
        </w:rPr>
        <w:t xml:space="preserve"> возрастает до 0,1. Граничной считают частоту, при которой начальная магнитная пр</w:t>
      </w:r>
      <w:r w:rsidRPr="00D45CBA">
        <w:rPr>
          <w:color w:val="000000" w:themeColor="text1"/>
        </w:rPr>
        <w:t>о</w:t>
      </w:r>
      <w:r w:rsidRPr="00D45CBA">
        <w:rPr>
          <w:color w:val="000000" w:themeColor="text1"/>
        </w:rPr>
        <w:t>ницаемость уменьшается до 0,7 от её значения в постоянном магнитном поле</w:t>
      </w:r>
      <w:r w:rsidRPr="00D45CBA">
        <w:rPr>
          <w:i/>
          <w:color w:val="000000" w:themeColor="text1"/>
        </w:rPr>
        <w:t xml:space="preserve">. </w:t>
      </w:r>
      <w:r w:rsidRPr="00D45CBA">
        <w:rPr>
          <w:color w:val="000000" w:themeColor="text1"/>
        </w:rPr>
        <w:t xml:space="preserve">Как правило, </w:t>
      </w:r>
      <w:r w:rsidRPr="00D45CBA">
        <w:rPr>
          <w:i/>
          <w:color w:val="000000" w:themeColor="text1"/>
          <w:lang w:val="en-US"/>
        </w:rPr>
        <w:t>f</w:t>
      </w:r>
      <w:r w:rsidRPr="00D45CBA">
        <w:rPr>
          <w:color w:val="000000" w:themeColor="text1"/>
          <w:vertAlign w:val="subscript"/>
        </w:rPr>
        <w:t>гр</w:t>
      </w:r>
      <w:r w:rsidRPr="00D45CBA">
        <w:rPr>
          <w:i/>
          <w:color w:val="000000" w:themeColor="text1"/>
        </w:rPr>
        <w:t xml:space="preserve"> </w:t>
      </w:r>
      <w:r w:rsidRPr="00D45CBA">
        <w:rPr>
          <w:color w:val="000000" w:themeColor="text1"/>
        </w:rPr>
        <w:t xml:space="preserve">&gt; </w:t>
      </w:r>
      <w:r w:rsidRPr="00D45CBA">
        <w:rPr>
          <w:i/>
          <w:color w:val="000000" w:themeColor="text1"/>
          <w:lang w:val="en-US"/>
        </w:rPr>
        <w:t>f</w:t>
      </w:r>
      <w:r w:rsidRPr="00D45CBA">
        <w:rPr>
          <w:color w:val="000000" w:themeColor="text1"/>
          <w:vertAlign w:val="subscript"/>
        </w:rPr>
        <w:t>к</w:t>
      </w:r>
      <w:r w:rsidRPr="00D45CBA">
        <w:rPr>
          <w:color w:val="000000" w:themeColor="text1"/>
          <w:vertAlign w:val="subscript"/>
          <w:lang w:val="en-US"/>
        </w:rPr>
        <w:t>p</w:t>
      </w:r>
      <w:r w:rsidRPr="00D45CBA">
        <w:rPr>
          <w:caps/>
          <w:color w:val="000000" w:themeColor="text1"/>
        </w:rPr>
        <w:t>.</w:t>
      </w:r>
    </w:p>
    <w:p w:rsidR="00D45CBA" w:rsidRPr="00D45CBA" w:rsidRDefault="00D45CBA" w:rsidP="00D45CBA">
      <w:pPr>
        <w:ind w:left="0" w:right="0" w:firstLine="340"/>
        <w:jc w:val="both"/>
        <w:rPr>
          <w:color w:val="000000" w:themeColor="text1"/>
        </w:rPr>
      </w:pPr>
      <w:r w:rsidRPr="00D45CBA">
        <w:rPr>
          <w:color w:val="000000" w:themeColor="text1"/>
        </w:rPr>
        <w:lastRenderedPageBreak/>
        <w:t xml:space="preserve">Удобной характеристикой для сравнения магнитомягких ферритов по качеству (при заданных значениях индукции </w:t>
      </w:r>
      <w:r w:rsidRPr="00D45CBA">
        <w:rPr>
          <w:i/>
          <w:color w:val="000000" w:themeColor="text1"/>
          <w:lang w:val="en-US"/>
        </w:rPr>
        <w:t>B</w:t>
      </w:r>
      <w:r w:rsidRPr="00D45CBA">
        <w:rPr>
          <w:i/>
          <w:color w:val="000000" w:themeColor="text1"/>
        </w:rPr>
        <w:t xml:space="preserve"> </w:t>
      </w:r>
      <w:r w:rsidRPr="00D45CBA">
        <w:rPr>
          <w:color w:val="000000" w:themeColor="text1"/>
        </w:rPr>
        <w:t xml:space="preserve">и частоты </w:t>
      </w:r>
      <w:r w:rsidRPr="00D45CBA">
        <w:rPr>
          <w:i/>
          <w:color w:val="000000" w:themeColor="text1"/>
          <w:lang w:val="en-US"/>
        </w:rPr>
        <w:t>f</w:t>
      </w:r>
      <w:r w:rsidRPr="00D45CBA">
        <w:rPr>
          <w:color w:val="000000" w:themeColor="text1"/>
        </w:rPr>
        <w:t>)</w:t>
      </w:r>
      <w:r w:rsidRPr="00D45CBA">
        <w:rPr>
          <w:i/>
          <w:color w:val="000000" w:themeColor="text1"/>
        </w:rPr>
        <w:t xml:space="preserve"> </w:t>
      </w:r>
      <w:r w:rsidRPr="00D45CBA">
        <w:rPr>
          <w:color w:val="000000" w:themeColor="text1"/>
        </w:rPr>
        <w:t>является отн</w:t>
      </w:r>
      <w:r w:rsidRPr="00D45CBA">
        <w:rPr>
          <w:color w:val="000000" w:themeColor="text1"/>
        </w:rPr>
        <w:t>о</w:t>
      </w:r>
      <w:r w:rsidRPr="00D45CBA">
        <w:rPr>
          <w:color w:val="000000" w:themeColor="text1"/>
        </w:rPr>
        <w:t xml:space="preserve">сительный тангенс угла потерь, под которым понимают отношение </w:t>
      </w:r>
      <w:r w:rsidRPr="00D45CBA">
        <w:rPr>
          <w:color w:val="000000" w:themeColor="text1"/>
          <w:lang w:val="en-US"/>
        </w:rPr>
        <w:t>tgδ</w:t>
      </w:r>
      <w:r w:rsidRPr="00D45CBA">
        <w:rPr>
          <w:i/>
          <w:color w:val="000000" w:themeColor="text1"/>
        </w:rPr>
        <w:t xml:space="preserve"> </w:t>
      </w:r>
      <w:r w:rsidRPr="00233D1F">
        <w:rPr>
          <w:color w:val="000000" w:themeColor="text1"/>
        </w:rPr>
        <w:t>/</w:t>
      </w:r>
      <w:r w:rsidRPr="00D45CBA">
        <w:rPr>
          <w:color w:val="000000" w:themeColor="text1"/>
          <w:lang w:val="en-US"/>
        </w:rPr>
        <w:t>μ</w:t>
      </w:r>
      <w:r w:rsidRPr="00D45CBA">
        <w:rPr>
          <w:color w:val="000000" w:themeColor="text1"/>
          <w:vertAlign w:val="subscript"/>
        </w:rPr>
        <w:t>н</w:t>
      </w:r>
      <w:r w:rsidRPr="00D45CBA">
        <w:rPr>
          <w:i/>
          <w:color w:val="000000" w:themeColor="text1"/>
        </w:rPr>
        <w:t>.</w:t>
      </w:r>
    </w:p>
    <w:p w:rsidR="00D45CBA" w:rsidRPr="00D45CBA" w:rsidRDefault="00D45CBA" w:rsidP="00D45CBA">
      <w:pPr>
        <w:ind w:left="0" w:right="0" w:firstLine="340"/>
        <w:jc w:val="both"/>
        <w:rPr>
          <w:color w:val="000000" w:themeColor="text1"/>
        </w:rPr>
      </w:pPr>
      <w:r w:rsidRPr="00D8229B">
        <w:rPr>
          <w:i/>
          <w:iCs/>
          <w:color w:val="000000" w:themeColor="text1"/>
        </w:rPr>
        <w:t>Магнитные эффекты в ферритах СВЧ.</w:t>
      </w:r>
      <w:r w:rsidRPr="00D45CBA">
        <w:rPr>
          <w:color w:val="000000" w:themeColor="text1"/>
        </w:rPr>
        <w:t xml:space="preserve"> Сверхвысокими называют ч</w:t>
      </w:r>
      <w:r w:rsidRPr="00D45CBA">
        <w:rPr>
          <w:color w:val="000000" w:themeColor="text1"/>
        </w:rPr>
        <w:t>а</w:t>
      </w:r>
      <w:r w:rsidRPr="00D45CBA">
        <w:rPr>
          <w:color w:val="000000" w:themeColor="text1"/>
        </w:rPr>
        <w:t xml:space="preserve">стоты с длиной волны от </w:t>
      </w:r>
      <w:smartTag w:uri="urn:schemas-microsoft-com:office:smarttags" w:element="metricconverter">
        <w:smartTagPr>
          <w:attr w:name="ProductID" w:val="1 м"/>
        </w:smartTagPr>
        <w:r w:rsidRPr="00D45CBA">
          <w:rPr>
            <w:color w:val="000000" w:themeColor="text1"/>
          </w:rPr>
          <w:t>1 м</w:t>
        </w:r>
      </w:smartTag>
      <w:r w:rsidRPr="00D45CBA">
        <w:rPr>
          <w:color w:val="000000" w:themeColor="text1"/>
        </w:rPr>
        <w:t xml:space="preserve"> до </w:t>
      </w:r>
      <w:smartTag w:uri="urn:schemas-microsoft-com:office:smarttags" w:element="metricconverter">
        <w:smartTagPr>
          <w:attr w:name="ProductID" w:val="1 мм"/>
        </w:smartTagPr>
        <w:r w:rsidRPr="00D45CBA">
          <w:rPr>
            <w:color w:val="000000" w:themeColor="text1"/>
          </w:rPr>
          <w:t>1 мм</w:t>
        </w:r>
      </w:smartTag>
      <w:r w:rsidRPr="00D45CBA">
        <w:rPr>
          <w:color w:val="000000" w:themeColor="text1"/>
        </w:rPr>
        <w:t>. В аппаратуре и приборах, где испол</w:t>
      </w:r>
      <w:r w:rsidRPr="00D45CBA">
        <w:rPr>
          <w:color w:val="000000" w:themeColor="text1"/>
        </w:rPr>
        <w:t>ь</w:t>
      </w:r>
      <w:r w:rsidRPr="00D45CBA">
        <w:rPr>
          <w:color w:val="000000" w:themeColor="text1"/>
        </w:rPr>
        <w:t>зуются электромагнитные волны диапазона СВЧ, необходимо управлять этими колебаниями: переключать поток энергии с одного направления на другое, изменять фазу колебаний, поворачивать плоскость поляризации волны, частично или полностью поглощать мощность потока.</w:t>
      </w:r>
    </w:p>
    <w:p w:rsidR="00D45CBA" w:rsidRPr="00D45CBA" w:rsidRDefault="00D45CBA" w:rsidP="00D45CBA">
      <w:pPr>
        <w:ind w:left="0" w:right="0" w:firstLine="340"/>
        <w:jc w:val="both"/>
        <w:rPr>
          <w:color w:val="000000" w:themeColor="text1"/>
        </w:rPr>
      </w:pPr>
      <w:r w:rsidRPr="00D45CBA">
        <w:rPr>
          <w:color w:val="000000" w:themeColor="text1"/>
        </w:rPr>
        <w:t>Электромагнитная энергия СВЧ чаще всего передаётся по волноводам, представляющим собой полые или частично заполненные твёрдыми мат</w:t>
      </w:r>
      <w:r w:rsidRPr="00D45CBA">
        <w:rPr>
          <w:color w:val="000000" w:themeColor="text1"/>
        </w:rPr>
        <w:t>е</w:t>
      </w:r>
      <w:r w:rsidRPr="00D45CBA">
        <w:rPr>
          <w:color w:val="000000" w:themeColor="text1"/>
        </w:rPr>
        <w:t>риалами металлические трубы. В качестве твёрдых материалов для упра</w:t>
      </w:r>
      <w:r w:rsidRPr="00D45CBA">
        <w:rPr>
          <w:color w:val="000000" w:themeColor="text1"/>
        </w:rPr>
        <w:t>в</w:t>
      </w:r>
      <w:r w:rsidRPr="00D45CBA">
        <w:rPr>
          <w:color w:val="000000" w:themeColor="text1"/>
        </w:rPr>
        <w:t>ления потоком энергии в волноводах используют ферриты СВЧ и некот</w:t>
      </w:r>
      <w:r w:rsidRPr="00D45CBA">
        <w:rPr>
          <w:color w:val="000000" w:themeColor="text1"/>
        </w:rPr>
        <w:t>о</w:t>
      </w:r>
      <w:r w:rsidRPr="00D45CBA">
        <w:rPr>
          <w:color w:val="000000" w:themeColor="text1"/>
        </w:rPr>
        <w:t>рые немагнитные активные диэлектрики. Магнитными характеристиками первых можно управлять с помощью внешнего магнитного поля, электрич</w:t>
      </w:r>
      <w:r w:rsidRPr="00D45CBA">
        <w:rPr>
          <w:color w:val="000000" w:themeColor="text1"/>
        </w:rPr>
        <w:t>е</w:t>
      </w:r>
      <w:r w:rsidRPr="00D45CBA">
        <w:rPr>
          <w:color w:val="000000" w:themeColor="text1"/>
        </w:rPr>
        <w:t>скими свойствами вторых – за счёт внешнего электрического поля.</w:t>
      </w:r>
    </w:p>
    <w:p w:rsidR="00D45CBA" w:rsidRPr="00D45CBA" w:rsidRDefault="00D45CBA" w:rsidP="00D45CBA">
      <w:pPr>
        <w:ind w:left="0" w:right="0" w:firstLine="340"/>
        <w:jc w:val="both"/>
        <w:rPr>
          <w:color w:val="000000" w:themeColor="text1"/>
        </w:rPr>
      </w:pPr>
      <w:r w:rsidRPr="00D45CBA">
        <w:rPr>
          <w:color w:val="000000" w:themeColor="text1"/>
        </w:rPr>
        <w:t>Практическое применение ферритов СВЧ основано на: а) магнитоопт</w:t>
      </w:r>
      <w:r w:rsidRPr="00D45CBA">
        <w:rPr>
          <w:color w:val="000000" w:themeColor="text1"/>
        </w:rPr>
        <w:t>и</w:t>
      </w:r>
      <w:r w:rsidRPr="00D45CBA">
        <w:rPr>
          <w:color w:val="000000" w:themeColor="text1"/>
        </w:rPr>
        <w:t>ческом эффекте Фарадея; б) эффекте ферромагнитного резонанса; в) изм</w:t>
      </w:r>
      <w:r w:rsidRPr="00D45CBA">
        <w:rPr>
          <w:color w:val="000000" w:themeColor="text1"/>
        </w:rPr>
        <w:t>е</w:t>
      </w:r>
      <w:r w:rsidRPr="00D45CBA">
        <w:rPr>
          <w:color w:val="000000" w:themeColor="text1"/>
        </w:rPr>
        <w:t>нении значения магнитной проницаемости феррита внешним магнитным полем за счёт нелинейности намагничивания.</w:t>
      </w:r>
    </w:p>
    <w:p w:rsidR="00D45CBA" w:rsidRPr="00D45CBA" w:rsidRDefault="00D45CBA" w:rsidP="00D45CBA">
      <w:pPr>
        <w:ind w:left="0" w:right="0" w:firstLine="340"/>
        <w:jc w:val="both"/>
        <w:rPr>
          <w:color w:val="000000" w:themeColor="text1"/>
        </w:rPr>
      </w:pPr>
      <w:r w:rsidRPr="00D45CBA">
        <w:rPr>
          <w:color w:val="000000" w:themeColor="text1"/>
        </w:rPr>
        <w:t xml:space="preserve">Магнитооптический эффект Фарадея заключается в повороте плоскости поляризации высокочастотных колебаний в феррите, намагниченном </w:t>
      </w:r>
      <w:r w:rsidRPr="00886D8B">
        <w:rPr>
          <w:color w:val="000000" w:themeColor="text1"/>
          <w:spacing w:val="2"/>
        </w:rPr>
        <w:t>вне</w:t>
      </w:r>
      <w:r w:rsidRPr="00886D8B">
        <w:rPr>
          <w:color w:val="000000" w:themeColor="text1"/>
          <w:spacing w:val="2"/>
        </w:rPr>
        <w:t>ш</w:t>
      </w:r>
      <w:r w:rsidRPr="00886D8B">
        <w:rPr>
          <w:color w:val="000000" w:themeColor="text1"/>
          <w:spacing w:val="2"/>
        </w:rPr>
        <w:t>ним полем.</w:t>
      </w:r>
      <w:r w:rsidR="00984959" w:rsidRPr="00886D8B">
        <w:rPr>
          <w:color w:val="000000" w:themeColor="text1"/>
          <w:spacing w:val="2"/>
        </w:rPr>
        <w:t xml:space="preserve"> </w:t>
      </w:r>
      <w:r w:rsidRPr="00886D8B">
        <w:rPr>
          <w:color w:val="000000" w:themeColor="text1"/>
          <w:spacing w:val="2"/>
        </w:rPr>
        <w:t>При этом энергия коммутируется – переключается в разные</w:t>
      </w:r>
      <w:r w:rsidRPr="00D45CBA">
        <w:rPr>
          <w:color w:val="000000" w:themeColor="text1"/>
        </w:rPr>
        <w:t xml:space="preserve"> каналы.</w:t>
      </w:r>
    </w:p>
    <w:p w:rsidR="00D45CBA" w:rsidRPr="00D45CBA" w:rsidRDefault="00D45CBA" w:rsidP="00D45CBA">
      <w:pPr>
        <w:ind w:left="0" w:right="0" w:firstLine="340"/>
        <w:jc w:val="both"/>
        <w:rPr>
          <w:color w:val="000000" w:themeColor="text1"/>
          <w:spacing w:val="-2"/>
        </w:rPr>
      </w:pPr>
      <w:r w:rsidRPr="00D45CBA">
        <w:rPr>
          <w:color w:val="000000" w:themeColor="text1"/>
          <w:spacing w:val="-2"/>
        </w:rPr>
        <w:t>Ферромагнитный резонанс наблюдается при совпадении частоты внешн</w:t>
      </w:r>
      <w:r w:rsidRPr="00D45CBA">
        <w:rPr>
          <w:color w:val="000000" w:themeColor="text1"/>
          <w:spacing w:val="-2"/>
        </w:rPr>
        <w:t>е</w:t>
      </w:r>
      <w:r w:rsidRPr="00D45CBA">
        <w:rPr>
          <w:color w:val="000000" w:themeColor="text1"/>
          <w:spacing w:val="-2"/>
        </w:rPr>
        <w:t>го возбуждающего поля с собственной частотой электронов.</w:t>
      </w:r>
    </w:p>
    <w:p w:rsidR="00D45CBA" w:rsidRPr="00D45CBA" w:rsidRDefault="00D45CBA" w:rsidP="00D45CBA">
      <w:pPr>
        <w:ind w:left="0" w:right="0" w:firstLine="340"/>
        <w:jc w:val="both"/>
        <w:rPr>
          <w:color w:val="000000" w:themeColor="text1"/>
        </w:rPr>
      </w:pPr>
      <w:r w:rsidRPr="00D45CBA">
        <w:rPr>
          <w:color w:val="000000" w:themeColor="text1"/>
        </w:rPr>
        <w:t>При резонансе резко возрастает поглощение энергии электромагнитной волны, распространяющейся в волноводе в обратном направлении; для во</w:t>
      </w:r>
      <w:r w:rsidRPr="00D45CBA">
        <w:rPr>
          <w:color w:val="000000" w:themeColor="text1"/>
        </w:rPr>
        <w:t>л</w:t>
      </w:r>
      <w:r w:rsidRPr="00D45CBA">
        <w:rPr>
          <w:color w:val="000000" w:themeColor="text1"/>
        </w:rPr>
        <w:t>ны прямого направления поглощение оказывается значительно меньшим. В результате получается высокочастотный вентиль. Вентильные свойства феррита проявляются в довольно узком интервале напряжённости постоя</w:t>
      </w:r>
      <w:r w:rsidRPr="00D45CBA">
        <w:rPr>
          <w:color w:val="000000" w:themeColor="text1"/>
        </w:rPr>
        <w:t>н</w:t>
      </w:r>
      <w:r w:rsidRPr="00D45CBA">
        <w:rPr>
          <w:color w:val="000000" w:themeColor="text1"/>
        </w:rPr>
        <w:t xml:space="preserve">ного поля </w:t>
      </w:r>
      <w:r w:rsidRPr="00D45CBA">
        <w:rPr>
          <w:color w:val="000000" w:themeColor="text1"/>
          <w:lang w:val="en-US"/>
        </w:rPr>
        <w:t>Δ</w:t>
      </w:r>
      <w:r w:rsidRPr="00D45CBA">
        <w:rPr>
          <w:i/>
          <w:color w:val="000000" w:themeColor="text1"/>
          <w:lang w:val="en-US"/>
        </w:rPr>
        <w:t>H</w:t>
      </w:r>
      <w:r w:rsidRPr="00D45CBA">
        <w:rPr>
          <w:color w:val="000000" w:themeColor="text1"/>
        </w:rPr>
        <w:t>_, называемом шириной линии ферромагнитного резонанса.</w:t>
      </w:r>
    </w:p>
    <w:p w:rsidR="00D45CBA" w:rsidRPr="004D3FC2" w:rsidRDefault="00D45CBA" w:rsidP="00984959">
      <w:pPr>
        <w:pStyle w:val="2"/>
        <w:jc w:val="center"/>
        <w:rPr>
          <w:rFonts w:ascii="Times New Roman" w:hAnsi="Times New Roman"/>
          <w:i w:val="0"/>
          <w:iCs w:val="0"/>
          <w:color w:val="000000" w:themeColor="text1"/>
          <w:sz w:val="20"/>
          <w:szCs w:val="20"/>
        </w:rPr>
      </w:pPr>
      <w:bookmarkStart w:id="588" w:name="_Toc153366721"/>
      <w:r w:rsidRPr="004D3FC2">
        <w:rPr>
          <w:rFonts w:ascii="Times New Roman" w:hAnsi="Times New Roman"/>
          <w:bCs/>
          <w:i w:val="0"/>
          <w:iCs w:val="0"/>
          <w:color w:val="000000" w:themeColor="text1"/>
          <w:sz w:val="20"/>
          <w:szCs w:val="20"/>
        </w:rPr>
        <w:t>6.</w:t>
      </w:r>
      <w:r w:rsidRPr="004D3FC2">
        <w:rPr>
          <w:rFonts w:ascii="Times New Roman" w:hAnsi="Times New Roman"/>
          <w:bCs/>
          <w:i w:val="0"/>
          <w:iCs w:val="0"/>
          <w:color w:val="000000" w:themeColor="text1"/>
          <w:sz w:val="20"/>
          <w:szCs w:val="20"/>
          <w:lang w:val="ru-RU"/>
        </w:rPr>
        <w:t>5</w:t>
      </w:r>
      <w:r w:rsidRPr="004D3FC2">
        <w:rPr>
          <w:rFonts w:ascii="Times New Roman" w:hAnsi="Times New Roman"/>
          <w:bCs/>
          <w:i w:val="0"/>
          <w:iCs w:val="0"/>
          <w:color w:val="000000" w:themeColor="text1"/>
          <w:sz w:val="20"/>
          <w:szCs w:val="20"/>
        </w:rPr>
        <w:t xml:space="preserve"> </w:t>
      </w:r>
      <w:r w:rsidRPr="004D3FC2">
        <w:rPr>
          <w:rFonts w:ascii="Times New Roman" w:hAnsi="Times New Roman"/>
          <w:i w:val="0"/>
          <w:iCs w:val="0"/>
          <w:color w:val="000000" w:themeColor="text1"/>
          <w:sz w:val="20"/>
          <w:szCs w:val="20"/>
        </w:rPr>
        <w:t>Материалы для постоянных</w:t>
      </w:r>
      <w:bookmarkEnd w:id="565"/>
      <w:r w:rsidRPr="004D3FC2">
        <w:rPr>
          <w:rFonts w:ascii="Times New Roman" w:hAnsi="Times New Roman"/>
          <w:i w:val="0"/>
          <w:iCs w:val="0"/>
          <w:color w:val="000000" w:themeColor="text1"/>
          <w:sz w:val="20"/>
          <w:szCs w:val="20"/>
        </w:rPr>
        <w:t xml:space="preserve"> и низкочастотных магнитных полей</w:t>
      </w:r>
      <w:bookmarkEnd w:id="566"/>
      <w:bookmarkEnd w:id="567"/>
      <w:bookmarkEnd w:id="568"/>
      <w:bookmarkEnd w:id="569"/>
      <w:bookmarkEnd w:id="570"/>
      <w:bookmarkEnd w:id="571"/>
      <w:bookmarkEnd w:id="572"/>
      <w:bookmarkEnd w:id="573"/>
      <w:bookmarkEnd w:id="574"/>
      <w:bookmarkEnd w:id="575"/>
      <w:bookmarkEnd w:id="576"/>
      <w:bookmarkEnd w:id="588"/>
    </w:p>
    <w:p w:rsidR="00D45CBA" w:rsidRPr="00D45CBA" w:rsidRDefault="00D45CBA" w:rsidP="00D45CBA">
      <w:pPr>
        <w:ind w:left="0" w:right="0" w:firstLine="340"/>
        <w:jc w:val="both"/>
        <w:rPr>
          <w:color w:val="000000" w:themeColor="text1"/>
        </w:rPr>
      </w:pPr>
      <w:r w:rsidRPr="00D45CBA">
        <w:rPr>
          <w:color w:val="000000" w:themeColor="text1"/>
        </w:rPr>
        <w:t>Условно магнитомягкими считают материалы, у которых коэрцитивная сила</w:t>
      </w:r>
      <w:r w:rsidRPr="00D45CBA">
        <w:rPr>
          <w:i/>
          <w:color w:val="000000" w:themeColor="text1"/>
        </w:rPr>
        <w:t xml:space="preserve"> Н</w:t>
      </w:r>
      <w:r w:rsidRPr="00D45CBA">
        <w:rPr>
          <w:color w:val="000000" w:themeColor="text1"/>
          <w:vertAlign w:val="subscript"/>
        </w:rPr>
        <w:t>с</w:t>
      </w:r>
      <w:r w:rsidRPr="00D45CBA">
        <w:rPr>
          <w:color w:val="000000" w:themeColor="text1"/>
        </w:rPr>
        <w:t xml:space="preserve"> &lt;&lt; 800 </w:t>
      </w:r>
      <w:r w:rsidRPr="00D45CBA">
        <w:rPr>
          <w:color w:val="000000" w:themeColor="text1"/>
          <w:spacing w:val="10"/>
        </w:rPr>
        <w:t>А</w:t>
      </w:r>
      <w:r w:rsidRPr="00D45CBA">
        <w:rPr>
          <w:color w:val="000000" w:themeColor="text1"/>
        </w:rPr>
        <w:t>/м. Необходимо, однако, отметить, что у лучших магнит</w:t>
      </w:r>
      <w:r w:rsidRPr="00D45CBA">
        <w:rPr>
          <w:color w:val="000000" w:themeColor="text1"/>
        </w:rPr>
        <w:t>о</w:t>
      </w:r>
      <w:r w:rsidRPr="00D45CBA">
        <w:rPr>
          <w:color w:val="000000" w:themeColor="text1"/>
        </w:rPr>
        <w:t xml:space="preserve">мягких материалов коэрцитивная сила может составлять менее 1 </w:t>
      </w:r>
      <w:r w:rsidRPr="00D45CBA">
        <w:rPr>
          <w:color w:val="000000" w:themeColor="text1"/>
          <w:spacing w:val="10"/>
        </w:rPr>
        <w:t>А</w:t>
      </w:r>
      <w:r w:rsidRPr="00D45CBA">
        <w:rPr>
          <w:color w:val="000000" w:themeColor="text1"/>
        </w:rPr>
        <w:t>/м. О</w:t>
      </w:r>
      <w:r w:rsidRPr="00D45CBA">
        <w:rPr>
          <w:color w:val="000000" w:themeColor="text1"/>
        </w:rPr>
        <w:t>с</w:t>
      </w:r>
      <w:r w:rsidRPr="00D45CBA">
        <w:rPr>
          <w:color w:val="000000" w:themeColor="text1"/>
        </w:rPr>
        <w:t xml:space="preserve">новным компонентом большинства магнитных материалов является </w:t>
      </w:r>
      <w:r w:rsidRPr="00D45CBA">
        <w:rPr>
          <w:b/>
          <w:bCs w:val="0"/>
          <w:color w:val="000000" w:themeColor="text1"/>
        </w:rPr>
        <w:t>железо</w:t>
      </w:r>
      <w:r w:rsidRPr="00D45CBA">
        <w:rPr>
          <w:color w:val="000000" w:themeColor="text1"/>
        </w:rPr>
        <w:t xml:space="preserve">. Магнитные свойства различных видов чистого железа и железных сплавов приведены в таблице </w:t>
      </w:r>
      <w:r w:rsidR="00984959">
        <w:rPr>
          <w:color w:val="000000" w:themeColor="text1"/>
        </w:rPr>
        <w:t>6</w:t>
      </w:r>
      <w:r w:rsidRPr="00D45CBA">
        <w:rPr>
          <w:color w:val="000000" w:themeColor="text1"/>
        </w:rPr>
        <w:t>.1.</w:t>
      </w:r>
    </w:p>
    <w:p w:rsidR="00D45CBA" w:rsidRPr="00D45CBA" w:rsidRDefault="00D45CBA" w:rsidP="00D45CBA">
      <w:pPr>
        <w:ind w:left="0" w:right="0" w:firstLine="340"/>
        <w:jc w:val="both"/>
        <w:rPr>
          <w:color w:val="000000" w:themeColor="text1"/>
        </w:rPr>
      </w:pPr>
      <w:r w:rsidRPr="00D45CBA">
        <w:rPr>
          <w:color w:val="000000" w:themeColor="text1"/>
        </w:rPr>
        <w:t xml:space="preserve">Среди элементарных ферромагнетиков железо обладает наибольшей индукцией насыщения (около 2,2 Тл). Магнитная проницаемость железа </w:t>
      </w:r>
      <w:r w:rsidRPr="00D45CBA">
        <w:rPr>
          <w:color w:val="000000" w:themeColor="text1"/>
        </w:rPr>
        <w:lastRenderedPageBreak/>
        <w:t>существенно зависит от содержания примесей и при очистке многократно возрастает с одновременным уменьшением коэрцитивной силы.</w:t>
      </w:r>
    </w:p>
    <w:p w:rsidR="00D45CBA" w:rsidRPr="00D45CBA" w:rsidRDefault="00D45CBA" w:rsidP="00D45CBA">
      <w:pPr>
        <w:ind w:left="0" w:right="0" w:firstLine="340"/>
        <w:jc w:val="both"/>
        <w:rPr>
          <w:color w:val="000000" w:themeColor="text1"/>
          <w:spacing w:val="2"/>
        </w:rPr>
      </w:pPr>
      <w:r w:rsidRPr="00D8229B">
        <w:rPr>
          <w:i/>
          <w:iCs/>
          <w:color w:val="000000" w:themeColor="text1"/>
          <w:spacing w:val="2"/>
        </w:rPr>
        <w:t>Технически чистое</w:t>
      </w:r>
      <w:r w:rsidRPr="00D45CBA">
        <w:rPr>
          <w:b/>
          <w:bCs w:val="0"/>
          <w:color w:val="000000" w:themeColor="text1"/>
          <w:spacing w:val="2"/>
        </w:rPr>
        <w:t xml:space="preserve"> </w:t>
      </w:r>
      <w:r w:rsidRPr="00D45CBA">
        <w:rPr>
          <w:color w:val="000000" w:themeColor="text1"/>
          <w:spacing w:val="2"/>
        </w:rPr>
        <w:t>железо (армко-железо) изготавливают рафинир</w:t>
      </w:r>
      <w:r w:rsidRPr="00D45CBA">
        <w:rPr>
          <w:color w:val="000000" w:themeColor="text1"/>
          <w:spacing w:val="2"/>
        </w:rPr>
        <w:t>о</w:t>
      </w:r>
      <w:r w:rsidRPr="00D45CBA">
        <w:rPr>
          <w:color w:val="000000" w:themeColor="text1"/>
          <w:spacing w:val="2"/>
        </w:rPr>
        <w:t>ванием (очисткой) чугуна в мартеновских печах или конвертерах, где примеси «выгорают» – окисляются и улетучиваются. Суммарное содерж</w:t>
      </w:r>
      <w:r w:rsidRPr="00D45CBA">
        <w:rPr>
          <w:color w:val="000000" w:themeColor="text1"/>
          <w:spacing w:val="2"/>
        </w:rPr>
        <w:t>а</w:t>
      </w:r>
      <w:r w:rsidRPr="00D45CBA">
        <w:rPr>
          <w:color w:val="000000" w:themeColor="text1"/>
          <w:spacing w:val="2"/>
        </w:rPr>
        <w:t>ние примесей углерода, серы, марганца, кремния и других элементов в технически чистом железе не превышает 0,08–0,1 %. Вследствие низкого удельного сопротивления технически чистое железо используют в осно</w:t>
      </w:r>
      <w:r w:rsidRPr="00D45CBA">
        <w:rPr>
          <w:color w:val="000000" w:themeColor="text1"/>
          <w:spacing w:val="2"/>
        </w:rPr>
        <w:t>в</w:t>
      </w:r>
      <w:r w:rsidRPr="00D45CBA">
        <w:rPr>
          <w:color w:val="000000" w:themeColor="text1"/>
          <w:spacing w:val="2"/>
        </w:rPr>
        <w:t>ном для изготовления магнитопроводов постоянного магнитного потока.</w:t>
      </w:r>
    </w:p>
    <w:p w:rsidR="00D45CBA" w:rsidRPr="00D45CBA" w:rsidRDefault="00D45CBA" w:rsidP="00D45CBA">
      <w:pPr>
        <w:ind w:left="0" w:right="0" w:firstLine="340"/>
        <w:jc w:val="both"/>
        <w:rPr>
          <w:color w:val="000000" w:themeColor="text1"/>
          <w:spacing w:val="2"/>
        </w:rPr>
      </w:pPr>
      <w:r w:rsidRPr="00D8229B">
        <w:rPr>
          <w:i/>
          <w:iCs/>
          <w:color w:val="000000" w:themeColor="text1"/>
          <w:spacing w:val="2"/>
        </w:rPr>
        <w:t>Электролитическое железо</w:t>
      </w:r>
      <w:r w:rsidRPr="00D45CBA">
        <w:rPr>
          <w:color w:val="000000" w:themeColor="text1"/>
          <w:spacing w:val="2"/>
        </w:rPr>
        <w:t>, содержащее менее 0,05 % примесей, п</w:t>
      </w:r>
      <w:r w:rsidRPr="00D45CBA">
        <w:rPr>
          <w:color w:val="000000" w:themeColor="text1"/>
          <w:spacing w:val="2"/>
        </w:rPr>
        <w:t>о</w:t>
      </w:r>
      <w:r w:rsidRPr="00D45CBA">
        <w:rPr>
          <w:color w:val="000000" w:themeColor="text1"/>
          <w:spacing w:val="2"/>
        </w:rPr>
        <w:t>лучают путём электролиза раствора сернокислого или хлористого железа. При этом анод из технически чистого железа постепенно растворяется, а осаждённое на катоде железо (толщина слоя 4–6 мм) после тщательной промывки снимают, измельчают в порошок в шаровых мельницах и по</w:t>
      </w:r>
      <w:r w:rsidRPr="00D45CBA">
        <w:rPr>
          <w:color w:val="000000" w:themeColor="text1"/>
          <w:spacing w:val="2"/>
        </w:rPr>
        <w:t>д</w:t>
      </w:r>
      <w:r w:rsidRPr="00D45CBA">
        <w:rPr>
          <w:color w:val="000000" w:themeColor="text1"/>
          <w:spacing w:val="2"/>
        </w:rPr>
        <w:t>вергают вакуумному отжигу или переплавляют в вакууме.</w:t>
      </w:r>
    </w:p>
    <w:p w:rsidR="00D45CBA" w:rsidRPr="00D45CBA" w:rsidRDefault="00D45CBA" w:rsidP="00D45CBA">
      <w:pPr>
        <w:ind w:left="0" w:right="0" w:firstLine="340"/>
        <w:jc w:val="both"/>
        <w:rPr>
          <w:color w:val="000000" w:themeColor="text1"/>
        </w:rPr>
      </w:pPr>
      <w:r w:rsidRPr="00D45CBA">
        <w:rPr>
          <w:color w:val="000000" w:themeColor="text1"/>
        </w:rPr>
        <w:t xml:space="preserve">Свойства железа зависят не только от содержания примесей, но и от структуры материала, размера зёрен, наличия механических напряжений. Из таблицы </w:t>
      </w:r>
      <w:r w:rsidR="00620C98" w:rsidRPr="004D3FC2">
        <w:rPr>
          <w:color w:val="000000" w:themeColor="text1"/>
        </w:rPr>
        <w:t>6</w:t>
      </w:r>
      <w:r w:rsidRPr="00D45CBA">
        <w:rPr>
          <w:color w:val="000000" w:themeColor="text1"/>
        </w:rPr>
        <w:t>.1 видно, что магнитные свойства даже очищенного железа дал</w:t>
      </w:r>
      <w:r w:rsidRPr="00D45CBA">
        <w:rPr>
          <w:color w:val="000000" w:themeColor="text1"/>
        </w:rPr>
        <w:t>е</w:t>
      </w:r>
      <w:r w:rsidRPr="00D45CBA">
        <w:rPr>
          <w:color w:val="000000" w:themeColor="text1"/>
        </w:rPr>
        <w:t>ки от свойств чистейшего монокристалла.</w:t>
      </w:r>
    </w:p>
    <w:p w:rsidR="00D45CBA" w:rsidRPr="00D45CBA" w:rsidRDefault="00D45CBA" w:rsidP="00D45CBA">
      <w:pPr>
        <w:spacing w:before="120" w:after="40"/>
        <w:ind w:left="0" w:right="0" w:firstLine="0"/>
        <w:jc w:val="both"/>
        <w:rPr>
          <w:color w:val="000000" w:themeColor="text1"/>
        </w:rPr>
      </w:pPr>
      <w:r w:rsidRPr="00D45CBA">
        <w:rPr>
          <w:i/>
          <w:iCs/>
          <w:color w:val="000000" w:themeColor="text1"/>
        </w:rPr>
        <w:t xml:space="preserve">Таблица </w:t>
      </w:r>
      <w:r w:rsidR="00620C98" w:rsidRPr="004D3FC2">
        <w:rPr>
          <w:i/>
          <w:iCs/>
          <w:color w:val="000000" w:themeColor="text1"/>
        </w:rPr>
        <w:t>6</w:t>
      </w:r>
      <w:r w:rsidRPr="00D45CBA">
        <w:rPr>
          <w:i/>
          <w:iCs/>
          <w:color w:val="000000" w:themeColor="text1"/>
        </w:rPr>
        <w:t>.1 –</w:t>
      </w:r>
      <w:r w:rsidRPr="00D45CBA">
        <w:rPr>
          <w:color w:val="000000" w:themeColor="text1"/>
        </w:rPr>
        <w:t xml:space="preserve"> </w:t>
      </w:r>
      <w:r w:rsidRPr="00D45CBA">
        <w:rPr>
          <w:b/>
          <w:color w:val="000000" w:themeColor="text1"/>
        </w:rPr>
        <w:t>Некоторые свойства магнитомягких материалов</w:t>
      </w:r>
    </w:p>
    <w:tbl>
      <w:tblPr>
        <w:tblW w:w="6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1134"/>
        <w:gridCol w:w="851"/>
        <w:gridCol w:w="708"/>
        <w:gridCol w:w="851"/>
      </w:tblGrid>
      <w:tr w:rsidR="004D3FC2" w:rsidRPr="00D45CBA" w:rsidTr="00597485">
        <w:trPr>
          <w:cantSplit/>
        </w:trPr>
        <w:tc>
          <w:tcPr>
            <w:tcW w:w="2127" w:type="dxa"/>
            <w:vMerge w:val="restart"/>
          </w:tcPr>
          <w:p w:rsidR="00D45CBA" w:rsidRPr="00D45CBA" w:rsidRDefault="00D45CBA" w:rsidP="00D45CBA">
            <w:pPr>
              <w:spacing w:line="221" w:lineRule="auto"/>
              <w:ind w:left="0" w:right="0" w:firstLine="0"/>
              <w:jc w:val="both"/>
              <w:rPr>
                <w:color w:val="000000" w:themeColor="text1"/>
                <w:sz w:val="18"/>
                <w:szCs w:val="18"/>
              </w:rPr>
            </w:pP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Материал</w:t>
            </w:r>
          </w:p>
        </w:tc>
        <w:tc>
          <w:tcPr>
            <w:tcW w:w="1984" w:type="dxa"/>
            <w:gridSpan w:val="2"/>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Магнитная</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проницаемость</w:t>
            </w:r>
          </w:p>
        </w:tc>
        <w:tc>
          <w:tcPr>
            <w:tcW w:w="851" w:type="dxa"/>
            <w:vMerge w:val="restart"/>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pacing w:val="-10"/>
                <w:sz w:val="18"/>
                <w:szCs w:val="18"/>
              </w:rPr>
              <w:t>Коэрц</w:t>
            </w:r>
            <w:r w:rsidRPr="00D45CBA">
              <w:rPr>
                <w:color w:val="000000" w:themeColor="text1"/>
                <w:spacing w:val="-10"/>
                <w:sz w:val="18"/>
                <w:szCs w:val="18"/>
              </w:rPr>
              <w:t>и</w:t>
            </w:r>
            <w:r w:rsidRPr="00D45CBA">
              <w:rPr>
                <w:color w:val="000000" w:themeColor="text1"/>
                <w:spacing w:val="-10"/>
                <w:sz w:val="18"/>
                <w:szCs w:val="18"/>
              </w:rPr>
              <w:t>тив</w:t>
            </w:r>
            <w:r w:rsidRPr="00D45CBA">
              <w:rPr>
                <w:color w:val="000000" w:themeColor="text1"/>
                <w:sz w:val="18"/>
                <w:szCs w:val="18"/>
              </w:rPr>
              <w:t>ная сила,</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А/м</w:t>
            </w:r>
          </w:p>
        </w:tc>
        <w:tc>
          <w:tcPr>
            <w:tcW w:w="708" w:type="dxa"/>
            <w:vMerge w:val="restart"/>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И</w:t>
            </w:r>
            <w:r w:rsidRPr="00D45CBA">
              <w:rPr>
                <w:color w:val="000000" w:themeColor="text1"/>
                <w:sz w:val="18"/>
                <w:szCs w:val="18"/>
              </w:rPr>
              <w:t>н</w:t>
            </w:r>
            <w:r w:rsidRPr="00D45CBA">
              <w:rPr>
                <w:color w:val="000000" w:themeColor="text1"/>
                <w:sz w:val="18"/>
                <w:szCs w:val="18"/>
              </w:rPr>
              <w:t>ду</w:t>
            </w:r>
            <w:r w:rsidRPr="00D45CBA">
              <w:rPr>
                <w:color w:val="000000" w:themeColor="text1"/>
                <w:sz w:val="18"/>
                <w:szCs w:val="18"/>
              </w:rPr>
              <w:t>к</w:t>
            </w:r>
            <w:r w:rsidRPr="00D45CBA">
              <w:rPr>
                <w:color w:val="000000" w:themeColor="text1"/>
                <w:sz w:val="18"/>
                <w:szCs w:val="18"/>
              </w:rPr>
              <w:t xml:space="preserve">ция </w:t>
            </w:r>
            <w:r w:rsidRPr="00D45CBA">
              <w:rPr>
                <w:color w:val="000000" w:themeColor="text1"/>
                <w:spacing w:val="-10"/>
                <w:sz w:val="18"/>
                <w:szCs w:val="18"/>
              </w:rPr>
              <w:t>нас</w:t>
            </w:r>
            <w:r w:rsidRPr="00D45CBA">
              <w:rPr>
                <w:color w:val="000000" w:themeColor="text1"/>
                <w:spacing w:val="-10"/>
                <w:sz w:val="18"/>
                <w:szCs w:val="18"/>
              </w:rPr>
              <w:t>ы</w:t>
            </w:r>
            <w:r w:rsidRPr="00D45CBA">
              <w:rPr>
                <w:color w:val="000000" w:themeColor="text1"/>
                <w:spacing w:val="-10"/>
                <w:sz w:val="18"/>
                <w:szCs w:val="18"/>
              </w:rPr>
              <w:t>щения,</w:t>
            </w:r>
            <w:r w:rsidRPr="00D45CBA">
              <w:rPr>
                <w:color w:val="000000" w:themeColor="text1"/>
                <w:sz w:val="18"/>
                <w:szCs w:val="18"/>
              </w:rPr>
              <w:t xml:space="preserve"> Тл</w:t>
            </w:r>
          </w:p>
        </w:tc>
        <w:tc>
          <w:tcPr>
            <w:tcW w:w="851" w:type="dxa"/>
            <w:vMerge w:val="restart"/>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pacing w:val="-8"/>
                <w:sz w:val="18"/>
                <w:szCs w:val="18"/>
              </w:rPr>
              <w:t>Удел</w:t>
            </w:r>
            <w:r w:rsidRPr="00D45CBA">
              <w:rPr>
                <w:color w:val="000000" w:themeColor="text1"/>
                <w:spacing w:val="-8"/>
                <w:sz w:val="18"/>
                <w:szCs w:val="18"/>
              </w:rPr>
              <w:t>ь</w:t>
            </w:r>
            <w:r w:rsidRPr="00D45CBA">
              <w:rPr>
                <w:color w:val="000000" w:themeColor="text1"/>
                <w:spacing w:val="-8"/>
                <w:sz w:val="18"/>
                <w:szCs w:val="18"/>
              </w:rPr>
              <w:t>ное сопр</w:t>
            </w:r>
            <w:r w:rsidRPr="00D45CBA">
              <w:rPr>
                <w:color w:val="000000" w:themeColor="text1"/>
                <w:spacing w:val="-8"/>
                <w:sz w:val="18"/>
                <w:szCs w:val="18"/>
              </w:rPr>
              <w:t>о</w:t>
            </w:r>
            <w:r w:rsidRPr="00D45CBA">
              <w:rPr>
                <w:color w:val="000000" w:themeColor="text1"/>
                <w:spacing w:val="-8"/>
                <w:sz w:val="18"/>
                <w:szCs w:val="18"/>
              </w:rPr>
              <w:t>тивл</w:t>
            </w:r>
            <w:r w:rsidRPr="00D45CBA">
              <w:rPr>
                <w:color w:val="000000" w:themeColor="text1"/>
                <w:spacing w:val="-8"/>
                <w:sz w:val="18"/>
                <w:szCs w:val="18"/>
              </w:rPr>
              <w:t>е</w:t>
            </w:r>
            <w:r w:rsidRPr="00D45CBA">
              <w:rPr>
                <w:color w:val="000000" w:themeColor="text1"/>
                <w:spacing w:val="-8"/>
                <w:sz w:val="18"/>
                <w:szCs w:val="18"/>
              </w:rPr>
              <w:t>ние</w:t>
            </w:r>
            <w:r w:rsidRPr="00D45CBA">
              <w:rPr>
                <w:color w:val="000000" w:themeColor="text1"/>
                <w:sz w:val="18"/>
                <w:szCs w:val="18"/>
              </w:rPr>
              <w:t>, нОм·м</w:t>
            </w:r>
          </w:p>
        </w:tc>
      </w:tr>
      <w:tr w:rsidR="004D3FC2" w:rsidRPr="00D45CBA" w:rsidTr="00597485">
        <w:trPr>
          <w:cantSplit/>
        </w:trPr>
        <w:tc>
          <w:tcPr>
            <w:tcW w:w="2127" w:type="dxa"/>
            <w:vMerge/>
          </w:tcPr>
          <w:p w:rsidR="00D45CBA" w:rsidRPr="00D45CBA" w:rsidRDefault="00D45CBA" w:rsidP="00D45CBA">
            <w:pPr>
              <w:spacing w:line="221" w:lineRule="auto"/>
              <w:ind w:left="0" w:right="0" w:firstLine="0"/>
              <w:jc w:val="both"/>
              <w:rPr>
                <w:color w:val="000000" w:themeColor="text1"/>
                <w:sz w:val="18"/>
                <w:szCs w:val="18"/>
              </w:rPr>
            </w:pPr>
          </w:p>
        </w:tc>
        <w:tc>
          <w:tcPr>
            <w:tcW w:w="850"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началь-ная</w:t>
            </w:r>
          </w:p>
        </w:tc>
        <w:tc>
          <w:tcPr>
            <w:tcW w:w="1134"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макс</w:t>
            </w:r>
            <w:r w:rsidRPr="00D45CBA">
              <w:rPr>
                <w:color w:val="000000" w:themeColor="text1"/>
                <w:sz w:val="18"/>
                <w:szCs w:val="18"/>
              </w:rPr>
              <w:t>и</w:t>
            </w:r>
            <w:r w:rsidRPr="00D45CBA">
              <w:rPr>
                <w:color w:val="000000" w:themeColor="text1"/>
                <w:sz w:val="18"/>
                <w:szCs w:val="18"/>
              </w:rPr>
              <w:t>мальная</w:t>
            </w:r>
          </w:p>
        </w:tc>
        <w:tc>
          <w:tcPr>
            <w:tcW w:w="851" w:type="dxa"/>
            <w:vMerge/>
          </w:tcPr>
          <w:p w:rsidR="00D45CBA" w:rsidRPr="00D45CBA" w:rsidRDefault="00D45CBA" w:rsidP="00D45CBA">
            <w:pPr>
              <w:spacing w:line="221" w:lineRule="auto"/>
              <w:ind w:left="0" w:right="0" w:firstLine="0"/>
              <w:jc w:val="both"/>
              <w:rPr>
                <w:color w:val="000000" w:themeColor="text1"/>
                <w:sz w:val="18"/>
                <w:szCs w:val="18"/>
              </w:rPr>
            </w:pPr>
          </w:p>
        </w:tc>
        <w:tc>
          <w:tcPr>
            <w:tcW w:w="708" w:type="dxa"/>
            <w:vMerge/>
          </w:tcPr>
          <w:p w:rsidR="00D45CBA" w:rsidRPr="00D45CBA" w:rsidRDefault="00D45CBA" w:rsidP="00D45CBA">
            <w:pPr>
              <w:spacing w:line="221" w:lineRule="auto"/>
              <w:ind w:left="0" w:right="0" w:firstLine="0"/>
              <w:jc w:val="both"/>
              <w:rPr>
                <w:color w:val="000000" w:themeColor="text1"/>
                <w:sz w:val="18"/>
                <w:szCs w:val="18"/>
              </w:rPr>
            </w:pPr>
          </w:p>
        </w:tc>
        <w:tc>
          <w:tcPr>
            <w:tcW w:w="851" w:type="dxa"/>
            <w:vMerge/>
          </w:tcPr>
          <w:p w:rsidR="00D45CBA" w:rsidRPr="00D45CBA" w:rsidRDefault="00D45CBA" w:rsidP="00D45CBA">
            <w:pPr>
              <w:spacing w:line="221" w:lineRule="auto"/>
              <w:ind w:left="0" w:right="0" w:firstLine="0"/>
              <w:jc w:val="both"/>
              <w:rPr>
                <w:color w:val="000000" w:themeColor="text1"/>
                <w:sz w:val="18"/>
                <w:szCs w:val="18"/>
              </w:rPr>
            </w:pP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Технически чистое</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железо</w:t>
            </w:r>
          </w:p>
        </w:tc>
        <w:tc>
          <w:tcPr>
            <w:tcW w:w="850"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250–400</w:t>
            </w:r>
          </w:p>
        </w:tc>
        <w:tc>
          <w:tcPr>
            <w:tcW w:w="1134"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3500–4500</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50–100</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2,18</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100</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Электролитическое</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железо</w:t>
            </w:r>
          </w:p>
        </w:tc>
        <w:tc>
          <w:tcPr>
            <w:tcW w:w="850" w:type="dxa"/>
          </w:tcPr>
          <w:p w:rsidR="00D45CBA" w:rsidRPr="00D45CBA" w:rsidRDefault="00D45CBA" w:rsidP="00D45CBA">
            <w:pPr>
              <w:spacing w:before="120" w:line="221" w:lineRule="auto"/>
              <w:ind w:left="0" w:right="0" w:firstLine="0"/>
              <w:jc w:val="center"/>
              <w:rPr>
                <w:color w:val="000000" w:themeColor="text1"/>
                <w:sz w:val="18"/>
                <w:szCs w:val="18"/>
                <w:lang w:val="en-US"/>
              </w:rPr>
            </w:pPr>
            <w:r w:rsidRPr="00D45CBA">
              <w:rPr>
                <w:color w:val="000000" w:themeColor="text1"/>
                <w:sz w:val="18"/>
                <w:szCs w:val="18"/>
                <w:lang w:val="en-US"/>
              </w:rPr>
              <w:t>600</w:t>
            </w:r>
          </w:p>
        </w:tc>
        <w:tc>
          <w:tcPr>
            <w:tcW w:w="1134" w:type="dxa"/>
          </w:tcPr>
          <w:p w:rsidR="00D45CBA" w:rsidRPr="00D45CBA" w:rsidRDefault="00D45CBA" w:rsidP="00D45CBA">
            <w:pPr>
              <w:spacing w:before="120" w:line="221" w:lineRule="auto"/>
              <w:ind w:left="0" w:right="0" w:firstLine="0"/>
              <w:jc w:val="both"/>
              <w:rPr>
                <w:color w:val="000000" w:themeColor="text1"/>
                <w:sz w:val="18"/>
                <w:szCs w:val="18"/>
                <w:lang w:val="en-US"/>
              </w:rPr>
            </w:pPr>
            <w:r w:rsidRPr="00D45CBA">
              <w:rPr>
                <w:color w:val="000000" w:themeColor="text1"/>
                <w:sz w:val="18"/>
                <w:szCs w:val="18"/>
                <w:lang w:val="en-US"/>
              </w:rPr>
              <w:t>15000</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30</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2,18</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98</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Карбонильное</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железо</w:t>
            </w:r>
          </w:p>
        </w:tc>
        <w:tc>
          <w:tcPr>
            <w:tcW w:w="850"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lang w:val="en-US"/>
              </w:rPr>
              <w:t>2</w:t>
            </w:r>
            <w:r w:rsidRPr="00D45CBA">
              <w:rPr>
                <w:color w:val="000000" w:themeColor="text1"/>
                <w:sz w:val="18"/>
                <w:szCs w:val="18"/>
              </w:rPr>
              <w:t>–</w:t>
            </w:r>
            <w:r w:rsidRPr="00D45CBA">
              <w:rPr>
                <w:color w:val="000000" w:themeColor="text1"/>
                <w:sz w:val="18"/>
                <w:szCs w:val="18"/>
                <w:lang w:val="en-US"/>
              </w:rPr>
              <w:t>3</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lang w:val="en-US"/>
              </w:rPr>
              <w:t>&gt; 20</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тыс.</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6,4</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2,18</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98</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Монокристалл</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чистейшего железа</w:t>
            </w:r>
          </w:p>
        </w:tc>
        <w:tc>
          <w:tcPr>
            <w:tcW w:w="850"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&gt; 20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До 1,5</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млн</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0,8</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97</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Электротехническая сталь</w:t>
            </w:r>
          </w:p>
        </w:tc>
        <w:tc>
          <w:tcPr>
            <w:tcW w:w="850"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200–600</w:t>
            </w:r>
          </w:p>
        </w:tc>
        <w:tc>
          <w:tcPr>
            <w:tcW w:w="1134"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rPr>
              <w:t>3–8</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10–65</w:t>
            </w:r>
          </w:p>
        </w:tc>
        <w:tc>
          <w:tcPr>
            <w:tcW w:w="708"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1,95–</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2,02</w:t>
            </w:r>
          </w:p>
        </w:tc>
        <w:tc>
          <w:tcPr>
            <w:tcW w:w="851"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200–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600</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Низконикелевый</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пермаллой</w:t>
            </w:r>
          </w:p>
        </w:tc>
        <w:tc>
          <w:tcPr>
            <w:tcW w:w="850"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rPr>
              <w:t>1,5–4</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rPr>
              <w:t>15–60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5–32</w:t>
            </w:r>
          </w:p>
        </w:tc>
        <w:tc>
          <w:tcPr>
            <w:tcW w:w="708"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1,6</w:t>
            </w:r>
          </w:p>
        </w:tc>
        <w:tc>
          <w:tcPr>
            <w:tcW w:w="851"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450–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900</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Высоконикелевый</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пермаллой</w:t>
            </w:r>
          </w:p>
        </w:tc>
        <w:tc>
          <w:tcPr>
            <w:tcW w:w="850"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rPr>
              <w:t>7–100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center"/>
              <w:rPr>
                <w:color w:val="000000" w:themeColor="text1"/>
                <w:spacing w:val="-4"/>
                <w:sz w:val="18"/>
                <w:szCs w:val="18"/>
              </w:rPr>
            </w:pPr>
            <w:r w:rsidRPr="00D45CBA">
              <w:rPr>
                <w:color w:val="000000" w:themeColor="text1"/>
                <w:spacing w:val="-4"/>
                <w:sz w:val="18"/>
                <w:szCs w:val="18"/>
              </w:rPr>
              <w:t>50–300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0,65–5</w:t>
            </w:r>
          </w:p>
        </w:tc>
        <w:tc>
          <w:tcPr>
            <w:tcW w:w="708"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0,65–</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1,05</w:t>
            </w:r>
          </w:p>
        </w:tc>
        <w:tc>
          <w:tcPr>
            <w:tcW w:w="851"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160–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850</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 xml:space="preserve">Супермаллой, 79 % </w:t>
            </w:r>
            <w:r w:rsidRPr="00D45CBA">
              <w:rPr>
                <w:color w:val="000000" w:themeColor="text1"/>
                <w:sz w:val="18"/>
                <w:szCs w:val="18"/>
                <w:lang w:val="en-US"/>
              </w:rPr>
              <w:t>Ni</w:t>
            </w:r>
            <w:r w:rsidRPr="00D45CBA">
              <w:rPr>
                <w:color w:val="000000" w:themeColor="text1"/>
                <w:sz w:val="18"/>
                <w:szCs w:val="18"/>
              </w:rPr>
              <w:t>;</w:t>
            </w:r>
          </w:p>
          <w:p w:rsidR="00D45CBA" w:rsidRPr="00D45CBA" w:rsidRDefault="00D45CBA" w:rsidP="00D45CBA">
            <w:pPr>
              <w:spacing w:line="221" w:lineRule="auto"/>
              <w:ind w:left="0" w:right="0" w:firstLine="0"/>
              <w:jc w:val="both"/>
              <w:rPr>
                <w:color w:val="000000" w:themeColor="text1"/>
                <w:spacing w:val="-6"/>
                <w:sz w:val="18"/>
                <w:szCs w:val="18"/>
              </w:rPr>
            </w:pPr>
            <w:r w:rsidRPr="00D45CBA">
              <w:rPr>
                <w:color w:val="000000" w:themeColor="text1"/>
                <w:spacing w:val="-6"/>
                <w:sz w:val="18"/>
                <w:szCs w:val="18"/>
              </w:rPr>
              <w:t xml:space="preserve">5 % </w:t>
            </w:r>
            <w:r w:rsidRPr="00D45CBA">
              <w:rPr>
                <w:color w:val="000000" w:themeColor="text1"/>
                <w:spacing w:val="-6"/>
                <w:sz w:val="18"/>
                <w:szCs w:val="18"/>
                <w:lang w:val="en-US"/>
              </w:rPr>
              <w:t>Mo</w:t>
            </w:r>
            <w:r w:rsidRPr="00D45CBA">
              <w:rPr>
                <w:color w:val="000000" w:themeColor="text1"/>
                <w:spacing w:val="-6"/>
                <w:sz w:val="18"/>
                <w:szCs w:val="18"/>
              </w:rPr>
              <w:t xml:space="preserve">; 15 % </w:t>
            </w:r>
            <w:r w:rsidRPr="00D45CBA">
              <w:rPr>
                <w:color w:val="000000" w:themeColor="text1"/>
                <w:spacing w:val="-6"/>
                <w:sz w:val="18"/>
                <w:szCs w:val="18"/>
                <w:lang w:val="en-US"/>
              </w:rPr>
              <w:t>Fe</w:t>
            </w:r>
            <w:r w:rsidRPr="00D45CBA">
              <w:rPr>
                <w:color w:val="000000" w:themeColor="text1"/>
                <w:spacing w:val="-6"/>
                <w:sz w:val="18"/>
                <w:szCs w:val="18"/>
              </w:rPr>
              <w:t xml:space="preserve">; 0,5 % </w:t>
            </w:r>
            <w:r w:rsidRPr="00D45CBA">
              <w:rPr>
                <w:color w:val="000000" w:themeColor="text1"/>
                <w:spacing w:val="-6"/>
                <w:sz w:val="18"/>
                <w:szCs w:val="18"/>
                <w:lang w:val="en-US"/>
              </w:rPr>
              <w:t>Mn</w:t>
            </w:r>
          </w:p>
        </w:tc>
        <w:tc>
          <w:tcPr>
            <w:tcW w:w="850" w:type="dxa"/>
          </w:tcPr>
          <w:p w:rsidR="00D45CBA" w:rsidRPr="00D45CBA" w:rsidRDefault="00D45CBA" w:rsidP="00D45CBA">
            <w:pPr>
              <w:spacing w:line="221" w:lineRule="auto"/>
              <w:ind w:left="0" w:right="0" w:firstLine="0"/>
              <w:jc w:val="center"/>
              <w:rPr>
                <w:color w:val="000000" w:themeColor="text1"/>
                <w:sz w:val="18"/>
                <w:szCs w:val="18"/>
                <w:lang w:val="en-US"/>
              </w:rPr>
            </w:pPr>
            <w:r w:rsidRPr="00D45CBA">
              <w:rPr>
                <w:color w:val="000000" w:themeColor="text1"/>
                <w:sz w:val="18"/>
                <w:szCs w:val="18"/>
              </w:rPr>
              <w:t>100</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До 1,5</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млн</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0,3</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0,8</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600</w:t>
            </w:r>
          </w:p>
        </w:tc>
      </w:tr>
      <w:tr w:rsidR="004D3FC2" w:rsidRPr="00D45CBA" w:rsidTr="00597485">
        <w:tc>
          <w:tcPr>
            <w:tcW w:w="2127" w:type="dxa"/>
          </w:tcPr>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 xml:space="preserve">Альсифер 5,6 % </w:t>
            </w:r>
            <w:r w:rsidRPr="00D45CBA">
              <w:rPr>
                <w:color w:val="000000" w:themeColor="text1"/>
                <w:sz w:val="18"/>
                <w:szCs w:val="18"/>
                <w:lang w:val="en-US"/>
              </w:rPr>
              <w:t>Al</w:t>
            </w:r>
            <w:r w:rsidRPr="00D45CBA">
              <w:rPr>
                <w:color w:val="000000" w:themeColor="text1"/>
                <w:sz w:val="18"/>
                <w:szCs w:val="18"/>
              </w:rPr>
              <w:t>;</w:t>
            </w:r>
          </w:p>
          <w:p w:rsidR="00D45CBA" w:rsidRPr="00D45CBA" w:rsidRDefault="00D45CBA" w:rsidP="00D45CBA">
            <w:pPr>
              <w:spacing w:line="221" w:lineRule="auto"/>
              <w:ind w:left="0" w:right="0" w:firstLine="0"/>
              <w:jc w:val="both"/>
              <w:rPr>
                <w:color w:val="000000" w:themeColor="text1"/>
                <w:sz w:val="18"/>
                <w:szCs w:val="18"/>
              </w:rPr>
            </w:pPr>
            <w:r w:rsidRPr="00D45CBA">
              <w:rPr>
                <w:color w:val="000000" w:themeColor="text1"/>
                <w:sz w:val="18"/>
                <w:szCs w:val="18"/>
              </w:rPr>
              <w:t xml:space="preserve">9,5 % </w:t>
            </w:r>
            <w:r w:rsidRPr="00D45CBA">
              <w:rPr>
                <w:color w:val="000000" w:themeColor="text1"/>
                <w:sz w:val="18"/>
                <w:szCs w:val="18"/>
                <w:lang w:val="en-US"/>
              </w:rPr>
              <w:t>Si</w:t>
            </w:r>
            <w:r w:rsidRPr="00D45CBA">
              <w:rPr>
                <w:color w:val="000000" w:themeColor="text1"/>
                <w:sz w:val="18"/>
                <w:szCs w:val="18"/>
              </w:rPr>
              <w:t xml:space="preserve"> остальное </w:t>
            </w:r>
            <w:r w:rsidRPr="00D45CBA">
              <w:rPr>
                <w:color w:val="000000" w:themeColor="text1"/>
                <w:sz w:val="18"/>
                <w:szCs w:val="18"/>
                <w:lang w:val="en-US"/>
              </w:rPr>
              <w:t>Fe</w:t>
            </w:r>
          </w:p>
        </w:tc>
        <w:tc>
          <w:tcPr>
            <w:tcW w:w="850"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До 35</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1134" w:type="dxa"/>
          </w:tcPr>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117</w:t>
            </w:r>
          </w:p>
          <w:p w:rsidR="00D45CBA" w:rsidRPr="00D45CBA" w:rsidRDefault="00D45CBA" w:rsidP="00D45CBA">
            <w:pPr>
              <w:spacing w:line="221" w:lineRule="auto"/>
              <w:ind w:left="0" w:right="0" w:firstLine="0"/>
              <w:jc w:val="center"/>
              <w:rPr>
                <w:color w:val="000000" w:themeColor="text1"/>
                <w:sz w:val="18"/>
                <w:szCs w:val="18"/>
              </w:rPr>
            </w:pPr>
            <w:r w:rsidRPr="00D45CBA">
              <w:rPr>
                <w:color w:val="000000" w:themeColor="text1"/>
                <w:sz w:val="18"/>
                <w:szCs w:val="18"/>
              </w:rPr>
              <w:t>тыс.</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1,8</w:t>
            </w:r>
          </w:p>
        </w:tc>
        <w:tc>
          <w:tcPr>
            <w:tcW w:w="708"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w:t>
            </w:r>
          </w:p>
        </w:tc>
        <w:tc>
          <w:tcPr>
            <w:tcW w:w="851" w:type="dxa"/>
          </w:tcPr>
          <w:p w:rsidR="00D45CBA" w:rsidRPr="00D45CBA" w:rsidRDefault="00D45CBA" w:rsidP="00D45CBA">
            <w:pPr>
              <w:spacing w:before="120" w:line="221" w:lineRule="auto"/>
              <w:ind w:left="0" w:right="0" w:firstLine="0"/>
              <w:jc w:val="center"/>
              <w:rPr>
                <w:color w:val="000000" w:themeColor="text1"/>
                <w:sz w:val="18"/>
                <w:szCs w:val="18"/>
              </w:rPr>
            </w:pPr>
            <w:r w:rsidRPr="00D45CBA">
              <w:rPr>
                <w:color w:val="000000" w:themeColor="text1"/>
                <w:sz w:val="18"/>
                <w:szCs w:val="18"/>
              </w:rPr>
              <w:t>800</w:t>
            </w:r>
          </w:p>
        </w:tc>
      </w:tr>
    </w:tbl>
    <w:p w:rsidR="00B562C5" w:rsidRPr="00F24A19" w:rsidRDefault="00B562C5" w:rsidP="00B562C5">
      <w:pPr>
        <w:spacing w:line="252" w:lineRule="auto"/>
        <w:ind w:left="0" w:right="0" w:firstLine="340"/>
        <w:jc w:val="both"/>
        <w:rPr>
          <w:color w:val="000000" w:themeColor="text1"/>
          <w:spacing w:val="-2"/>
        </w:rPr>
      </w:pPr>
      <w:r w:rsidRPr="00F24A19">
        <w:rPr>
          <w:i/>
          <w:iCs/>
          <w:color w:val="000000" w:themeColor="text1"/>
          <w:spacing w:val="-2"/>
        </w:rPr>
        <w:lastRenderedPageBreak/>
        <w:t>Кремнистая электротехническая сталь</w:t>
      </w:r>
      <w:r w:rsidRPr="00F24A19">
        <w:rPr>
          <w:color w:val="000000" w:themeColor="text1"/>
          <w:spacing w:val="-2"/>
        </w:rPr>
        <w:t xml:space="preserve"> является основным магнитомя</w:t>
      </w:r>
      <w:r w:rsidRPr="00F24A19">
        <w:rPr>
          <w:color w:val="000000" w:themeColor="text1"/>
          <w:spacing w:val="-2"/>
        </w:rPr>
        <w:t>г</w:t>
      </w:r>
      <w:r w:rsidRPr="00F24A19">
        <w:rPr>
          <w:color w:val="000000" w:themeColor="text1"/>
          <w:spacing w:val="-2"/>
        </w:rPr>
        <w:t xml:space="preserve">ким материалом массового потребления. Введением в состав этой стали кремния, достигается повышение удельного сопротивления, что вызывает снижение потерь на вихревые токи. Легирование кремнием приводит также к увеличению значений начальной </w:t>
      </w:r>
      <w:r w:rsidRPr="00F24A19">
        <w:rPr>
          <w:color w:val="000000" w:themeColor="text1"/>
          <w:spacing w:val="-2"/>
          <w:lang w:val="en-US"/>
        </w:rPr>
        <w:t>μ</w:t>
      </w:r>
      <w:r w:rsidRPr="00F24A19">
        <w:rPr>
          <w:color w:val="000000" w:themeColor="text1"/>
          <w:spacing w:val="-2"/>
          <w:vertAlign w:val="subscript"/>
        </w:rPr>
        <w:t>н</w:t>
      </w:r>
      <w:r w:rsidRPr="00F24A19">
        <w:rPr>
          <w:color w:val="000000" w:themeColor="text1"/>
          <w:spacing w:val="-2"/>
        </w:rPr>
        <w:t xml:space="preserve"> и максимальной </w:t>
      </w:r>
      <w:r w:rsidRPr="00F24A19">
        <w:rPr>
          <w:color w:val="000000" w:themeColor="text1"/>
          <w:spacing w:val="-2"/>
          <w:lang w:val="en-US"/>
        </w:rPr>
        <w:t>μ</w:t>
      </w:r>
      <w:r w:rsidRPr="00F24A19">
        <w:rPr>
          <w:color w:val="000000" w:themeColor="text1"/>
          <w:spacing w:val="-2"/>
          <w:vertAlign w:val="subscript"/>
        </w:rPr>
        <w:t xml:space="preserve">м </w:t>
      </w:r>
      <w:r w:rsidRPr="00F24A19">
        <w:rPr>
          <w:color w:val="000000" w:themeColor="text1"/>
          <w:spacing w:val="-2"/>
        </w:rPr>
        <w:t>магнитной проница</w:t>
      </w:r>
      <w:r w:rsidRPr="00F24A19">
        <w:rPr>
          <w:color w:val="000000" w:themeColor="text1"/>
          <w:spacing w:val="-2"/>
        </w:rPr>
        <w:t>е</w:t>
      </w:r>
      <w:r w:rsidRPr="00F24A19">
        <w:rPr>
          <w:color w:val="000000" w:themeColor="text1"/>
          <w:spacing w:val="-2"/>
        </w:rPr>
        <w:t xml:space="preserve">мости, уменьшению коэрцитивной силы </w:t>
      </w:r>
      <w:r w:rsidRPr="00F24A19">
        <w:rPr>
          <w:i/>
          <w:color w:val="000000" w:themeColor="text1"/>
          <w:spacing w:val="-2"/>
        </w:rPr>
        <w:t>Н</w:t>
      </w:r>
      <w:r w:rsidRPr="00F24A19">
        <w:rPr>
          <w:color w:val="000000" w:themeColor="text1"/>
          <w:spacing w:val="-2"/>
          <w:vertAlign w:val="subscript"/>
        </w:rPr>
        <w:t>с</w:t>
      </w:r>
      <w:r w:rsidRPr="00F24A19">
        <w:rPr>
          <w:color w:val="000000" w:themeColor="text1"/>
          <w:spacing w:val="-2"/>
        </w:rPr>
        <w:t>; снижению потерь на гистерезис, уменьшению магнитной анизотропии и магнитострикции. Кроме того, кре</w:t>
      </w:r>
      <w:r w:rsidRPr="00F24A19">
        <w:rPr>
          <w:color w:val="000000" w:themeColor="text1"/>
          <w:spacing w:val="-2"/>
        </w:rPr>
        <w:t>м</w:t>
      </w:r>
      <w:r w:rsidRPr="00F24A19">
        <w:rPr>
          <w:color w:val="000000" w:themeColor="text1"/>
          <w:spacing w:val="-2"/>
        </w:rPr>
        <w:t xml:space="preserve">ний способствует выделению углерода в виде графита и раскислению стали за счёт образования </w:t>
      </w:r>
      <w:r w:rsidRPr="00F24A19">
        <w:rPr>
          <w:iCs/>
          <w:color w:val="000000" w:themeColor="text1"/>
          <w:spacing w:val="-2"/>
          <w:lang w:val="en-US"/>
        </w:rPr>
        <w:t>SiO</w:t>
      </w:r>
      <w:r w:rsidRPr="00F24A19">
        <w:rPr>
          <w:iCs/>
          <w:color w:val="000000" w:themeColor="text1"/>
          <w:spacing w:val="-2"/>
          <w:vertAlign w:val="subscript"/>
        </w:rPr>
        <w:t>2</w:t>
      </w:r>
      <w:r w:rsidRPr="00F24A19">
        <w:rPr>
          <w:color w:val="000000" w:themeColor="text1"/>
          <w:spacing w:val="-2"/>
        </w:rPr>
        <w:t>, который выделяется в виде шлака.</w:t>
      </w:r>
    </w:p>
    <w:p w:rsidR="00D45CBA" w:rsidRPr="00D45CBA" w:rsidRDefault="00D45CBA" w:rsidP="00D45CBA">
      <w:pPr>
        <w:spacing w:line="252" w:lineRule="auto"/>
        <w:ind w:left="0" w:right="0" w:firstLine="340"/>
        <w:jc w:val="both"/>
        <w:rPr>
          <w:color w:val="000000" w:themeColor="text1"/>
          <w:spacing w:val="-2"/>
        </w:rPr>
      </w:pPr>
      <w:r w:rsidRPr="00D45CBA">
        <w:rPr>
          <w:color w:val="000000" w:themeColor="text1"/>
        </w:rPr>
        <w:t>Свойства электротехнической стали значительно улучшаются при те</w:t>
      </w:r>
      <w:r w:rsidRPr="00D45CBA">
        <w:rPr>
          <w:color w:val="000000" w:themeColor="text1"/>
        </w:rPr>
        <w:t>к</w:t>
      </w:r>
      <w:r w:rsidRPr="00D45CBA">
        <w:rPr>
          <w:color w:val="000000" w:themeColor="text1"/>
        </w:rPr>
        <w:t>стурировании – холодной прокатке с последующим отжигом. При прокатке рёбра кубических кристаллов железа ориентируются преимущественно вдоль направления движения ленты. Отжиг в водороде при температуре 900–1000 °С снимает внутренние механические напряжения, а также выз</w:t>
      </w:r>
      <w:r w:rsidRPr="00D45CBA">
        <w:rPr>
          <w:color w:val="000000" w:themeColor="text1"/>
        </w:rPr>
        <w:t>ы</w:t>
      </w:r>
      <w:r w:rsidRPr="00D45CBA">
        <w:rPr>
          <w:color w:val="000000" w:themeColor="text1"/>
        </w:rPr>
        <w:t>вает рекристаллизацию (укрупнение зёрен). Вдоль направления прокатки магнитная проницаемость существенно больше, а потери на гистерезис меньше. Эффективное использование текстурованных сталей возможно к</w:t>
      </w:r>
      <w:r w:rsidRPr="00D45CBA">
        <w:rPr>
          <w:color w:val="000000" w:themeColor="text1"/>
        </w:rPr>
        <w:t>о</w:t>
      </w:r>
      <w:r w:rsidRPr="00D45CBA">
        <w:rPr>
          <w:color w:val="000000" w:themeColor="text1"/>
        </w:rPr>
        <w:t>гда магнитный поток целиком проходит вдоль направления лёгкого нама</w:t>
      </w:r>
      <w:r w:rsidRPr="00D45CBA">
        <w:rPr>
          <w:color w:val="000000" w:themeColor="text1"/>
        </w:rPr>
        <w:t>г</w:t>
      </w:r>
      <w:r w:rsidRPr="00D45CBA">
        <w:rPr>
          <w:color w:val="000000" w:themeColor="text1"/>
        </w:rPr>
        <w:t>ничивания. Легче всего это условие выполняется при использовании ле</w:t>
      </w:r>
      <w:r w:rsidRPr="00D45CBA">
        <w:rPr>
          <w:color w:val="000000" w:themeColor="text1"/>
        </w:rPr>
        <w:t>н</w:t>
      </w:r>
      <w:r w:rsidRPr="00D45CBA">
        <w:rPr>
          <w:color w:val="000000" w:themeColor="text1"/>
        </w:rPr>
        <w:t>точных сердечников. Применение ленточных сердечников из текстуро</w:t>
      </w:r>
      <w:r w:rsidR="00B562C5">
        <w:rPr>
          <w:color w:val="000000" w:themeColor="text1"/>
        </w:rPr>
        <w:t>-</w:t>
      </w:r>
      <w:r w:rsidRPr="00D45CBA">
        <w:rPr>
          <w:color w:val="000000" w:themeColor="text1"/>
        </w:rPr>
        <w:t xml:space="preserve">ванной стали в силовых трансформаторах позволяет уменьшить их массу и </w:t>
      </w:r>
      <w:r w:rsidRPr="00D45CBA">
        <w:rPr>
          <w:color w:val="000000" w:themeColor="text1"/>
          <w:spacing w:val="-2"/>
        </w:rPr>
        <w:t>габаритные размеры на 20–25 %, а в радиотрансформаторах – на 40 %.</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Электротехническая сталь выпускается в виде рулонов, листов и ленты толщиной 0,05…1 мм с изоляционным покрытием или без него. С уменьш</w:t>
      </w:r>
      <w:r w:rsidRPr="00D45CBA">
        <w:rPr>
          <w:color w:val="000000" w:themeColor="text1"/>
        </w:rPr>
        <w:t>е</w:t>
      </w:r>
      <w:r w:rsidRPr="00D45CBA">
        <w:rPr>
          <w:color w:val="000000" w:themeColor="text1"/>
        </w:rPr>
        <w:t>нием толщины листов уменьшаются потери на вихревые токи. Однако в очень тонких листах наблюдается резкое увеличение коэрцитивной силы и потерь на гистерезис.</w:t>
      </w:r>
    </w:p>
    <w:p w:rsidR="00D45CBA" w:rsidRPr="00D45CBA" w:rsidRDefault="00D45CBA" w:rsidP="00D45CBA">
      <w:pPr>
        <w:spacing w:line="252" w:lineRule="auto"/>
        <w:ind w:left="0" w:right="0" w:firstLine="340"/>
        <w:jc w:val="both"/>
        <w:rPr>
          <w:color w:val="000000" w:themeColor="text1"/>
          <w:spacing w:val="-2"/>
        </w:rPr>
      </w:pPr>
      <w:r w:rsidRPr="00D45CBA">
        <w:rPr>
          <w:color w:val="000000" w:themeColor="text1"/>
          <w:spacing w:val="-2"/>
        </w:rPr>
        <w:t>Тонколистовую электротехническую сталь маркируют 4 цифрами:</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 первая (по виду прокатки): 1 – горячекатанная изотропная; 2 – холо</w:t>
      </w:r>
      <w:r w:rsidRPr="00D45CBA">
        <w:rPr>
          <w:color w:val="000000" w:themeColor="text1"/>
        </w:rPr>
        <w:t>д</w:t>
      </w:r>
      <w:r w:rsidRPr="00D45CBA">
        <w:rPr>
          <w:color w:val="000000" w:themeColor="text1"/>
        </w:rPr>
        <w:t>нокатанная изотропная; 3 – холоднокатанная анизотропная;</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 xml:space="preserve">– вторая (по содержанию кремния) – от 0 до 5 % (таблица </w:t>
      </w:r>
      <w:r w:rsidR="00620C98" w:rsidRPr="004D3FC2">
        <w:rPr>
          <w:color w:val="000000" w:themeColor="text1"/>
        </w:rPr>
        <w:t>6</w:t>
      </w:r>
      <w:r w:rsidRPr="00D45CBA">
        <w:rPr>
          <w:color w:val="000000" w:themeColor="text1"/>
        </w:rPr>
        <w:t>.2);</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 третья (по основной нормируемой характеристике) – от 0 до 7;</w:t>
      </w:r>
    </w:p>
    <w:p w:rsidR="00D45CBA" w:rsidRPr="00D45CBA" w:rsidRDefault="00D45CBA" w:rsidP="00D45CBA">
      <w:pPr>
        <w:spacing w:line="252" w:lineRule="auto"/>
        <w:ind w:left="0" w:right="0" w:firstLine="340"/>
        <w:jc w:val="both"/>
        <w:rPr>
          <w:color w:val="000000" w:themeColor="text1"/>
        </w:rPr>
      </w:pPr>
      <w:r w:rsidRPr="00D45CBA">
        <w:rPr>
          <w:color w:val="000000" w:themeColor="text1"/>
        </w:rPr>
        <w:t>– четвёртая – порядковый номер стали.</w:t>
      </w:r>
    </w:p>
    <w:p w:rsidR="00D45CBA" w:rsidRPr="00D45CBA" w:rsidRDefault="00D45CBA" w:rsidP="00D45CBA">
      <w:pPr>
        <w:spacing w:before="80" w:after="40"/>
        <w:ind w:left="0" w:right="0" w:firstLine="0"/>
        <w:jc w:val="both"/>
        <w:rPr>
          <w:color w:val="000000" w:themeColor="text1"/>
        </w:rPr>
      </w:pPr>
      <w:r w:rsidRPr="00D45CBA">
        <w:rPr>
          <w:i/>
          <w:iCs/>
          <w:color w:val="000000" w:themeColor="text1"/>
        </w:rPr>
        <w:t xml:space="preserve">Таблица </w:t>
      </w:r>
      <w:r w:rsidR="00620C98" w:rsidRPr="004D3FC2">
        <w:rPr>
          <w:i/>
          <w:iCs/>
          <w:color w:val="000000" w:themeColor="text1"/>
        </w:rPr>
        <w:t>6</w:t>
      </w:r>
      <w:r w:rsidRPr="00D45CBA">
        <w:rPr>
          <w:i/>
          <w:iCs/>
          <w:color w:val="000000" w:themeColor="text1"/>
        </w:rPr>
        <w:t>.2</w:t>
      </w:r>
      <w:r w:rsidRPr="00D45CBA">
        <w:rPr>
          <w:color w:val="000000" w:themeColor="text1"/>
        </w:rPr>
        <w:t xml:space="preserve"> – </w:t>
      </w:r>
      <w:r w:rsidRPr="00D45CBA">
        <w:rPr>
          <w:b/>
          <w:color w:val="000000" w:themeColor="text1"/>
        </w:rPr>
        <w:t>Удельное сопротивление электротехнической ст</w:t>
      </w:r>
      <w:r w:rsidRPr="00D45CBA">
        <w:rPr>
          <w:color w:val="000000" w:themeColor="text1"/>
        </w:rPr>
        <w:t>а</w:t>
      </w:r>
      <w:r w:rsidRPr="00D45CBA">
        <w:rPr>
          <w:b/>
          <w:color w:val="000000" w:themeColor="text1"/>
        </w:rPr>
        <w:t>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684"/>
        <w:gridCol w:w="855"/>
        <w:gridCol w:w="855"/>
        <w:gridCol w:w="798"/>
        <w:gridCol w:w="855"/>
        <w:gridCol w:w="798"/>
      </w:tblGrid>
      <w:tr w:rsidR="004D3FC2" w:rsidRPr="00D45CBA" w:rsidTr="007518A9">
        <w:tc>
          <w:tcPr>
            <w:tcW w:w="1710" w:type="dxa"/>
          </w:tcPr>
          <w:p w:rsidR="00D45CBA" w:rsidRPr="00D45CBA" w:rsidRDefault="00D45CBA" w:rsidP="00D45CBA">
            <w:pPr>
              <w:ind w:left="0" w:right="0" w:firstLine="0"/>
              <w:rPr>
                <w:color w:val="000000" w:themeColor="text1"/>
                <w:sz w:val="18"/>
                <w:szCs w:val="18"/>
              </w:rPr>
            </w:pPr>
            <w:r w:rsidRPr="00D45CBA">
              <w:rPr>
                <w:color w:val="000000" w:themeColor="text1"/>
                <w:sz w:val="18"/>
                <w:szCs w:val="18"/>
              </w:rPr>
              <w:t>Вторая цифра ма</w:t>
            </w:r>
            <w:r w:rsidRPr="00D45CBA">
              <w:rPr>
                <w:color w:val="000000" w:themeColor="text1"/>
                <w:sz w:val="18"/>
                <w:szCs w:val="18"/>
              </w:rPr>
              <w:t>р</w:t>
            </w:r>
            <w:r w:rsidRPr="00D45CBA">
              <w:rPr>
                <w:color w:val="000000" w:themeColor="text1"/>
                <w:sz w:val="18"/>
                <w:szCs w:val="18"/>
              </w:rPr>
              <w:t>ки стали</w:t>
            </w:r>
          </w:p>
        </w:tc>
        <w:tc>
          <w:tcPr>
            <w:tcW w:w="684"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0</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1</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2</w:t>
            </w:r>
          </w:p>
        </w:tc>
        <w:tc>
          <w:tcPr>
            <w:tcW w:w="798"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3</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4</w:t>
            </w:r>
          </w:p>
        </w:tc>
        <w:tc>
          <w:tcPr>
            <w:tcW w:w="798"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5</w:t>
            </w:r>
          </w:p>
        </w:tc>
      </w:tr>
      <w:tr w:rsidR="004D3FC2" w:rsidRPr="00D45CBA" w:rsidTr="007518A9">
        <w:tc>
          <w:tcPr>
            <w:tcW w:w="1710" w:type="dxa"/>
          </w:tcPr>
          <w:p w:rsidR="00D45CBA" w:rsidRPr="00D45CBA" w:rsidRDefault="00D45CBA" w:rsidP="00D45CBA">
            <w:pPr>
              <w:ind w:left="0" w:right="0" w:firstLine="0"/>
              <w:rPr>
                <w:color w:val="000000" w:themeColor="text1"/>
                <w:sz w:val="18"/>
                <w:szCs w:val="18"/>
              </w:rPr>
            </w:pPr>
            <w:r w:rsidRPr="00D45CBA">
              <w:rPr>
                <w:color w:val="000000" w:themeColor="text1"/>
                <w:sz w:val="18"/>
                <w:szCs w:val="18"/>
              </w:rPr>
              <w:t>Содержание кре</w:t>
            </w:r>
            <w:r w:rsidRPr="00D45CBA">
              <w:rPr>
                <w:color w:val="000000" w:themeColor="text1"/>
                <w:sz w:val="18"/>
                <w:szCs w:val="18"/>
              </w:rPr>
              <w:t>м</w:t>
            </w:r>
            <w:r w:rsidRPr="00D45CBA">
              <w:rPr>
                <w:color w:val="000000" w:themeColor="text1"/>
                <w:sz w:val="18"/>
                <w:szCs w:val="18"/>
              </w:rPr>
              <w:t>ния, %</w:t>
            </w:r>
          </w:p>
        </w:tc>
        <w:tc>
          <w:tcPr>
            <w:tcW w:w="684"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До 0,4</w:t>
            </w:r>
          </w:p>
        </w:tc>
        <w:tc>
          <w:tcPr>
            <w:tcW w:w="855"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От 0,4 до 0,8</w:t>
            </w:r>
          </w:p>
        </w:tc>
        <w:tc>
          <w:tcPr>
            <w:tcW w:w="855"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От 0,8 до 1,8</w:t>
            </w:r>
          </w:p>
        </w:tc>
        <w:tc>
          <w:tcPr>
            <w:tcW w:w="798"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От 1,8 до 2,8</w:t>
            </w:r>
          </w:p>
        </w:tc>
        <w:tc>
          <w:tcPr>
            <w:tcW w:w="855"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От 2,8 до 3,8</w:t>
            </w:r>
          </w:p>
        </w:tc>
        <w:tc>
          <w:tcPr>
            <w:tcW w:w="798" w:type="dxa"/>
          </w:tcPr>
          <w:p w:rsidR="00D45CBA" w:rsidRPr="00D45CBA" w:rsidRDefault="00D45CBA" w:rsidP="00D45CBA">
            <w:pPr>
              <w:ind w:left="0" w:right="0" w:firstLine="0"/>
              <w:jc w:val="center"/>
              <w:rPr>
                <w:color w:val="000000" w:themeColor="text1"/>
                <w:sz w:val="18"/>
                <w:szCs w:val="18"/>
              </w:rPr>
            </w:pPr>
            <w:r w:rsidRPr="00D45CBA">
              <w:rPr>
                <w:color w:val="000000" w:themeColor="text1"/>
                <w:sz w:val="18"/>
                <w:szCs w:val="18"/>
              </w:rPr>
              <w:t>От 3,8 до 4,8</w:t>
            </w:r>
          </w:p>
        </w:tc>
      </w:tr>
      <w:tr w:rsidR="004D3FC2" w:rsidRPr="00D45CBA" w:rsidTr="007518A9">
        <w:tc>
          <w:tcPr>
            <w:tcW w:w="1710" w:type="dxa"/>
          </w:tcPr>
          <w:p w:rsidR="00D45CBA" w:rsidRPr="00D45CBA" w:rsidRDefault="00D45CBA" w:rsidP="00D45CBA">
            <w:pPr>
              <w:ind w:left="0" w:right="0" w:firstLine="0"/>
              <w:rPr>
                <w:color w:val="000000" w:themeColor="text1"/>
                <w:sz w:val="18"/>
                <w:szCs w:val="18"/>
              </w:rPr>
            </w:pPr>
            <w:r w:rsidRPr="00D45CBA">
              <w:rPr>
                <w:color w:val="000000" w:themeColor="text1"/>
                <w:sz w:val="18"/>
                <w:szCs w:val="18"/>
              </w:rPr>
              <w:t>Удельное сопр</w:t>
            </w:r>
            <w:r w:rsidRPr="00D45CBA">
              <w:rPr>
                <w:color w:val="000000" w:themeColor="text1"/>
                <w:sz w:val="18"/>
                <w:szCs w:val="18"/>
              </w:rPr>
              <w:t>о</w:t>
            </w:r>
            <w:r w:rsidRPr="00D45CBA">
              <w:rPr>
                <w:color w:val="000000" w:themeColor="text1"/>
                <w:sz w:val="18"/>
                <w:szCs w:val="18"/>
              </w:rPr>
              <w:t>тивление, нОм·м</w:t>
            </w:r>
          </w:p>
        </w:tc>
        <w:tc>
          <w:tcPr>
            <w:tcW w:w="684"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140</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170</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250</w:t>
            </w:r>
          </w:p>
        </w:tc>
        <w:tc>
          <w:tcPr>
            <w:tcW w:w="798"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400</w:t>
            </w:r>
          </w:p>
        </w:tc>
        <w:tc>
          <w:tcPr>
            <w:tcW w:w="855"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500</w:t>
            </w:r>
          </w:p>
        </w:tc>
        <w:tc>
          <w:tcPr>
            <w:tcW w:w="798" w:type="dxa"/>
          </w:tcPr>
          <w:p w:rsidR="00D45CBA" w:rsidRPr="00D45CBA" w:rsidRDefault="00D45CBA" w:rsidP="00D45CBA">
            <w:pPr>
              <w:spacing w:before="120"/>
              <w:ind w:left="0" w:right="0" w:firstLine="0"/>
              <w:jc w:val="center"/>
              <w:rPr>
                <w:color w:val="000000" w:themeColor="text1"/>
                <w:sz w:val="18"/>
                <w:szCs w:val="18"/>
              </w:rPr>
            </w:pPr>
            <w:r w:rsidRPr="00D45CBA">
              <w:rPr>
                <w:color w:val="000000" w:themeColor="text1"/>
                <w:sz w:val="18"/>
                <w:szCs w:val="18"/>
              </w:rPr>
              <w:t>600</w:t>
            </w:r>
          </w:p>
        </w:tc>
      </w:tr>
    </w:tbl>
    <w:p w:rsidR="00D45CBA" w:rsidRPr="00D45CBA" w:rsidRDefault="00D45CBA" w:rsidP="00D45CBA">
      <w:pPr>
        <w:spacing w:line="247" w:lineRule="auto"/>
        <w:ind w:left="0" w:right="0" w:firstLine="340"/>
        <w:jc w:val="both"/>
        <w:rPr>
          <w:color w:val="000000" w:themeColor="text1"/>
        </w:rPr>
      </w:pPr>
      <w:r w:rsidRPr="00D45CBA">
        <w:rPr>
          <w:color w:val="000000" w:themeColor="text1"/>
        </w:rPr>
        <w:lastRenderedPageBreak/>
        <w:t>Из электротехнической стали разных марок изготавливают магнитные сердечники трансформаторов, измерительных приборов, электрических машин и т. п. Листы тонкого проката предназначены для использования в полях повышенной частоты (до 1 кГц).</w:t>
      </w:r>
    </w:p>
    <w:p w:rsidR="00D45CBA" w:rsidRPr="00F24A19" w:rsidRDefault="00D45CBA" w:rsidP="00D45CBA">
      <w:pPr>
        <w:spacing w:line="247" w:lineRule="auto"/>
        <w:ind w:left="0" w:right="0" w:firstLine="340"/>
        <w:jc w:val="both"/>
        <w:rPr>
          <w:color w:val="000000" w:themeColor="text1"/>
          <w:spacing w:val="2"/>
        </w:rPr>
      </w:pPr>
      <w:r w:rsidRPr="00F24A19">
        <w:rPr>
          <w:i/>
          <w:iCs/>
          <w:color w:val="000000" w:themeColor="text1"/>
          <w:spacing w:val="2"/>
        </w:rPr>
        <w:t>Пермаллои</w:t>
      </w:r>
      <w:r w:rsidRPr="00F24A19">
        <w:rPr>
          <w:color w:val="000000" w:themeColor="text1"/>
          <w:spacing w:val="2"/>
        </w:rPr>
        <w:t xml:space="preserve"> — железоникелевые сплавы, обладающие весьма большой магнитной проницаемостью в области слабых полей и очень маленькой коэрцитивной силой. Пермаллои подразделяют на: высоко- и низконик</w:t>
      </w:r>
      <w:r w:rsidRPr="00F24A19">
        <w:rPr>
          <w:color w:val="000000" w:themeColor="text1"/>
          <w:spacing w:val="2"/>
        </w:rPr>
        <w:t>е</w:t>
      </w:r>
      <w:r w:rsidRPr="00F24A19">
        <w:rPr>
          <w:color w:val="000000" w:themeColor="text1"/>
          <w:spacing w:val="2"/>
        </w:rPr>
        <w:t>левые. Высоконикелевые пермаллои содержат от 72 до 80 % никеля, а низконикелевые – от 40 до 50 %. Высоконикелевые пермаллои дороже низконикелевых, у них меньшие значения удельного сопротивления и и</w:t>
      </w:r>
      <w:r w:rsidRPr="00F24A19">
        <w:rPr>
          <w:color w:val="000000" w:themeColor="text1"/>
          <w:spacing w:val="2"/>
        </w:rPr>
        <w:t>н</w:t>
      </w:r>
      <w:r w:rsidRPr="00F24A19">
        <w:rPr>
          <w:color w:val="000000" w:themeColor="text1"/>
          <w:spacing w:val="2"/>
        </w:rPr>
        <w:t>дукции насыщения, однако магнитная проницаемость значительно выше, чем у низконикелевых.</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Наибольшая начальная и максимальная магнитные проницаемости п</w:t>
      </w:r>
      <w:r w:rsidRPr="00D45CBA">
        <w:rPr>
          <w:color w:val="000000" w:themeColor="text1"/>
        </w:rPr>
        <w:t>о</w:t>
      </w:r>
      <w:r w:rsidRPr="00D45CBA">
        <w:rPr>
          <w:color w:val="000000" w:themeColor="text1"/>
        </w:rPr>
        <w:t xml:space="preserve">лучаются у сплава, содержащего 78,5 % </w:t>
      </w:r>
      <w:r w:rsidRPr="00D45CBA">
        <w:rPr>
          <w:color w:val="000000" w:themeColor="text1"/>
          <w:lang w:val="en-US"/>
        </w:rPr>
        <w:t>Ni</w:t>
      </w:r>
      <w:r w:rsidRPr="00D45CBA">
        <w:rPr>
          <w:color w:val="000000" w:themeColor="text1"/>
        </w:rPr>
        <w:t>. Очень лёгкое намагничивание этого сплава в слабых полях вызвано практическим отсутствием у него ан</w:t>
      </w:r>
      <w:r w:rsidRPr="00D45CBA">
        <w:rPr>
          <w:color w:val="000000" w:themeColor="text1"/>
        </w:rPr>
        <w:t>и</w:t>
      </w:r>
      <w:r w:rsidRPr="00D45CBA">
        <w:rPr>
          <w:color w:val="000000" w:themeColor="text1"/>
        </w:rPr>
        <w:t>зотропии и магнитострикции. Для улучшения магнитных свойств сердечн</w:t>
      </w:r>
      <w:r w:rsidRPr="00D45CBA">
        <w:rPr>
          <w:color w:val="000000" w:themeColor="text1"/>
        </w:rPr>
        <w:t>и</w:t>
      </w:r>
      <w:r w:rsidRPr="00D45CBA">
        <w:rPr>
          <w:color w:val="000000" w:themeColor="text1"/>
        </w:rPr>
        <w:t>ки из высоконикелевого пермаллоя отжигают с последующим медленным остыванием. При ударах и других механических воздействиях свойства се</w:t>
      </w:r>
      <w:r w:rsidRPr="00D45CBA">
        <w:rPr>
          <w:color w:val="000000" w:themeColor="text1"/>
        </w:rPr>
        <w:t>р</w:t>
      </w:r>
      <w:r w:rsidRPr="00D45CBA">
        <w:rPr>
          <w:color w:val="000000" w:themeColor="text1"/>
        </w:rPr>
        <w:t>дечников ухудшаются. С целью механической защиты кольцеобразные ле</w:t>
      </w:r>
      <w:r w:rsidRPr="00D45CBA">
        <w:rPr>
          <w:color w:val="000000" w:themeColor="text1"/>
        </w:rPr>
        <w:t>н</w:t>
      </w:r>
      <w:r w:rsidRPr="00D45CBA">
        <w:rPr>
          <w:color w:val="000000" w:themeColor="text1"/>
        </w:rPr>
        <w:t>точные сердечники из отожжённого высоконикелевого пермаллоя помещ</w:t>
      </w:r>
      <w:r w:rsidRPr="00D45CBA">
        <w:rPr>
          <w:color w:val="000000" w:themeColor="text1"/>
        </w:rPr>
        <w:t>а</w:t>
      </w:r>
      <w:r w:rsidRPr="00D45CBA">
        <w:rPr>
          <w:color w:val="000000" w:themeColor="text1"/>
        </w:rPr>
        <w:t>ют в немагнитные защитные каркасы из пластмассы или алюминия.</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Для придания пермаллоям необходимых свойств в их состав вводят ряд добавок – молибден, хром, медь, кремний, марганец.</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Молибден и хром повышают магнитную проницаемость и удельное с</w:t>
      </w:r>
      <w:r w:rsidRPr="00D45CBA">
        <w:rPr>
          <w:color w:val="000000" w:themeColor="text1"/>
        </w:rPr>
        <w:t>о</w:t>
      </w:r>
      <w:r w:rsidRPr="00D45CBA">
        <w:rPr>
          <w:color w:val="000000" w:themeColor="text1"/>
        </w:rPr>
        <w:t>противление пермаллоев, уменьшают чувствительность к механическим деформациям. Однако одновременно с этим снижается индукция насыщ</w:t>
      </w:r>
      <w:r w:rsidRPr="00D45CBA">
        <w:rPr>
          <w:color w:val="000000" w:themeColor="text1"/>
        </w:rPr>
        <w:t>е</w:t>
      </w:r>
      <w:r w:rsidRPr="00D45CBA">
        <w:rPr>
          <w:color w:val="000000" w:themeColor="text1"/>
        </w:rPr>
        <w:t xml:space="preserve">ния. Медь увеличивает постоянство </w:t>
      </w:r>
      <w:r w:rsidRPr="00D45CBA">
        <w:rPr>
          <w:color w:val="000000" w:themeColor="text1"/>
          <w:lang w:val="en-US"/>
        </w:rPr>
        <w:t>μ</w:t>
      </w:r>
      <w:r w:rsidRPr="00D45CBA">
        <w:rPr>
          <w:color w:val="000000" w:themeColor="text1"/>
        </w:rPr>
        <w:t xml:space="preserve"> при изменении напряжённости ма</w:t>
      </w:r>
      <w:r w:rsidRPr="00D45CBA">
        <w:rPr>
          <w:color w:val="000000" w:themeColor="text1"/>
        </w:rPr>
        <w:t>г</w:t>
      </w:r>
      <w:r w:rsidRPr="00D45CBA">
        <w:rPr>
          <w:color w:val="000000" w:themeColor="text1"/>
        </w:rPr>
        <w:t>нитного поля, повышает температурную стабильность и удельное сопр</w:t>
      </w:r>
      <w:r w:rsidRPr="00D45CBA">
        <w:rPr>
          <w:color w:val="000000" w:themeColor="text1"/>
        </w:rPr>
        <w:t>о</w:t>
      </w:r>
      <w:r w:rsidRPr="00D45CBA">
        <w:rPr>
          <w:color w:val="000000" w:themeColor="text1"/>
        </w:rPr>
        <w:t>тивление, а также улучшает способность к механической обработке. Кремний и марганец увеличивают удельное сопротивление.</w:t>
      </w:r>
    </w:p>
    <w:p w:rsidR="00F24A19" w:rsidRDefault="00D45CBA" w:rsidP="00D45CBA">
      <w:pPr>
        <w:ind w:left="0" w:right="0" w:firstLine="340"/>
        <w:jc w:val="both"/>
        <w:rPr>
          <w:color w:val="000000" w:themeColor="text1"/>
          <w:spacing w:val="2"/>
        </w:rPr>
      </w:pPr>
      <w:r w:rsidRPr="00F24A19">
        <w:rPr>
          <w:color w:val="000000" w:themeColor="text1"/>
          <w:spacing w:val="2"/>
        </w:rPr>
        <w:t>Пермаллои применяют для изготовления сердечников малогабаритных силовых трансформаторов, трансформаторов звуковых и высоких частот, импульсных трансформаторов, дросселей, реле, магнитных усилителей и бесконтактных магнитных реле, а также для магнитных экранов.</w:t>
      </w:r>
    </w:p>
    <w:p w:rsidR="00D45CBA" w:rsidRPr="00F24A19" w:rsidRDefault="00D45CBA" w:rsidP="00D45CBA">
      <w:pPr>
        <w:ind w:left="0" w:right="0" w:firstLine="340"/>
        <w:jc w:val="both"/>
        <w:rPr>
          <w:color w:val="000000" w:themeColor="text1"/>
          <w:spacing w:val="2"/>
        </w:rPr>
      </w:pPr>
      <w:r w:rsidRPr="00F24A19">
        <w:rPr>
          <w:color w:val="000000" w:themeColor="text1"/>
          <w:spacing w:val="2"/>
        </w:rPr>
        <w:t>Диапазон параметров промышленных марок пермаллоев указан в та</w:t>
      </w:r>
      <w:r w:rsidRPr="00F24A19">
        <w:rPr>
          <w:color w:val="000000" w:themeColor="text1"/>
          <w:spacing w:val="2"/>
        </w:rPr>
        <w:t>б</w:t>
      </w:r>
      <w:r w:rsidRPr="00F24A19">
        <w:rPr>
          <w:color w:val="000000" w:themeColor="text1"/>
          <w:spacing w:val="2"/>
        </w:rPr>
        <w:t xml:space="preserve">лице </w:t>
      </w:r>
      <w:r w:rsidR="00F24A19">
        <w:rPr>
          <w:color w:val="000000" w:themeColor="text1"/>
          <w:spacing w:val="2"/>
        </w:rPr>
        <w:t>6</w:t>
      </w:r>
      <w:r w:rsidRPr="00F24A19">
        <w:rPr>
          <w:color w:val="000000" w:themeColor="text1"/>
          <w:spacing w:val="2"/>
        </w:rPr>
        <w:t>.1. Особо интересен сплав супермаллой с уникально высокой ма</w:t>
      </w:r>
      <w:r w:rsidRPr="00F24A19">
        <w:rPr>
          <w:color w:val="000000" w:themeColor="text1"/>
          <w:spacing w:val="2"/>
        </w:rPr>
        <w:t>г</w:t>
      </w:r>
      <w:r w:rsidRPr="00F24A19">
        <w:rPr>
          <w:color w:val="000000" w:themeColor="text1"/>
          <w:spacing w:val="2"/>
        </w:rPr>
        <w:t>нитной проницаемостью.</w:t>
      </w:r>
    </w:p>
    <w:p w:rsidR="00D45CBA" w:rsidRPr="00D45CBA" w:rsidRDefault="00D45CBA" w:rsidP="00D45CBA">
      <w:pPr>
        <w:ind w:left="0" w:right="0" w:firstLine="340"/>
        <w:jc w:val="both"/>
        <w:rPr>
          <w:color w:val="000000" w:themeColor="text1"/>
        </w:rPr>
      </w:pPr>
      <w:r w:rsidRPr="00D8229B">
        <w:rPr>
          <w:i/>
          <w:iCs/>
          <w:color w:val="000000" w:themeColor="text1"/>
        </w:rPr>
        <w:t>Альсиферы</w:t>
      </w:r>
      <w:r w:rsidRPr="00D45CBA">
        <w:rPr>
          <w:color w:val="000000" w:themeColor="text1"/>
        </w:rPr>
        <w:t xml:space="preserve"> – тройные сплавы железа с кремнием и алюминием. Опт</w:t>
      </w:r>
      <w:r w:rsidRPr="00D45CBA">
        <w:rPr>
          <w:color w:val="000000" w:themeColor="text1"/>
        </w:rPr>
        <w:t>и</w:t>
      </w:r>
      <w:r w:rsidRPr="00D45CBA">
        <w:rPr>
          <w:color w:val="000000" w:themeColor="text1"/>
        </w:rPr>
        <w:t xml:space="preserve">мальный состав альсифера: 9,5 % </w:t>
      </w:r>
      <w:r w:rsidRPr="00D45CBA">
        <w:rPr>
          <w:iCs/>
          <w:color w:val="000000" w:themeColor="text1"/>
          <w:lang w:val="en-US"/>
        </w:rPr>
        <w:t>Si</w:t>
      </w:r>
      <w:r w:rsidRPr="00D45CBA">
        <w:rPr>
          <w:color w:val="000000" w:themeColor="text1"/>
        </w:rPr>
        <w:t xml:space="preserve">, 5,6 % </w:t>
      </w:r>
      <w:r w:rsidRPr="00D45CBA">
        <w:rPr>
          <w:iCs/>
          <w:color w:val="000000" w:themeColor="text1"/>
        </w:rPr>
        <w:t>А</w:t>
      </w:r>
      <w:r w:rsidRPr="00D45CBA">
        <w:rPr>
          <w:iCs/>
          <w:color w:val="000000" w:themeColor="text1"/>
          <w:lang w:val="en-US"/>
        </w:rPr>
        <w:t>l</w:t>
      </w:r>
      <w:r w:rsidRPr="00D45CBA">
        <w:rPr>
          <w:color w:val="000000" w:themeColor="text1"/>
        </w:rPr>
        <w:t xml:space="preserve">, остальное – </w:t>
      </w:r>
      <w:r w:rsidRPr="00D45CBA">
        <w:rPr>
          <w:iCs/>
          <w:color w:val="000000" w:themeColor="text1"/>
          <w:lang w:val="en-US"/>
        </w:rPr>
        <w:t>Fe</w:t>
      </w:r>
      <w:r w:rsidRPr="00D45CBA">
        <w:rPr>
          <w:color w:val="000000" w:themeColor="text1"/>
        </w:rPr>
        <w:t>.</w:t>
      </w:r>
    </w:p>
    <w:p w:rsidR="00B562C5" w:rsidRDefault="00D45CBA" w:rsidP="00D45CBA">
      <w:pPr>
        <w:ind w:left="0" w:right="0" w:firstLine="340"/>
        <w:jc w:val="both"/>
        <w:rPr>
          <w:color w:val="000000" w:themeColor="text1"/>
        </w:rPr>
      </w:pPr>
      <w:r w:rsidRPr="00D45CBA">
        <w:rPr>
          <w:color w:val="000000" w:themeColor="text1"/>
        </w:rPr>
        <w:t xml:space="preserve">По значениям основных параметров  </w:t>
      </w:r>
      <w:r w:rsidRPr="00D45CBA">
        <w:rPr>
          <w:color w:val="000000" w:themeColor="text1"/>
          <w:lang w:val="en-US"/>
        </w:rPr>
        <w:t>μ</w:t>
      </w:r>
      <w:r w:rsidRPr="00D45CBA">
        <w:rPr>
          <w:color w:val="000000" w:themeColor="text1"/>
          <w:vertAlign w:val="subscript"/>
        </w:rPr>
        <w:t>н</w:t>
      </w:r>
      <w:r w:rsidRPr="00D45CBA">
        <w:rPr>
          <w:color w:val="000000" w:themeColor="text1"/>
        </w:rPr>
        <w:t xml:space="preserve"> = 35400; </w:t>
      </w:r>
      <w:r w:rsidRPr="00D45CBA">
        <w:rPr>
          <w:color w:val="000000" w:themeColor="text1"/>
          <w:lang w:val="en-US"/>
        </w:rPr>
        <w:t>μ</w:t>
      </w:r>
      <w:r w:rsidRPr="00D45CBA">
        <w:rPr>
          <w:color w:val="000000" w:themeColor="text1"/>
          <w:vertAlign w:val="subscript"/>
        </w:rPr>
        <w:t>м</w:t>
      </w:r>
      <w:r w:rsidRPr="00D45CBA">
        <w:rPr>
          <w:color w:val="000000" w:themeColor="text1"/>
        </w:rPr>
        <w:t xml:space="preserve"> = 117000; </w:t>
      </w:r>
      <w:r w:rsidRPr="00D45CBA">
        <w:rPr>
          <w:i/>
          <w:color w:val="000000" w:themeColor="text1"/>
          <w:lang w:val="en-US"/>
        </w:rPr>
        <w:t>H</w:t>
      </w:r>
      <w:r w:rsidRPr="00D45CBA">
        <w:rPr>
          <w:color w:val="000000" w:themeColor="text1"/>
          <w:vertAlign w:val="subscript"/>
        </w:rPr>
        <w:t>с</w:t>
      </w:r>
      <w:r w:rsidRPr="00D45CBA">
        <w:rPr>
          <w:color w:val="000000" w:themeColor="text1"/>
        </w:rPr>
        <w:t xml:space="preserve"> = =1,8 А/м; </w:t>
      </w:r>
      <w:r w:rsidRPr="00D45CBA">
        <w:rPr>
          <w:color w:val="000000" w:themeColor="text1"/>
          <w:lang w:val="en-US"/>
        </w:rPr>
        <w:t>ρ</w:t>
      </w:r>
      <w:r w:rsidRPr="00D45CBA">
        <w:rPr>
          <w:color w:val="000000" w:themeColor="text1"/>
        </w:rPr>
        <w:t xml:space="preserve"> = 0,8 мкОм·м) альсиферы близки к высоконикелевым пермаллоям.</w:t>
      </w:r>
    </w:p>
    <w:p w:rsidR="00D45CBA" w:rsidRPr="00D45CBA" w:rsidRDefault="00D45CBA" w:rsidP="00D45CBA">
      <w:pPr>
        <w:ind w:left="0" w:right="0" w:firstLine="340"/>
        <w:jc w:val="both"/>
        <w:rPr>
          <w:color w:val="000000" w:themeColor="text1"/>
        </w:rPr>
      </w:pPr>
      <w:r w:rsidRPr="00D45CBA">
        <w:rPr>
          <w:color w:val="000000" w:themeColor="text1"/>
        </w:rPr>
        <w:lastRenderedPageBreak/>
        <w:t>Важная особенность альсифера заключается в том, что в зависимости от содержания кремния и алюминия его температурный коэффициент магни</w:t>
      </w:r>
      <w:r w:rsidRPr="00D45CBA">
        <w:rPr>
          <w:color w:val="000000" w:themeColor="text1"/>
        </w:rPr>
        <w:t>т</w:t>
      </w:r>
      <w:r w:rsidRPr="00D45CBA">
        <w:rPr>
          <w:color w:val="000000" w:themeColor="text1"/>
        </w:rPr>
        <w:t>ной проницаемости может быть положительным, отрицательным или ра</w:t>
      </w:r>
      <w:r w:rsidRPr="00D45CBA">
        <w:rPr>
          <w:color w:val="000000" w:themeColor="text1"/>
        </w:rPr>
        <w:t>в</w:t>
      </w:r>
      <w:r w:rsidRPr="00D45CBA">
        <w:rPr>
          <w:color w:val="000000" w:themeColor="text1"/>
        </w:rPr>
        <w:t>ным нулю. Сплав дешёвый, однако хрупкий, из-за чего изделия из альсиф</w:t>
      </w:r>
      <w:r w:rsidRPr="00D45CBA">
        <w:rPr>
          <w:color w:val="000000" w:themeColor="text1"/>
        </w:rPr>
        <w:t>е</w:t>
      </w:r>
      <w:r w:rsidRPr="00D45CBA">
        <w:rPr>
          <w:color w:val="000000" w:themeColor="text1"/>
        </w:rPr>
        <w:t>ра – магнитные экраны, корпуса приборов и т. п. – изготавливают методом литья с толщиной стенок не менее 2–3 мм.</w:t>
      </w:r>
    </w:p>
    <w:p w:rsidR="00D45CBA" w:rsidRPr="00D45CBA" w:rsidRDefault="00D45CBA" w:rsidP="00D45CBA">
      <w:pPr>
        <w:ind w:left="0" w:right="0" w:firstLine="340"/>
        <w:jc w:val="both"/>
        <w:rPr>
          <w:color w:val="000000" w:themeColor="text1"/>
        </w:rPr>
      </w:pPr>
      <w:r w:rsidRPr="00D45CBA">
        <w:rPr>
          <w:color w:val="000000" w:themeColor="text1"/>
        </w:rPr>
        <w:t>Благодаря хрупкости альсифер можно размалывать в порошок и испол</w:t>
      </w:r>
      <w:r w:rsidRPr="00D45CBA">
        <w:rPr>
          <w:color w:val="000000" w:themeColor="text1"/>
        </w:rPr>
        <w:t>ь</w:t>
      </w:r>
      <w:r w:rsidRPr="00D45CBA">
        <w:rPr>
          <w:color w:val="000000" w:themeColor="text1"/>
        </w:rPr>
        <w:t>зовать в составе высокочастотных сердечников.</w:t>
      </w:r>
    </w:p>
    <w:p w:rsidR="00D45CBA" w:rsidRPr="004D3FC2" w:rsidRDefault="00D45CBA" w:rsidP="00D45CBA">
      <w:pPr>
        <w:pStyle w:val="2"/>
        <w:jc w:val="center"/>
        <w:rPr>
          <w:rFonts w:ascii="Times New Roman" w:hAnsi="Times New Roman"/>
          <w:i w:val="0"/>
          <w:iCs w:val="0"/>
          <w:color w:val="000000" w:themeColor="text1"/>
          <w:sz w:val="20"/>
          <w:szCs w:val="20"/>
        </w:rPr>
      </w:pPr>
      <w:bookmarkStart w:id="589" w:name="_Toc38870127"/>
      <w:bookmarkStart w:id="590" w:name="_Toc38872278"/>
      <w:bookmarkStart w:id="591" w:name="_Toc40255415"/>
      <w:bookmarkStart w:id="592" w:name="_Toc40257409"/>
      <w:bookmarkStart w:id="593" w:name="_Toc40257870"/>
      <w:bookmarkStart w:id="594" w:name="_Toc40257951"/>
      <w:bookmarkStart w:id="595" w:name="_Toc40258186"/>
      <w:bookmarkStart w:id="596" w:name="_Toc98128425"/>
      <w:bookmarkStart w:id="597" w:name="_Toc98138655"/>
      <w:bookmarkStart w:id="598" w:name="_Toc98190592"/>
      <w:bookmarkStart w:id="599" w:name="_Toc471732722"/>
      <w:bookmarkStart w:id="600" w:name="_Toc119908156"/>
      <w:bookmarkStart w:id="601" w:name="_Toc153366722"/>
      <w:r w:rsidRPr="004D3FC2">
        <w:rPr>
          <w:rFonts w:ascii="Times New Roman" w:hAnsi="Times New Roman"/>
          <w:bCs/>
          <w:i w:val="0"/>
          <w:iCs w:val="0"/>
          <w:color w:val="000000" w:themeColor="text1"/>
          <w:sz w:val="20"/>
          <w:szCs w:val="20"/>
        </w:rPr>
        <w:t>6.</w:t>
      </w:r>
      <w:r w:rsidRPr="004D3FC2">
        <w:rPr>
          <w:rFonts w:ascii="Times New Roman" w:hAnsi="Times New Roman"/>
          <w:bCs/>
          <w:i w:val="0"/>
          <w:iCs w:val="0"/>
          <w:color w:val="000000" w:themeColor="text1"/>
          <w:sz w:val="20"/>
          <w:szCs w:val="20"/>
          <w:lang w:val="ru-RU"/>
        </w:rPr>
        <w:t>6</w:t>
      </w:r>
      <w:r w:rsidRPr="004D3FC2">
        <w:rPr>
          <w:rFonts w:ascii="Times New Roman" w:hAnsi="Times New Roman"/>
          <w:bCs/>
          <w:i w:val="0"/>
          <w:iCs w:val="0"/>
          <w:color w:val="000000" w:themeColor="text1"/>
          <w:sz w:val="20"/>
          <w:szCs w:val="20"/>
        </w:rPr>
        <w:t xml:space="preserve"> </w:t>
      </w:r>
      <w:r w:rsidRPr="004D3FC2">
        <w:rPr>
          <w:rFonts w:ascii="Times New Roman" w:hAnsi="Times New Roman"/>
          <w:i w:val="0"/>
          <w:iCs w:val="0"/>
          <w:color w:val="000000" w:themeColor="text1"/>
          <w:sz w:val="20"/>
          <w:szCs w:val="20"/>
        </w:rPr>
        <w:t>Высокочастотные магнитомягкие материалы</w:t>
      </w:r>
      <w:bookmarkEnd w:id="589"/>
      <w:bookmarkEnd w:id="590"/>
      <w:bookmarkEnd w:id="591"/>
      <w:bookmarkEnd w:id="592"/>
      <w:bookmarkEnd w:id="593"/>
      <w:bookmarkEnd w:id="594"/>
      <w:bookmarkEnd w:id="595"/>
      <w:bookmarkEnd w:id="596"/>
      <w:bookmarkEnd w:id="597"/>
      <w:bookmarkEnd w:id="598"/>
      <w:bookmarkEnd w:id="599"/>
      <w:bookmarkEnd w:id="600"/>
      <w:bookmarkEnd w:id="601"/>
    </w:p>
    <w:p w:rsidR="00D45CBA" w:rsidRPr="00D45CBA" w:rsidRDefault="00D45CBA" w:rsidP="00D45CBA">
      <w:pPr>
        <w:ind w:left="0" w:right="0" w:firstLine="340"/>
        <w:jc w:val="both"/>
        <w:rPr>
          <w:color w:val="000000" w:themeColor="text1"/>
        </w:rPr>
      </w:pPr>
      <w:r w:rsidRPr="00D45CBA">
        <w:rPr>
          <w:color w:val="000000" w:themeColor="text1"/>
        </w:rPr>
        <w:t>Под высокочастотными понимают магнитомягкие материалы, которые можно использовать при частотах свыше килогерца.</w:t>
      </w:r>
    </w:p>
    <w:p w:rsidR="00D45CBA" w:rsidRPr="00D45CBA" w:rsidRDefault="00D45CBA" w:rsidP="00D45CBA">
      <w:pPr>
        <w:ind w:left="0" w:right="0" w:firstLine="340"/>
        <w:jc w:val="both"/>
        <w:rPr>
          <w:color w:val="000000" w:themeColor="text1"/>
        </w:rPr>
      </w:pPr>
      <w:r w:rsidRPr="00D45CBA">
        <w:rPr>
          <w:color w:val="000000" w:themeColor="text1"/>
        </w:rPr>
        <w:t>По диапазону применения различают материалы для звуковых и ультр</w:t>
      </w:r>
      <w:r w:rsidRPr="00D45CBA">
        <w:rPr>
          <w:color w:val="000000" w:themeColor="text1"/>
        </w:rPr>
        <w:t>а</w:t>
      </w:r>
      <w:r w:rsidRPr="00D45CBA">
        <w:rPr>
          <w:color w:val="000000" w:themeColor="text1"/>
        </w:rPr>
        <w:t>звуковых частот, низких и высоких радиочастот и для СВЧ.</w:t>
      </w:r>
    </w:p>
    <w:p w:rsidR="00D45CBA" w:rsidRPr="00D45CBA" w:rsidRDefault="00D45CBA" w:rsidP="00D45CBA">
      <w:pPr>
        <w:ind w:left="0" w:right="0" w:firstLine="340"/>
        <w:jc w:val="both"/>
        <w:rPr>
          <w:color w:val="000000" w:themeColor="text1"/>
        </w:rPr>
      </w:pPr>
      <w:r w:rsidRPr="00D45CBA">
        <w:rPr>
          <w:color w:val="000000" w:themeColor="text1"/>
          <w:spacing w:val="-2"/>
        </w:rPr>
        <w:t>По физической природе и строению высокочастотные магнитомя</w:t>
      </w:r>
      <w:r w:rsidRPr="00D45CBA">
        <w:rPr>
          <w:color w:val="000000" w:themeColor="text1"/>
        </w:rPr>
        <w:t>гкие м</w:t>
      </w:r>
      <w:r w:rsidRPr="00D45CBA">
        <w:rPr>
          <w:color w:val="000000" w:themeColor="text1"/>
        </w:rPr>
        <w:t>а</w:t>
      </w:r>
      <w:r w:rsidRPr="00D45CBA">
        <w:rPr>
          <w:color w:val="000000" w:themeColor="text1"/>
        </w:rPr>
        <w:t>териалы подразделяют на магнитодиэлектрики и ферриты.</w:t>
      </w:r>
    </w:p>
    <w:p w:rsidR="00D45CBA" w:rsidRPr="00D45CBA" w:rsidRDefault="00D45CBA" w:rsidP="00D45CBA">
      <w:pPr>
        <w:ind w:left="0" w:right="0" w:firstLine="340"/>
        <w:jc w:val="both"/>
        <w:rPr>
          <w:color w:val="000000" w:themeColor="text1"/>
        </w:rPr>
      </w:pPr>
      <w:r w:rsidRPr="00D45CBA">
        <w:rPr>
          <w:color w:val="000000" w:themeColor="text1"/>
        </w:rPr>
        <w:t>Кроме них при звуковых, ультразвуковых и низких радиочастотах мо</w:t>
      </w:r>
      <w:r w:rsidRPr="00D45CBA">
        <w:rPr>
          <w:color w:val="000000" w:themeColor="text1"/>
        </w:rPr>
        <w:t>ж</w:t>
      </w:r>
      <w:r w:rsidRPr="00D45CBA">
        <w:rPr>
          <w:color w:val="000000" w:themeColor="text1"/>
        </w:rPr>
        <w:t>но использовать тонколистовые рулонные холоднокатаные электротехнич</w:t>
      </w:r>
      <w:r w:rsidRPr="00D45CBA">
        <w:rPr>
          <w:color w:val="000000" w:themeColor="text1"/>
        </w:rPr>
        <w:t>е</w:t>
      </w:r>
      <w:r w:rsidRPr="00D45CBA">
        <w:rPr>
          <w:color w:val="000000" w:themeColor="text1"/>
        </w:rPr>
        <w:t>ские стали толщиной 25–30 мкм и пермаллои толщиной до 2–3 мкм, однако они имеют несколько повышенную коэрцитивную силу и высокую сто</w:t>
      </w:r>
      <w:r w:rsidRPr="00D45CBA">
        <w:rPr>
          <w:color w:val="000000" w:themeColor="text1"/>
        </w:rPr>
        <w:t>и</w:t>
      </w:r>
      <w:r w:rsidRPr="00D45CBA">
        <w:rPr>
          <w:color w:val="000000" w:themeColor="text1"/>
        </w:rPr>
        <w:t>мость, а технология сборки магнитных цепей из них весьма сложна.</w:t>
      </w:r>
    </w:p>
    <w:p w:rsidR="00B562C5" w:rsidRPr="00D45CBA" w:rsidRDefault="00B562C5" w:rsidP="00B562C5">
      <w:pPr>
        <w:ind w:left="0" w:right="0" w:firstLine="340"/>
        <w:jc w:val="both"/>
        <w:rPr>
          <w:color w:val="000000" w:themeColor="text1"/>
        </w:rPr>
      </w:pPr>
      <w:r w:rsidRPr="00D45CBA">
        <w:rPr>
          <w:color w:val="000000" w:themeColor="text1"/>
        </w:rPr>
        <w:t xml:space="preserve">Особо чистое </w:t>
      </w:r>
      <w:r w:rsidRPr="00820CCB">
        <w:rPr>
          <w:i/>
          <w:iCs/>
          <w:color w:val="000000" w:themeColor="text1"/>
        </w:rPr>
        <w:t>карбонильное</w:t>
      </w:r>
      <w:r w:rsidRPr="00D45CBA">
        <w:rPr>
          <w:color w:val="000000" w:themeColor="text1"/>
        </w:rPr>
        <w:t xml:space="preserve"> железо получают посредством термическ</w:t>
      </w:r>
      <w:r w:rsidRPr="00D45CBA">
        <w:rPr>
          <w:color w:val="000000" w:themeColor="text1"/>
        </w:rPr>
        <w:t>о</w:t>
      </w:r>
      <w:r w:rsidRPr="00D45CBA">
        <w:rPr>
          <w:color w:val="000000" w:themeColor="text1"/>
        </w:rPr>
        <w:t>го разложения пентакарбонила железа согласно уравнению</w:t>
      </w:r>
    </w:p>
    <w:p w:rsidR="00B562C5" w:rsidRPr="00D45CBA" w:rsidRDefault="00B562C5" w:rsidP="00B562C5">
      <w:pPr>
        <w:spacing w:before="120"/>
        <w:ind w:left="0" w:right="0" w:firstLine="0"/>
        <w:jc w:val="center"/>
        <w:rPr>
          <w:color w:val="000000" w:themeColor="text1"/>
        </w:rPr>
      </w:pPr>
      <w:r w:rsidRPr="00D45CBA">
        <w:rPr>
          <w:color w:val="000000" w:themeColor="text1"/>
          <w:lang w:val="en-US"/>
        </w:rPr>
        <w:t>Fe</w:t>
      </w:r>
      <w:r w:rsidRPr="00D45CBA">
        <w:rPr>
          <w:color w:val="000000" w:themeColor="text1"/>
        </w:rPr>
        <w:t>(</w:t>
      </w:r>
      <w:r w:rsidRPr="00D45CBA">
        <w:rPr>
          <w:color w:val="000000" w:themeColor="text1"/>
          <w:lang w:val="en-US"/>
        </w:rPr>
        <w:t>CO</w:t>
      </w:r>
      <w:r w:rsidRPr="00D45CBA">
        <w:rPr>
          <w:color w:val="000000" w:themeColor="text1"/>
        </w:rPr>
        <w:t>)</w:t>
      </w:r>
      <w:r w:rsidRPr="00D45CBA">
        <w:rPr>
          <w:color w:val="000000" w:themeColor="text1"/>
          <w:vertAlign w:val="subscript"/>
        </w:rPr>
        <w:t>5</w:t>
      </w:r>
      <w:r w:rsidRPr="00D45CBA">
        <w:rPr>
          <w:color w:val="000000" w:themeColor="text1"/>
        </w:rPr>
        <w:t xml:space="preserve"> = </w:t>
      </w:r>
      <w:r w:rsidRPr="00D45CBA">
        <w:rPr>
          <w:color w:val="000000" w:themeColor="text1"/>
          <w:lang w:val="en-US"/>
        </w:rPr>
        <w:t>Fe</w:t>
      </w:r>
      <w:r w:rsidRPr="00D45CBA">
        <w:rPr>
          <w:color w:val="000000" w:themeColor="text1"/>
        </w:rPr>
        <w:t xml:space="preserve"> + 5</w:t>
      </w:r>
      <w:r w:rsidRPr="00D45CBA">
        <w:rPr>
          <w:color w:val="000000" w:themeColor="text1"/>
          <w:lang w:val="en-US"/>
        </w:rPr>
        <w:t>CO</w:t>
      </w:r>
      <w:r w:rsidRPr="00D45CBA">
        <w:rPr>
          <w:color w:val="000000" w:themeColor="text1"/>
        </w:rPr>
        <w:t xml:space="preserve"> ↑.</w:t>
      </w:r>
    </w:p>
    <w:p w:rsidR="00B562C5" w:rsidRPr="00D45CBA" w:rsidRDefault="00B562C5" w:rsidP="00B562C5">
      <w:pPr>
        <w:ind w:left="0" w:right="0" w:firstLine="340"/>
        <w:jc w:val="both"/>
        <w:rPr>
          <w:color w:val="000000" w:themeColor="text1"/>
        </w:rPr>
      </w:pPr>
      <w:r w:rsidRPr="00D45CBA">
        <w:rPr>
          <w:color w:val="000000" w:themeColor="text1"/>
        </w:rPr>
        <w:t>Пентакарбонил железа представляет собой жидкость – продукт возде</w:t>
      </w:r>
      <w:r w:rsidRPr="00D45CBA">
        <w:rPr>
          <w:color w:val="000000" w:themeColor="text1"/>
        </w:rPr>
        <w:t>й</w:t>
      </w:r>
      <w:r w:rsidRPr="00D45CBA">
        <w:rPr>
          <w:color w:val="000000" w:themeColor="text1"/>
        </w:rPr>
        <w:t>ствия монооксида углерода на железо при температуре около 200 °С и да</w:t>
      </w:r>
      <w:r w:rsidRPr="00D45CBA">
        <w:rPr>
          <w:color w:val="000000" w:themeColor="text1"/>
        </w:rPr>
        <w:t>в</w:t>
      </w:r>
      <w:r w:rsidRPr="00D45CBA">
        <w:rPr>
          <w:color w:val="000000" w:themeColor="text1"/>
        </w:rPr>
        <w:t>лении примерно 15 МПа.</w:t>
      </w:r>
      <w:r>
        <w:rPr>
          <w:color w:val="000000" w:themeColor="text1"/>
        </w:rPr>
        <w:t xml:space="preserve"> </w:t>
      </w:r>
      <w:r w:rsidRPr="00D45CBA">
        <w:rPr>
          <w:color w:val="000000" w:themeColor="text1"/>
        </w:rPr>
        <w:t>Карбонильное железо имеет вид тонкого порошка, что удобно для изготовления прессованных магнитных сердечников. В ка</w:t>
      </w:r>
      <w:r w:rsidRPr="00D45CBA">
        <w:rPr>
          <w:color w:val="000000" w:themeColor="text1"/>
        </w:rPr>
        <w:t>р</w:t>
      </w:r>
      <w:r w:rsidRPr="00D45CBA">
        <w:rPr>
          <w:color w:val="000000" w:themeColor="text1"/>
        </w:rPr>
        <w:t>бонильном железе нет кремния, фосфора и серы, но есть углерод.</w:t>
      </w:r>
    </w:p>
    <w:p w:rsidR="00D45CBA" w:rsidRPr="00D45CBA" w:rsidRDefault="00D45CBA" w:rsidP="00D45CBA">
      <w:pPr>
        <w:ind w:left="0" w:right="0" w:firstLine="340"/>
        <w:jc w:val="both"/>
        <w:rPr>
          <w:color w:val="000000" w:themeColor="text1"/>
        </w:rPr>
      </w:pPr>
      <w:r w:rsidRPr="00D8229B">
        <w:rPr>
          <w:i/>
          <w:iCs/>
          <w:color w:val="000000" w:themeColor="text1"/>
        </w:rPr>
        <w:t>Магнитодиэлектрики</w:t>
      </w:r>
      <w:r w:rsidRPr="00D45CBA">
        <w:rPr>
          <w:color w:val="000000" w:themeColor="text1"/>
        </w:rPr>
        <w:t xml:space="preserve"> получают путём прессования порошка карб</w:t>
      </w:r>
      <w:r w:rsidRPr="00D45CBA">
        <w:rPr>
          <w:color w:val="000000" w:themeColor="text1"/>
        </w:rPr>
        <w:t>о</w:t>
      </w:r>
      <w:r w:rsidRPr="00D45CBA">
        <w:rPr>
          <w:color w:val="000000" w:themeColor="text1"/>
        </w:rPr>
        <w:t>нильного железа, альсифера или молибденового пермаллоя со связкой, о</w:t>
      </w:r>
      <w:r w:rsidRPr="00D45CBA">
        <w:rPr>
          <w:color w:val="000000" w:themeColor="text1"/>
        </w:rPr>
        <w:t>б</w:t>
      </w:r>
      <w:r w:rsidRPr="00D45CBA">
        <w:rPr>
          <w:color w:val="000000" w:themeColor="text1"/>
        </w:rPr>
        <w:t>разующей между зёрнами сплошную электроизоляционную плёнку. В кач</w:t>
      </w:r>
      <w:r w:rsidRPr="00D45CBA">
        <w:rPr>
          <w:color w:val="000000" w:themeColor="text1"/>
        </w:rPr>
        <w:t>е</w:t>
      </w:r>
      <w:r w:rsidRPr="00D45CBA">
        <w:rPr>
          <w:color w:val="000000" w:themeColor="text1"/>
        </w:rPr>
        <w:t>стве связки применяют формальдегидные смолы, полистирол, стекло и другие диэлектрики. Магнитодиэлектрики отличаются стабильностью ма</w:t>
      </w:r>
      <w:r w:rsidRPr="00D45CBA">
        <w:rPr>
          <w:color w:val="000000" w:themeColor="text1"/>
        </w:rPr>
        <w:t>г</w:t>
      </w:r>
      <w:r w:rsidRPr="00D45CBA">
        <w:rPr>
          <w:color w:val="000000" w:themeColor="text1"/>
        </w:rPr>
        <w:t>нитной проницаемости во времени и при колебаниях температуры, малыми потерями на гистерезис и вихревые токи, а также имеют линейную завис</w:t>
      </w:r>
      <w:r w:rsidRPr="00D45CBA">
        <w:rPr>
          <w:color w:val="000000" w:themeColor="text1"/>
        </w:rPr>
        <w:t>и</w:t>
      </w:r>
      <w:r w:rsidRPr="00D45CBA">
        <w:rPr>
          <w:color w:val="000000" w:themeColor="text1"/>
        </w:rPr>
        <w:t>мость индукции от напряжённости, однако значение их магнитной прониц</w:t>
      </w:r>
      <w:r w:rsidRPr="00D45CBA">
        <w:rPr>
          <w:color w:val="000000" w:themeColor="text1"/>
        </w:rPr>
        <w:t>а</w:t>
      </w:r>
      <w:r w:rsidRPr="00D45CBA">
        <w:rPr>
          <w:color w:val="000000" w:themeColor="text1"/>
        </w:rPr>
        <w:t>емости невелико (10–250).</w:t>
      </w:r>
    </w:p>
    <w:p w:rsidR="00D45CBA" w:rsidRPr="00D45CBA" w:rsidRDefault="00D45CBA" w:rsidP="00D45CBA">
      <w:pPr>
        <w:ind w:left="0" w:right="0" w:firstLine="340"/>
        <w:jc w:val="both"/>
        <w:rPr>
          <w:color w:val="000000" w:themeColor="text1"/>
        </w:rPr>
      </w:pPr>
      <w:r w:rsidRPr="00886D8B">
        <w:rPr>
          <w:color w:val="000000" w:themeColor="text1"/>
          <w:spacing w:val="-2"/>
        </w:rPr>
        <w:t>Из магнитодиэлектриков изготавливают сердечники для индуктивных к</w:t>
      </w:r>
      <w:r w:rsidRPr="00886D8B">
        <w:rPr>
          <w:color w:val="000000" w:themeColor="text1"/>
          <w:spacing w:val="-2"/>
        </w:rPr>
        <w:t>а</w:t>
      </w:r>
      <w:r w:rsidRPr="00886D8B">
        <w:rPr>
          <w:color w:val="000000" w:themeColor="text1"/>
          <w:spacing w:val="-2"/>
        </w:rPr>
        <w:t>тушек фильтров, генераторов, контуров радиоприёмников и трансформаторов звуковых и ультразвуковых частот. Сердечники на основе карбонильного</w:t>
      </w:r>
      <w:r w:rsidRPr="00D45CBA">
        <w:rPr>
          <w:color w:val="000000" w:themeColor="text1"/>
        </w:rPr>
        <w:t xml:space="preserve"> </w:t>
      </w:r>
      <w:r w:rsidRPr="00D45CBA">
        <w:rPr>
          <w:color w:val="000000" w:themeColor="text1"/>
        </w:rPr>
        <w:lastRenderedPageBreak/>
        <w:t>железа отличаются достаточно высокой стабильностью, малыми потерями на гистерезис и вихревые токи, и используются в широком диапазоне ч</w:t>
      </w:r>
      <w:r w:rsidRPr="00D45CBA">
        <w:rPr>
          <w:color w:val="000000" w:themeColor="text1"/>
        </w:rPr>
        <w:t>а</w:t>
      </w:r>
      <w:r w:rsidRPr="00D45CBA">
        <w:rPr>
          <w:color w:val="000000" w:themeColor="text1"/>
        </w:rPr>
        <w:t>стот. Альсиферовые магнитодиэлектрики самые дешёвые. Магнитодиэле</w:t>
      </w:r>
      <w:r w:rsidRPr="00D45CBA">
        <w:rPr>
          <w:color w:val="000000" w:themeColor="text1"/>
        </w:rPr>
        <w:t>к</w:t>
      </w:r>
      <w:r w:rsidRPr="00D45CBA">
        <w:rPr>
          <w:color w:val="000000" w:themeColor="text1"/>
        </w:rPr>
        <w:t>трики из молибденового пермаллоя имеют наибольшую магнитную прон</w:t>
      </w:r>
      <w:r w:rsidRPr="00D45CBA">
        <w:rPr>
          <w:color w:val="000000" w:themeColor="text1"/>
        </w:rPr>
        <w:t>и</w:t>
      </w:r>
      <w:r w:rsidRPr="00D45CBA">
        <w:rPr>
          <w:color w:val="000000" w:themeColor="text1"/>
        </w:rPr>
        <w:t>цаемость и наименьшие потери на гистерезис и вихревые токи.</w:t>
      </w:r>
    </w:p>
    <w:p w:rsidR="00D45CBA" w:rsidRPr="00D45CBA" w:rsidRDefault="00D45CBA" w:rsidP="00D45CBA">
      <w:pPr>
        <w:ind w:left="0" w:right="0" w:firstLine="340"/>
        <w:jc w:val="both"/>
        <w:rPr>
          <w:color w:val="000000" w:themeColor="text1"/>
        </w:rPr>
      </w:pPr>
      <w:r w:rsidRPr="00D45CBA">
        <w:rPr>
          <w:color w:val="000000" w:themeColor="text1"/>
        </w:rPr>
        <w:t>Высокая стабильность магнитных свойств и линейность характеристики намагничивания являются преимуществами магнитодиэлектриков перед другими магнитомягкими материалами.</w:t>
      </w:r>
    </w:p>
    <w:p w:rsidR="00D45CBA" w:rsidRPr="00D45CBA" w:rsidRDefault="00D45CBA" w:rsidP="00D45CBA">
      <w:pPr>
        <w:ind w:left="0" w:right="0" w:firstLine="340"/>
        <w:jc w:val="both"/>
        <w:rPr>
          <w:color w:val="000000" w:themeColor="text1"/>
        </w:rPr>
      </w:pPr>
      <w:r w:rsidRPr="00D8229B">
        <w:rPr>
          <w:i/>
          <w:iCs/>
          <w:color w:val="000000" w:themeColor="text1"/>
        </w:rPr>
        <w:t>Ферриты</w:t>
      </w:r>
      <w:r w:rsidRPr="00D45CBA">
        <w:rPr>
          <w:color w:val="000000" w:themeColor="text1"/>
        </w:rPr>
        <w:t xml:space="preserve"> представляют собой соединения оксида железа </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O</w:t>
      </w:r>
      <w:r w:rsidRPr="00D45CBA">
        <w:rPr>
          <w:iCs/>
          <w:color w:val="000000" w:themeColor="text1"/>
          <w:vertAlign w:val="subscript"/>
        </w:rPr>
        <w:t>3</w:t>
      </w:r>
      <w:r w:rsidRPr="00D45CBA">
        <w:rPr>
          <w:color w:val="000000" w:themeColor="text1"/>
        </w:rPr>
        <w:t xml:space="preserve"> с окс</w:t>
      </w:r>
      <w:r w:rsidRPr="00D45CBA">
        <w:rPr>
          <w:color w:val="000000" w:themeColor="text1"/>
        </w:rPr>
        <w:t>и</w:t>
      </w:r>
      <w:r w:rsidRPr="00D45CBA">
        <w:rPr>
          <w:color w:val="000000" w:themeColor="text1"/>
        </w:rPr>
        <w:t>дами переходных металлов (магнитных и немагнитных) в виде керамики и монокристаллов. По типу кристаллической решётки различают феррошп</w:t>
      </w:r>
      <w:r w:rsidRPr="00D45CBA">
        <w:rPr>
          <w:color w:val="000000" w:themeColor="text1"/>
        </w:rPr>
        <w:t>и</w:t>
      </w:r>
      <w:r w:rsidRPr="00D45CBA">
        <w:rPr>
          <w:color w:val="000000" w:themeColor="text1"/>
        </w:rPr>
        <w:t>нели, феррогранаты, гексаферриты и ортоферриты. Магнитные свойства ферритов обусловлены нескомпенсированным антиферромагнетизмом эл</w:t>
      </w:r>
      <w:r w:rsidRPr="00D45CBA">
        <w:rPr>
          <w:color w:val="000000" w:themeColor="text1"/>
        </w:rPr>
        <w:t>е</w:t>
      </w:r>
      <w:r w:rsidRPr="00D45CBA">
        <w:rPr>
          <w:color w:val="000000" w:themeColor="text1"/>
        </w:rPr>
        <w:t>ментов, составляющих решётку. Их широко применяют в радиоэлектро</w:t>
      </w:r>
      <w:r w:rsidRPr="00D45CBA">
        <w:rPr>
          <w:color w:val="000000" w:themeColor="text1"/>
        </w:rPr>
        <w:t>н</w:t>
      </w:r>
      <w:r w:rsidRPr="00D45CBA">
        <w:rPr>
          <w:color w:val="000000" w:themeColor="text1"/>
        </w:rPr>
        <w:t>ных изделиях благодаря большому (до 10</w:t>
      </w:r>
      <w:r w:rsidRPr="00D45CBA">
        <w:rPr>
          <w:color w:val="000000" w:themeColor="text1"/>
          <w:vertAlign w:val="superscript"/>
        </w:rPr>
        <w:t>7</w:t>
      </w:r>
      <w:r w:rsidRPr="00D45CBA">
        <w:rPr>
          <w:color w:val="000000" w:themeColor="text1"/>
        </w:rPr>
        <w:t xml:space="preserve"> Ом·м) удельному сопротивл</w:t>
      </w:r>
      <w:r w:rsidRPr="00D45CBA">
        <w:rPr>
          <w:color w:val="000000" w:themeColor="text1"/>
        </w:rPr>
        <w:t>е</w:t>
      </w:r>
      <w:r w:rsidRPr="00D45CBA">
        <w:rPr>
          <w:color w:val="000000" w:themeColor="text1"/>
        </w:rPr>
        <w:t xml:space="preserve">нию. Для ферритов характерна относительно большая диэлектрическая проницаемость </w:t>
      </w:r>
      <w:r w:rsidRPr="00D45CBA">
        <w:rPr>
          <w:color w:val="000000" w:themeColor="text1"/>
          <w:lang w:val="en-US"/>
        </w:rPr>
        <w:t>ε</w:t>
      </w:r>
      <w:r w:rsidRPr="00D45CBA">
        <w:rPr>
          <w:color w:val="000000" w:themeColor="text1"/>
        </w:rPr>
        <w:t xml:space="preserve">, зависящая от состава (у марганец-цинковых ферритов значение </w:t>
      </w:r>
      <w:r w:rsidRPr="00D45CBA">
        <w:rPr>
          <w:color w:val="000000" w:themeColor="text1"/>
          <w:lang w:val="en-US"/>
        </w:rPr>
        <w:t>ε</w:t>
      </w:r>
      <w:r w:rsidRPr="00D45CBA">
        <w:rPr>
          <w:color w:val="000000" w:themeColor="text1"/>
        </w:rPr>
        <w:t xml:space="preserve"> может достигать 1000). С повышением частоты диэлектрическая проницаемость всех марок ферритов уменьшается.</w:t>
      </w:r>
    </w:p>
    <w:p w:rsidR="00D45CBA" w:rsidRPr="00D45CBA" w:rsidRDefault="00D45CBA" w:rsidP="00D45CBA">
      <w:pPr>
        <w:ind w:left="0" w:right="0" w:firstLine="340"/>
        <w:jc w:val="both"/>
        <w:rPr>
          <w:color w:val="000000" w:themeColor="text1"/>
        </w:rPr>
      </w:pPr>
      <w:r w:rsidRPr="00D45CBA">
        <w:rPr>
          <w:color w:val="000000" w:themeColor="text1"/>
        </w:rPr>
        <w:t>Ферриты являются твёрдыми и хрупкими материалами, допускающими только шлифовку и полировку абразивными инструментами из порошка карбида кремния или синтетических алмазов.</w:t>
      </w:r>
    </w:p>
    <w:p w:rsidR="00D45CBA" w:rsidRPr="00D45CBA" w:rsidRDefault="00D45CBA" w:rsidP="00D45CBA">
      <w:pPr>
        <w:ind w:left="0" w:right="0" w:firstLine="340"/>
        <w:jc w:val="both"/>
        <w:rPr>
          <w:color w:val="000000" w:themeColor="text1"/>
        </w:rPr>
      </w:pPr>
      <w:r w:rsidRPr="00D8229B">
        <w:rPr>
          <w:i/>
          <w:iCs/>
          <w:color w:val="000000" w:themeColor="text1"/>
        </w:rPr>
        <w:t>Магнитомягкими ферритами</w:t>
      </w:r>
      <w:r w:rsidRPr="00D45CBA">
        <w:rPr>
          <w:color w:val="000000" w:themeColor="text1"/>
        </w:rPr>
        <w:t xml:space="preserve"> являются марганец-цинковые, никель-цинковые, литий-цинковые, магниевые и некоторые другие ферриты, а та</w:t>
      </w:r>
      <w:r w:rsidRPr="00D45CBA">
        <w:rPr>
          <w:color w:val="000000" w:themeColor="text1"/>
        </w:rPr>
        <w:t>к</w:t>
      </w:r>
      <w:r w:rsidRPr="00D45CBA">
        <w:rPr>
          <w:color w:val="000000" w:themeColor="text1"/>
        </w:rPr>
        <w:t>же иттриевые ферриты – феррогранаты. Маркировка магнитомягких ферр</w:t>
      </w:r>
      <w:r w:rsidRPr="00D45CBA">
        <w:rPr>
          <w:color w:val="000000" w:themeColor="text1"/>
        </w:rPr>
        <w:t>и</w:t>
      </w:r>
      <w:r w:rsidRPr="00D45CBA">
        <w:rPr>
          <w:color w:val="000000" w:themeColor="text1"/>
        </w:rPr>
        <w:t xml:space="preserve">тов содержит численное значение начальной магнитной проницаемости </w:t>
      </w:r>
      <w:r w:rsidRPr="00D45CBA">
        <w:rPr>
          <w:color w:val="000000" w:themeColor="text1"/>
          <w:lang w:val="en-US"/>
        </w:rPr>
        <w:t>μ</w:t>
      </w:r>
      <w:r w:rsidRPr="00D45CBA">
        <w:rPr>
          <w:color w:val="000000" w:themeColor="text1"/>
          <w:vertAlign w:val="subscript"/>
        </w:rPr>
        <w:t>н</w:t>
      </w:r>
      <w:r w:rsidRPr="00D45CBA">
        <w:rPr>
          <w:color w:val="000000" w:themeColor="text1"/>
        </w:rPr>
        <w:t xml:space="preserve">, затем буквы НМ (низкая частота, марганец-цинковый), НН (низкая частота, никель-цинковый), либо буквы ВЧ (высокая частота) с цифрой, если это феррит СВЧ. Область применения различных марок ферритов зависит от магнитной проницаемости и рабочей частоты. Марганец-цинковые ферриты имеют наибольшие значения магнитной проницаемости (начальной </w:t>
      </w:r>
      <w:r w:rsidRPr="00D45CBA">
        <w:rPr>
          <w:color w:val="000000" w:themeColor="text1"/>
          <w:lang w:val="en-US"/>
        </w:rPr>
        <w:t>μ</w:t>
      </w:r>
      <w:r w:rsidRPr="00D45CBA">
        <w:rPr>
          <w:color w:val="000000" w:themeColor="text1"/>
          <w:vertAlign w:val="subscript"/>
        </w:rPr>
        <w:t>н</w:t>
      </w:r>
      <w:r w:rsidRPr="00D45CBA">
        <w:rPr>
          <w:color w:val="000000" w:themeColor="text1"/>
        </w:rPr>
        <w:t xml:space="preserve">  – до 15 тысяч, максимальной </w:t>
      </w:r>
      <w:r w:rsidRPr="00D45CBA">
        <w:rPr>
          <w:color w:val="000000" w:themeColor="text1"/>
          <w:lang w:val="en-US"/>
        </w:rPr>
        <w:t>μ</w:t>
      </w:r>
      <w:r w:rsidRPr="00D45CBA">
        <w:rPr>
          <w:color w:val="000000" w:themeColor="text1"/>
          <w:vertAlign w:val="subscript"/>
        </w:rPr>
        <w:t>м</w:t>
      </w:r>
      <w:r w:rsidRPr="00D45CBA">
        <w:rPr>
          <w:color w:val="000000" w:themeColor="text1"/>
        </w:rPr>
        <w:t xml:space="preserve"> – до 35 тысяч), а также индукции насыщения и температуры Кюри, но значения удельного сопротивления и рабочих частот невелики. Никель-цинковые ферриты отличаются более высоким удельным сопротивлением и лучшими частотными свойствами, но их магнитная пр</w:t>
      </w:r>
      <w:r w:rsidRPr="00D45CBA">
        <w:rPr>
          <w:color w:val="000000" w:themeColor="text1"/>
        </w:rPr>
        <w:t>о</w:t>
      </w:r>
      <w:r w:rsidRPr="00D45CBA">
        <w:rPr>
          <w:color w:val="000000" w:themeColor="text1"/>
        </w:rPr>
        <w:t xml:space="preserve">ницаемость меньше (для марок НН </w:t>
      </w:r>
      <w:r w:rsidRPr="00D45CBA">
        <w:rPr>
          <w:color w:val="000000" w:themeColor="text1"/>
          <w:lang w:val="en-US"/>
        </w:rPr>
        <w:t>μ</w:t>
      </w:r>
      <w:r w:rsidRPr="00D45CBA">
        <w:rPr>
          <w:color w:val="000000" w:themeColor="text1"/>
          <w:vertAlign w:val="subscript"/>
        </w:rPr>
        <w:t>н</w:t>
      </w:r>
      <w:r w:rsidRPr="00D45CBA">
        <w:rPr>
          <w:color w:val="000000" w:themeColor="text1"/>
        </w:rPr>
        <w:t xml:space="preserve"> достигает 800, </w:t>
      </w:r>
      <w:r w:rsidRPr="00D45CBA">
        <w:rPr>
          <w:color w:val="000000" w:themeColor="text1"/>
          <w:lang w:val="en-US"/>
        </w:rPr>
        <w:t>μ</w:t>
      </w:r>
      <w:r w:rsidRPr="00D45CBA">
        <w:rPr>
          <w:color w:val="000000" w:themeColor="text1"/>
          <w:vertAlign w:val="subscript"/>
        </w:rPr>
        <w:t>м</w:t>
      </w:r>
      <w:r w:rsidRPr="00D45CBA">
        <w:rPr>
          <w:color w:val="000000" w:themeColor="text1"/>
        </w:rPr>
        <w:t xml:space="preserve"> – до 1500; для марок ВЧ </w:t>
      </w:r>
      <w:r w:rsidRPr="00D45CBA">
        <w:rPr>
          <w:color w:val="000000" w:themeColor="text1"/>
          <w:lang w:val="en-US"/>
        </w:rPr>
        <w:t>μ</w:t>
      </w:r>
      <w:r w:rsidRPr="00D45CBA">
        <w:rPr>
          <w:color w:val="000000" w:themeColor="text1"/>
          <w:vertAlign w:val="subscript"/>
        </w:rPr>
        <w:t>н</w:t>
      </w:r>
      <w:r w:rsidRPr="00D45CBA">
        <w:rPr>
          <w:color w:val="000000" w:themeColor="text1"/>
        </w:rPr>
        <w:t xml:space="preserve">  – до 220, </w:t>
      </w:r>
      <w:r w:rsidRPr="00D45CBA">
        <w:rPr>
          <w:color w:val="000000" w:themeColor="text1"/>
          <w:lang w:val="en-US"/>
        </w:rPr>
        <w:t>μ</w:t>
      </w:r>
      <w:r w:rsidRPr="00D45CBA">
        <w:rPr>
          <w:color w:val="000000" w:themeColor="text1"/>
          <w:vertAlign w:val="subscript"/>
        </w:rPr>
        <w:t>м</w:t>
      </w:r>
      <w:r w:rsidRPr="00D45CBA">
        <w:rPr>
          <w:color w:val="000000" w:themeColor="text1"/>
        </w:rPr>
        <w:t xml:space="preserve"> – до 360). У сверхвысокочастотных ферритов магнитная проницаемость ещё меньше. </w:t>
      </w:r>
    </w:p>
    <w:p w:rsidR="00F24A19" w:rsidRDefault="00D45CBA" w:rsidP="00D45CBA">
      <w:pPr>
        <w:ind w:left="0" w:right="0" w:firstLine="340"/>
        <w:jc w:val="both"/>
        <w:rPr>
          <w:color w:val="000000" w:themeColor="text1"/>
        </w:rPr>
      </w:pPr>
      <w:r w:rsidRPr="00D8229B">
        <w:rPr>
          <w:i/>
          <w:iCs/>
          <w:color w:val="000000" w:themeColor="text1"/>
        </w:rPr>
        <w:t>Применение ферритов.</w:t>
      </w:r>
      <w:r w:rsidRPr="00D45CBA">
        <w:rPr>
          <w:color w:val="000000" w:themeColor="text1"/>
        </w:rPr>
        <w:t xml:space="preserve"> Магнитомягкие ферриты широко применяются в качестве сердечников контурных катушек постоянной и переменной и</w:t>
      </w:r>
      <w:r w:rsidRPr="00D45CBA">
        <w:rPr>
          <w:color w:val="000000" w:themeColor="text1"/>
        </w:rPr>
        <w:t>н</w:t>
      </w:r>
      <w:r w:rsidRPr="00D45CBA">
        <w:rPr>
          <w:color w:val="000000" w:themeColor="text1"/>
        </w:rPr>
        <w:t xml:space="preserve">дуктивности; фильтров в аппаратуре радио- и проводной связи, сердечников </w:t>
      </w:r>
      <w:r w:rsidRPr="00F24A19">
        <w:rPr>
          <w:color w:val="000000" w:themeColor="text1"/>
          <w:spacing w:val="6"/>
        </w:rPr>
        <w:t>импульсных и широкополосных трансформаторов, трансформаторов</w:t>
      </w:r>
      <w:r w:rsidRPr="00D45CBA">
        <w:rPr>
          <w:color w:val="000000" w:themeColor="text1"/>
        </w:rPr>
        <w:t xml:space="preserve"> </w:t>
      </w:r>
      <w:r w:rsidRPr="00D45CBA">
        <w:rPr>
          <w:color w:val="000000" w:themeColor="text1"/>
        </w:rPr>
        <w:lastRenderedPageBreak/>
        <w:t>развертки телевизоров, магнитных модуляторов и усилителей. Из них изг</w:t>
      </w:r>
      <w:r w:rsidRPr="00D45CBA">
        <w:rPr>
          <w:color w:val="000000" w:themeColor="text1"/>
        </w:rPr>
        <w:t>о</w:t>
      </w:r>
      <w:r w:rsidRPr="00D45CBA">
        <w:rPr>
          <w:color w:val="000000" w:themeColor="text1"/>
        </w:rPr>
        <w:t>тавливают также стержневые магнитные антенны, индуктивные линии з</w:t>
      </w:r>
      <w:r w:rsidRPr="00D45CBA">
        <w:rPr>
          <w:color w:val="000000" w:themeColor="text1"/>
        </w:rPr>
        <w:t>а</w:t>
      </w:r>
      <w:r w:rsidRPr="00D45CBA">
        <w:rPr>
          <w:color w:val="000000" w:themeColor="text1"/>
        </w:rPr>
        <w:t>держки и другие детали и узлы электронной аппаратуры. Частотный диап</w:t>
      </w:r>
      <w:r w:rsidRPr="00D45CBA">
        <w:rPr>
          <w:color w:val="000000" w:themeColor="text1"/>
        </w:rPr>
        <w:t>а</w:t>
      </w:r>
      <w:r w:rsidRPr="00D45CBA">
        <w:rPr>
          <w:color w:val="000000" w:themeColor="text1"/>
        </w:rPr>
        <w:t xml:space="preserve">зон применения различных марок ферритов определяется значениями критической </w:t>
      </w:r>
      <w:r w:rsidRPr="00D45CBA">
        <w:rPr>
          <w:i/>
          <w:color w:val="000000" w:themeColor="text1"/>
          <w:lang w:val="en-US"/>
        </w:rPr>
        <w:t>f</w:t>
      </w:r>
      <w:r w:rsidRPr="00D45CBA">
        <w:rPr>
          <w:color w:val="000000" w:themeColor="text1"/>
          <w:vertAlign w:val="subscript"/>
        </w:rPr>
        <w:t>кр</w:t>
      </w:r>
      <w:r w:rsidRPr="00D45CBA">
        <w:rPr>
          <w:color w:val="000000" w:themeColor="text1"/>
        </w:rPr>
        <w:t xml:space="preserve"> и граничной </w:t>
      </w:r>
      <w:r w:rsidRPr="00D45CBA">
        <w:rPr>
          <w:i/>
          <w:color w:val="000000" w:themeColor="text1"/>
          <w:lang w:val="en-US"/>
        </w:rPr>
        <w:t>f</w:t>
      </w:r>
      <w:r w:rsidRPr="00D45CBA">
        <w:rPr>
          <w:color w:val="000000" w:themeColor="text1"/>
          <w:vertAlign w:val="subscript"/>
        </w:rPr>
        <w:t>г</w:t>
      </w:r>
      <w:r w:rsidRPr="00D45CBA">
        <w:rPr>
          <w:color w:val="000000" w:themeColor="text1"/>
          <w:vertAlign w:val="subscript"/>
          <w:lang w:val="en-US"/>
        </w:rPr>
        <w:t>p</w:t>
      </w:r>
      <w:r w:rsidRPr="00D45CBA">
        <w:rPr>
          <w:color w:val="000000" w:themeColor="text1"/>
        </w:rPr>
        <w:t xml:space="preserve"> частот.</w:t>
      </w:r>
    </w:p>
    <w:p w:rsidR="00D45CBA" w:rsidRPr="00D45CBA" w:rsidRDefault="00D45CBA" w:rsidP="00D45CBA">
      <w:pPr>
        <w:ind w:left="0" w:right="0" w:firstLine="340"/>
        <w:jc w:val="both"/>
        <w:rPr>
          <w:color w:val="000000" w:themeColor="text1"/>
        </w:rPr>
      </w:pPr>
      <w:r w:rsidRPr="00D45CBA">
        <w:rPr>
          <w:color w:val="000000" w:themeColor="text1"/>
        </w:rPr>
        <w:t>На частотах до 10</w:t>
      </w:r>
      <w:r w:rsidRPr="00D45CBA">
        <w:rPr>
          <w:color w:val="000000" w:themeColor="text1"/>
          <w:vertAlign w:val="superscript"/>
        </w:rPr>
        <w:t>6</w:t>
      </w:r>
      <w:r w:rsidRPr="00D45CBA">
        <w:rPr>
          <w:color w:val="000000" w:themeColor="text1"/>
        </w:rPr>
        <w:t xml:space="preserve"> Гц применяют марганец-цинковые ферриты (НМ), а на частотах от 10</w:t>
      </w:r>
      <w:r w:rsidRPr="00D45CBA">
        <w:rPr>
          <w:color w:val="000000" w:themeColor="text1"/>
          <w:vertAlign w:val="superscript"/>
        </w:rPr>
        <w:t>5</w:t>
      </w:r>
      <w:r w:rsidRPr="00D45CBA">
        <w:rPr>
          <w:color w:val="000000" w:themeColor="text1"/>
        </w:rPr>
        <w:t xml:space="preserve"> до 10</w:t>
      </w:r>
      <w:r w:rsidRPr="00D45CBA">
        <w:rPr>
          <w:color w:val="000000" w:themeColor="text1"/>
          <w:vertAlign w:val="superscript"/>
        </w:rPr>
        <w:t>8</w:t>
      </w:r>
      <w:r w:rsidRPr="00D45CBA">
        <w:rPr>
          <w:color w:val="000000" w:themeColor="text1"/>
        </w:rPr>
        <w:t xml:space="preserve"> Гц – никель-цинковые (НН и ВЧ). На сверхвыс</w:t>
      </w:r>
      <w:r w:rsidRPr="00D45CBA">
        <w:rPr>
          <w:color w:val="000000" w:themeColor="text1"/>
        </w:rPr>
        <w:t>о</w:t>
      </w:r>
      <w:r w:rsidRPr="00D45CBA">
        <w:rPr>
          <w:color w:val="000000" w:themeColor="text1"/>
        </w:rPr>
        <w:t>ких частотах применяют магний-марганцевые ферриты с большим соде</w:t>
      </w:r>
      <w:r w:rsidRPr="00D45CBA">
        <w:rPr>
          <w:color w:val="000000" w:themeColor="text1"/>
        </w:rPr>
        <w:t>р</w:t>
      </w:r>
      <w:r w:rsidRPr="00D45CBA">
        <w:rPr>
          <w:color w:val="000000" w:themeColor="text1"/>
        </w:rPr>
        <w:t>жанием оксида магния, литий-цинковые ферриты и ферриты сложного с</w:t>
      </w:r>
      <w:r w:rsidRPr="00D45CBA">
        <w:rPr>
          <w:color w:val="000000" w:themeColor="text1"/>
        </w:rPr>
        <w:t>о</w:t>
      </w:r>
      <w:r w:rsidRPr="00D45CBA">
        <w:rPr>
          <w:color w:val="000000" w:themeColor="text1"/>
        </w:rPr>
        <w:t>става (полиферриты), а в инфракрасном диапазоне – феррогранаты иттрия (</w:t>
      </w:r>
      <w:r w:rsidRPr="00D45CBA">
        <w:rPr>
          <w:color w:val="000000" w:themeColor="text1"/>
          <w:lang w:val="en-US"/>
        </w:rPr>
        <w:t>Y</w:t>
      </w:r>
      <w:r w:rsidRPr="00D45CBA">
        <w:rPr>
          <w:color w:val="000000" w:themeColor="text1"/>
          <w:vertAlign w:val="subscript"/>
        </w:rPr>
        <w:t>3</w:t>
      </w:r>
      <w:r w:rsidRPr="00D45CBA">
        <w:rPr>
          <w:color w:val="000000" w:themeColor="text1"/>
          <w:lang w:val="en-US"/>
        </w:rPr>
        <w:t>Fe</w:t>
      </w:r>
      <w:r w:rsidRPr="00D45CBA">
        <w:rPr>
          <w:color w:val="000000" w:themeColor="text1"/>
          <w:vertAlign w:val="subscript"/>
        </w:rPr>
        <w:t>5</w:t>
      </w:r>
      <w:r w:rsidRPr="00D45CBA">
        <w:rPr>
          <w:color w:val="000000" w:themeColor="text1"/>
          <w:lang w:val="en-US"/>
        </w:rPr>
        <w:t>O</w:t>
      </w:r>
      <w:r w:rsidRPr="00D45CBA">
        <w:rPr>
          <w:color w:val="000000" w:themeColor="text1"/>
          <w:vertAlign w:val="subscript"/>
        </w:rPr>
        <w:t>12</w:t>
      </w:r>
      <w:r w:rsidRPr="00D45CBA">
        <w:rPr>
          <w:color w:val="000000" w:themeColor="text1"/>
        </w:rPr>
        <w:t>) с частичным замещением ионов иттрия и железа ионами лант</w:t>
      </w:r>
      <w:r w:rsidRPr="00D45CBA">
        <w:rPr>
          <w:color w:val="000000" w:themeColor="text1"/>
        </w:rPr>
        <w:t>а</w:t>
      </w:r>
      <w:r w:rsidRPr="00D45CBA">
        <w:rPr>
          <w:color w:val="000000" w:themeColor="text1"/>
        </w:rPr>
        <w:t>нидов и других металлов.</w:t>
      </w:r>
    </w:p>
    <w:p w:rsidR="00D45CBA" w:rsidRPr="00D45CBA" w:rsidRDefault="00D45CBA" w:rsidP="00D45CBA">
      <w:pPr>
        <w:ind w:left="0" w:right="0" w:firstLine="340"/>
        <w:jc w:val="both"/>
        <w:rPr>
          <w:color w:val="000000" w:themeColor="text1"/>
        </w:rPr>
      </w:pPr>
      <w:r w:rsidRPr="00D45CBA">
        <w:rPr>
          <w:color w:val="000000" w:themeColor="text1"/>
        </w:rPr>
        <w:t>Марганец-цинковые ферриты с начальной магнитной проницаемостью 5000–15000 в слабых полях во многих случаях эффективно заменяют лист</w:t>
      </w:r>
      <w:r w:rsidRPr="00D45CBA">
        <w:rPr>
          <w:color w:val="000000" w:themeColor="text1"/>
        </w:rPr>
        <w:t>о</w:t>
      </w:r>
      <w:r w:rsidRPr="00D45CBA">
        <w:rPr>
          <w:color w:val="000000" w:themeColor="text1"/>
        </w:rPr>
        <w:t>вые ферромагнитные материалы – пермаллои и электротехническую сталь. В средних и сильных магнитных полях замена листовых ферромагнетиков ферритами нецелесообразна, поскольку у ферритов меньше индукция насыщения.</w:t>
      </w:r>
    </w:p>
    <w:p w:rsidR="00D45CBA" w:rsidRPr="004D3FC2" w:rsidRDefault="00D45CBA" w:rsidP="00E0011E">
      <w:pPr>
        <w:pStyle w:val="2"/>
        <w:jc w:val="center"/>
        <w:rPr>
          <w:rFonts w:ascii="Times New Roman" w:hAnsi="Times New Roman"/>
          <w:i w:val="0"/>
          <w:iCs w:val="0"/>
          <w:color w:val="000000" w:themeColor="text1"/>
          <w:sz w:val="20"/>
          <w:szCs w:val="20"/>
        </w:rPr>
      </w:pPr>
      <w:bookmarkStart w:id="602" w:name="_Toc153366723"/>
      <w:bookmarkStart w:id="603" w:name="_Toc38870128"/>
      <w:bookmarkStart w:id="604" w:name="_Toc38872279"/>
      <w:bookmarkStart w:id="605" w:name="_Toc40255416"/>
      <w:bookmarkStart w:id="606" w:name="_Toc40257410"/>
      <w:bookmarkStart w:id="607" w:name="_Toc40257871"/>
      <w:bookmarkStart w:id="608" w:name="_Toc40257952"/>
      <w:bookmarkStart w:id="609" w:name="_Toc40258187"/>
      <w:bookmarkStart w:id="610" w:name="_Toc98128426"/>
      <w:bookmarkStart w:id="611" w:name="_Toc98138656"/>
      <w:bookmarkStart w:id="612" w:name="_Toc98190593"/>
      <w:bookmarkStart w:id="613" w:name="_Toc471732723"/>
      <w:bookmarkStart w:id="614" w:name="_Toc119908157"/>
      <w:r w:rsidRPr="004D3FC2">
        <w:rPr>
          <w:rFonts w:ascii="Times New Roman" w:hAnsi="Times New Roman"/>
          <w:bCs/>
          <w:i w:val="0"/>
          <w:iCs w:val="0"/>
          <w:color w:val="000000" w:themeColor="text1"/>
          <w:sz w:val="20"/>
          <w:szCs w:val="20"/>
        </w:rPr>
        <w:t xml:space="preserve">6.7 </w:t>
      </w:r>
      <w:r w:rsidRPr="004D3FC2">
        <w:rPr>
          <w:rFonts w:ascii="Times New Roman" w:hAnsi="Times New Roman"/>
          <w:i w:val="0"/>
          <w:iCs w:val="0"/>
          <w:color w:val="000000" w:themeColor="text1"/>
          <w:sz w:val="20"/>
          <w:szCs w:val="20"/>
        </w:rPr>
        <w:t>Магнитные материалы с прямоугольной петлёй гистерезиса и магнитострикционные</w:t>
      </w:r>
      <w:bookmarkEnd w:id="602"/>
    </w:p>
    <w:bookmarkEnd w:id="603"/>
    <w:bookmarkEnd w:id="604"/>
    <w:bookmarkEnd w:id="605"/>
    <w:bookmarkEnd w:id="606"/>
    <w:bookmarkEnd w:id="607"/>
    <w:bookmarkEnd w:id="608"/>
    <w:bookmarkEnd w:id="609"/>
    <w:bookmarkEnd w:id="610"/>
    <w:bookmarkEnd w:id="611"/>
    <w:bookmarkEnd w:id="612"/>
    <w:bookmarkEnd w:id="613"/>
    <w:bookmarkEnd w:id="614"/>
    <w:p w:rsidR="00D45CBA" w:rsidRPr="00D45CBA" w:rsidRDefault="00D45CBA" w:rsidP="00D45CBA">
      <w:pPr>
        <w:ind w:left="0" w:right="0" w:firstLine="340"/>
        <w:jc w:val="both"/>
        <w:rPr>
          <w:color w:val="000000" w:themeColor="text1"/>
        </w:rPr>
      </w:pPr>
      <w:r w:rsidRPr="00D45CBA">
        <w:rPr>
          <w:bCs w:val="0"/>
          <w:color w:val="000000" w:themeColor="text1"/>
        </w:rPr>
        <w:t>Магнитные материалы</w:t>
      </w:r>
      <w:r w:rsidRPr="00D45CBA">
        <w:rPr>
          <w:b/>
          <w:bCs w:val="0"/>
          <w:color w:val="000000" w:themeColor="text1"/>
        </w:rPr>
        <w:t xml:space="preserve"> </w:t>
      </w:r>
      <w:r w:rsidRPr="00D45CBA">
        <w:rPr>
          <w:color w:val="000000" w:themeColor="text1"/>
        </w:rPr>
        <w:t>с прямоугольной петлёй гистерезиса</w:t>
      </w:r>
      <w:r w:rsidRPr="00D45CBA">
        <w:rPr>
          <w:b/>
          <w:bCs w:val="0"/>
          <w:color w:val="000000" w:themeColor="text1"/>
        </w:rPr>
        <w:t xml:space="preserve"> (</w:t>
      </w:r>
      <w:r w:rsidRPr="00D45CBA">
        <w:rPr>
          <w:bCs w:val="0"/>
          <w:color w:val="000000" w:themeColor="text1"/>
        </w:rPr>
        <w:t>ППГ)</w:t>
      </w:r>
      <w:r w:rsidRPr="00D45CBA">
        <w:rPr>
          <w:color w:val="000000" w:themeColor="text1"/>
        </w:rPr>
        <w:t xml:space="preserve"> ш</w:t>
      </w:r>
      <w:r w:rsidRPr="00D45CBA">
        <w:rPr>
          <w:color w:val="000000" w:themeColor="text1"/>
        </w:rPr>
        <w:t>и</w:t>
      </w:r>
      <w:r w:rsidRPr="00D45CBA">
        <w:rPr>
          <w:color w:val="000000" w:themeColor="text1"/>
        </w:rPr>
        <w:t>роко применяются в устройствах автоматики, вычислительной техники и связи. Прямоугольной петлёй гистерезиса обладают магний-марганцевые и литиевые ферриты со структурой шпинели, а также пермаллои с добавками марганца, содержащие в обозначении марки букву П. Сердечники импуль</w:t>
      </w:r>
      <w:r w:rsidRPr="00D45CBA">
        <w:rPr>
          <w:color w:val="000000" w:themeColor="text1"/>
        </w:rPr>
        <w:t>с</w:t>
      </w:r>
      <w:r w:rsidRPr="00D45CBA">
        <w:rPr>
          <w:color w:val="000000" w:themeColor="text1"/>
        </w:rPr>
        <w:t>ных трансформаторов с ППГ позволяют сформировать импульс тока из с</w:t>
      </w:r>
      <w:r w:rsidRPr="00D45CBA">
        <w:rPr>
          <w:color w:val="000000" w:themeColor="text1"/>
        </w:rPr>
        <w:t>и</w:t>
      </w:r>
      <w:r w:rsidRPr="00D45CBA">
        <w:rPr>
          <w:color w:val="000000" w:themeColor="text1"/>
        </w:rPr>
        <w:t>нусоидально изменяющегося напряжения или импульс напряжения из син</w:t>
      </w:r>
      <w:r w:rsidRPr="00D45CBA">
        <w:rPr>
          <w:color w:val="000000" w:themeColor="text1"/>
        </w:rPr>
        <w:t>у</w:t>
      </w:r>
      <w:r w:rsidRPr="00D45CBA">
        <w:rPr>
          <w:color w:val="000000" w:themeColor="text1"/>
        </w:rPr>
        <w:t>соидально изменяющегося тока. В случае передачи импульса через такой трансформатор прямоугольная петля гистерезиса сердечника способствует увеличению крутизны его фронтов. Сердечники из материала с ППГ имеют два устойчивых магнитных состояния, соответствующих различным направлениям остаточной магнитной индукции. Именно благодаря этой особенности их использовали в качестве элементов для хранения и перер</w:t>
      </w:r>
      <w:r w:rsidRPr="00D45CBA">
        <w:rPr>
          <w:color w:val="000000" w:themeColor="text1"/>
        </w:rPr>
        <w:t>а</w:t>
      </w:r>
      <w:r w:rsidRPr="00D45CBA">
        <w:rPr>
          <w:color w:val="000000" w:themeColor="text1"/>
        </w:rPr>
        <w:t>ботки двоичной информации.</w:t>
      </w:r>
    </w:p>
    <w:p w:rsidR="00D45CBA" w:rsidRPr="00D45CBA" w:rsidRDefault="00D45CBA" w:rsidP="00D45CBA">
      <w:pPr>
        <w:ind w:left="0" w:right="0" w:firstLine="340"/>
        <w:jc w:val="both"/>
        <w:rPr>
          <w:color w:val="000000" w:themeColor="text1"/>
        </w:rPr>
      </w:pPr>
      <w:r w:rsidRPr="00D45CBA">
        <w:rPr>
          <w:color w:val="000000" w:themeColor="text1"/>
        </w:rPr>
        <w:t xml:space="preserve">Основным параметром материала с ППГ является коэффициент </w:t>
      </w:r>
      <w:r w:rsidRPr="00F24A19">
        <w:rPr>
          <w:color w:val="000000" w:themeColor="text1"/>
          <w:spacing w:val="4"/>
        </w:rPr>
        <w:t>прям</w:t>
      </w:r>
      <w:r w:rsidRPr="00F24A19">
        <w:rPr>
          <w:color w:val="000000" w:themeColor="text1"/>
          <w:spacing w:val="4"/>
        </w:rPr>
        <w:t>о</w:t>
      </w:r>
      <w:r w:rsidRPr="00F24A19">
        <w:rPr>
          <w:color w:val="000000" w:themeColor="text1"/>
          <w:spacing w:val="4"/>
        </w:rPr>
        <w:t xml:space="preserve">угольности петли </w:t>
      </w:r>
      <w:r w:rsidRPr="00F24A19">
        <w:rPr>
          <w:i/>
          <w:color w:val="000000" w:themeColor="text1"/>
          <w:spacing w:val="4"/>
        </w:rPr>
        <w:t>К</w:t>
      </w:r>
      <w:r w:rsidRPr="00F24A19">
        <w:rPr>
          <w:color w:val="000000" w:themeColor="text1"/>
          <w:spacing w:val="4"/>
          <w:vertAlign w:val="subscript"/>
        </w:rPr>
        <w:t>пу</w:t>
      </w:r>
      <w:r w:rsidRPr="00F24A19">
        <w:rPr>
          <w:color w:val="000000" w:themeColor="text1"/>
          <w:spacing w:val="4"/>
        </w:rPr>
        <w:t xml:space="preserve">, представляющий собой отношение остаточной </w:t>
      </w:r>
      <w:r w:rsidRPr="00D45CBA">
        <w:rPr>
          <w:color w:val="000000" w:themeColor="text1"/>
        </w:rPr>
        <w:t xml:space="preserve">индукции </w:t>
      </w:r>
      <w:r w:rsidRPr="00D45CBA">
        <w:rPr>
          <w:i/>
          <w:color w:val="000000" w:themeColor="text1"/>
        </w:rPr>
        <w:t>В</w:t>
      </w:r>
      <w:r w:rsidRPr="00D45CBA">
        <w:rPr>
          <w:i/>
          <w:color w:val="000000" w:themeColor="text1"/>
          <w:vertAlign w:val="subscript"/>
          <w:lang w:val="en-US"/>
        </w:rPr>
        <w:t>r</w:t>
      </w:r>
      <w:r w:rsidRPr="00D45CBA">
        <w:rPr>
          <w:color w:val="000000" w:themeColor="text1"/>
        </w:rPr>
        <w:t xml:space="preserve"> к максимальной </w:t>
      </w:r>
      <w:r w:rsidRPr="00D45CBA">
        <w:rPr>
          <w:i/>
          <w:color w:val="000000" w:themeColor="text1"/>
        </w:rPr>
        <w:t>В</w:t>
      </w:r>
      <w:r w:rsidR="00765572">
        <w:rPr>
          <w:i/>
          <w:color w:val="000000" w:themeColor="text1"/>
          <w:vertAlign w:val="subscript"/>
          <w:lang w:val="en-US"/>
        </w:rPr>
        <w:t>m</w:t>
      </w:r>
      <w:r w:rsidRPr="00D45CBA">
        <w:rPr>
          <w:color w:val="000000" w:themeColor="text1"/>
        </w:rPr>
        <w:t xml:space="preserve">, измеренной при </w:t>
      </w:r>
      <w:r w:rsidRPr="00D45CBA">
        <w:rPr>
          <w:i/>
          <w:color w:val="000000" w:themeColor="text1"/>
          <w:lang w:val="en-US"/>
        </w:rPr>
        <w:t>H</w:t>
      </w:r>
      <w:r w:rsidRPr="00D45CBA">
        <w:rPr>
          <w:color w:val="000000" w:themeColor="text1"/>
        </w:rPr>
        <w:t xml:space="preserve"> = 5</w:t>
      </w:r>
      <w:r w:rsidRPr="00D45CBA">
        <w:rPr>
          <w:i/>
          <w:color w:val="000000" w:themeColor="text1"/>
          <w:lang w:val="en-US"/>
        </w:rPr>
        <w:t>H</w:t>
      </w:r>
      <w:r w:rsidRPr="00D45CBA">
        <w:rPr>
          <w:i/>
          <w:color w:val="000000" w:themeColor="text1"/>
          <w:vertAlign w:val="subscript"/>
          <w:lang w:val="en-US"/>
        </w:rPr>
        <w:t>c</w:t>
      </w:r>
      <w:r w:rsidRPr="00D45CBA">
        <w:rPr>
          <w:color w:val="000000" w:themeColor="text1"/>
        </w:rPr>
        <w:t>. Желательно, чт</w:t>
      </w:r>
      <w:r w:rsidRPr="00D45CBA">
        <w:rPr>
          <w:color w:val="000000" w:themeColor="text1"/>
        </w:rPr>
        <w:t>о</w:t>
      </w:r>
      <w:r w:rsidRPr="00D45CBA">
        <w:rPr>
          <w:color w:val="000000" w:themeColor="text1"/>
        </w:rPr>
        <w:t xml:space="preserve">бы </w:t>
      </w:r>
      <w:r w:rsidRPr="00D45CBA">
        <w:rPr>
          <w:i/>
          <w:color w:val="000000" w:themeColor="text1"/>
        </w:rPr>
        <w:t>К</w:t>
      </w:r>
      <w:r w:rsidRPr="00D45CBA">
        <w:rPr>
          <w:color w:val="000000" w:themeColor="text1"/>
          <w:vertAlign w:val="subscript"/>
        </w:rPr>
        <w:t>пу</w:t>
      </w:r>
      <w:r w:rsidRPr="00D45CBA">
        <w:rPr>
          <w:color w:val="000000" w:themeColor="text1"/>
        </w:rPr>
        <w:t xml:space="preserve"> был возможно ближе к единице. Для обеспечения быстрого перема</w:t>
      </w:r>
      <w:r w:rsidRPr="00D45CBA">
        <w:rPr>
          <w:color w:val="000000" w:themeColor="text1"/>
        </w:rPr>
        <w:t>г</w:t>
      </w:r>
      <w:r w:rsidRPr="00D45CBA">
        <w:rPr>
          <w:color w:val="000000" w:themeColor="text1"/>
        </w:rPr>
        <w:t xml:space="preserve">ничивания сердечников они должны также иметь небольшой коэффициент переключения </w:t>
      </w:r>
      <w:r w:rsidRPr="00765572">
        <w:rPr>
          <w:i/>
          <w:color w:val="000000" w:themeColor="text1"/>
          <w:lang w:val="en-US"/>
        </w:rPr>
        <w:t>S</w:t>
      </w:r>
      <w:r w:rsidRPr="00D45CBA">
        <w:rPr>
          <w:i/>
          <w:color w:val="000000" w:themeColor="text1"/>
          <w:vertAlign w:val="subscript"/>
          <w:lang w:val="en-US"/>
        </w:rPr>
        <w:t>q</w:t>
      </w:r>
      <w:r w:rsidRPr="00D45CBA">
        <w:rPr>
          <w:color w:val="000000" w:themeColor="text1"/>
        </w:rPr>
        <w:t xml:space="preserve">, численно равный количеству электричества на единицу толщины сердечника, которое необходимо для перемагничивания его из </w:t>
      </w:r>
      <w:r w:rsidRPr="00D45CBA">
        <w:rPr>
          <w:color w:val="000000" w:themeColor="text1"/>
        </w:rPr>
        <w:lastRenderedPageBreak/>
        <w:t>одного состояния остаточной индукции в противоположное состояние ма</w:t>
      </w:r>
      <w:r w:rsidRPr="00D45CBA">
        <w:rPr>
          <w:color w:val="000000" w:themeColor="text1"/>
        </w:rPr>
        <w:t>к</w:t>
      </w:r>
      <w:r w:rsidRPr="00D45CBA">
        <w:rPr>
          <w:color w:val="000000" w:themeColor="text1"/>
        </w:rPr>
        <w:t>симальной индукции. Кроме того, материалы с ППГ должны обеспечивать малое время перемагничивания и возможно большую температурную ст</w:t>
      </w:r>
      <w:r w:rsidRPr="00D45CBA">
        <w:rPr>
          <w:color w:val="000000" w:themeColor="text1"/>
        </w:rPr>
        <w:t>а</w:t>
      </w:r>
      <w:r w:rsidRPr="00D45CBA">
        <w:rPr>
          <w:color w:val="000000" w:themeColor="text1"/>
        </w:rPr>
        <w:t>бильность магнитных характеристик.</w:t>
      </w:r>
    </w:p>
    <w:p w:rsidR="00D45CBA" w:rsidRPr="00D45CBA" w:rsidRDefault="00D45CBA" w:rsidP="00D45CBA">
      <w:pPr>
        <w:ind w:left="0" w:right="0" w:firstLine="340"/>
        <w:jc w:val="both"/>
        <w:rPr>
          <w:color w:val="000000" w:themeColor="text1"/>
        </w:rPr>
      </w:pPr>
      <w:r w:rsidRPr="00D8229B">
        <w:rPr>
          <w:i/>
          <w:iCs/>
          <w:color w:val="000000" w:themeColor="text1"/>
        </w:rPr>
        <w:t>Ферриты с ППГ</w:t>
      </w:r>
      <w:r w:rsidRPr="00D45CBA">
        <w:rPr>
          <w:color w:val="000000" w:themeColor="text1"/>
        </w:rPr>
        <w:t xml:space="preserve"> в практике распространены шире, чем тонкие металл</w:t>
      </w:r>
      <w:r w:rsidRPr="00D45CBA">
        <w:rPr>
          <w:color w:val="000000" w:themeColor="text1"/>
        </w:rPr>
        <w:t>и</w:t>
      </w:r>
      <w:r w:rsidRPr="00D45CBA">
        <w:rPr>
          <w:color w:val="000000" w:themeColor="text1"/>
        </w:rPr>
        <w:t>ческие ленты. Это объясняется тем, что технология изготовления феррит</w:t>
      </w:r>
      <w:r w:rsidRPr="00D45CBA">
        <w:rPr>
          <w:color w:val="000000" w:themeColor="text1"/>
        </w:rPr>
        <w:t>о</w:t>
      </w:r>
      <w:r w:rsidRPr="00D45CBA">
        <w:rPr>
          <w:color w:val="000000" w:themeColor="text1"/>
        </w:rPr>
        <w:t>вых сердечников наиболее проста и экономична. Ферриты, предназначе</w:t>
      </w:r>
      <w:r w:rsidRPr="00D45CBA">
        <w:rPr>
          <w:color w:val="000000" w:themeColor="text1"/>
        </w:rPr>
        <w:t>н</w:t>
      </w:r>
      <w:r w:rsidRPr="00D45CBA">
        <w:rPr>
          <w:color w:val="000000" w:themeColor="text1"/>
        </w:rPr>
        <w:t>ные для коммутационных и логических элементов, имеют малое значение коэрцитивной силы (10–20 А/м), а используемые для хранения дискретной информации – повышенное (100–300 А/м). Прямоугольность петли гистер</w:t>
      </w:r>
      <w:r w:rsidRPr="00D45CBA">
        <w:rPr>
          <w:color w:val="000000" w:themeColor="text1"/>
        </w:rPr>
        <w:t>е</w:t>
      </w:r>
      <w:r w:rsidRPr="00D45CBA">
        <w:rPr>
          <w:color w:val="000000" w:themeColor="text1"/>
        </w:rPr>
        <w:t>зиса феррита достигается путём выбора химического состава и условий сп</w:t>
      </w:r>
      <w:r w:rsidRPr="00D45CBA">
        <w:rPr>
          <w:color w:val="000000" w:themeColor="text1"/>
        </w:rPr>
        <w:t>е</w:t>
      </w:r>
      <w:r w:rsidRPr="00D45CBA">
        <w:rPr>
          <w:color w:val="000000" w:themeColor="text1"/>
        </w:rPr>
        <w:t xml:space="preserve">кания. При использовании ферритов следует учитывать изменение их свойств от </w:t>
      </w:r>
      <w:r w:rsidRPr="00D45CBA">
        <w:rPr>
          <w:color w:val="000000" w:themeColor="text1"/>
          <w:spacing w:val="2"/>
        </w:rPr>
        <w:t>температуры. При возрастании температуры от минус 20 до плюс</w:t>
      </w:r>
      <w:r w:rsidRPr="00D45CBA">
        <w:rPr>
          <w:color w:val="000000" w:themeColor="text1"/>
        </w:rPr>
        <w:t xml:space="preserve"> 60 °С коэрцитивная сила у ферритов различных марок уменьшается в </w:t>
      </w:r>
      <w:r w:rsidRPr="00FB5F43">
        <w:rPr>
          <w:color w:val="000000" w:themeColor="text1"/>
          <w:spacing w:val="-4"/>
        </w:rPr>
        <w:t>1,5–2 раза, остаточная индукция – на 15–30 %, коэффициент прямоугольности – на 5–35 %. В микроминиатюрных электронных приборах используют плёнки из ферритов с ППГ, наносимые на подложки методом напыления в вакууме.</w:t>
      </w:r>
    </w:p>
    <w:p w:rsidR="00D45CBA" w:rsidRPr="00D45CBA" w:rsidRDefault="00D45CBA" w:rsidP="00D45CBA">
      <w:pPr>
        <w:ind w:left="0" w:right="0" w:firstLine="340"/>
        <w:jc w:val="both"/>
        <w:rPr>
          <w:color w:val="000000" w:themeColor="text1"/>
        </w:rPr>
      </w:pPr>
      <w:r w:rsidRPr="00D45CBA">
        <w:rPr>
          <w:color w:val="000000" w:themeColor="text1"/>
        </w:rPr>
        <w:t xml:space="preserve">Ленточные микронные сердечники из </w:t>
      </w:r>
      <w:r w:rsidRPr="00D45CBA">
        <w:rPr>
          <w:b/>
          <w:bCs w:val="0"/>
          <w:color w:val="000000" w:themeColor="text1"/>
        </w:rPr>
        <w:t>пермаллоев с ППГ</w:t>
      </w:r>
      <w:r w:rsidRPr="00D45CBA">
        <w:rPr>
          <w:color w:val="000000" w:themeColor="text1"/>
        </w:rPr>
        <w:t xml:space="preserve"> имеют лу</w:t>
      </w:r>
      <w:r w:rsidRPr="00D45CBA">
        <w:rPr>
          <w:color w:val="000000" w:themeColor="text1"/>
        </w:rPr>
        <w:t>ч</w:t>
      </w:r>
      <w:r w:rsidRPr="00D45CBA">
        <w:rPr>
          <w:color w:val="000000" w:themeColor="text1"/>
        </w:rPr>
        <w:t>шие магнитные свойства и более высокую температурную стабильность по сравнению с ферритовыми. В интервале температур от минус 20 до плюс 60 °С их свойства практически не изменяются. Однако технология изготовл</w:t>
      </w:r>
      <w:r w:rsidRPr="00D45CBA">
        <w:rPr>
          <w:color w:val="000000" w:themeColor="text1"/>
        </w:rPr>
        <w:t>е</w:t>
      </w:r>
      <w:r w:rsidRPr="00D45CBA">
        <w:rPr>
          <w:color w:val="000000" w:themeColor="text1"/>
        </w:rPr>
        <w:t>ния сердечников из ленты (прокатка до микронной толщины и термообр</w:t>
      </w:r>
      <w:r w:rsidRPr="00D45CBA">
        <w:rPr>
          <w:color w:val="000000" w:themeColor="text1"/>
        </w:rPr>
        <w:t>а</w:t>
      </w:r>
      <w:r w:rsidRPr="00D45CBA">
        <w:rPr>
          <w:color w:val="000000" w:themeColor="text1"/>
        </w:rPr>
        <w:t>ботка, требующая вакуума или атмосферы инертного газа) значительно сложнее, чем спекание их из ферритов.</w:t>
      </w:r>
    </w:p>
    <w:p w:rsidR="00D45CBA" w:rsidRPr="00D45CBA" w:rsidRDefault="00D45CBA" w:rsidP="00D45CBA">
      <w:pPr>
        <w:ind w:left="0" w:right="0" w:firstLine="340"/>
        <w:jc w:val="both"/>
        <w:rPr>
          <w:color w:val="000000" w:themeColor="text1"/>
        </w:rPr>
      </w:pPr>
      <w:r w:rsidRPr="00D8229B">
        <w:rPr>
          <w:i/>
          <w:iCs/>
          <w:color w:val="000000" w:themeColor="text1"/>
        </w:rPr>
        <w:t>Магнитострикционные материалы.</w:t>
      </w:r>
      <w:r w:rsidRPr="00D45CBA">
        <w:rPr>
          <w:color w:val="000000" w:themeColor="text1"/>
        </w:rPr>
        <w:t xml:space="preserve"> Магнитострикционными называют магнитные материалы, применение которых основано на явлении магнит</w:t>
      </w:r>
      <w:r w:rsidRPr="00D45CBA">
        <w:rPr>
          <w:color w:val="000000" w:themeColor="text1"/>
        </w:rPr>
        <w:t>о</w:t>
      </w:r>
      <w:r w:rsidRPr="00D45CBA">
        <w:rPr>
          <w:color w:val="000000" w:themeColor="text1"/>
        </w:rPr>
        <w:t>стрикции и магнитоупругом эффекте, т. е. изменении размеров тела в ма</w:t>
      </w:r>
      <w:r w:rsidRPr="00D45CBA">
        <w:rPr>
          <w:color w:val="000000" w:themeColor="text1"/>
        </w:rPr>
        <w:t>г</w:t>
      </w:r>
      <w:r w:rsidRPr="00D45CBA">
        <w:rPr>
          <w:color w:val="000000" w:themeColor="text1"/>
        </w:rPr>
        <w:t>нитном поле и магнитных свойств материала под влиянием механических воздействий.</w:t>
      </w:r>
    </w:p>
    <w:p w:rsidR="00B815A4" w:rsidRDefault="00D45CBA" w:rsidP="00D45CBA">
      <w:pPr>
        <w:ind w:left="0" w:right="0" w:firstLine="340"/>
        <w:jc w:val="both"/>
        <w:rPr>
          <w:color w:val="000000" w:themeColor="text1"/>
        </w:rPr>
      </w:pPr>
      <w:r w:rsidRPr="00D45CBA">
        <w:rPr>
          <w:color w:val="000000" w:themeColor="text1"/>
        </w:rPr>
        <w:t>В качестве магнитострикционных материалов применяют чистые м</w:t>
      </w:r>
      <w:r w:rsidRPr="00D45CBA">
        <w:rPr>
          <w:color w:val="000000" w:themeColor="text1"/>
        </w:rPr>
        <w:t>е</w:t>
      </w:r>
      <w:r w:rsidRPr="00D45CBA">
        <w:rPr>
          <w:color w:val="000000" w:themeColor="text1"/>
        </w:rPr>
        <w:t>таллы, сплавы и различные ферриты. До начала 1960-х годов  наиболее ш</w:t>
      </w:r>
      <w:r w:rsidRPr="00D45CBA">
        <w:rPr>
          <w:color w:val="000000" w:themeColor="text1"/>
        </w:rPr>
        <w:t>и</w:t>
      </w:r>
      <w:r w:rsidRPr="00D45CBA">
        <w:rPr>
          <w:color w:val="000000" w:themeColor="text1"/>
        </w:rPr>
        <w:t>роко применяемым материалом для ультразвуковых излучателей являлся никель (константа магнитострикции около –3·10</w:t>
      </w:r>
      <w:r w:rsidRPr="00D45CBA">
        <w:rPr>
          <w:color w:val="000000" w:themeColor="text1"/>
          <w:vertAlign w:val="superscript"/>
        </w:rPr>
        <w:t>–5</w:t>
      </w:r>
      <w:r w:rsidRPr="00D45CBA">
        <w:rPr>
          <w:color w:val="000000" w:themeColor="text1"/>
        </w:rPr>
        <w:t xml:space="preserve">); частично он сохраняет свое значение и в настоящее время, хотя постепенно вытесняется другими </w:t>
      </w:r>
      <w:r w:rsidRPr="00B815A4">
        <w:rPr>
          <w:color w:val="000000" w:themeColor="text1"/>
          <w:spacing w:val="-4"/>
        </w:rPr>
        <w:t>магнитострикционными материалами, а также пьезоэлектрической керамикой</w:t>
      </w:r>
      <w:r w:rsidRPr="00D45CBA">
        <w:rPr>
          <w:color w:val="000000" w:themeColor="text1"/>
        </w:rPr>
        <w:t>.</w:t>
      </w:r>
    </w:p>
    <w:p w:rsidR="00D45CBA" w:rsidRPr="00D45CBA" w:rsidRDefault="00D45CBA" w:rsidP="00D45CBA">
      <w:pPr>
        <w:ind w:left="0" w:right="0" w:firstLine="340"/>
        <w:jc w:val="both"/>
        <w:rPr>
          <w:color w:val="000000" w:themeColor="text1"/>
        </w:rPr>
      </w:pPr>
      <w:r w:rsidRPr="00D45CBA">
        <w:rPr>
          <w:color w:val="000000" w:themeColor="text1"/>
        </w:rPr>
        <w:t>Ценными свойствами никеля являются высокая стойкость к коррозии и малый температурный коэффициент модуля упругости.</w:t>
      </w:r>
    </w:p>
    <w:p w:rsidR="00D45CBA" w:rsidRPr="00D45CBA" w:rsidRDefault="00D45CBA" w:rsidP="00D45CBA">
      <w:pPr>
        <w:ind w:left="0" w:right="0" w:firstLine="340"/>
        <w:jc w:val="both"/>
        <w:rPr>
          <w:color w:val="000000" w:themeColor="text1"/>
        </w:rPr>
      </w:pPr>
      <w:r w:rsidRPr="00D45CBA">
        <w:rPr>
          <w:color w:val="000000" w:themeColor="text1"/>
        </w:rPr>
        <w:t>Большой константой магнитострикции (более 10</w:t>
      </w:r>
      <w:r w:rsidRPr="00D45CBA">
        <w:rPr>
          <w:color w:val="000000" w:themeColor="text1"/>
          <w:vertAlign w:val="superscript"/>
        </w:rPr>
        <w:t>–4</w:t>
      </w:r>
      <w:r w:rsidRPr="00D45CBA">
        <w:rPr>
          <w:color w:val="000000" w:themeColor="text1"/>
        </w:rPr>
        <w:t>) обладает сплав пл</w:t>
      </w:r>
      <w:r w:rsidRPr="00D45CBA">
        <w:rPr>
          <w:color w:val="000000" w:themeColor="text1"/>
        </w:rPr>
        <w:t>а</w:t>
      </w:r>
      <w:r w:rsidRPr="00D45CBA">
        <w:rPr>
          <w:color w:val="000000" w:themeColor="text1"/>
        </w:rPr>
        <w:t xml:space="preserve">тины с железом, однако он очень дорогой. У железокобальтовых (50 % </w:t>
      </w:r>
      <w:r w:rsidRPr="00D45CBA">
        <w:rPr>
          <w:iCs/>
          <w:color w:val="000000" w:themeColor="text1"/>
          <w:lang w:val="en-US"/>
        </w:rPr>
        <w:t>Fe</w:t>
      </w:r>
      <w:r w:rsidRPr="00D45CBA">
        <w:rPr>
          <w:i/>
          <w:color w:val="000000" w:themeColor="text1"/>
        </w:rPr>
        <w:t xml:space="preserve">, </w:t>
      </w:r>
      <w:r w:rsidRPr="00D45CBA">
        <w:rPr>
          <w:color w:val="000000" w:themeColor="text1"/>
        </w:rPr>
        <w:t xml:space="preserve">50 % </w:t>
      </w:r>
      <w:r w:rsidRPr="00D45CBA">
        <w:rPr>
          <w:iCs/>
          <w:color w:val="000000" w:themeColor="text1"/>
          <w:lang w:val="en-US"/>
        </w:rPr>
        <w:t>Co</w:t>
      </w:r>
      <w:r w:rsidRPr="00D45CBA">
        <w:rPr>
          <w:color w:val="000000" w:themeColor="text1"/>
        </w:rPr>
        <w:t xml:space="preserve">) и железоалюминиевых (13 % </w:t>
      </w:r>
      <w:r w:rsidRPr="00D45CBA">
        <w:rPr>
          <w:color w:val="000000" w:themeColor="text1"/>
          <w:lang w:val="en-US"/>
        </w:rPr>
        <w:t>Al</w:t>
      </w:r>
      <w:r w:rsidRPr="00D45CBA">
        <w:rPr>
          <w:color w:val="000000" w:themeColor="text1"/>
        </w:rPr>
        <w:t xml:space="preserve">, 87 % </w:t>
      </w:r>
      <w:r w:rsidRPr="00D45CBA">
        <w:rPr>
          <w:color w:val="000000" w:themeColor="text1"/>
          <w:lang w:val="en-US"/>
        </w:rPr>
        <w:t>Fe</w:t>
      </w:r>
      <w:r w:rsidRPr="00D45CBA">
        <w:rPr>
          <w:color w:val="000000" w:themeColor="text1"/>
        </w:rPr>
        <w:t xml:space="preserve"> , альфер) сплавов знач</w:t>
      </w:r>
      <w:r w:rsidRPr="00D45CBA">
        <w:rPr>
          <w:color w:val="000000" w:themeColor="text1"/>
        </w:rPr>
        <w:t>е</w:t>
      </w:r>
      <w:r w:rsidRPr="00D45CBA">
        <w:rPr>
          <w:color w:val="000000" w:themeColor="text1"/>
        </w:rPr>
        <w:t>ния константы магнитострикции меньше (соответственно, 7·10</w:t>
      </w:r>
      <w:r w:rsidRPr="00D45CBA">
        <w:rPr>
          <w:color w:val="000000" w:themeColor="text1"/>
          <w:vertAlign w:val="superscript"/>
        </w:rPr>
        <w:t>–5</w:t>
      </w:r>
      <w:r w:rsidRPr="00D45CBA">
        <w:rPr>
          <w:color w:val="000000" w:themeColor="text1"/>
        </w:rPr>
        <w:t xml:space="preserve"> и 4·10</w:t>
      </w:r>
      <w:r w:rsidRPr="00D45CBA">
        <w:rPr>
          <w:color w:val="000000" w:themeColor="text1"/>
          <w:vertAlign w:val="superscript"/>
        </w:rPr>
        <w:t>–5</w:t>
      </w:r>
      <w:r w:rsidRPr="00D45CBA">
        <w:rPr>
          <w:color w:val="000000" w:themeColor="text1"/>
        </w:rPr>
        <w:t xml:space="preserve">). </w:t>
      </w:r>
      <w:r w:rsidRPr="00FB5F43">
        <w:rPr>
          <w:color w:val="000000" w:themeColor="text1"/>
          <w:spacing w:val="6"/>
        </w:rPr>
        <w:t>Их недостатками являются хрупкость,</w:t>
      </w:r>
      <w:r w:rsidR="00FB5F43" w:rsidRPr="00FB5F43">
        <w:rPr>
          <w:color w:val="000000" w:themeColor="text1"/>
          <w:spacing w:val="6"/>
        </w:rPr>
        <w:t xml:space="preserve"> </w:t>
      </w:r>
      <w:r w:rsidRPr="00FB5F43">
        <w:rPr>
          <w:color w:val="000000" w:themeColor="text1"/>
          <w:spacing w:val="6"/>
        </w:rPr>
        <w:t>затрудняющая</w:t>
      </w:r>
      <w:r w:rsidR="00FB5F43" w:rsidRPr="00FB5F43">
        <w:rPr>
          <w:color w:val="000000" w:themeColor="text1"/>
          <w:spacing w:val="6"/>
        </w:rPr>
        <w:t xml:space="preserve"> </w:t>
      </w:r>
      <w:r w:rsidRPr="00FB5F43">
        <w:rPr>
          <w:color w:val="000000" w:themeColor="text1"/>
          <w:spacing w:val="6"/>
        </w:rPr>
        <w:t>механическую</w:t>
      </w:r>
      <w:r w:rsidR="00FB5F43" w:rsidRPr="00FB5F43">
        <w:rPr>
          <w:color w:val="000000" w:themeColor="text1"/>
          <w:spacing w:val="6"/>
        </w:rPr>
        <w:t xml:space="preserve"> </w:t>
      </w:r>
      <w:r w:rsidRPr="00D45CBA">
        <w:rPr>
          <w:color w:val="000000" w:themeColor="text1"/>
        </w:rPr>
        <w:lastRenderedPageBreak/>
        <w:t>обработку, а также низкая антикоррозионная устойчивость, препятству</w:t>
      </w:r>
      <w:r w:rsidRPr="00D45CBA">
        <w:rPr>
          <w:color w:val="000000" w:themeColor="text1"/>
        </w:rPr>
        <w:t>ю</w:t>
      </w:r>
      <w:r w:rsidRPr="00D45CBA">
        <w:rPr>
          <w:color w:val="000000" w:themeColor="text1"/>
        </w:rPr>
        <w:t xml:space="preserve">щая использованию таких преобразователей в водной среде. </w:t>
      </w:r>
      <w:r w:rsidRPr="00D45CBA">
        <w:rPr>
          <w:color w:val="000000" w:themeColor="text1"/>
          <w:spacing w:val="2"/>
        </w:rPr>
        <w:t>Ферриты к</w:t>
      </w:r>
      <w:r w:rsidRPr="00D45CBA">
        <w:rPr>
          <w:color w:val="000000" w:themeColor="text1"/>
          <w:spacing w:val="2"/>
        </w:rPr>
        <w:t>о</w:t>
      </w:r>
      <w:r w:rsidRPr="00D45CBA">
        <w:rPr>
          <w:color w:val="000000" w:themeColor="text1"/>
          <w:spacing w:val="2"/>
        </w:rPr>
        <w:t xml:space="preserve">бальта </w:t>
      </w:r>
      <w:r w:rsidRPr="00D45CBA">
        <w:rPr>
          <w:iCs/>
          <w:color w:val="000000" w:themeColor="text1"/>
          <w:spacing w:val="2"/>
          <w:lang w:val="en-US"/>
        </w:rPr>
        <w:t>CoO</w:t>
      </w:r>
      <w:r w:rsidRPr="00D45CBA">
        <w:rPr>
          <w:iCs/>
          <w:color w:val="000000" w:themeColor="text1"/>
          <w:spacing w:val="2"/>
        </w:rPr>
        <w:t>·</w:t>
      </w:r>
      <w:r w:rsidRPr="00D45CBA">
        <w:rPr>
          <w:iCs/>
          <w:color w:val="000000" w:themeColor="text1"/>
          <w:spacing w:val="2"/>
          <w:lang w:val="en-US"/>
        </w:rPr>
        <w:t>Fe</w:t>
      </w:r>
      <w:r w:rsidRPr="00D45CBA">
        <w:rPr>
          <w:iCs/>
          <w:color w:val="000000" w:themeColor="text1"/>
          <w:spacing w:val="2"/>
          <w:vertAlign w:val="subscript"/>
        </w:rPr>
        <w:t>2</w:t>
      </w:r>
      <w:r w:rsidRPr="00D45CBA">
        <w:rPr>
          <w:iCs/>
          <w:color w:val="000000" w:themeColor="text1"/>
          <w:spacing w:val="2"/>
          <w:lang w:val="en-US"/>
        </w:rPr>
        <w:t>O</w:t>
      </w:r>
      <w:r w:rsidRPr="00D45CBA">
        <w:rPr>
          <w:iCs/>
          <w:color w:val="000000" w:themeColor="text1"/>
          <w:spacing w:val="2"/>
          <w:vertAlign w:val="subscript"/>
        </w:rPr>
        <w:t>3</w:t>
      </w:r>
      <w:r w:rsidRPr="00D45CBA">
        <w:rPr>
          <w:color w:val="000000" w:themeColor="text1"/>
          <w:spacing w:val="2"/>
        </w:rPr>
        <w:t>, железа</w:t>
      </w:r>
      <w:r w:rsidRPr="00D45CBA">
        <w:rPr>
          <w:i/>
          <w:color w:val="000000" w:themeColor="text1"/>
          <w:spacing w:val="2"/>
        </w:rPr>
        <w:t xml:space="preserve"> </w:t>
      </w:r>
      <w:r w:rsidRPr="00D45CBA">
        <w:rPr>
          <w:iCs/>
          <w:color w:val="000000" w:themeColor="text1"/>
          <w:spacing w:val="2"/>
          <w:lang w:val="en-US"/>
        </w:rPr>
        <w:t>FeO</w:t>
      </w:r>
      <w:r w:rsidRPr="00D45CBA">
        <w:rPr>
          <w:iCs/>
          <w:color w:val="000000" w:themeColor="text1"/>
          <w:spacing w:val="2"/>
        </w:rPr>
        <w:t>·</w:t>
      </w:r>
      <w:r w:rsidRPr="00D45CBA">
        <w:rPr>
          <w:iCs/>
          <w:color w:val="000000" w:themeColor="text1"/>
          <w:spacing w:val="2"/>
          <w:lang w:val="en-US"/>
        </w:rPr>
        <w:t>Fe</w:t>
      </w:r>
      <w:r w:rsidRPr="00D45CBA">
        <w:rPr>
          <w:iCs/>
          <w:color w:val="000000" w:themeColor="text1"/>
          <w:spacing w:val="2"/>
          <w:vertAlign w:val="subscript"/>
        </w:rPr>
        <w:t>2</w:t>
      </w:r>
      <w:r w:rsidRPr="00D45CBA">
        <w:rPr>
          <w:iCs/>
          <w:color w:val="000000" w:themeColor="text1"/>
          <w:spacing w:val="2"/>
          <w:lang w:val="en-US"/>
        </w:rPr>
        <w:t>O</w:t>
      </w:r>
      <w:r w:rsidRPr="00D45CBA">
        <w:rPr>
          <w:iCs/>
          <w:color w:val="000000" w:themeColor="text1"/>
          <w:spacing w:val="2"/>
          <w:vertAlign w:val="subscript"/>
        </w:rPr>
        <w:t>3</w:t>
      </w:r>
      <w:r w:rsidRPr="00D45CBA">
        <w:rPr>
          <w:color w:val="000000" w:themeColor="text1"/>
          <w:spacing w:val="2"/>
        </w:rPr>
        <w:t xml:space="preserve"> и никеля </w:t>
      </w:r>
      <w:r w:rsidRPr="00D45CBA">
        <w:rPr>
          <w:iCs/>
          <w:color w:val="000000" w:themeColor="text1"/>
          <w:spacing w:val="2"/>
          <w:lang w:val="en-US"/>
        </w:rPr>
        <w:t>NiO</w:t>
      </w:r>
      <w:r w:rsidRPr="00D45CBA">
        <w:rPr>
          <w:iCs/>
          <w:color w:val="000000" w:themeColor="text1"/>
          <w:spacing w:val="2"/>
        </w:rPr>
        <w:t>·</w:t>
      </w:r>
      <w:r w:rsidRPr="00D45CBA">
        <w:rPr>
          <w:iCs/>
          <w:color w:val="000000" w:themeColor="text1"/>
          <w:spacing w:val="2"/>
          <w:lang w:val="en-US"/>
        </w:rPr>
        <w:t>Fe</w:t>
      </w:r>
      <w:r w:rsidRPr="00D45CBA">
        <w:rPr>
          <w:iCs/>
          <w:color w:val="000000" w:themeColor="text1"/>
          <w:spacing w:val="2"/>
          <w:vertAlign w:val="subscript"/>
        </w:rPr>
        <w:t>2</w:t>
      </w:r>
      <w:r w:rsidRPr="00D45CBA">
        <w:rPr>
          <w:iCs/>
          <w:color w:val="000000" w:themeColor="text1"/>
          <w:spacing w:val="2"/>
          <w:lang w:val="en-US"/>
        </w:rPr>
        <w:t>O</w:t>
      </w:r>
      <w:r w:rsidRPr="00D45CBA">
        <w:rPr>
          <w:iCs/>
          <w:color w:val="000000" w:themeColor="text1"/>
          <w:spacing w:val="2"/>
          <w:vertAlign w:val="subscript"/>
        </w:rPr>
        <w:t>3</w:t>
      </w:r>
      <w:r w:rsidRPr="00D45CBA">
        <w:rPr>
          <w:i/>
          <w:color w:val="000000" w:themeColor="text1"/>
          <w:spacing w:val="2"/>
        </w:rPr>
        <w:t xml:space="preserve"> </w:t>
      </w:r>
      <w:r w:rsidRPr="00D45CBA">
        <w:rPr>
          <w:color w:val="000000" w:themeColor="text1"/>
          <w:spacing w:val="2"/>
        </w:rPr>
        <w:t>имеют следу</w:t>
      </w:r>
      <w:r w:rsidRPr="00D45CBA">
        <w:rPr>
          <w:color w:val="000000" w:themeColor="text1"/>
          <w:spacing w:val="2"/>
        </w:rPr>
        <w:t>ю</w:t>
      </w:r>
      <w:r w:rsidRPr="00D45CBA">
        <w:rPr>
          <w:color w:val="000000" w:themeColor="text1"/>
          <w:spacing w:val="2"/>
        </w:rPr>
        <w:t>щие значения констант магнитострикции:</w:t>
      </w:r>
      <w:r w:rsidRPr="00D45CBA">
        <w:rPr>
          <w:color w:val="000000" w:themeColor="text1"/>
        </w:rPr>
        <w:t xml:space="preserve"> –2·10</w:t>
      </w:r>
      <w:r w:rsidRPr="00D45CBA">
        <w:rPr>
          <w:color w:val="000000" w:themeColor="text1"/>
          <w:vertAlign w:val="superscript"/>
        </w:rPr>
        <w:t>–4</w:t>
      </w:r>
      <w:r w:rsidRPr="00D45CBA">
        <w:rPr>
          <w:color w:val="000000" w:themeColor="text1"/>
        </w:rPr>
        <w:t>, 4·10</w:t>
      </w:r>
      <w:r w:rsidRPr="00D45CBA">
        <w:rPr>
          <w:color w:val="000000" w:themeColor="text1"/>
          <w:vertAlign w:val="superscript"/>
        </w:rPr>
        <w:t xml:space="preserve">–5 </w:t>
      </w:r>
      <w:r w:rsidRPr="00D45CBA">
        <w:rPr>
          <w:color w:val="000000" w:themeColor="text1"/>
        </w:rPr>
        <w:t>и –2·10</w:t>
      </w:r>
      <w:r w:rsidRPr="00D45CBA">
        <w:rPr>
          <w:color w:val="000000" w:themeColor="text1"/>
          <w:vertAlign w:val="superscript"/>
        </w:rPr>
        <w:t>–5</w:t>
      </w:r>
      <w:r w:rsidRPr="00D45CBA">
        <w:rPr>
          <w:color w:val="000000" w:themeColor="text1"/>
        </w:rPr>
        <w:t>. Они очень устойчивы к коррозии, а благодаря высокому удельному сопротивл</w:t>
      </w:r>
      <w:r w:rsidRPr="00D45CBA">
        <w:rPr>
          <w:color w:val="000000" w:themeColor="text1"/>
        </w:rPr>
        <w:t>е</w:t>
      </w:r>
      <w:r w:rsidRPr="00D45CBA">
        <w:rPr>
          <w:color w:val="000000" w:themeColor="text1"/>
        </w:rPr>
        <w:t>нию являются высокочастотными материалами; их используют в виде м</w:t>
      </w:r>
      <w:r w:rsidRPr="00D45CBA">
        <w:rPr>
          <w:color w:val="000000" w:themeColor="text1"/>
        </w:rPr>
        <w:t>о</w:t>
      </w:r>
      <w:r w:rsidRPr="00D45CBA">
        <w:rPr>
          <w:color w:val="000000" w:themeColor="text1"/>
        </w:rPr>
        <w:t>нокристаллов либо в виде керамики. Наиболее широкое применение нашла магнитострикционная керамика на основе феррита никеля.</w:t>
      </w:r>
    </w:p>
    <w:p w:rsidR="00D45CBA" w:rsidRPr="00D45CBA" w:rsidRDefault="00D45CBA" w:rsidP="00D45CBA">
      <w:pPr>
        <w:ind w:left="0" w:right="0" w:firstLine="340"/>
        <w:jc w:val="both"/>
        <w:rPr>
          <w:color w:val="000000" w:themeColor="text1"/>
        </w:rPr>
      </w:pPr>
      <w:r w:rsidRPr="00D45CBA">
        <w:rPr>
          <w:color w:val="000000" w:themeColor="text1"/>
        </w:rPr>
        <w:t>Из магнитострикционных материалов изготавливают сердечники эле</w:t>
      </w:r>
      <w:r w:rsidRPr="00D45CBA">
        <w:rPr>
          <w:color w:val="000000" w:themeColor="text1"/>
        </w:rPr>
        <w:t>к</w:t>
      </w:r>
      <w:r w:rsidRPr="00D45CBA">
        <w:rPr>
          <w:color w:val="000000" w:themeColor="text1"/>
        </w:rPr>
        <w:t>тромеханических преобразователей (излучателей и приёмников) для эле</w:t>
      </w:r>
      <w:r w:rsidRPr="00D45CBA">
        <w:rPr>
          <w:color w:val="000000" w:themeColor="text1"/>
        </w:rPr>
        <w:t>к</w:t>
      </w:r>
      <w:r w:rsidRPr="00D45CBA">
        <w:rPr>
          <w:color w:val="000000" w:themeColor="text1"/>
        </w:rPr>
        <w:t>троакустики и ультразвуковой техники, сердечники электромеханических и магнитострикционных фильтров и резонаторов, линий задержки. Их и</w:t>
      </w:r>
      <w:r w:rsidRPr="00D45CBA">
        <w:rPr>
          <w:color w:val="000000" w:themeColor="text1"/>
        </w:rPr>
        <w:t>с</w:t>
      </w:r>
      <w:r w:rsidRPr="00D45CBA">
        <w:rPr>
          <w:color w:val="000000" w:themeColor="text1"/>
        </w:rPr>
        <w:t>пользуют также в качестве чувствительных элементов магнитоупругих пр</w:t>
      </w:r>
      <w:r w:rsidRPr="00D45CBA">
        <w:rPr>
          <w:color w:val="000000" w:themeColor="text1"/>
        </w:rPr>
        <w:t>е</w:t>
      </w:r>
      <w:r w:rsidRPr="00D45CBA">
        <w:rPr>
          <w:color w:val="000000" w:themeColor="text1"/>
        </w:rPr>
        <w:t>образователей, применяемых в устройствах автоматики и измерительной техники.</w:t>
      </w:r>
    </w:p>
    <w:p w:rsidR="00D45CBA" w:rsidRPr="004D3FC2" w:rsidRDefault="00D45CBA" w:rsidP="00D45CBA">
      <w:pPr>
        <w:pStyle w:val="2"/>
        <w:jc w:val="center"/>
        <w:rPr>
          <w:rFonts w:ascii="Times New Roman" w:hAnsi="Times New Roman"/>
          <w:i w:val="0"/>
          <w:iCs w:val="0"/>
          <w:color w:val="000000" w:themeColor="text1"/>
          <w:sz w:val="20"/>
          <w:szCs w:val="20"/>
        </w:rPr>
      </w:pPr>
      <w:bookmarkStart w:id="615" w:name="_Toc38870130"/>
      <w:bookmarkStart w:id="616" w:name="_Toc38872280"/>
      <w:bookmarkStart w:id="617" w:name="_Toc40255417"/>
      <w:bookmarkStart w:id="618" w:name="_Toc40257411"/>
      <w:bookmarkStart w:id="619" w:name="_Toc40257872"/>
      <w:bookmarkStart w:id="620" w:name="_Toc40257953"/>
      <w:bookmarkStart w:id="621" w:name="_Toc40258188"/>
      <w:bookmarkStart w:id="622" w:name="_Toc98128427"/>
      <w:bookmarkStart w:id="623" w:name="_Toc98138657"/>
      <w:bookmarkStart w:id="624" w:name="_Toc98190594"/>
      <w:bookmarkStart w:id="625" w:name="_Toc471732724"/>
      <w:bookmarkStart w:id="626" w:name="_Toc119908158"/>
      <w:bookmarkStart w:id="627" w:name="_Toc153366724"/>
      <w:r w:rsidRPr="004D3FC2">
        <w:rPr>
          <w:rFonts w:ascii="Times New Roman" w:hAnsi="Times New Roman"/>
          <w:bCs/>
          <w:i w:val="0"/>
          <w:iCs w:val="0"/>
          <w:color w:val="000000" w:themeColor="text1"/>
          <w:sz w:val="20"/>
          <w:szCs w:val="20"/>
        </w:rPr>
        <w:t>6.</w:t>
      </w:r>
      <w:r w:rsidRPr="004D3FC2">
        <w:rPr>
          <w:rFonts w:ascii="Times New Roman" w:hAnsi="Times New Roman"/>
          <w:bCs/>
          <w:i w:val="0"/>
          <w:iCs w:val="0"/>
          <w:color w:val="000000" w:themeColor="text1"/>
          <w:sz w:val="20"/>
          <w:szCs w:val="20"/>
          <w:lang w:val="ru-RU"/>
        </w:rPr>
        <w:t>8</w:t>
      </w:r>
      <w:r w:rsidRPr="004D3FC2">
        <w:rPr>
          <w:rFonts w:ascii="Times New Roman" w:hAnsi="Times New Roman"/>
          <w:bCs/>
          <w:i w:val="0"/>
          <w:iCs w:val="0"/>
          <w:color w:val="000000" w:themeColor="text1"/>
          <w:sz w:val="20"/>
          <w:szCs w:val="20"/>
        </w:rPr>
        <w:t xml:space="preserve"> </w:t>
      </w:r>
      <w:r w:rsidRPr="004D3FC2">
        <w:rPr>
          <w:rFonts w:ascii="Times New Roman" w:hAnsi="Times New Roman"/>
          <w:i w:val="0"/>
          <w:iCs w:val="0"/>
          <w:color w:val="000000" w:themeColor="text1"/>
          <w:sz w:val="20"/>
          <w:szCs w:val="20"/>
        </w:rPr>
        <w:t>Материалы</w:t>
      </w:r>
      <w:bookmarkEnd w:id="615"/>
      <w:bookmarkEnd w:id="616"/>
      <w:bookmarkEnd w:id="617"/>
      <w:bookmarkEnd w:id="618"/>
      <w:bookmarkEnd w:id="619"/>
      <w:bookmarkEnd w:id="620"/>
      <w:bookmarkEnd w:id="621"/>
      <w:bookmarkEnd w:id="622"/>
      <w:bookmarkEnd w:id="623"/>
      <w:bookmarkEnd w:id="624"/>
      <w:bookmarkEnd w:id="625"/>
      <w:bookmarkEnd w:id="626"/>
      <w:r w:rsidRPr="004D3FC2">
        <w:rPr>
          <w:rFonts w:ascii="Times New Roman" w:hAnsi="Times New Roman"/>
          <w:i w:val="0"/>
          <w:iCs w:val="0"/>
          <w:color w:val="000000" w:themeColor="text1"/>
          <w:sz w:val="20"/>
          <w:szCs w:val="20"/>
        </w:rPr>
        <w:t xml:space="preserve"> для постоянных магнитов</w:t>
      </w:r>
      <w:bookmarkEnd w:id="627"/>
    </w:p>
    <w:p w:rsidR="00D45CBA" w:rsidRPr="00D45CBA" w:rsidRDefault="00D45CBA" w:rsidP="00D45CBA">
      <w:pPr>
        <w:ind w:left="0" w:right="0" w:firstLine="340"/>
        <w:jc w:val="both"/>
        <w:rPr>
          <w:color w:val="000000" w:themeColor="text1"/>
        </w:rPr>
      </w:pPr>
      <w:r w:rsidRPr="00D45CBA">
        <w:rPr>
          <w:color w:val="000000" w:themeColor="text1"/>
        </w:rPr>
        <w:t>Постоянные магниты изготавливают из магнитотвёрдых материалов с широкой петлёй гистерезиса. Условно считают магнитотвёрдыми матери</w:t>
      </w:r>
      <w:r w:rsidRPr="00D45CBA">
        <w:rPr>
          <w:color w:val="000000" w:themeColor="text1"/>
        </w:rPr>
        <w:t>а</w:t>
      </w:r>
      <w:r w:rsidRPr="00D45CBA">
        <w:rPr>
          <w:color w:val="000000" w:themeColor="text1"/>
        </w:rPr>
        <w:t xml:space="preserve">лы с коэрцитивной силой </w:t>
      </w:r>
      <w:r w:rsidRPr="00D45CBA">
        <w:rPr>
          <w:i/>
          <w:color w:val="000000" w:themeColor="text1"/>
        </w:rPr>
        <w:t>Н</w:t>
      </w:r>
      <w:r w:rsidRPr="00D45CBA">
        <w:rPr>
          <w:color w:val="000000" w:themeColor="text1"/>
          <w:vertAlign w:val="subscript"/>
        </w:rPr>
        <w:t>с</w:t>
      </w:r>
      <w:r w:rsidRPr="00D45CBA">
        <w:rPr>
          <w:color w:val="000000" w:themeColor="text1"/>
        </w:rPr>
        <w:t xml:space="preserve"> &gt; 4 кА/м, однако, у лучших магнитотвёрдых материалов её значение достигает тысяч килоампер на метр. Свойства ма</w:t>
      </w:r>
      <w:r w:rsidRPr="00D45CBA">
        <w:rPr>
          <w:color w:val="000000" w:themeColor="text1"/>
        </w:rPr>
        <w:t>г</w:t>
      </w:r>
      <w:r w:rsidRPr="00D45CBA">
        <w:rPr>
          <w:color w:val="000000" w:themeColor="text1"/>
        </w:rPr>
        <w:t>нитотвёрдых материалов характеризуются кривой размагничивания, кот</w:t>
      </w:r>
      <w:r w:rsidRPr="00D45CBA">
        <w:rPr>
          <w:color w:val="000000" w:themeColor="text1"/>
        </w:rPr>
        <w:t>о</w:t>
      </w:r>
      <w:r w:rsidRPr="00D45CBA">
        <w:rPr>
          <w:color w:val="000000" w:themeColor="text1"/>
        </w:rPr>
        <w:t xml:space="preserve">рая представляет собой «спинку» предельной петли гистерезиса  – участок кривой между точками, соответствующими значениям остаточной индукции </w:t>
      </w:r>
      <w:r w:rsidRPr="00D45CBA">
        <w:rPr>
          <w:i/>
          <w:iCs/>
          <w:color w:val="000000" w:themeColor="text1"/>
          <w:lang w:val="en-US"/>
        </w:rPr>
        <w:t>B</w:t>
      </w:r>
      <w:r w:rsidRPr="00D45CBA">
        <w:rPr>
          <w:color w:val="000000" w:themeColor="text1"/>
          <w:vertAlign w:val="subscript"/>
          <w:lang w:val="en-US"/>
        </w:rPr>
        <w:t>r</w:t>
      </w:r>
      <w:r w:rsidRPr="00D45CBA">
        <w:rPr>
          <w:color w:val="000000" w:themeColor="text1"/>
        </w:rPr>
        <w:t xml:space="preserve"> и коэрцитивной силы </w:t>
      </w:r>
      <w:r w:rsidRPr="00D45CBA">
        <w:rPr>
          <w:i/>
          <w:iCs/>
          <w:color w:val="000000" w:themeColor="text1"/>
          <w:lang w:val="en-US"/>
        </w:rPr>
        <w:t>H</w:t>
      </w:r>
      <w:r w:rsidRPr="00D45CBA">
        <w:rPr>
          <w:color w:val="000000" w:themeColor="text1"/>
          <w:vertAlign w:val="subscript"/>
        </w:rPr>
        <w:t>с</w:t>
      </w:r>
      <w:r w:rsidRPr="00D45CBA">
        <w:rPr>
          <w:color w:val="000000" w:themeColor="text1"/>
        </w:rPr>
        <w:t xml:space="preserve"> (см. рисунок </w:t>
      </w:r>
      <w:r w:rsidR="00B815A4">
        <w:rPr>
          <w:color w:val="000000" w:themeColor="text1"/>
        </w:rPr>
        <w:t>6</w:t>
      </w:r>
      <w:r w:rsidRPr="00D45CBA">
        <w:rPr>
          <w:color w:val="000000" w:themeColor="text1"/>
        </w:rPr>
        <w:t>.</w:t>
      </w:r>
      <w:r w:rsidR="00FB5F43">
        <w:rPr>
          <w:color w:val="000000" w:themeColor="text1"/>
        </w:rPr>
        <w:t>3</w:t>
      </w:r>
      <w:r w:rsidRPr="00D45CBA">
        <w:rPr>
          <w:color w:val="000000" w:themeColor="text1"/>
        </w:rPr>
        <w:t xml:space="preserve">). Наилучшее использование магнита получается в той точке, для которой произведение индукции </w:t>
      </w:r>
      <w:r w:rsidRPr="00D45CBA">
        <w:rPr>
          <w:i/>
          <w:iCs/>
          <w:color w:val="000000" w:themeColor="text1"/>
          <w:lang w:val="en-US"/>
        </w:rPr>
        <w:t>B</w:t>
      </w:r>
      <w:r w:rsidRPr="00D45CBA">
        <w:rPr>
          <w:i/>
          <w:iCs/>
          <w:color w:val="000000" w:themeColor="text1"/>
        </w:rPr>
        <w:t xml:space="preserve"> </w:t>
      </w:r>
      <w:r w:rsidRPr="00D45CBA">
        <w:rPr>
          <w:color w:val="000000" w:themeColor="text1"/>
        </w:rPr>
        <w:t xml:space="preserve">на напряжённость </w:t>
      </w:r>
      <w:r w:rsidRPr="00D45CBA">
        <w:rPr>
          <w:i/>
          <w:iCs/>
          <w:color w:val="000000" w:themeColor="text1"/>
          <w:lang w:val="en-US"/>
        </w:rPr>
        <w:t>H</w:t>
      </w:r>
      <w:r w:rsidRPr="00D45CBA">
        <w:rPr>
          <w:i/>
          <w:iCs/>
          <w:color w:val="000000" w:themeColor="text1"/>
        </w:rPr>
        <w:t xml:space="preserve"> </w:t>
      </w:r>
      <w:r w:rsidRPr="00D45CBA">
        <w:rPr>
          <w:color w:val="000000" w:themeColor="text1"/>
        </w:rPr>
        <w:t xml:space="preserve">магнитного поля максимально. Разделив произведение </w:t>
      </w:r>
      <w:r w:rsidRPr="00D45CBA">
        <w:rPr>
          <w:i/>
          <w:iCs/>
          <w:color w:val="000000" w:themeColor="text1"/>
          <w:lang w:val="en-US"/>
        </w:rPr>
        <w:t>BH</w:t>
      </w:r>
      <w:r w:rsidRPr="00B815A4">
        <w:rPr>
          <w:i/>
          <w:iCs/>
          <w:color w:val="000000" w:themeColor="text1"/>
          <w:vertAlign w:val="subscript"/>
          <w:lang w:val="en-US"/>
        </w:rPr>
        <w:t>max</w:t>
      </w:r>
      <w:r w:rsidRPr="00D45CBA">
        <w:rPr>
          <w:i/>
          <w:iCs/>
          <w:color w:val="000000" w:themeColor="text1"/>
        </w:rPr>
        <w:t xml:space="preserve"> </w:t>
      </w:r>
      <w:r w:rsidRPr="00D45CBA">
        <w:rPr>
          <w:color w:val="000000" w:themeColor="text1"/>
        </w:rPr>
        <w:t>на два, получим максимальное значение энергии, которую может</w:t>
      </w:r>
      <w:r w:rsidRPr="00D45CBA">
        <w:rPr>
          <w:i/>
          <w:iCs/>
          <w:color w:val="000000" w:themeColor="text1"/>
        </w:rPr>
        <w:t xml:space="preserve"> </w:t>
      </w:r>
      <w:r w:rsidRPr="00D45CBA">
        <w:rPr>
          <w:color w:val="000000" w:themeColor="text1"/>
        </w:rPr>
        <w:t>з</w:t>
      </w:r>
      <w:r w:rsidRPr="00D45CBA">
        <w:rPr>
          <w:color w:val="000000" w:themeColor="text1"/>
        </w:rPr>
        <w:t>а</w:t>
      </w:r>
      <w:r w:rsidRPr="00D45CBA">
        <w:rPr>
          <w:color w:val="000000" w:themeColor="text1"/>
        </w:rPr>
        <w:t>пасти единица объёма намагниченного материала</w:t>
      </w:r>
    </w:p>
    <w:p w:rsidR="00D45CBA" w:rsidRPr="00D45CBA" w:rsidRDefault="00D45CBA" w:rsidP="00D45CBA">
      <w:pPr>
        <w:ind w:left="0" w:right="0" w:firstLine="0"/>
        <w:jc w:val="center"/>
        <w:rPr>
          <w:color w:val="000000" w:themeColor="text1"/>
        </w:rPr>
      </w:pPr>
      <w:r w:rsidRPr="00D45CBA">
        <w:rPr>
          <w:i/>
          <w:color w:val="000000" w:themeColor="text1"/>
        </w:rPr>
        <w:t>W</w:t>
      </w:r>
      <w:r w:rsidRPr="00B815A4">
        <w:rPr>
          <w:i/>
          <w:color w:val="000000" w:themeColor="text1"/>
          <w:vertAlign w:val="subscript"/>
        </w:rPr>
        <w:t>max</w:t>
      </w:r>
      <w:r w:rsidRPr="00D45CBA">
        <w:rPr>
          <w:i/>
          <w:color w:val="000000" w:themeColor="text1"/>
        </w:rPr>
        <w:t xml:space="preserve"> = BH</w:t>
      </w:r>
      <w:r w:rsidRPr="00B815A4">
        <w:rPr>
          <w:i/>
          <w:color w:val="000000" w:themeColor="text1"/>
          <w:vertAlign w:val="subscript"/>
        </w:rPr>
        <w:t>max</w:t>
      </w:r>
      <w:r w:rsidRPr="00D45CBA">
        <w:rPr>
          <w:color w:val="000000" w:themeColor="text1"/>
          <w:vertAlign w:val="subscript"/>
        </w:rPr>
        <w:t xml:space="preserve"> </w:t>
      </w:r>
      <w:r w:rsidRPr="00FB5F43">
        <w:rPr>
          <w:b/>
          <w:color w:val="000000" w:themeColor="text1"/>
        </w:rPr>
        <w:t>/</w:t>
      </w:r>
      <w:r w:rsidRPr="00D45CBA">
        <w:rPr>
          <w:color w:val="000000" w:themeColor="text1"/>
          <w:vertAlign w:val="subscript"/>
        </w:rPr>
        <w:t xml:space="preserve"> </w:t>
      </w:r>
      <w:r w:rsidRPr="00D45CBA">
        <w:rPr>
          <w:color w:val="000000" w:themeColor="text1"/>
        </w:rPr>
        <w:t>2.</w:t>
      </w:r>
    </w:p>
    <w:p w:rsidR="00D45CBA" w:rsidRPr="00D45CBA" w:rsidRDefault="00D45CBA" w:rsidP="00D45CBA">
      <w:pPr>
        <w:ind w:left="0" w:right="0" w:firstLine="340"/>
        <w:jc w:val="both"/>
        <w:rPr>
          <w:color w:val="000000" w:themeColor="text1"/>
        </w:rPr>
      </w:pPr>
      <w:r w:rsidRPr="00D45CBA">
        <w:rPr>
          <w:color w:val="000000" w:themeColor="text1"/>
        </w:rPr>
        <w:t xml:space="preserve">Максимальное значение удельной запасаемой энергии </w:t>
      </w:r>
      <w:r w:rsidRPr="00D45CBA">
        <w:rPr>
          <w:i/>
          <w:iCs/>
          <w:color w:val="000000" w:themeColor="text1"/>
          <w:lang w:val="en-US"/>
        </w:rPr>
        <w:t>W</w:t>
      </w:r>
      <w:r w:rsidRPr="00B815A4">
        <w:rPr>
          <w:i/>
          <w:iCs/>
          <w:color w:val="000000" w:themeColor="text1"/>
          <w:vertAlign w:val="subscript"/>
          <w:lang w:val="en-US"/>
        </w:rPr>
        <w:t>max</w:t>
      </w:r>
      <w:r w:rsidRPr="00D45CBA">
        <w:rPr>
          <w:color w:val="000000" w:themeColor="text1"/>
        </w:rPr>
        <w:t xml:space="preserve"> выражается в килоджоулях на кубический метр и является наиболее важной характер</w:t>
      </w:r>
      <w:r w:rsidRPr="00D45CBA">
        <w:rPr>
          <w:color w:val="000000" w:themeColor="text1"/>
        </w:rPr>
        <w:t>и</w:t>
      </w:r>
      <w:r w:rsidRPr="00D45CBA">
        <w:rPr>
          <w:color w:val="000000" w:themeColor="text1"/>
        </w:rPr>
        <w:t xml:space="preserve">стикой качества материалов, используемых для изготовления постоянных магнитов. Часто в справочниках указывается не </w:t>
      </w:r>
      <w:r w:rsidRPr="00D45CBA">
        <w:rPr>
          <w:i/>
          <w:iCs/>
          <w:color w:val="000000" w:themeColor="text1"/>
          <w:lang w:val="en-US"/>
        </w:rPr>
        <w:t>W</w:t>
      </w:r>
      <w:r w:rsidRPr="00B815A4">
        <w:rPr>
          <w:i/>
          <w:iCs/>
          <w:color w:val="000000" w:themeColor="text1"/>
          <w:vertAlign w:val="subscript"/>
          <w:lang w:val="en-US"/>
        </w:rPr>
        <w:t>max</w:t>
      </w:r>
      <w:r w:rsidRPr="00D45CBA">
        <w:rPr>
          <w:color w:val="000000" w:themeColor="text1"/>
        </w:rPr>
        <w:t>, а максимальное пр</w:t>
      </w:r>
      <w:r w:rsidRPr="00D45CBA">
        <w:rPr>
          <w:color w:val="000000" w:themeColor="text1"/>
        </w:rPr>
        <w:t>о</w:t>
      </w:r>
      <w:r w:rsidRPr="00D45CBA">
        <w:rPr>
          <w:color w:val="000000" w:themeColor="text1"/>
        </w:rPr>
        <w:t xml:space="preserve">изведение </w:t>
      </w:r>
      <w:r w:rsidRPr="00D45CBA">
        <w:rPr>
          <w:i/>
          <w:iCs/>
          <w:color w:val="000000" w:themeColor="text1"/>
          <w:lang w:val="en-US"/>
        </w:rPr>
        <w:t>BH</w:t>
      </w:r>
      <w:r w:rsidRPr="00B815A4">
        <w:rPr>
          <w:i/>
          <w:iCs/>
          <w:color w:val="000000" w:themeColor="text1"/>
          <w:vertAlign w:val="subscript"/>
          <w:lang w:val="en-US"/>
        </w:rPr>
        <w:t>max</w:t>
      </w:r>
      <w:r w:rsidRPr="00D45CBA">
        <w:rPr>
          <w:color w:val="000000" w:themeColor="text1"/>
        </w:rPr>
        <w:t xml:space="preserve"> , кДж/м</w:t>
      </w:r>
      <w:r w:rsidRPr="00D45CBA">
        <w:rPr>
          <w:color w:val="000000" w:themeColor="text1"/>
          <w:vertAlign w:val="superscript"/>
        </w:rPr>
        <w:t>3</w:t>
      </w:r>
      <w:r w:rsidRPr="00D45CBA">
        <w:rPr>
          <w:color w:val="000000" w:themeColor="text1"/>
        </w:rPr>
        <w:t xml:space="preserve">. </w:t>
      </w:r>
    </w:p>
    <w:p w:rsidR="00D45CBA" w:rsidRPr="00D45CBA" w:rsidRDefault="00D45CBA" w:rsidP="00D45CBA">
      <w:pPr>
        <w:ind w:left="0" w:right="0" w:firstLine="340"/>
        <w:jc w:val="both"/>
        <w:rPr>
          <w:color w:val="000000" w:themeColor="text1"/>
        </w:rPr>
      </w:pPr>
      <w:r w:rsidRPr="00D45CBA">
        <w:rPr>
          <w:color w:val="000000" w:themeColor="text1"/>
        </w:rPr>
        <w:t>Для первых постоянных магнитов использовали стали, закаливаемые на мартенсит (углеродистые, легированные С</w:t>
      </w:r>
      <w:r w:rsidRPr="00D45CBA">
        <w:rPr>
          <w:color w:val="000000" w:themeColor="text1"/>
          <w:lang w:val="en-US"/>
        </w:rPr>
        <w:t>r</w:t>
      </w:r>
      <w:r w:rsidRPr="00D45CBA">
        <w:rPr>
          <w:color w:val="000000" w:themeColor="text1"/>
        </w:rPr>
        <w:t xml:space="preserve">, </w:t>
      </w:r>
      <w:r w:rsidRPr="00D45CBA">
        <w:rPr>
          <w:color w:val="000000" w:themeColor="text1"/>
          <w:lang w:val="en-US"/>
        </w:rPr>
        <w:t>W</w:t>
      </w:r>
      <w:r w:rsidRPr="00D45CBA">
        <w:rPr>
          <w:color w:val="000000" w:themeColor="text1"/>
        </w:rPr>
        <w:t xml:space="preserve">, Со). Они обладают малыми </w:t>
      </w:r>
      <w:r w:rsidRPr="00D45CBA">
        <w:rPr>
          <w:i/>
          <w:iCs/>
          <w:color w:val="000000" w:themeColor="text1"/>
          <w:lang w:val="en-US"/>
        </w:rPr>
        <w:t>H</w:t>
      </w:r>
      <w:r w:rsidRPr="00D45CBA">
        <w:rPr>
          <w:i/>
          <w:iCs/>
          <w:color w:val="000000" w:themeColor="text1"/>
          <w:vertAlign w:val="subscript"/>
        </w:rPr>
        <w:t>с</w:t>
      </w:r>
      <w:r w:rsidRPr="00D45CBA">
        <w:rPr>
          <w:color w:val="000000" w:themeColor="text1"/>
          <w:vertAlign w:val="subscript"/>
        </w:rPr>
        <w:t xml:space="preserve"> </w:t>
      </w:r>
      <w:r w:rsidRPr="00D45CBA">
        <w:rPr>
          <w:color w:val="000000" w:themeColor="text1"/>
        </w:rPr>
        <w:t xml:space="preserve">(4–12 кА/м) и </w:t>
      </w:r>
      <w:r w:rsidRPr="00D45CBA">
        <w:rPr>
          <w:i/>
          <w:iCs/>
          <w:color w:val="000000" w:themeColor="text1"/>
          <w:lang w:val="en-US"/>
        </w:rPr>
        <w:t>W</w:t>
      </w:r>
      <w:r w:rsidRPr="00B815A4">
        <w:rPr>
          <w:i/>
          <w:iCs/>
          <w:color w:val="000000" w:themeColor="text1"/>
          <w:vertAlign w:val="subscript"/>
          <w:lang w:val="en-US"/>
        </w:rPr>
        <w:t>max</w:t>
      </w:r>
      <w:r w:rsidRPr="00D45CBA">
        <w:rPr>
          <w:color w:val="000000" w:themeColor="text1"/>
        </w:rPr>
        <w:t xml:space="preserve"> (0,6–1,4 кДж/м</w:t>
      </w:r>
      <w:r w:rsidRPr="00D45CBA">
        <w:rPr>
          <w:color w:val="000000" w:themeColor="text1"/>
          <w:vertAlign w:val="superscript"/>
        </w:rPr>
        <w:t>3</w:t>
      </w:r>
      <w:r w:rsidRPr="00D45CBA">
        <w:rPr>
          <w:color w:val="000000" w:themeColor="text1"/>
        </w:rPr>
        <w:t>).</w:t>
      </w:r>
    </w:p>
    <w:p w:rsidR="00D45CBA" w:rsidRPr="00D45CBA" w:rsidRDefault="00D45CBA" w:rsidP="00D45CBA">
      <w:pPr>
        <w:ind w:left="0" w:right="0" w:firstLine="340"/>
        <w:jc w:val="both"/>
        <w:rPr>
          <w:color w:val="000000" w:themeColor="text1"/>
        </w:rPr>
      </w:pPr>
      <w:r w:rsidRPr="00886D8B">
        <w:rPr>
          <w:i/>
          <w:iCs/>
          <w:color w:val="000000" w:themeColor="text1"/>
          <w:spacing w:val="4"/>
        </w:rPr>
        <w:t>Литые магниты</w:t>
      </w:r>
      <w:r w:rsidRPr="00886D8B">
        <w:rPr>
          <w:color w:val="000000" w:themeColor="text1"/>
          <w:spacing w:val="4"/>
        </w:rPr>
        <w:t xml:space="preserve"> из высококоэрцитивных сплавов </w:t>
      </w:r>
      <w:r w:rsidRPr="00886D8B">
        <w:rPr>
          <w:color w:val="000000" w:themeColor="text1"/>
          <w:spacing w:val="4"/>
          <w:lang w:val="en-US"/>
        </w:rPr>
        <w:t>Fe</w:t>
      </w:r>
      <w:r w:rsidRPr="00886D8B">
        <w:rPr>
          <w:color w:val="000000" w:themeColor="text1"/>
          <w:spacing w:val="4"/>
        </w:rPr>
        <w:t>-</w:t>
      </w:r>
      <w:r w:rsidRPr="00886D8B">
        <w:rPr>
          <w:color w:val="000000" w:themeColor="text1"/>
          <w:spacing w:val="4"/>
          <w:lang w:val="en-US"/>
        </w:rPr>
        <w:t>Ni</w:t>
      </w:r>
      <w:r w:rsidRPr="00886D8B">
        <w:rPr>
          <w:color w:val="000000" w:themeColor="text1"/>
          <w:spacing w:val="4"/>
        </w:rPr>
        <w:t>-А</w:t>
      </w:r>
      <w:r w:rsidRPr="00886D8B">
        <w:rPr>
          <w:color w:val="000000" w:themeColor="text1"/>
          <w:spacing w:val="4"/>
          <w:lang w:val="en-US"/>
        </w:rPr>
        <w:t>l</w:t>
      </w:r>
      <w:r w:rsidRPr="00886D8B">
        <w:rPr>
          <w:color w:val="000000" w:themeColor="text1"/>
          <w:spacing w:val="4"/>
        </w:rPr>
        <w:t xml:space="preserve"> (альни) и</w:t>
      </w:r>
      <w:r w:rsidRPr="00D45CBA">
        <w:rPr>
          <w:color w:val="000000" w:themeColor="text1"/>
        </w:rPr>
        <w:t xml:space="preserve"> </w:t>
      </w:r>
      <w:r w:rsidRPr="00886D8B">
        <w:rPr>
          <w:iCs/>
          <w:color w:val="000000" w:themeColor="text1"/>
          <w:spacing w:val="4"/>
          <w:lang w:val="en-US"/>
        </w:rPr>
        <w:t>Fe</w:t>
      </w:r>
      <w:r w:rsidRPr="00886D8B">
        <w:rPr>
          <w:iCs/>
          <w:color w:val="000000" w:themeColor="text1"/>
          <w:spacing w:val="4"/>
        </w:rPr>
        <w:t>-</w:t>
      </w:r>
      <w:r w:rsidRPr="00886D8B">
        <w:rPr>
          <w:iCs/>
          <w:color w:val="000000" w:themeColor="text1"/>
          <w:spacing w:val="4"/>
          <w:lang w:val="en-US"/>
        </w:rPr>
        <w:t>Ni</w:t>
      </w:r>
      <w:r w:rsidRPr="00886D8B">
        <w:rPr>
          <w:iCs/>
          <w:color w:val="000000" w:themeColor="text1"/>
          <w:spacing w:val="4"/>
        </w:rPr>
        <w:t>-</w:t>
      </w:r>
      <w:r w:rsidRPr="00886D8B">
        <w:rPr>
          <w:iCs/>
          <w:color w:val="000000" w:themeColor="text1"/>
          <w:spacing w:val="4"/>
          <w:lang w:val="en-US"/>
        </w:rPr>
        <w:t>Co</w:t>
      </w:r>
      <w:r w:rsidRPr="00886D8B">
        <w:rPr>
          <w:iCs/>
          <w:color w:val="000000" w:themeColor="text1"/>
          <w:spacing w:val="4"/>
        </w:rPr>
        <w:t>-</w:t>
      </w:r>
      <w:r w:rsidRPr="00886D8B">
        <w:rPr>
          <w:iCs/>
          <w:color w:val="000000" w:themeColor="text1"/>
          <w:spacing w:val="4"/>
          <w:lang w:val="en-US"/>
        </w:rPr>
        <w:t>Al</w:t>
      </w:r>
      <w:r w:rsidRPr="00886D8B">
        <w:rPr>
          <w:color w:val="000000" w:themeColor="text1"/>
          <w:spacing w:val="4"/>
        </w:rPr>
        <w:t xml:space="preserve"> (альнико) имеют хорошие магнитные свойства и недороги. В тройной системе </w:t>
      </w:r>
      <w:r w:rsidRPr="00886D8B">
        <w:rPr>
          <w:iCs/>
          <w:color w:val="000000" w:themeColor="text1"/>
          <w:spacing w:val="4"/>
          <w:lang w:val="en-US"/>
        </w:rPr>
        <w:t>Fe</w:t>
      </w:r>
      <w:r w:rsidRPr="00886D8B">
        <w:rPr>
          <w:iCs/>
          <w:color w:val="000000" w:themeColor="text1"/>
          <w:spacing w:val="4"/>
        </w:rPr>
        <w:t>+</w:t>
      </w:r>
      <w:r w:rsidRPr="00886D8B">
        <w:rPr>
          <w:iCs/>
          <w:color w:val="000000" w:themeColor="text1"/>
          <w:spacing w:val="4"/>
          <w:lang w:val="en-US"/>
        </w:rPr>
        <w:t>Ni</w:t>
      </w:r>
      <w:r w:rsidRPr="00886D8B">
        <w:rPr>
          <w:iCs/>
          <w:color w:val="000000" w:themeColor="text1"/>
          <w:spacing w:val="4"/>
        </w:rPr>
        <w:t>+</w:t>
      </w:r>
      <w:r w:rsidRPr="00886D8B">
        <w:rPr>
          <w:iCs/>
          <w:color w:val="000000" w:themeColor="text1"/>
          <w:spacing w:val="4"/>
          <w:lang w:val="en-US"/>
        </w:rPr>
        <w:t>Al</w:t>
      </w:r>
      <w:r w:rsidRPr="00886D8B">
        <w:rPr>
          <w:color w:val="000000" w:themeColor="text1"/>
          <w:spacing w:val="4"/>
        </w:rPr>
        <w:t xml:space="preserve"> наибольшей удельной магнитной энергией обладает сплав, содержащий около 28 % </w:t>
      </w:r>
      <w:r w:rsidRPr="00886D8B">
        <w:rPr>
          <w:iCs/>
          <w:color w:val="000000" w:themeColor="text1"/>
          <w:spacing w:val="4"/>
          <w:lang w:val="en-US"/>
        </w:rPr>
        <w:t>Ni</w:t>
      </w:r>
      <w:r w:rsidRPr="00886D8B">
        <w:rPr>
          <w:iCs/>
          <w:color w:val="000000" w:themeColor="text1"/>
          <w:spacing w:val="4"/>
        </w:rPr>
        <w:t xml:space="preserve"> </w:t>
      </w:r>
      <w:r w:rsidRPr="00886D8B">
        <w:rPr>
          <w:color w:val="000000" w:themeColor="text1"/>
          <w:spacing w:val="4"/>
        </w:rPr>
        <w:t xml:space="preserve">и 14 % </w:t>
      </w:r>
      <w:r w:rsidRPr="00886D8B">
        <w:rPr>
          <w:iCs/>
          <w:color w:val="000000" w:themeColor="text1"/>
          <w:spacing w:val="4"/>
          <w:lang w:val="en-US"/>
        </w:rPr>
        <w:t>Al</w:t>
      </w:r>
      <w:r w:rsidRPr="00886D8B">
        <w:rPr>
          <w:color w:val="000000" w:themeColor="text1"/>
          <w:spacing w:val="4"/>
        </w:rPr>
        <w:t xml:space="preserve"> (по массе), что</w:t>
      </w:r>
      <w:r w:rsidRPr="00D45CBA">
        <w:rPr>
          <w:color w:val="000000" w:themeColor="text1"/>
        </w:rPr>
        <w:t xml:space="preserve"> </w:t>
      </w:r>
      <w:r w:rsidRPr="00D45CBA">
        <w:rPr>
          <w:color w:val="000000" w:themeColor="text1"/>
        </w:rPr>
        <w:lastRenderedPageBreak/>
        <w:t xml:space="preserve">соответствует интерметаллическому соединению </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NiAl</w:t>
      </w:r>
      <w:r w:rsidRPr="00D45CBA">
        <w:rPr>
          <w:color w:val="000000" w:themeColor="text1"/>
        </w:rPr>
        <w:t xml:space="preserve">. Для улучшения в </w:t>
      </w:r>
      <w:r w:rsidRPr="004E7BC3">
        <w:rPr>
          <w:color w:val="000000" w:themeColor="text1"/>
          <w:spacing w:val="6"/>
        </w:rPr>
        <w:t xml:space="preserve">него добавляют кобальт, медь, титан и ниобий, а также подвергают текстурированию. </w:t>
      </w:r>
      <w:r w:rsidR="00FB5F43" w:rsidRPr="004E7BC3">
        <w:rPr>
          <w:color w:val="000000" w:themeColor="text1"/>
          <w:spacing w:val="6"/>
        </w:rPr>
        <w:t xml:space="preserve">Это </w:t>
      </w:r>
      <w:r w:rsidRPr="004E7BC3">
        <w:rPr>
          <w:color w:val="000000" w:themeColor="text1"/>
          <w:spacing w:val="6"/>
        </w:rPr>
        <w:t>позволяет поднять значение запасаемой энергии до</w:t>
      </w:r>
      <w:r w:rsidRPr="00D45CBA">
        <w:rPr>
          <w:color w:val="000000" w:themeColor="text1"/>
        </w:rPr>
        <w:t xml:space="preserve"> 42 кДж/м</w:t>
      </w:r>
      <w:r w:rsidRPr="00D45CBA">
        <w:rPr>
          <w:color w:val="000000" w:themeColor="text1"/>
          <w:vertAlign w:val="superscript"/>
        </w:rPr>
        <w:t>3</w:t>
      </w:r>
      <w:r w:rsidRPr="00D45CBA">
        <w:rPr>
          <w:color w:val="000000" w:themeColor="text1"/>
        </w:rPr>
        <w:t xml:space="preserve">, коэрцитивной силы до 145 кА/м, а остаточной индукции до 1,4 Тл. Недостатком литых магнитов из высококоэрцитивных сплавов типа </w:t>
      </w:r>
      <w:r w:rsidRPr="00D45CBA">
        <w:rPr>
          <w:iCs/>
          <w:color w:val="000000" w:themeColor="text1"/>
          <w:lang w:val="en-US"/>
        </w:rPr>
        <w:t>Fe</w:t>
      </w:r>
      <w:r w:rsidRPr="00D45CBA">
        <w:rPr>
          <w:iCs/>
          <w:color w:val="000000" w:themeColor="text1"/>
        </w:rPr>
        <w:t>+</w:t>
      </w:r>
      <w:r w:rsidRPr="00D45CBA">
        <w:rPr>
          <w:iCs/>
          <w:color w:val="000000" w:themeColor="text1"/>
          <w:lang w:val="en-US"/>
        </w:rPr>
        <w:t>Ni</w:t>
      </w:r>
      <w:r w:rsidRPr="00D45CBA">
        <w:rPr>
          <w:iCs/>
          <w:color w:val="000000" w:themeColor="text1"/>
        </w:rPr>
        <w:t>+</w:t>
      </w:r>
      <w:r w:rsidRPr="00D45CBA">
        <w:rPr>
          <w:iCs/>
          <w:color w:val="000000" w:themeColor="text1"/>
          <w:lang w:val="en-US"/>
        </w:rPr>
        <w:t>Al</w:t>
      </w:r>
      <w:r w:rsidRPr="00D45CBA">
        <w:rPr>
          <w:color w:val="000000" w:themeColor="text1"/>
        </w:rPr>
        <w:t xml:space="preserve"> и </w:t>
      </w:r>
      <w:r w:rsidRPr="00D45CBA">
        <w:rPr>
          <w:iCs/>
          <w:color w:val="000000" w:themeColor="text1"/>
          <w:lang w:val="en-US"/>
        </w:rPr>
        <w:t>Fe</w:t>
      </w:r>
      <w:r w:rsidRPr="00D45CBA">
        <w:rPr>
          <w:iCs/>
          <w:color w:val="000000" w:themeColor="text1"/>
        </w:rPr>
        <w:t>+</w:t>
      </w:r>
      <w:r w:rsidRPr="00D45CBA">
        <w:rPr>
          <w:iCs/>
          <w:color w:val="000000" w:themeColor="text1"/>
          <w:lang w:val="en-US"/>
        </w:rPr>
        <w:t>Ni</w:t>
      </w:r>
      <w:r w:rsidRPr="00D45CBA">
        <w:rPr>
          <w:iCs/>
          <w:color w:val="000000" w:themeColor="text1"/>
        </w:rPr>
        <w:t>+</w:t>
      </w:r>
      <w:r w:rsidRPr="00D45CBA">
        <w:rPr>
          <w:iCs/>
          <w:color w:val="000000" w:themeColor="text1"/>
          <w:lang w:val="en-US"/>
        </w:rPr>
        <w:t>Co</w:t>
      </w:r>
      <w:r w:rsidRPr="00D45CBA">
        <w:rPr>
          <w:iCs/>
          <w:color w:val="000000" w:themeColor="text1"/>
        </w:rPr>
        <w:t>+</w:t>
      </w:r>
      <w:r w:rsidRPr="00D45CBA">
        <w:rPr>
          <w:iCs/>
          <w:color w:val="000000" w:themeColor="text1"/>
          <w:lang w:val="en-US"/>
        </w:rPr>
        <w:t>Al</w:t>
      </w:r>
      <w:r w:rsidRPr="00D45CBA">
        <w:rPr>
          <w:color w:val="000000" w:themeColor="text1"/>
        </w:rPr>
        <w:t xml:space="preserve"> является трудность изготовления изделий точных размеров. Вследствие хрупкости и высокой твёрдости; из всех видов мех</w:t>
      </w:r>
      <w:r w:rsidRPr="00D45CBA">
        <w:rPr>
          <w:color w:val="000000" w:themeColor="text1"/>
        </w:rPr>
        <w:t>а</w:t>
      </w:r>
      <w:r w:rsidRPr="00D45CBA">
        <w:rPr>
          <w:color w:val="000000" w:themeColor="text1"/>
        </w:rPr>
        <w:t>нической обработки они допускают обработку только путём шлифования.</w:t>
      </w:r>
    </w:p>
    <w:p w:rsidR="00D45CBA" w:rsidRPr="00D45CBA" w:rsidRDefault="00D45CBA" w:rsidP="00D45CBA">
      <w:pPr>
        <w:ind w:left="0" w:right="0" w:firstLine="340"/>
        <w:jc w:val="both"/>
        <w:rPr>
          <w:color w:val="000000" w:themeColor="text1"/>
        </w:rPr>
      </w:pPr>
      <w:r w:rsidRPr="00D45CBA">
        <w:rPr>
          <w:color w:val="000000" w:themeColor="text1"/>
        </w:rPr>
        <w:t>Рабочая температура литых магнитов – до 550 °С.</w:t>
      </w:r>
    </w:p>
    <w:p w:rsidR="001E6F21" w:rsidRPr="00D853D7" w:rsidRDefault="00D45CBA" w:rsidP="00D45CBA">
      <w:pPr>
        <w:ind w:left="0" w:right="0" w:firstLine="340"/>
        <w:jc w:val="both"/>
        <w:rPr>
          <w:color w:val="000000" w:themeColor="text1"/>
        </w:rPr>
      </w:pPr>
      <w:r w:rsidRPr="00D8229B">
        <w:rPr>
          <w:i/>
          <w:iCs/>
          <w:color w:val="000000" w:themeColor="text1"/>
        </w:rPr>
        <w:t>Ферритовые магниты.</w:t>
      </w:r>
      <w:r w:rsidRPr="00D45CBA">
        <w:rPr>
          <w:color w:val="000000" w:themeColor="text1"/>
        </w:rPr>
        <w:t xml:space="preserve"> Для постоянных магнитов используют бариевые и стронциевые ферриты с гексагональной кристаллической решеткой и к</w:t>
      </w:r>
      <w:r w:rsidRPr="00D45CBA">
        <w:rPr>
          <w:color w:val="000000" w:themeColor="text1"/>
        </w:rPr>
        <w:t>о</w:t>
      </w:r>
      <w:r w:rsidRPr="00D45CBA">
        <w:rPr>
          <w:color w:val="000000" w:themeColor="text1"/>
        </w:rPr>
        <w:t>бальтовый феррит со структурой шпинели. Они характеризуются сравн</w:t>
      </w:r>
      <w:r w:rsidRPr="00D45CBA">
        <w:rPr>
          <w:color w:val="000000" w:themeColor="text1"/>
        </w:rPr>
        <w:t>и</w:t>
      </w:r>
      <w:r w:rsidRPr="00D45CBA">
        <w:rPr>
          <w:color w:val="000000" w:themeColor="text1"/>
        </w:rPr>
        <w:t xml:space="preserve">тельно низкими значениями </w:t>
      </w:r>
      <w:r w:rsidRPr="00D45CBA">
        <w:rPr>
          <w:i/>
          <w:iCs/>
          <w:color w:val="000000" w:themeColor="text1"/>
        </w:rPr>
        <w:t>В</w:t>
      </w:r>
      <w:r w:rsidRPr="00D45CBA">
        <w:rPr>
          <w:i/>
          <w:iCs/>
          <w:color w:val="000000" w:themeColor="text1"/>
          <w:vertAlign w:val="subscript"/>
          <w:lang w:val="en-US"/>
        </w:rPr>
        <w:t>r</w:t>
      </w:r>
      <w:r w:rsidRPr="00D45CBA">
        <w:rPr>
          <w:i/>
          <w:iCs/>
          <w:color w:val="000000" w:themeColor="text1"/>
        </w:rPr>
        <w:t xml:space="preserve"> </w:t>
      </w:r>
      <w:r w:rsidRPr="00D45CBA">
        <w:rPr>
          <w:color w:val="000000" w:themeColor="text1"/>
        </w:rPr>
        <w:t xml:space="preserve">(0,19–0,42 Тл), весьма высокими </w:t>
      </w:r>
      <w:r w:rsidRPr="00D45CBA">
        <w:rPr>
          <w:i/>
          <w:iCs/>
          <w:color w:val="000000" w:themeColor="text1"/>
          <w:lang w:val="en-US"/>
        </w:rPr>
        <w:t>H</w:t>
      </w:r>
      <w:r w:rsidRPr="00D45CBA">
        <w:rPr>
          <w:i/>
          <w:iCs/>
          <w:color w:val="000000" w:themeColor="text1"/>
          <w:vertAlign w:val="subscript"/>
          <w:lang w:val="en-US"/>
        </w:rPr>
        <w:t>c</w:t>
      </w:r>
      <w:r w:rsidRPr="00D45CBA">
        <w:rPr>
          <w:color w:val="000000" w:themeColor="text1"/>
        </w:rPr>
        <w:t xml:space="preserve"> (130–350 кА/м) и </w:t>
      </w:r>
      <w:r w:rsidRPr="00D45CBA">
        <w:rPr>
          <w:i/>
          <w:iCs/>
          <w:color w:val="000000" w:themeColor="text1"/>
          <w:lang w:val="en-US"/>
        </w:rPr>
        <w:t>W</w:t>
      </w:r>
      <w:r w:rsidRPr="00D45CBA">
        <w:rPr>
          <w:i/>
          <w:iCs/>
          <w:color w:val="000000" w:themeColor="text1"/>
          <w:vertAlign w:val="subscript"/>
          <w:lang w:val="en-US"/>
        </w:rPr>
        <w:t>max</w:t>
      </w:r>
      <w:r w:rsidRPr="00D45CBA">
        <w:rPr>
          <w:color w:val="000000" w:themeColor="text1"/>
        </w:rPr>
        <w:t xml:space="preserve"> (3–18 кДж/м</w:t>
      </w:r>
      <w:r w:rsidRPr="00D45CBA">
        <w:rPr>
          <w:color w:val="000000" w:themeColor="text1"/>
          <w:vertAlign w:val="superscript"/>
        </w:rPr>
        <w:t>3</w:t>
      </w:r>
      <w:r w:rsidRPr="00D45CBA">
        <w:rPr>
          <w:color w:val="000000" w:themeColor="text1"/>
        </w:rPr>
        <w:t>) и высоким удельным электрическим сопроти</w:t>
      </w:r>
      <w:r w:rsidRPr="00D45CBA">
        <w:rPr>
          <w:color w:val="000000" w:themeColor="text1"/>
        </w:rPr>
        <w:t>в</w:t>
      </w:r>
      <w:r w:rsidRPr="00D45CBA">
        <w:rPr>
          <w:color w:val="000000" w:themeColor="text1"/>
        </w:rPr>
        <w:t>лением, что позволяет применять их при высоких частотах переменного поля. Основные недостатки ферритовых магнитов – высокая твердость, хрупкость и ограниченный температурный диапазон использования.</w:t>
      </w:r>
    </w:p>
    <w:p w:rsidR="00844DDF" w:rsidRDefault="00D45CBA" w:rsidP="00844DDF">
      <w:pPr>
        <w:ind w:left="0" w:right="0" w:firstLine="340"/>
        <w:jc w:val="both"/>
        <w:rPr>
          <w:color w:val="000000" w:themeColor="text1"/>
        </w:rPr>
      </w:pPr>
      <w:r w:rsidRPr="00FB5F43">
        <w:rPr>
          <w:color w:val="000000" w:themeColor="text1"/>
        </w:rPr>
        <w:t xml:space="preserve">Наибольшее применение нашёл бариевый феррит </w:t>
      </w:r>
      <w:r w:rsidRPr="00FB5F43">
        <w:rPr>
          <w:iCs/>
          <w:color w:val="000000" w:themeColor="text1"/>
          <w:lang w:val="en-US"/>
        </w:rPr>
        <w:t>BaO</w:t>
      </w:r>
      <w:r w:rsidRPr="00FB5F43">
        <w:rPr>
          <w:iCs/>
          <w:color w:val="000000" w:themeColor="text1"/>
        </w:rPr>
        <w:t>·6</w:t>
      </w:r>
      <w:r w:rsidRPr="00FB5F43">
        <w:rPr>
          <w:iCs/>
          <w:color w:val="000000" w:themeColor="text1"/>
          <w:lang w:val="en-US"/>
        </w:rPr>
        <w:t>Fe</w:t>
      </w:r>
      <w:r w:rsidRPr="00FB5F43">
        <w:rPr>
          <w:iCs/>
          <w:color w:val="000000" w:themeColor="text1"/>
          <w:vertAlign w:val="subscript"/>
        </w:rPr>
        <w:t>2</w:t>
      </w:r>
      <w:r w:rsidRPr="00FB5F43">
        <w:rPr>
          <w:iCs/>
          <w:color w:val="000000" w:themeColor="text1"/>
          <w:lang w:val="en-US"/>
        </w:rPr>
        <w:t>O</w:t>
      </w:r>
      <w:r w:rsidRPr="00FB5F43">
        <w:rPr>
          <w:iCs/>
          <w:color w:val="000000" w:themeColor="text1"/>
          <w:vertAlign w:val="subscript"/>
        </w:rPr>
        <w:t>3</w:t>
      </w:r>
      <w:r w:rsidRPr="00FB5F43">
        <w:rPr>
          <w:color w:val="000000" w:themeColor="text1"/>
        </w:rPr>
        <w:t xml:space="preserve"> (ферр</w:t>
      </w:r>
      <w:r w:rsidRPr="00FB5F43">
        <w:rPr>
          <w:color w:val="000000" w:themeColor="text1"/>
        </w:rPr>
        <w:t>о</w:t>
      </w:r>
      <w:r w:rsidRPr="00FB5F43">
        <w:rPr>
          <w:color w:val="000000" w:themeColor="text1"/>
        </w:rPr>
        <w:t>ксдюр).</w:t>
      </w:r>
      <w:r w:rsidR="00844DDF">
        <w:rPr>
          <w:color w:val="000000" w:themeColor="text1"/>
        </w:rPr>
        <w:t xml:space="preserve"> </w:t>
      </w:r>
      <w:r w:rsidRPr="00D45CBA">
        <w:rPr>
          <w:color w:val="000000" w:themeColor="text1"/>
        </w:rPr>
        <w:t>П</w:t>
      </w:r>
      <w:r w:rsidRPr="00D45CBA">
        <w:rPr>
          <w:color w:val="000000" w:themeColor="text1"/>
          <w:lang w:val="en-US"/>
        </w:rPr>
        <w:t>p</w:t>
      </w:r>
      <w:r w:rsidRPr="00D45CBA">
        <w:rPr>
          <w:color w:val="000000" w:themeColor="text1"/>
        </w:rPr>
        <w:t>омышленность выпускает два вида бариевых магнитов: марок БИ (бариевые изотропные) и марок БА (бариевые анизотропные). Магниты из феррита бария имеют коэрцитивную силу, достигающую 240 к</w:t>
      </w:r>
      <w:r w:rsidRPr="00D45CBA">
        <w:rPr>
          <w:color w:val="000000" w:themeColor="text1"/>
          <w:spacing w:val="10"/>
        </w:rPr>
        <w:t>А</w:t>
      </w:r>
      <w:r w:rsidRPr="00D45CBA">
        <w:rPr>
          <w:color w:val="000000" w:themeColor="text1"/>
        </w:rPr>
        <w:t>/м, что выше, чем у литых магнитов (145 к</w:t>
      </w:r>
      <w:r w:rsidRPr="00D45CBA">
        <w:rPr>
          <w:color w:val="000000" w:themeColor="text1"/>
          <w:spacing w:val="10"/>
        </w:rPr>
        <w:t>А</w:t>
      </w:r>
      <w:r w:rsidRPr="00D45CBA">
        <w:rPr>
          <w:color w:val="000000" w:themeColor="text1"/>
        </w:rPr>
        <w:t>/м), однако по остаточной индукции (0,38 Тл) и запасённой магнитной энергии (12,4 кДж/м</w:t>
      </w:r>
      <w:r w:rsidRPr="00D45CBA">
        <w:rPr>
          <w:color w:val="000000" w:themeColor="text1"/>
          <w:vertAlign w:val="superscript"/>
        </w:rPr>
        <w:t>3</w:t>
      </w:r>
      <w:r w:rsidRPr="00D45CBA">
        <w:rPr>
          <w:color w:val="000000" w:themeColor="text1"/>
        </w:rPr>
        <w:t>) они уступают в</w:t>
      </w:r>
      <w:r w:rsidRPr="00D45CBA">
        <w:rPr>
          <w:color w:val="000000" w:themeColor="text1"/>
        </w:rPr>
        <w:t>ы</w:t>
      </w:r>
      <w:r w:rsidRPr="00D45CBA">
        <w:rPr>
          <w:color w:val="000000" w:themeColor="text1"/>
        </w:rPr>
        <w:t>сококоэрцитивным сплавам (1,4 Тл и 40 кДж/м</w:t>
      </w:r>
      <w:r w:rsidRPr="00D45CBA">
        <w:rPr>
          <w:color w:val="000000" w:themeColor="text1"/>
          <w:vertAlign w:val="superscript"/>
        </w:rPr>
        <w:t>3</w:t>
      </w:r>
      <w:r w:rsidRPr="00D45CBA">
        <w:rPr>
          <w:color w:val="000000" w:themeColor="text1"/>
        </w:rPr>
        <w:t>). Бариевые магниты удобно изготавливать в виде шайб и тонких дисков, они отличаются высокой ст</w:t>
      </w:r>
      <w:r w:rsidRPr="00D45CBA">
        <w:rPr>
          <w:color w:val="000000" w:themeColor="text1"/>
        </w:rPr>
        <w:t>а</w:t>
      </w:r>
      <w:r w:rsidRPr="00D45CBA">
        <w:rPr>
          <w:color w:val="000000" w:themeColor="text1"/>
        </w:rPr>
        <w:t>бильностью по отношению к воздействию внешних магнитных полей и не боятся тряски и ударов. Плотность бариевого феррита 4,4–4,9 Мг/</w:t>
      </w:r>
      <w:r w:rsidRPr="00D45CBA">
        <w:rPr>
          <w:color w:val="000000" w:themeColor="text1"/>
          <w:spacing w:val="10"/>
        </w:rPr>
        <w:t>м</w:t>
      </w:r>
      <w:r w:rsidRPr="00D45CBA">
        <w:rPr>
          <w:color w:val="000000" w:themeColor="text1"/>
          <w:vertAlign w:val="superscript"/>
        </w:rPr>
        <w:t>3</w:t>
      </w:r>
      <w:r w:rsidRPr="00D45CBA">
        <w:rPr>
          <w:color w:val="000000" w:themeColor="text1"/>
        </w:rPr>
        <w:t>, что примерно в 1,5–1,8 раза меньше, чем плотность у литых сплавов (~7,3–7,8 Мг/</w:t>
      </w:r>
      <w:r w:rsidRPr="00D45CBA">
        <w:rPr>
          <w:color w:val="000000" w:themeColor="text1"/>
          <w:spacing w:val="10"/>
        </w:rPr>
        <w:t>м</w:t>
      </w:r>
      <w:r w:rsidRPr="00D45CBA">
        <w:rPr>
          <w:color w:val="000000" w:themeColor="text1"/>
          <w:vertAlign w:val="superscript"/>
        </w:rPr>
        <w:t>3</w:t>
      </w:r>
      <w:r w:rsidRPr="00D45CBA">
        <w:rPr>
          <w:color w:val="000000" w:themeColor="text1"/>
        </w:rPr>
        <w:t>); магниты получаются лёгкими. Удельное сопротивление бариевого феррита 10</w:t>
      </w:r>
      <w:r w:rsidRPr="00D45CBA">
        <w:rPr>
          <w:color w:val="000000" w:themeColor="text1"/>
          <w:vertAlign w:val="superscript"/>
        </w:rPr>
        <w:t>4</w:t>
      </w:r>
      <w:r w:rsidRPr="00D45CBA">
        <w:rPr>
          <w:color w:val="000000" w:themeColor="text1"/>
        </w:rPr>
        <w:t>–10</w:t>
      </w:r>
      <w:r w:rsidRPr="00D45CBA">
        <w:rPr>
          <w:color w:val="000000" w:themeColor="text1"/>
          <w:vertAlign w:val="superscript"/>
        </w:rPr>
        <w:t>7</w:t>
      </w:r>
      <w:r w:rsidRPr="00D45CBA">
        <w:rPr>
          <w:color w:val="000000" w:themeColor="text1"/>
        </w:rPr>
        <w:t xml:space="preserve"> Ом·м, его можно использовать при высоких частотах.</w:t>
      </w:r>
    </w:p>
    <w:p w:rsidR="00D45CBA" w:rsidRPr="00D45CBA" w:rsidRDefault="00D45CBA" w:rsidP="00844DDF">
      <w:pPr>
        <w:ind w:left="0" w:right="0" w:firstLine="340"/>
        <w:jc w:val="both"/>
        <w:rPr>
          <w:color w:val="000000" w:themeColor="text1"/>
        </w:rPr>
      </w:pPr>
      <w:r w:rsidRPr="00D45CBA">
        <w:rPr>
          <w:color w:val="000000" w:themeColor="text1"/>
        </w:rPr>
        <w:t xml:space="preserve">По стоимости бариевые магниты дешевле литых почти в 10 раз. </w:t>
      </w:r>
      <w:r w:rsidRPr="00D45CBA">
        <w:rPr>
          <w:color w:val="000000" w:themeColor="text1"/>
          <w:lang w:val="en-US"/>
        </w:rPr>
        <w:t>K</w:t>
      </w:r>
      <w:r w:rsidRPr="00D45CBA">
        <w:rPr>
          <w:color w:val="000000" w:themeColor="text1"/>
        </w:rPr>
        <w:t xml:space="preserve"> нед</w:t>
      </w:r>
      <w:r w:rsidRPr="00D45CBA">
        <w:rPr>
          <w:color w:val="000000" w:themeColor="text1"/>
        </w:rPr>
        <w:t>о</w:t>
      </w:r>
      <w:r w:rsidRPr="00D45CBA">
        <w:rPr>
          <w:color w:val="000000" w:themeColor="text1"/>
        </w:rPr>
        <w:t>статкам бариевых магнитов следует отнести низкую механическую про</w:t>
      </w:r>
      <w:r w:rsidRPr="00D45CBA">
        <w:rPr>
          <w:color w:val="000000" w:themeColor="text1"/>
        </w:rPr>
        <w:t>ч</w:t>
      </w:r>
      <w:r w:rsidRPr="00D45CBA">
        <w:rPr>
          <w:color w:val="000000" w:themeColor="text1"/>
        </w:rPr>
        <w:t>ность, большую хрупкость, сильную зависимость магнитных свойств от температуры. Кроме того, они обнаруживают необратимое изменение ма</w:t>
      </w:r>
      <w:r w:rsidRPr="00D45CBA">
        <w:rPr>
          <w:color w:val="000000" w:themeColor="text1"/>
        </w:rPr>
        <w:t>г</w:t>
      </w:r>
      <w:r w:rsidRPr="00D45CBA">
        <w:rPr>
          <w:color w:val="000000" w:themeColor="text1"/>
        </w:rPr>
        <w:t>нитных свойств после охлаждения до низких температур (</w:t>
      </w:r>
      <w:r w:rsidRPr="00D45CBA">
        <w:rPr>
          <w:color w:val="000000" w:themeColor="text1"/>
          <w:spacing w:val="10"/>
        </w:rPr>
        <w:t>–</w:t>
      </w:r>
      <w:r w:rsidRPr="00D45CBA">
        <w:rPr>
          <w:color w:val="000000" w:themeColor="text1"/>
        </w:rPr>
        <w:t>60 °С).</w:t>
      </w:r>
      <w:r w:rsidR="00844DDF">
        <w:rPr>
          <w:color w:val="000000" w:themeColor="text1"/>
        </w:rPr>
        <w:t xml:space="preserve"> </w:t>
      </w:r>
      <w:r w:rsidRPr="00D45CBA">
        <w:rPr>
          <w:color w:val="000000" w:themeColor="text1"/>
        </w:rPr>
        <w:t>Кобал</w:t>
      </w:r>
      <w:r w:rsidRPr="00D45CBA">
        <w:rPr>
          <w:color w:val="000000" w:themeColor="text1"/>
        </w:rPr>
        <w:t>ь</w:t>
      </w:r>
      <w:r w:rsidRPr="00D45CBA">
        <w:rPr>
          <w:color w:val="000000" w:themeColor="text1"/>
        </w:rPr>
        <w:t>товые магниты характеризуются большей температурной стабильностью по сравнению с бариевыми, однако стоят дороже.</w:t>
      </w:r>
    </w:p>
    <w:p w:rsidR="00D45CBA" w:rsidRPr="00D45CBA" w:rsidRDefault="00D45CBA" w:rsidP="00D45CBA">
      <w:pPr>
        <w:spacing w:line="247" w:lineRule="auto"/>
        <w:ind w:left="0" w:right="0" w:firstLine="340"/>
        <w:jc w:val="both"/>
        <w:rPr>
          <w:color w:val="000000" w:themeColor="text1"/>
        </w:rPr>
      </w:pPr>
      <w:r w:rsidRPr="00D45CBA">
        <w:rPr>
          <w:color w:val="000000" w:themeColor="text1"/>
        </w:rPr>
        <w:t>Лучшими характеристиками обладают стронциевые магниты – запасё</w:t>
      </w:r>
      <w:r w:rsidRPr="00D45CBA">
        <w:rPr>
          <w:color w:val="000000" w:themeColor="text1"/>
        </w:rPr>
        <w:t>н</w:t>
      </w:r>
      <w:r w:rsidRPr="00D45CBA">
        <w:rPr>
          <w:color w:val="000000" w:themeColor="text1"/>
        </w:rPr>
        <w:t>ная энергия до 21 кДж/м</w:t>
      </w:r>
      <w:r w:rsidRPr="00D45CBA">
        <w:rPr>
          <w:color w:val="000000" w:themeColor="text1"/>
          <w:vertAlign w:val="superscript"/>
        </w:rPr>
        <w:t>3</w:t>
      </w:r>
      <w:r w:rsidRPr="00D45CBA">
        <w:rPr>
          <w:color w:val="000000" w:themeColor="text1"/>
        </w:rPr>
        <w:t>, остаточная индукция – до 0,45 Тл, коэрцитивная сила – до 400 кА/м.</w:t>
      </w:r>
    </w:p>
    <w:p w:rsidR="00D45CBA" w:rsidRPr="006D0694" w:rsidRDefault="00D45CBA" w:rsidP="00D45CBA">
      <w:pPr>
        <w:spacing w:line="247" w:lineRule="auto"/>
        <w:ind w:left="0" w:right="0" w:firstLine="340"/>
        <w:jc w:val="both"/>
        <w:rPr>
          <w:color w:val="000000" w:themeColor="text1"/>
          <w:spacing w:val="-4"/>
        </w:rPr>
      </w:pPr>
      <w:r w:rsidRPr="00D8229B">
        <w:rPr>
          <w:i/>
          <w:iCs/>
          <w:color w:val="000000" w:themeColor="text1"/>
        </w:rPr>
        <w:t>Металлокерамические магниты</w:t>
      </w:r>
      <w:r w:rsidRPr="00D45CBA">
        <w:rPr>
          <w:color w:val="000000" w:themeColor="text1"/>
        </w:rPr>
        <w:t xml:space="preserve"> получают путём прессования порошка, состоящего из измельчённых тонкодисперсных магнитотвёрдых сплавов, и </w:t>
      </w:r>
      <w:r w:rsidRPr="00D45CBA">
        <w:rPr>
          <w:color w:val="000000" w:themeColor="text1"/>
        </w:rPr>
        <w:lastRenderedPageBreak/>
        <w:t xml:space="preserve">дальнейшим спеканием при высоких температурах в присутствии жидкой фазы по аналогии с процессами обжига керамики. Для этих целей широко применяются интерметаллические соединения металлов группы железа с редкоземельными металлами. Распространены бинарные сплавы "редкая земля – кобальт", например </w:t>
      </w:r>
      <w:r w:rsidRPr="00D45CBA">
        <w:rPr>
          <w:color w:val="000000" w:themeColor="text1"/>
          <w:lang w:val="en-US"/>
        </w:rPr>
        <w:t>SmCo</w:t>
      </w:r>
      <w:r w:rsidRPr="00D45CBA">
        <w:rPr>
          <w:color w:val="000000" w:themeColor="text1"/>
          <w:vertAlign w:val="subscript"/>
        </w:rPr>
        <w:t>5</w:t>
      </w:r>
      <w:r w:rsidRPr="00D45CBA">
        <w:rPr>
          <w:color w:val="000000" w:themeColor="text1"/>
        </w:rPr>
        <w:t xml:space="preserve"> и квазибинарные соединения "2–17" типа </w:t>
      </w:r>
      <w:r w:rsidRPr="00D45CBA">
        <w:rPr>
          <w:color w:val="000000" w:themeColor="text1"/>
          <w:lang w:val="en-US"/>
        </w:rPr>
        <w:t>R</w:t>
      </w:r>
      <w:r w:rsidRPr="00D45CBA">
        <w:rPr>
          <w:color w:val="000000" w:themeColor="text1"/>
          <w:vertAlign w:val="subscript"/>
        </w:rPr>
        <w:t>2</w:t>
      </w:r>
      <w:r w:rsidRPr="00D45CBA">
        <w:rPr>
          <w:color w:val="000000" w:themeColor="text1"/>
        </w:rPr>
        <w:t>(</w:t>
      </w:r>
      <w:r w:rsidRPr="00D45CBA">
        <w:rPr>
          <w:color w:val="000000" w:themeColor="text1"/>
          <w:lang w:val="en-US"/>
        </w:rPr>
        <w:t>CoFe</w:t>
      </w:r>
      <w:r w:rsidRPr="00D45CBA">
        <w:rPr>
          <w:color w:val="000000" w:themeColor="text1"/>
        </w:rPr>
        <w:t>)</w:t>
      </w:r>
      <w:r w:rsidRPr="00D45CBA">
        <w:rPr>
          <w:color w:val="000000" w:themeColor="text1"/>
          <w:vertAlign w:val="subscript"/>
        </w:rPr>
        <w:t>17</w:t>
      </w:r>
      <w:r w:rsidRPr="00D45CBA">
        <w:rPr>
          <w:color w:val="000000" w:themeColor="text1"/>
        </w:rPr>
        <w:t xml:space="preserve">, где </w:t>
      </w:r>
      <w:r w:rsidRPr="00D45CBA">
        <w:rPr>
          <w:color w:val="000000" w:themeColor="text1"/>
          <w:lang w:val="en-US"/>
        </w:rPr>
        <w:t>R</w:t>
      </w:r>
      <w:r w:rsidRPr="00D45CBA">
        <w:rPr>
          <w:color w:val="000000" w:themeColor="text1"/>
        </w:rPr>
        <w:t xml:space="preserve"> означает РЗМ. На основе таких сплавов разработаны </w:t>
      </w:r>
      <w:r w:rsidRPr="00D8229B">
        <w:rPr>
          <w:color w:val="000000" w:themeColor="text1"/>
        </w:rPr>
        <w:t>сам</w:t>
      </w:r>
      <w:r w:rsidRPr="00D8229B">
        <w:rPr>
          <w:color w:val="000000" w:themeColor="text1"/>
        </w:rPr>
        <w:t>а</w:t>
      </w:r>
      <w:r w:rsidRPr="00D8229B">
        <w:rPr>
          <w:color w:val="000000" w:themeColor="text1"/>
        </w:rPr>
        <w:t>риевые и ниобиевы</w:t>
      </w:r>
      <w:r w:rsidRPr="00844DDF">
        <w:rPr>
          <w:bCs w:val="0"/>
          <w:color w:val="000000" w:themeColor="text1"/>
        </w:rPr>
        <w:t>е</w:t>
      </w:r>
      <w:r w:rsidRPr="00D45CBA">
        <w:rPr>
          <w:color w:val="000000" w:themeColor="text1"/>
        </w:rPr>
        <w:t xml:space="preserve"> магниты с высокими значениями </w:t>
      </w:r>
      <w:r w:rsidRPr="00D45CBA">
        <w:rPr>
          <w:i/>
          <w:iCs/>
          <w:color w:val="000000" w:themeColor="text1"/>
          <w:lang w:val="en-US"/>
        </w:rPr>
        <w:t>H</w:t>
      </w:r>
      <w:r w:rsidRPr="00D45CBA">
        <w:rPr>
          <w:i/>
          <w:iCs/>
          <w:color w:val="000000" w:themeColor="text1"/>
          <w:vertAlign w:val="subscript"/>
        </w:rPr>
        <w:t>с</w:t>
      </w:r>
      <w:r w:rsidRPr="00D45CBA">
        <w:rPr>
          <w:color w:val="000000" w:themeColor="text1"/>
        </w:rPr>
        <w:t xml:space="preserve"> (640–1300 кА/м) и </w:t>
      </w:r>
      <w:r w:rsidRPr="00D45CBA">
        <w:rPr>
          <w:i/>
          <w:iCs/>
          <w:color w:val="000000" w:themeColor="text1"/>
          <w:lang w:val="en-US"/>
        </w:rPr>
        <w:t>W</w:t>
      </w:r>
      <w:r w:rsidRPr="00D45CBA">
        <w:rPr>
          <w:i/>
          <w:iCs/>
          <w:color w:val="000000" w:themeColor="text1"/>
          <w:vertAlign w:val="subscript"/>
          <w:lang w:val="en-US"/>
        </w:rPr>
        <w:t>max</w:t>
      </w:r>
      <w:r w:rsidRPr="00D45CBA">
        <w:rPr>
          <w:i/>
          <w:iCs/>
          <w:color w:val="000000" w:themeColor="text1"/>
        </w:rPr>
        <w:t xml:space="preserve"> </w:t>
      </w:r>
      <w:r w:rsidRPr="00D45CBA">
        <w:rPr>
          <w:color w:val="000000" w:themeColor="text1"/>
        </w:rPr>
        <w:t>(55–80 кДж/м</w:t>
      </w:r>
      <w:r w:rsidRPr="00D45CBA">
        <w:rPr>
          <w:color w:val="000000" w:themeColor="text1"/>
          <w:vertAlign w:val="superscript"/>
        </w:rPr>
        <w:t>3</w:t>
      </w:r>
      <w:r w:rsidRPr="00D45CBA">
        <w:rPr>
          <w:color w:val="000000" w:themeColor="text1"/>
        </w:rPr>
        <w:t xml:space="preserve">) при достаточно высоких </w:t>
      </w:r>
      <w:r w:rsidRPr="00D45CBA">
        <w:rPr>
          <w:i/>
          <w:iCs/>
          <w:color w:val="000000" w:themeColor="text1"/>
        </w:rPr>
        <w:t>В</w:t>
      </w:r>
      <w:r w:rsidRPr="00D45CBA">
        <w:rPr>
          <w:i/>
          <w:iCs/>
          <w:color w:val="000000" w:themeColor="text1"/>
          <w:vertAlign w:val="subscript"/>
          <w:lang w:val="en-US"/>
        </w:rPr>
        <w:t>r</w:t>
      </w:r>
      <w:r w:rsidRPr="00D45CBA">
        <w:rPr>
          <w:i/>
          <w:iCs/>
          <w:color w:val="000000" w:themeColor="text1"/>
        </w:rPr>
        <w:t xml:space="preserve"> </w:t>
      </w:r>
      <w:r w:rsidRPr="00D45CBA">
        <w:rPr>
          <w:color w:val="000000" w:themeColor="text1"/>
        </w:rPr>
        <w:t>(0,77–1,0 Тл) и удовлетв</w:t>
      </w:r>
      <w:r w:rsidRPr="00D45CBA">
        <w:rPr>
          <w:color w:val="000000" w:themeColor="text1"/>
        </w:rPr>
        <w:t>о</w:t>
      </w:r>
      <w:r w:rsidRPr="00D45CBA">
        <w:rPr>
          <w:color w:val="000000" w:themeColor="text1"/>
        </w:rPr>
        <w:t>рительных характеристиках температурной стабильности. Магниты на о</w:t>
      </w:r>
      <w:r w:rsidRPr="00D45CBA">
        <w:rPr>
          <w:color w:val="000000" w:themeColor="text1"/>
        </w:rPr>
        <w:t>с</w:t>
      </w:r>
      <w:r w:rsidRPr="00D45CBA">
        <w:rPr>
          <w:color w:val="000000" w:themeColor="text1"/>
        </w:rPr>
        <w:t xml:space="preserve">нове </w:t>
      </w:r>
      <w:r w:rsidRPr="00D45CBA">
        <w:rPr>
          <w:iCs/>
          <w:color w:val="000000" w:themeColor="text1"/>
          <w:lang w:val="en-US"/>
        </w:rPr>
        <w:t>SmCo</w:t>
      </w:r>
      <w:r w:rsidRPr="00D45CBA">
        <w:rPr>
          <w:iCs/>
          <w:color w:val="000000" w:themeColor="text1"/>
          <w:vertAlign w:val="subscript"/>
        </w:rPr>
        <w:t>5</w:t>
      </w:r>
      <w:r w:rsidRPr="00D45CBA">
        <w:rPr>
          <w:color w:val="000000" w:themeColor="text1"/>
        </w:rPr>
        <w:t xml:space="preserve"> спекают при температуре порядка 1100 °С; жидкая фаза образ</w:t>
      </w:r>
      <w:r w:rsidRPr="00D45CBA">
        <w:rPr>
          <w:color w:val="000000" w:themeColor="text1"/>
        </w:rPr>
        <w:t>у</w:t>
      </w:r>
      <w:r w:rsidRPr="00D45CBA">
        <w:rPr>
          <w:color w:val="000000" w:themeColor="text1"/>
        </w:rPr>
        <w:t xml:space="preserve">ется за счёт сплава </w:t>
      </w:r>
      <w:r w:rsidRPr="00D45CBA">
        <w:rPr>
          <w:color w:val="000000" w:themeColor="text1"/>
          <w:lang w:val="en-US"/>
        </w:rPr>
        <w:t>Sm</w:t>
      </w:r>
      <w:r w:rsidRPr="00D45CBA">
        <w:rPr>
          <w:color w:val="000000" w:themeColor="text1"/>
        </w:rPr>
        <w:t>+</w:t>
      </w:r>
      <w:r w:rsidRPr="00D45CBA">
        <w:rPr>
          <w:color w:val="000000" w:themeColor="text1"/>
          <w:lang w:val="en-US"/>
        </w:rPr>
        <w:t>Co</w:t>
      </w:r>
      <w:r w:rsidRPr="00D45CBA">
        <w:rPr>
          <w:color w:val="000000" w:themeColor="text1"/>
        </w:rPr>
        <w:t xml:space="preserve">, добавляемого в </w:t>
      </w:r>
      <w:r w:rsidRPr="00D45CBA">
        <w:rPr>
          <w:color w:val="000000" w:themeColor="text1"/>
          <w:spacing w:val="-2"/>
        </w:rPr>
        <w:t xml:space="preserve">определенных пропорциях в состав порошковой смеси. </w:t>
      </w:r>
      <w:r w:rsidRPr="006D0694">
        <w:rPr>
          <w:color w:val="000000" w:themeColor="text1"/>
          <w:spacing w:val="-4"/>
        </w:rPr>
        <w:t>Мелкие детали при такой технологии получаются достаточно точных размеров и не требуют дальнейшей обработки. Недостатки этих материалов – высокая тв</w:t>
      </w:r>
      <w:r w:rsidR="006D0694" w:rsidRPr="006D0694">
        <w:rPr>
          <w:color w:val="000000" w:themeColor="text1"/>
          <w:spacing w:val="-4"/>
        </w:rPr>
        <w:t>ё</w:t>
      </w:r>
      <w:r w:rsidRPr="006D0694">
        <w:rPr>
          <w:color w:val="000000" w:themeColor="text1"/>
          <w:spacing w:val="-4"/>
        </w:rPr>
        <w:t>рдость, хрупкость, дороговизна. Применяют</w:t>
      </w:r>
      <w:r w:rsidRPr="00D45CBA">
        <w:rPr>
          <w:color w:val="000000" w:themeColor="text1"/>
          <w:spacing w:val="-2"/>
        </w:rPr>
        <w:t xml:space="preserve"> </w:t>
      </w:r>
      <w:r w:rsidRPr="006D0694">
        <w:rPr>
          <w:color w:val="000000" w:themeColor="text1"/>
          <w:spacing w:val="-4"/>
        </w:rPr>
        <w:t>их в основном там, где важно снижение массы и габаритных размеров магнитов.</w:t>
      </w:r>
    </w:p>
    <w:p w:rsidR="00D45CBA" w:rsidRPr="00D45CBA" w:rsidRDefault="0071014F" w:rsidP="00D45CBA">
      <w:pPr>
        <w:ind w:left="0" w:right="0" w:firstLine="340"/>
        <w:jc w:val="both"/>
        <w:rPr>
          <w:color w:val="000000" w:themeColor="text1"/>
          <w:spacing w:val="2"/>
        </w:rPr>
      </w:pPr>
      <w:r>
        <w:rPr>
          <w:color w:val="000000" w:themeColor="text1"/>
        </w:rPr>
        <w:t>Наилучшими магнитными свойствами обладают</w:t>
      </w:r>
      <w:r w:rsidR="00D45CBA" w:rsidRPr="00D45CBA">
        <w:rPr>
          <w:color w:val="000000" w:themeColor="text1"/>
        </w:rPr>
        <w:t xml:space="preserve"> составы типа "редкая земля – железо – бор", например </w:t>
      </w:r>
      <w:r w:rsidR="00D45CBA" w:rsidRPr="00D45CBA">
        <w:rPr>
          <w:color w:val="000000" w:themeColor="text1"/>
          <w:lang w:val="en-US"/>
        </w:rPr>
        <w:t>Nd</w:t>
      </w:r>
      <w:r w:rsidR="00D45CBA" w:rsidRPr="00D45CBA">
        <w:rPr>
          <w:color w:val="000000" w:themeColor="text1"/>
          <w:vertAlign w:val="subscript"/>
        </w:rPr>
        <w:t>2</w:t>
      </w:r>
      <w:r w:rsidR="00D45CBA" w:rsidRPr="00D45CBA">
        <w:rPr>
          <w:color w:val="000000" w:themeColor="text1"/>
          <w:lang w:val="en-US"/>
        </w:rPr>
        <w:t>Fe</w:t>
      </w:r>
      <w:r w:rsidR="00D45CBA" w:rsidRPr="00D45CBA">
        <w:rPr>
          <w:color w:val="000000" w:themeColor="text1"/>
          <w:vertAlign w:val="subscript"/>
        </w:rPr>
        <w:t>14</w:t>
      </w:r>
      <w:r w:rsidR="00D45CBA" w:rsidRPr="00D45CBA">
        <w:rPr>
          <w:color w:val="000000" w:themeColor="text1"/>
          <w:lang w:val="en-US"/>
        </w:rPr>
        <w:t>B</w:t>
      </w:r>
      <w:r w:rsidR="00D45CBA" w:rsidRPr="00D45CBA">
        <w:rPr>
          <w:color w:val="000000" w:themeColor="text1"/>
        </w:rPr>
        <w:t>, (</w:t>
      </w:r>
      <w:r w:rsidR="00D45CBA" w:rsidRPr="00D45CBA">
        <w:rPr>
          <w:color w:val="000000" w:themeColor="text1"/>
          <w:lang w:val="en-US"/>
        </w:rPr>
        <w:t>YEr</w:t>
      </w:r>
      <w:r w:rsidR="00D45CBA" w:rsidRPr="00D45CBA">
        <w:rPr>
          <w:color w:val="000000" w:themeColor="text1"/>
        </w:rPr>
        <w:t>)</w:t>
      </w:r>
      <w:r w:rsidR="00D45CBA" w:rsidRPr="00D45CBA">
        <w:rPr>
          <w:color w:val="000000" w:themeColor="text1"/>
          <w:vertAlign w:val="subscript"/>
        </w:rPr>
        <w:t>2</w:t>
      </w:r>
      <w:r w:rsidR="00D45CBA" w:rsidRPr="00D45CBA">
        <w:rPr>
          <w:color w:val="000000" w:themeColor="text1"/>
          <w:lang w:val="en-US"/>
        </w:rPr>
        <w:t>Fe</w:t>
      </w:r>
      <w:r w:rsidR="00D45CBA" w:rsidRPr="00D45CBA">
        <w:rPr>
          <w:color w:val="000000" w:themeColor="text1"/>
          <w:vertAlign w:val="subscript"/>
        </w:rPr>
        <w:t>14</w:t>
      </w:r>
      <w:r w:rsidR="00D45CBA" w:rsidRPr="00D45CBA">
        <w:rPr>
          <w:color w:val="000000" w:themeColor="text1"/>
          <w:lang w:val="en-US"/>
        </w:rPr>
        <w:t>B</w:t>
      </w:r>
      <w:r w:rsidR="00D45CBA" w:rsidRPr="00D45CBA">
        <w:rPr>
          <w:color w:val="000000" w:themeColor="text1"/>
        </w:rPr>
        <w:t>. Такие магнитные материалы не только обладают высокими значениями максимальной зап</w:t>
      </w:r>
      <w:r w:rsidR="00D45CBA" w:rsidRPr="00D45CBA">
        <w:rPr>
          <w:color w:val="000000" w:themeColor="text1"/>
        </w:rPr>
        <w:t>а</w:t>
      </w:r>
      <w:r w:rsidR="00D45CBA" w:rsidRPr="00D45CBA">
        <w:rPr>
          <w:color w:val="000000" w:themeColor="text1"/>
        </w:rPr>
        <w:t xml:space="preserve">саемой энергии, но и значительно дешевле, чем </w:t>
      </w:r>
      <w:r w:rsidR="00D45CBA" w:rsidRPr="00D45CBA">
        <w:rPr>
          <w:color w:val="000000" w:themeColor="text1"/>
          <w:lang w:val="en-US"/>
        </w:rPr>
        <w:t>SmCo</w:t>
      </w:r>
      <w:r w:rsidR="00D45CBA" w:rsidRPr="00D45CBA">
        <w:rPr>
          <w:color w:val="000000" w:themeColor="text1"/>
          <w:vertAlign w:val="subscript"/>
        </w:rPr>
        <w:t>5</w:t>
      </w:r>
      <w:r w:rsidR="00D45CBA" w:rsidRPr="00D45CBA">
        <w:rPr>
          <w:color w:val="000000" w:themeColor="text1"/>
        </w:rPr>
        <w:t xml:space="preserve">. </w:t>
      </w:r>
      <w:r w:rsidR="00D45CBA" w:rsidRPr="00D45CBA">
        <w:rPr>
          <w:color w:val="000000" w:themeColor="text1"/>
          <w:spacing w:val="2"/>
        </w:rPr>
        <w:t xml:space="preserve">Спеченные магниты из сплавов неодим – железо – бор имеют </w:t>
      </w:r>
      <w:r w:rsidR="00D45CBA" w:rsidRPr="00D45CBA">
        <w:rPr>
          <w:i/>
          <w:iCs/>
          <w:color w:val="000000" w:themeColor="text1"/>
          <w:spacing w:val="2"/>
          <w:lang w:val="en-US"/>
        </w:rPr>
        <w:t>W</w:t>
      </w:r>
      <w:r w:rsidR="00D45CBA" w:rsidRPr="00D45CBA">
        <w:rPr>
          <w:iCs/>
          <w:color w:val="000000" w:themeColor="text1"/>
          <w:spacing w:val="2"/>
          <w:vertAlign w:val="subscript"/>
          <w:lang w:val="en-US"/>
        </w:rPr>
        <w:t>max</w:t>
      </w:r>
      <w:r w:rsidR="00D45CBA" w:rsidRPr="00D45CBA">
        <w:rPr>
          <w:color w:val="000000" w:themeColor="text1"/>
          <w:spacing w:val="2"/>
        </w:rPr>
        <w:t xml:space="preserve"> от 85 до 180 кДж/м</w:t>
      </w:r>
      <w:r w:rsidR="00D45CBA" w:rsidRPr="00D45CBA">
        <w:rPr>
          <w:color w:val="000000" w:themeColor="text1"/>
          <w:spacing w:val="2"/>
          <w:vertAlign w:val="superscript"/>
        </w:rPr>
        <w:t>3</w:t>
      </w:r>
      <w:r w:rsidR="00D45CBA" w:rsidRPr="00D45CBA">
        <w:rPr>
          <w:color w:val="000000" w:themeColor="text1"/>
          <w:spacing w:val="2"/>
        </w:rPr>
        <w:t xml:space="preserve">, </w:t>
      </w:r>
      <w:r w:rsidR="00D45CBA" w:rsidRPr="00D45CBA">
        <w:rPr>
          <w:i/>
          <w:iCs/>
          <w:color w:val="000000" w:themeColor="text1"/>
          <w:spacing w:val="2"/>
        </w:rPr>
        <w:t>В</w:t>
      </w:r>
      <w:r w:rsidR="00D45CBA" w:rsidRPr="00D45CBA">
        <w:rPr>
          <w:i/>
          <w:iCs/>
          <w:color w:val="000000" w:themeColor="text1"/>
          <w:spacing w:val="2"/>
          <w:vertAlign w:val="subscript"/>
          <w:lang w:val="en-US"/>
        </w:rPr>
        <w:t>r</w:t>
      </w:r>
      <w:r w:rsidR="00D45CBA" w:rsidRPr="00D45CBA">
        <w:rPr>
          <w:color w:val="000000" w:themeColor="text1"/>
          <w:spacing w:val="2"/>
        </w:rPr>
        <w:t xml:space="preserve"> от 1 до 1,4 Тл, </w:t>
      </w:r>
      <w:r w:rsidR="00D45CBA" w:rsidRPr="00D45CBA">
        <w:rPr>
          <w:i/>
          <w:iCs/>
          <w:color w:val="000000" w:themeColor="text1"/>
          <w:spacing w:val="2"/>
          <w:lang w:val="en-US"/>
        </w:rPr>
        <w:t>H</w:t>
      </w:r>
      <w:r w:rsidR="00D45CBA" w:rsidRPr="00D45CBA">
        <w:rPr>
          <w:i/>
          <w:iCs/>
          <w:color w:val="000000" w:themeColor="text1"/>
          <w:spacing w:val="2"/>
          <w:vertAlign w:val="subscript"/>
        </w:rPr>
        <w:t>с</w:t>
      </w:r>
      <w:r w:rsidR="00D45CBA" w:rsidRPr="00D45CBA">
        <w:rPr>
          <w:color w:val="000000" w:themeColor="text1"/>
          <w:spacing w:val="2"/>
        </w:rPr>
        <w:t xml:space="preserve"> от 880 до 2700 к</w:t>
      </w:r>
      <w:r w:rsidR="00D45CBA" w:rsidRPr="00D45CBA">
        <w:rPr>
          <w:color w:val="000000" w:themeColor="text1"/>
          <w:spacing w:val="2"/>
          <w:lang w:val="en-US"/>
        </w:rPr>
        <w:t>A</w:t>
      </w:r>
      <w:r w:rsidR="00D45CBA" w:rsidRPr="00D45CBA">
        <w:rPr>
          <w:color w:val="000000" w:themeColor="text1"/>
          <w:spacing w:val="2"/>
        </w:rPr>
        <w:t>/м и верхний предел рабочей температуры от 80 до 240 °С.</w:t>
      </w:r>
    </w:p>
    <w:p w:rsidR="00D45CBA" w:rsidRPr="00D45CBA" w:rsidRDefault="00D45CBA" w:rsidP="00D45CBA">
      <w:pPr>
        <w:ind w:left="0" w:right="0" w:firstLine="340"/>
        <w:jc w:val="both"/>
        <w:rPr>
          <w:color w:val="000000" w:themeColor="text1"/>
        </w:rPr>
      </w:pPr>
      <w:r w:rsidRPr="00D45CBA">
        <w:rPr>
          <w:b/>
          <w:bCs w:val="0"/>
          <w:color w:val="000000" w:themeColor="text1"/>
        </w:rPr>
        <w:t>Металлопла</w:t>
      </w:r>
      <w:r w:rsidRPr="00D45CBA">
        <w:rPr>
          <w:b/>
          <w:bCs w:val="0"/>
          <w:color w:val="000000" w:themeColor="text1"/>
          <w:lang w:val="en-US"/>
        </w:rPr>
        <w:t>c</w:t>
      </w:r>
      <w:r w:rsidRPr="00D45CBA">
        <w:rPr>
          <w:b/>
          <w:bCs w:val="0"/>
          <w:color w:val="000000" w:themeColor="text1"/>
        </w:rPr>
        <w:t>тические магниты</w:t>
      </w:r>
      <w:r w:rsidRPr="00D45CBA">
        <w:rPr>
          <w:color w:val="000000" w:themeColor="text1"/>
        </w:rPr>
        <w:t xml:space="preserve"> прессуют из порошка в виде зёрен измельчённого магнитотвёрдого сплава, перемешанного со связующим в</w:t>
      </w:r>
      <w:r w:rsidRPr="00D45CBA">
        <w:rPr>
          <w:color w:val="000000" w:themeColor="text1"/>
        </w:rPr>
        <w:t>е</w:t>
      </w:r>
      <w:r w:rsidRPr="00D45CBA">
        <w:rPr>
          <w:color w:val="000000" w:themeColor="text1"/>
        </w:rPr>
        <w:t>ществом (магнитопласты). Если связующим является каучук, такие матер</w:t>
      </w:r>
      <w:r w:rsidRPr="00D45CBA">
        <w:rPr>
          <w:color w:val="000000" w:themeColor="text1"/>
        </w:rPr>
        <w:t>и</w:t>
      </w:r>
      <w:r w:rsidRPr="00D45CBA">
        <w:rPr>
          <w:color w:val="000000" w:themeColor="text1"/>
        </w:rPr>
        <w:t>алы называют магнитоэластами. Магнитные свойства металлопластических магнитов довольно низкие. По сравнению с литыми и магнитокерамическ</w:t>
      </w:r>
      <w:r w:rsidRPr="00D45CBA">
        <w:rPr>
          <w:color w:val="000000" w:themeColor="text1"/>
        </w:rPr>
        <w:t>и</w:t>
      </w:r>
      <w:r w:rsidRPr="00D45CBA">
        <w:rPr>
          <w:color w:val="000000" w:themeColor="text1"/>
        </w:rPr>
        <w:t>ми магнитами коэрцитивная сила ниже на 10</w:t>
      </w:r>
      <w:r w:rsidRPr="00D45CBA">
        <w:rPr>
          <w:color w:val="000000" w:themeColor="text1"/>
          <w:spacing w:val="-2"/>
        </w:rPr>
        <w:t>–</w:t>
      </w:r>
      <w:r w:rsidRPr="00D45CBA">
        <w:rPr>
          <w:color w:val="000000" w:themeColor="text1"/>
        </w:rPr>
        <w:t>15 %, остаточная индукция – на 35</w:t>
      </w:r>
      <w:r w:rsidRPr="00D45CBA">
        <w:rPr>
          <w:color w:val="000000" w:themeColor="text1"/>
          <w:spacing w:val="-2"/>
        </w:rPr>
        <w:t>–</w:t>
      </w:r>
      <w:r w:rsidRPr="00D45CBA">
        <w:rPr>
          <w:color w:val="000000" w:themeColor="text1"/>
        </w:rPr>
        <w:t>50 %, а значение запасаемой энергии – на 40</w:t>
      </w:r>
      <w:r w:rsidRPr="00D45CBA">
        <w:rPr>
          <w:color w:val="000000" w:themeColor="text1"/>
          <w:spacing w:val="-2"/>
        </w:rPr>
        <w:t>–</w:t>
      </w:r>
      <w:r w:rsidRPr="00D45CBA">
        <w:rPr>
          <w:color w:val="000000" w:themeColor="text1"/>
        </w:rPr>
        <w:t>60 %, что объясняется большим содержанием (до 30 %) немагнитного связующего вещества. Их рабочая температура не превышает 150 °С.</w:t>
      </w:r>
    </w:p>
    <w:p w:rsidR="00D45CBA" w:rsidRPr="00D45CBA" w:rsidRDefault="00D45CBA" w:rsidP="00D45CBA">
      <w:pPr>
        <w:ind w:left="0" w:right="0" w:firstLine="340"/>
        <w:jc w:val="both"/>
        <w:rPr>
          <w:color w:val="000000" w:themeColor="text1"/>
        </w:rPr>
      </w:pPr>
      <w:r w:rsidRPr="00D45CBA">
        <w:rPr>
          <w:color w:val="000000" w:themeColor="text1"/>
        </w:rPr>
        <w:t xml:space="preserve">Магнитотвёрдыми являются сплавы </w:t>
      </w:r>
      <w:r w:rsidRPr="00D45CBA">
        <w:rPr>
          <w:color w:val="000000" w:themeColor="text1"/>
          <w:lang w:val="en-US"/>
        </w:rPr>
        <w:t>Fe</w:t>
      </w:r>
      <w:r w:rsidRPr="00D45CBA">
        <w:rPr>
          <w:color w:val="000000" w:themeColor="text1"/>
        </w:rPr>
        <w:t>+</w:t>
      </w:r>
      <w:r w:rsidRPr="00D45CBA">
        <w:rPr>
          <w:color w:val="000000" w:themeColor="text1"/>
          <w:lang w:val="en-US"/>
        </w:rPr>
        <w:t>Ni</w:t>
      </w:r>
      <w:r w:rsidRPr="00D45CBA">
        <w:rPr>
          <w:color w:val="000000" w:themeColor="text1"/>
        </w:rPr>
        <w:t>+С</w:t>
      </w:r>
      <w:r w:rsidRPr="00D45CBA">
        <w:rPr>
          <w:color w:val="000000" w:themeColor="text1"/>
          <w:lang w:val="en-US"/>
        </w:rPr>
        <w:t>u</w:t>
      </w:r>
      <w:r w:rsidRPr="00D45CBA">
        <w:rPr>
          <w:color w:val="000000" w:themeColor="text1"/>
        </w:rPr>
        <w:t xml:space="preserve"> (кунифе), </w:t>
      </w:r>
      <w:r w:rsidRPr="00D45CBA">
        <w:rPr>
          <w:color w:val="000000" w:themeColor="text1"/>
          <w:lang w:val="en-US"/>
        </w:rPr>
        <w:t>Co</w:t>
      </w:r>
      <w:r w:rsidRPr="00D45CBA">
        <w:rPr>
          <w:color w:val="000000" w:themeColor="text1"/>
        </w:rPr>
        <w:t>+</w:t>
      </w:r>
      <w:r w:rsidRPr="00D45CBA">
        <w:rPr>
          <w:color w:val="000000" w:themeColor="text1"/>
          <w:lang w:val="en-US"/>
        </w:rPr>
        <w:t>Ni</w:t>
      </w:r>
      <w:r w:rsidRPr="00D45CBA">
        <w:rPr>
          <w:color w:val="000000" w:themeColor="text1"/>
        </w:rPr>
        <w:t>+</w:t>
      </w:r>
      <w:r w:rsidRPr="00D45CBA">
        <w:rPr>
          <w:color w:val="000000" w:themeColor="text1"/>
          <w:lang w:val="en-US"/>
        </w:rPr>
        <w:t>Cu</w:t>
      </w:r>
      <w:r w:rsidRPr="00D45CBA">
        <w:rPr>
          <w:color w:val="000000" w:themeColor="text1"/>
        </w:rPr>
        <w:t xml:space="preserve"> (к</w:t>
      </w:r>
      <w:r w:rsidRPr="00D45CBA">
        <w:rPr>
          <w:color w:val="000000" w:themeColor="text1"/>
        </w:rPr>
        <w:t>у</w:t>
      </w:r>
      <w:r w:rsidRPr="00D45CBA">
        <w:rPr>
          <w:color w:val="000000" w:themeColor="text1"/>
        </w:rPr>
        <w:t xml:space="preserve">нико), </w:t>
      </w:r>
      <w:r w:rsidRPr="00D45CBA">
        <w:rPr>
          <w:color w:val="000000" w:themeColor="text1"/>
          <w:lang w:val="en-US"/>
        </w:rPr>
        <w:t>Fe</w:t>
      </w:r>
      <w:r w:rsidRPr="00D45CBA">
        <w:rPr>
          <w:color w:val="000000" w:themeColor="text1"/>
        </w:rPr>
        <w:t>+</w:t>
      </w:r>
      <w:r w:rsidRPr="00D45CBA">
        <w:rPr>
          <w:color w:val="000000" w:themeColor="text1"/>
          <w:lang w:val="en-US"/>
        </w:rPr>
        <w:t>Co</w:t>
      </w:r>
      <w:r w:rsidRPr="00D45CBA">
        <w:rPr>
          <w:color w:val="000000" w:themeColor="text1"/>
        </w:rPr>
        <w:t>+</w:t>
      </w:r>
      <w:r w:rsidRPr="00D45CBA">
        <w:rPr>
          <w:color w:val="000000" w:themeColor="text1"/>
          <w:lang w:val="en-US"/>
        </w:rPr>
        <w:t>V</w:t>
      </w:r>
      <w:r w:rsidRPr="00D45CBA">
        <w:rPr>
          <w:color w:val="000000" w:themeColor="text1"/>
        </w:rPr>
        <w:t xml:space="preserve"> (викаллой), </w:t>
      </w:r>
      <w:r w:rsidRPr="00D45CBA">
        <w:rPr>
          <w:color w:val="000000" w:themeColor="text1"/>
          <w:lang w:val="en-US"/>
        </w:rPr>
        <w:t>Fe</w:t>
      </w:r>
      <w:r w:rsidRPr="00D45CBA">
        <w:rPr>
          <w:color w:val="000000" w:themeColor="text1"/>
        </w:rPr>
        <w:t>+</w:t>
      </w:r>
      <w:r w:rsidRPr="00D45CBA">
        <w:rPr>
          <w:color w:val="000000" w:themeColor="text1"/>
          <w:lang w:val="en-US"/>
        </w:rPr>
        <w:t>Cr</w:t>
      </w:r>
      <w:r w:rsidRPr="00D45CBA">
        <w:rPr>
          <w:color w:val="000000" w:themeColor="text1"/>
        </w:rPr>
        <w:t>+</w:t>
      </w:r>
      <w:r w:rsidRPr="00D45CBA">
        <w:rPr>
          <w:color w:val="000000" w:themeColor="text1"/>
          <w:lang w:val="en-US"/>
        </w:rPr>
        <w:t>Co</w:t>
      </w:r>
      <w:r w:rsidRPr="00D45CBA">
        <w:rPr>
          <w:color w:val="000000" w:themeColor="text1"/>
        </w:rPr>
        <w:t xml:space="preserve">, а также сплавы </w:t>
      </w:r>
      <w:r w:rsidRPr="00D45CBA">
        <w:rPr>
          <w:color w:val="000000" w:themeColor="text1"/>
          <w:lang w:val="en-US"/>
        </w:rPr>
        <w:t>Co</w:t>
      </w:r>
      <w:r w:rsidRPr="00D45CBA">
        <w:rPr>
          <w:color w:val="000000" w:themeColor="text1"/>
        </w:rPr>
        <w:t xml:space="preserve"> с благородными металлами (например </w:t>
      </w:r>
      <w:r w:rsidRPr="00D45CBA">
        <w:rPr>
          <w:color w:val="000000" w:themeColor="text1"/>
          <w:lang w:val="en-US"/>
        </w:rPr>
        <w:t>Pt</w:t>
      </w:r>
      <w:r w:rsidRPr="00D45CBA">
        <w:rPr>
          <w:color w:val="000000" w:themeColor="text1"/>
        </w:rPr>
        <w:t xml:space="preserve">, </w:t>
      </w:r>
      <w:r w:rsidRPr="00D45CBA">
        <w:rPr>
          <w:color w:val="000000" w:themeColor="text1"/>
          <w:lang w:val="en-US"/>
        </w:rPr>
        <w:t>Ir</w:t>
      </w:r>
      <w:r w:rsidRPr="00D45CBA">
        <w:rPr>
          <w:color w:val="000000" w:themeColor="text1"/>
        </w:rPr>
        <w:t xml:space="preserve">, </w:t>
      </w:r>
      <w:r w:rsidRPr="00D45CBA">
        <w:rPr>
          <w:color w:val="000000" w:themeColor="text1"/>
          <w:lang w:val="en-US"/>
        </w:rPr>
        <w:t>Pd</w:t>
      </w:r>
      <w:r w:rsidRPr="00D45CBA">
        <w:rPr>
          <w:color w:val="000000" w:themeColor="text1"/>
        </w:rPr>
        <w:t>). Они отличаются пластичностью, из них можно прокатать тонкую ленту и вытянуть тонкую проволоку, что испол</w:t>
      </w:r>
      <w:r w:rsidRPr="00D45CBA">
        <w:rPr>
          <w:color w:val="000000" w:themeColor="text1"/>
        </w:rPr>
        <w:t>ь</w:t>
      </w:r>
      <w:r w:rsidRPr="00D45CBA">
        <w:rPr>
          <w:color w:val="000000" w:themeColor="text1"/>
        </w:rPr>
        <w:t>зовалось при первых способах магнитной записи информации. Из-за выс</w:t>
      </w:r>
      <w:r w:rsidRPr="00D45CBA">
        <w:rPr>
          <w:color w:val="000000" w:themeColor="text1"/>
        </w:rPr>
        <w:t>о</w:t>
      </w:r>
      <w:r w:rsidRPr="00D45CBA">
        <w:rPr>
          <w:color w:val="000000" w:themeColor="text1"/>
        </w:rPr>
        <w:t xml:space="preserve">кой стоимости их применяют только для изготовления сверхминиатюрных магнитов и тонких плёнок магнитных лент и дисков (подразд. </w:t>
      </w:r>
      <w:r w:rsidR="0027265A">
        <w:rPr>
          <w:color w:val="000000" w:themeColor="text1"/>
        </w:rPr>
        <w:t>6</w:t>
      </w:r>
      <w:r w:rsidRPr="00D45CBA">
        <w:rPr>
          <w:color w:val="000000" w:themeColor="text1"/>
        </w:rPr>
        <w:t>.9).</w:t>
      </w:r>
    </w:p>
    <w:p w:rsidR="00D45CBA" w:rsidRPr="00D45CBA" w:rsidRDefault="00D45CBA" w:rsidP="00D45CBA">
      <w:pPr>
        <w:shd w:val="clear" w:color="auto" w:fill="FFFFFF"/>
        <w:spacing w:after="240"/>
        <w:ind w:left="0" w:right="0" w:firstLine="340"/>
        <w:jc w:val="both"/>
        <w:textAlignment w:val="top"/>
        <w:rPr>
          <w:bCs w:val="0"/>
          <w:color w:val="000000" w:themeColor="text1"/>
        </w:rPr>
      </w:pPr>
      <w:r w:rsidRPr="00D45CBA">
        <w:rPr>
          <w:bCs w:val="0"/>
          <w:color w:val="000000" w:themeColor="text1"/>
        </w:rPr>
        <w:t>Для наномагнитов разработаны композиты SmCo</w:t>
      </w:r>
      <w:r w:rsidRPr="00D45CBA">
        <w:rPr>
          <w:bCs w:val="0"/>
          <w:color w:val="000000" w:themeColor="text1"/>
          <w:vertAlign w:val="subscript"/>
        </w:rPr>
        <w:t>5</w:t>
      </w:r>
      <w:r w:rsidRPr="00D45CBA">
        <w:rPr>
          <w:bCs w:val="0"/>
          <w:color w:val="000000" w:themeColor="text1"/>
        </w:rPr>
        <w:t>+Fe</w:t>
      </w:r>
      <w:r w:rsidRPr="00D45CBA">
        <w:rPr>
          <w:bCs w:val="0"/>
          <w:color w:val="000000" w:themeColor="text1"/>
          <w:spacing w:val="-2"/>
        </w:rPr>
        <w:t>. SmCo</w:t>
      </w:r>
      <w:r w:rsidRPr="00D45CBA">
        <w:rPr>
          <w:bCs w:val="0"/>
          <w:color w:val="000000" w:themeColor="text1"/>
          <w:spacing w:val="-2"/>
          <w:vertAlign w:val="subscript"/>
        </w:rPr>
        <w:t>5</w:t>
      </w:r>
      <w:r w:rsidRPr="00D45CBA">
        <w:rPr>
          <w:bCs w:val="0"/>
          <w:color w:val="000000" w:themeColor="text1"/>
          <w:spacing w:val="-2"/>
        </w:rPr>
        <w:t xml:space="preserve"> обеспеч</w:t>
      </w:r>
      <w:r w:rsidRPr="00D45CBA">
        <w:rPr>
          <w:bCs w:val="0"/>
          <w:color w:val="000000" w:themeColor="text1"/>
          <w:spacing w:val="-2"/>
        </w:rPr>
        <w:t>и</w:t>
      </w:r>
      <w:r w:rsidRPr="00D45CBA">
        <w:rPr>
          <w:bCs w:val="0"/>
          <w:color w:val="000000" w:themeColor="text1"/>
          <w:spacing w:val="-2"/>
        </w:rPr>
        <w:t>вает высокие коэрцитивную силу и температуру Кюри, а железо – большую намагниченность. Чтобы</w:t>
      </w:r>
      <w:r w:rsidRPr="00D45CBA">
        <w:rPr>
          <w:bCs w:val="0"/>
          <w:color w:val="000000" w:themeColor="text1"/>
        </w:rPr>
        <w:t xml:space="preserve"> достичь высокой коэрцитивной силы в размер ма</w:t>
      </w:r>
      <w:r w:rsidRPr="00D45CBA">
        <w:rPr>
          <w:bCs w:val="0"/>
          <w:color w:val="000000" w:themeColor="text1"/>
        </w:rPr>
        <w:t>г</w:t>
      </w:r>
      <w:r w:rsidRPr="00D45CBA">
        <w:rPr>
          <w:bCs w:val="0"/>
          <w:color w:val="000000" w:themeColor="text1"/>
        </w:rPr>
        <w:t>нитомягких зёрен железа Fe должен быть порядка 10 нм.</w:t>
      </w:r>
    </w:p>
    <w:p w:rsidR="00D45CBA" w:rsidRPr="004D3FC2" w:rsidRDefault="00D45CBA" w:rsidP="00D45CBA">
      <w:pPr>
        <w:pStyle w:val="2"/>
        <w:jc w:val="center"/>
        <w:rPr>
          <w:rFonts w:ascii="Times New Roman" w:hAnsi="Times New Roman"/>
          <w:i w:val="0"/>
          <w:iCs w:val="0"/>
          <w:color w:val="000000" w:themeColor="text1"/>
          <w:sz w:val="20"/>
          <w:szCs w:val="20"/>
        </w:rPr>
      </w:pPr>
      <w:bookmarkStart w:id="628" w:name="_Toc153366725"/>
      <w:r w:rsidRPr="004D3FC2">
        <w:rPr>
          <w:rFonts w:ascii="Times New Roman" w:hAnsi="Times New Roman"/>
          <w:bCs/>
          <w:i w:val="0"/>
          <w:iCs w:val="0"/>
          <w:color w:val="000000" w:themeColor="text1"/>
          <w:sz w:val="20"/>
          <w:szCs w:val="20"/>
        </w:rPr>
        <w:lastRenderedPageBreak/>
        <w:t>6.</w:t>
      </w:r>
      <w:r w:rsidRPr="004D3FC2">
        <w:rPr>
          <w:rFonts w:ascii="Times New Roman" w:hAnsi="Times New Roman"/>
          <w:bCs/>
          <w:i w:val="0"/>
          <w:iCs w:val="0"/>
          <w:color w:val="000000" w:themeColor="text1"/>
          <w:sz w:val="20"/>
          <w:szCs w:val="20"/>
          <w:lang w:val="ru-RU"/>
        </w:rPr>
        <w:t>9</w:t>
      </w:r>
      <w:r w:rsidRPr="004D3FC2">
        <w:rPr>
          <w:rFonts w:ascii="Times New Roman" w:hAnsi="Times New Roman"/>
          <w:bCs/>
          <w:i w:val="0"/>
          <w:iCs w:val="0"/>
          <w:color w:val="000000" w:themeColor="text1"/>
          <w:sz w:val="20"/>
          <w:szCs w:val="20"/>
        </w:rPr>
        <w:t xml:space="preserve"> </w:t>
      </w:r>
      <w:r w:rsidRPr="004D3FC2">
        <w:rPr>
          <w:rFonts w:ascii="Times New Roman" w:hAnsi="Times New Roman"/>
          <w:i w:val="0"/>
          <w:iCs w:val="0"/>
          <w:color w:val="000000" w:themeColor="text1"/>
          <w:sz w:val="20"/>
          <w:szCs w:val="20"/>
        </w:rPr>
        <w:t>Магнитные плёнки для записи информации</w:t>
      </w:r>
      <w:bookmarkEnd w:id="628"/>
    </w:p>
    <w:p w:rsidR="00844DDF" w:rsidRDefault="00D45CBA" w:rsidP="00D45CBA">
      <w:pPr>
        <w:ind w:left="0" w:right="0" w:firstLine="340"/>
        <w:jc w:val="both"/>
        <w:rPr>
          <w:color w:val="000000" w:themeColor="text1"/>
        </w:rPr>
      </w:pPr>
      <w:r w:rsidRPr="00D45CBA">
        <w:rPr>
          <w:color w:val="000000" w:themeColor="text1"/>
        </w:rPr>
        <w:t>Магнитные плёнки на лентах и дисках, используемых для записи звук</w:t>
      </w:r>
      <w:r w:rsidRPr="00D45CBA">
        <w:rPr>
          <w:color w:val="000000" w:themeColor="text1"/>
        </w:rPr>
        <w:t>о</w:t>
      </w:r>
      <w:r w:rsidRPr="00D45CBA">
        <w:rPr>
          <w:color w:val="000000" w:themeColor="text1"/>
        </w:rPr>
        <w:t>вой, видео- и компьютерной информации, относятся к числу магнитотвё</w:t>
      </w:r>
      <w:r w:rsidRPr="00D45CBA">
        <w:rPr>
          <w:color w:val="000000" w:themeColor="text1"/>
        </w:rPr>
        <w:t>р</w:t>
      </w:r>
      <w:r w:rsidRPr="00D45CBA">
        <w:rPr>
          <w:color w:val="000000" w:themeColor="text1"/>
        </w:rPr>
        <w:t>дых материалов. Сохранению записанной информации способствует выпу</w:t>
      </w:r>
      <w:r w:rsidRPr="00D45CBA">
        <w:rPr>
          <w:color w:val="000000" w:themeColor="text1"/>
        </w:rPr>
        <w:t>к</w:t>
      </w:r>
      <w:r w:rsidRPr="00D45CBA">
        <w:rPr>
          <w:color w:val="000000" w:themeColor="text1"/>
        </w:rPr>
        <w:t xml:space="preserve">лая, близкая к прямоугольной, форма кривой размагничивания. </w:t>
      </w:r>
    </w:p>
    <w:p w:rsidR="00D45CBA" w:rsidRPr="00D45CBA" w:rsidRDefault="00D45CBA" w:rsidP="00D45CBA">
      <w:pPr>
        <w:ind w:left="0" w:right="0" w:firstLine="340"/>
        <w:jc w:val="both"/>
        <w:rPr>
          <w:color w:val="000000" w:themeColor="text1"/>
        </w:rPr>
      </w:pPr>
      <w:r w:rsidRPr="00D8229B">
        <w:rPr>
          <w:i/>
          <w:iCs/>
          <w:color w:val="000000" w:themeColor="text1"/>
        </w:rPr>
        <w:t>Магнитные ленты</w:t>
      </w:r>
      <w:r w:rsidRPr="00D45CBA">
        <w:rPr>
          <w:color w:val="000000" w:themeColor="text1"/>
        </w:rPr>
        <w:t xml:space="preserve"> изготавливают нанесением магнитного лака на то</w:t>
      </w:r>
      <w:r w:rsidRPr="00D45CBA">
        <w:rPr>
          <w:color w:val="000000" w:themeColor="text1"/>
        </w:rPr>
        <w:t>н</w:t>
      </w:r>
      <w:r w:rsidRPr="00D45CBA">
        <w:rPr>
          <w:color w:val="000000" w:themeColor="text1"/>
        </w:rPr>
        <w:t>кую плёнку полимера. Подавляющее большинстве магнитных лент изгота</w:t>
      </w:r>
      <w:r w:rsidRPr="00D45CBA">
        <w:rPr>
          <w:color w:val="000000" w:themeColor="text1"/>
        </w:rPr>
        <w:t>в</w:t>
      </w:r>
      <w:r w:rsidRPr="00D45CBA">
        <w:rPr>
          <w:color w:val="000000" w:themeColor="text1"/>
        </w:rPr>
        <w:t>ливают на основе полиэтилентерефталата (лавсана), обладающего высокой механической прочностью. Магнитный лак состоит из магнитного порошка, связующего вещества, летучего растворителя и различных добавок, спосо</w:t>
      </w:r>
      <w:r w:rsidRPr="00D45CBA">
        <w:rPr>
          <w:color w:val="000000" w:themeColor="text1"/>
        </w:rPr>
        <w:t>б</w:t>
      </w:r>
      <w:r w:rsidRPr="00D45CBA">
        <w:rPr>
          <w:color w:val="000000" w:themeColor="text1"/>
        </w:rPr>
        <w:t>ствующих смачиванию и разделению частиц порошка и уменьшению абр</w:t>
      </w:r>
      <w:r w:rsidRPr="00D45CBA">
        <w:rPr>
          <w:color w:val="000000" w:themeColor="text1"/>
        </w:rPr>
        <w:t>а</w:t>
      </w:r>
      <w:r w:rsidRPr="00D45CBA">
        <w:rPr>
          <w:color w:val="000000" w:themeColor="text1"/>
        </w:rPr>
        <w:t>зивности рабочего слоя. Содержание магнитного порошка в жидком лаке составляет около 30</w:t>
      </w:r>
      <w:r w:rsidRPr="00D45CBA">
        <w:rPr>
          <w:color w:val="000000" w:themeColor="text1"/>
          <w:spacing w:val="-2"/>
        </w:rPr>
        <w:t>–</w:t>
      </w:r>
      <w:r w:rsidRPr="00D45CBA">
        <w:rPr>
          <w:color w:val="000000" w:themeColor="text1"/>
        </w:rPr>
        <w:t>40 % (по объёму).</w:t>
      </w:r>
      <w:r w:rsidRPr="00D45CBA">
        <w:rPr>
          <w:i/>
          <w:iCs/>
          <w:color w:val="000000" w:themeColor="text1"/>
        </w:rPr>
        <w:t xml:space="preserve"> </w:t>
      </w:r>
      <w:r w:rsidRPr="00D45CBA">
        <w:rPr>
          <w:color w:val="000000" w:themeColor="text1"/>
        </w:rPr>
        <w:t xml:space="preserve">В качестве магнитного компонента наиболее часто используют порошок гамма-оксида железа </w:t>
      </w:r>
      <w:r w:rsidRPr="00D45CBA">
        <w:rPr>
          <w:color w:val="000000" w:themeColor="text1"/>
          <w:lang w:val="en-US"/>
        </w:rPr>
        <w:t>γ</w:t>
      </w:r>
      <w:r w:rsidRPr="00D45CBA">
        <w:rPr>
          <w:color w:val="000000" w:themeColor="text1"/>
        </w:rPr>
        <w:t>-</w:t>
      </w:r>
      <w:r w:rsidRPr="00D45CBA">
        <w:rPr>
          <w:iCs/>
          <w:color w:val="000000" w:themeColor="text1"/>
          <w:lang w:val="en-US"/>
        </w:rPr>
        <w:t>F</w:t>
      </w:r>
      <w:r w:rsidRPr="00D45CBA">
        <w:rPr>
          <w:iCs/>
          <w:color w:val="000000" w:themeColor="text1"/>
        </w:rPr>
        <w:t>е</w:t>
      </w:r>
      <w:r w:rsidRPr="00D45CBA">
        <w:rPr>
          <w:iCs/>
          <w:color w:val="000000" w:themeColor="text1"/>
          <w:vertAlign w:val="subscript"/>
        </w:rPr>
        <w:t>2</w:t>
      </w:r>
      <w:r w:rsidRPr="00D45CBA">
        <w:rPr>
          <w:iCs/>
          <w:color w:val="000000" w:themeColor="text1"/>
        </w:rPr>
        <w:t>О</w:t>
      </w:r>
      <w:r w:rsidRPr="00D45CBA">
        <w:rPr>
          <w:iCs/>
          <w:color w:val="000000" w:themeColor="text1"/>
          <w:vertAlign w:val="subscript"/>
        </w:rPr>
        <w:t>3</w:t>
      </w:r>
      <w:r w:rsidRPr="00D45CBA">
        <w:rPr>
          <w:color w:val="000000" w:themeColor="text1"/>
        </w:rPr>
        <w:t xml:space="preserve"> (гемат</w:t>
      </w:r>
      <w:r w:rsidRPr="00D45CBA">
        <w:rPr>
          <w:color w:val="000000" w:themeColor="text1"/>
        </w:rPr>
        <w:t>и</w:t>
      </w:r>
      <w:r w:rsidRPr="00D45CBA">
        <w:rPr>
          <w:color w:val="000000" w:themeColor="text1"/>
        </w:rPr>
        <w:t xml:space="preserve">та) коричневого цвета с мелкими однодоменными частицами. Его получают окислением магнетита </w:t>
      </w:r>
      <w:r w:rsidRPr="00D45CBA">
        <w:rPr>
          <w:iCs/>
          <w:color w:val="000000" w:themeColor="text1"/>
          <w:lang w:val="en-US"/>
        </w:rPr>
        <w:t>Fe</w:t>
      </w:r>
      <w:r w:rsidRPr="00D45CBA">
        <w:rPr>
          <w:iCs/>
          <w:color w:val="000000" w:themeColor="text1"/>
          <w:vertAlign w:val="subscript"/>
        </w:rPr>
        <w:t>3</w:t>
      </w:r>
      <w:r w:rsidRPr="00D45CBA">
        <w:rPr>
          <w:iCs/>
          <w:color w:val="000000" w:themeColor="text1"/>
          <w:lang w:val="en-US"/>
        </w:rPr>
        <w:t>O</w:t>
      </w:r>
      <w:r w:rsidRPr="00D45CBA">
        <w:rPr>
          <w:iCs/>
          <w:color w:val="000000" w:themeColor="text1"/>
          <w:vertAlign w:val="subscript"/>
        </w:rPr>
        <w:t>4</w:t>
      </w:r>
      <w:r w:rsidRPr="00D45CBA">
        <w:rPr>
          <w:color w:val="000000" w:themeColor="text1"/>
        </w:rPr>
        <w:t xml:space="preserve"> при нагревании на воздухе до температуры около 250 °С. Добавка магнетита </w:t>
      </w:r>
      <w:r w:rsidRPr="00D45CBA">
        <w:rPr>
          <w:iCs/>
          <w:color w:val="000000" w:themeColor="text1"/>
          <w:lang w:val="en-US"/>
        </w:rPr>
        <w:t>Fe</w:t>
      </w:r>
      <w:r w:rsidRPr="00D45CBA">
        <w:rPr>
          <w:iCs/>
          <w:color w:val="000000" w:themeColor="text1"/>
          <w:vertAlign w:val="subscript"/>
        </w:rPr>
        <w:t>3</w:t>
      </w:r>
      <w:r w:rsidRPr="00D45CBA">
        <w:rPr>
          <w:iCs/>
          <w:color w:val="000000" w:themeColor="text1"/>
        </w:rPr>
        <w:t>О</w:t>
      </w:r>
      <w:r w:rsidRPr="00D45CBA">
        <w:rPr>
          <w:iCs/>
          <w:color w:val="000000" w:themeColor="text1"/>
          <w:vertAlign w:val="subscript"/>
        </w:rPr>
        <w:t>4</w:t>
      </w:r>
      <w:r w:rsidRPr="00D45CBA">
        <w:rPr>
          <w:color w:val="000000" w:themeColor="text1"/>
        </w:rPr>
        <w:t xml:space="preserve"> к порошку </w:t>
      </w:r>
      <w:r w:rsidRPr="00D45CBA">
        <w:rPr>
          <w:color w:val="000000" w:themeColor="text1"/>
          <w:lang w:val="en-US"/>
        </w:rPr>
        <w:t>γ</w:t>
      </w:r>
      <w:r w:rsidRPr="00D45CBA">
        <w:rPr>
          <w:color w:val="000000" w:themeColor="text1"/>
        </w:rPr>
        <w:t>-</w:t>
      </w:r>
      <w:r w:rsidRPr="00D45CBA">
        <w:rPr>
          <w:iCs/>
          <w:color w:val="000000" w:themeColor="text1"/>
          <w:lang w:val="en-US"/>
        </w:rPr>
        <w:t>F</w:t>
      </w:r>
      <w:r w:rsidRPr="00D45CBA">
        <w:rPr>
          <w:iCs/>
          <w:color w:val="000000" w:themeColor="text1"/>
        </w:rPr>
        <w:t>е</w:t>
      </w:r>
      <w:r w:rsidRPr="00D45CBA">
        <w:rPr>
          <w:iCs/>
          <w:color w:val="000000" w:themeColor="text1"/>
          <w:vertAlign w:val="subscript"/>
        </w:rPr>
        <w:t>2</w:t>
      </w:r>
      <w:r w:rsidRPr="00D45CBA">
        <w:rPr>
          <w:iCs/>
          <w:color w:val="000000" w:themeColor="text1"/>
        </w:rPr>
        <w:t>О</w:t>
      </w:r>
      <w:r w:rsidRPr="00D45CBA">
        <w:rPr>
          <w:iCs/>
          <w:color w:val="000000" w:themeColor="text1"/>
          <w:vertAlign w:val="subscript"/>
        </w:rPr>
        <w:t>3</w:t>
      </w:r>
      <w:r w:rsidRPr="00D45CBA">
        <w:rPr>
          <w:color w:val="000000" w:themeColor="text1"/>
        </w:rPr>
        <w:t xml:space="preserve"> позволяет пол</w:t>
      </w:r>
      <w:r w:rsidRPr="00D45CBA">
        <w:rPr>
          <w:color w:val="000000" w:themeColor="text1"/>
        </w:rPr>
        <w:t>у</w:t>
      </w:r>
      <w:r w:rsidRPr="00D45CBA">
        <w:rPr>
          <w:color w:val="000000" w:themeColor="text1"/>
        </w:rPr>
        <w:t>чить материал с повышенной коэрцитивной силой (20</w:t>
      </w:r>
      <w:r w:rsidRPr="00D45CBA">
        <w:rPr>
          <w:color w:val="000000" w:themeColor="text1"/>
          <w:spacing w:val="-2"/>
        </w:rPr>
        <w:t>–</w:t>
      </w:r>
      <w:r w:rsidRPr="00D45CBA">
        <w:rPr>
          <w:color w:val="000000" w:themeColor="text1"/>
        </w:rPr>
        <w:t>50 кА/м).</w:t>
      </w:r>
    </w:p>
    <w:p w:rsidR="00D45CBA" w:rsidRPr="00D45CBA" w:rsidRDefault="00D45CBA" w:rsidP="00D45CBA">
      <w:pPr>
        <w:ind w:left="0" w:right="0" w:firstLine="340"/>
        <w:jc w:val="both"/>
        <w:rPr>
          <w:color w:val="000000" w:themeColor="text1"/>
        </w:rPr>
      </w:pPr>
      <w:r w:rsidRPr="00D45CBA">
        <w:rPr>
          <w:color w:val="000000" w:themeColor="text1"/>
        </w:rPr>
        <w:t>Качественный скачок в технике магнитной записи произошел в резул</w:t>
      </w:r>
      <w:r w:rsidRPr="00D45CBA">
        <w:rPr>
          <w:color w:val="000000" w:themeColor="text1"/>
        </w:rPr>
        <w:t>ь</w:t>
      </w:r>
      <w:r w:rsidRPr="00D45CBA">
        <w:rPr>
          <w:color w:val="000000" w:themeColor="text1"/>
        </w:rPr>
        <w:t xml:space="preserve">тате использования магнитных плёнок на основе диоксида хрома </w:t>
      </w:r>
      <w:r w:rsidRPr="00D45CBA">
        <w:rPr>
          <w:iCs/>
          <w:color w:val="000000" w:themeColor="text1"/>
        </w:rPr>
        <w:t>С</w:t>
      </w:r>
      <w:r w:rsidRPr="00D45CBA">
        <w:rPr>
          <w:iCs/>
          <w:color w:val="000000" w:themeColor="text1"/>
          <w:lang w:val="en-US"/>
        </w:rPr>
        <w:t>r</w:t>
      </w:r>
      <w:r w:rsidRPr="00D45CBA">
        <w:rPr>
          <w:iCs/>
          <w:color w:val="000000" w:themeColor="text1"/>
        </w:rPr>
        <w:t>О</w:t>
      </w:r>
      <w:r w:rsidRPr="00D45CBA">
        <w:rPr>
          <w:iCs/>
          <w:color w:val="000000" w:themeColor="text1"/>
          <w:vertAlign w:val="subscript"/>
        </w:rPr>
        <w:t>2</w:t>
      </w:r>
      <w:r w:rsidRPr="00D45CBA">
        <w:rPr>
          <w:color w:val="000000" w:themeColor="text1"/>
        </w:rPr>
        <w:t xml:space="preserve"> (чё</w:t>
      </w:r>
      <w:r w:rsidRPr="00D45CBA">
        <w:rPr>
          <w:color w:val="000000" w:themeColor="text1"/>
        </w:rPr>
        <w:t>р</w:t>
      </w:r>
      <w:r w:rsidRPr="00D45CBA">
        <w:rPr>
          <w:color w:val="000000" w:themeColor="text1"/>
        </w:rPr>
        <w:t xml:space="preserve">ного цвета). Это соединение также обладает свойствами ферримагнетика и позволяет получать магнитоактивные слои с более высокой, чем у </w:t>
      </w:r>
      <w:r w:rsidRPr="00D45CBA">
        <w:rPr>
          <w:color w:val="000000" w:themeColor="text1"/>
          <w:lang w:val="en-US"/>
        </w:rPr>
        <w:t>γ</w:t>
      </w:r>
      <w:r w:rsidRPr="00D45CBA">
        <w:rPr>
          <w:color w:val="000000" w:themeColor="text1"/>
        </w:rPr>
        <w:t>-</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O</w:t>
      </w:r>
      <w:r w:rsidRPr="00D45CBA">
        <w:rPr>
          <w:iCs/>
          <w:color w:val="000000" w:themeColor="text1"/>
          <w:vertAlign w:val="subscript"/>
        </w:rPr>
        <w:t>3</w:t>
      </w:r>
      <w:r w:rsidRPr="00D45CBA">
        <w:rPr>
          <w:color w:val="000000" w:themeColor="text1"/>
        </w:rPr>
        <w:t>, коэрцитивной силой и повышенной чувствительностью к высоким част</w:t>
      </w:r>
      <w:r w:rsidRPr="00D45CBA">
        <w:rPr>
          <w:color w:val="000000" w:themeColor="text1"/>
        </w:rPr>
        <w:t>о</w:t>
      </w:r>
      <w:r w:rsidRPr="00D45CBA">
        <w:rPr>
          <w:color w:val="000000" w:themeColor="text1"/>
        </w:rPr>
        <w:t>там. Преимуществом лент из диоксида хрома является также малая электр</w:t>
      </w:r>
      <w:r w:rsidRPr="00D45CBA">
        <w:rPr>
          <w:color w:val="000000" w:themeColor="text1"/>
        </w:rPr>
        <w:t>и</w:t>
      </w:r>
      <w:r w:rsidRPr="00D45CBA">
        <w:rPr>
          <w:color w:val="000000" w:themeColor="text1"/>
        </w:rPr>
        <w:t>зуемость рабочего слоя.</w:t>
      </w:r>
    </w:p>
    <w:p w:rsidR="00D45CBA" w:rsidRPr="00D45CBA" w:rsidRDefault="00D45CBA" w:rsidP="00D45CBA">
      <w:pPr>
        <w:ind w:left="0" w:right="0" w:firstLine="340"/>
        <w:jc w:val="both"/>
        <w:rPr>
          <w:color w:val="000000" w:themeColor="text1"/>
        </w:rPr>
      </w:pPr>
      <w:r w:rsidRPr="00D45CBA">
        <w:rPr>
          <w:color w:val="000000" w:themeColor="text1"/>
        </w:rPr>
        <w:t xml:space="preserve">Плёнка с двойным магнитным слоем, состоящим из чередующихся окислов </w:t>
      </w:r>
      <w:r w:rsidRPr="00D45CBA">
        <w:rPr>
          <w:color w:val="000000" w:themeColor="text1"/>
          <w:lang w:val="en-US"/>
        </w:rPr>
        <w:t>γ</w:t>
      </w:r>
      <w:r w:rsidRPr="00D45CBA">
        <w:rPr>
          <w:color w:val="000000" w:themeColor="text1"/>
        </w:rPr>
        <w:t>-</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O</w:t>
      </w:r>
      <w:r w:rsidRPr="00D45CBA">
        <w:rPr>
          <w:iCs/>
          <w:color w:val="000000" w:themeColor="text1"/>
          <w:vertAlign w:val="subscript"/>
        </w:rPr>
        <w:t>3</w:t>
      </w:r>
      <w:r w:rsidRPr="00D45CBA">
        <w:rPr>
          <w:iCs/>
          <w:color w:val="000000" w:themeColor="text1"/>
        </w:rPr>
        <w:t xml:space="preserve"> и С</w:t>
      </w:r>
      <w:r w:rsidRPr="00D45CBA">
        <w:rPr>
          <w:iCs/>
          <w:color w:val="000000" w:themeColor="text1"/>
          <w:lang w:val="en-US"/>
        </w:rPr>
        <w:t>r</w:t>
      </w:r>
      <w:r w:rsidRPr="00D45CBA">
        <w:rPr>
          <w:iCs/>
          <w:color w:val="000000" w:themeColor="text1"/>
        </w:rPr>
        <w:t>О</w:t>
      </w:r>
      <w:r w:rsidRPr="00D45CBA">
        <w:rPr>
          <w:iCs/>
          <w:color w:val="000000" w:themeColor="text1"/>
          <w:vertAlign w:val="subscript"/>
        </w:rPr>
        <w:t>2</w:t>
      </w:r>
      <w:r w:rsidRPr="00D45CBA">
        <w:rPr>
          <w:color w:val="000000" w:themeColor="text1"/>
        </w:rPr>
        <w:t>, сочетает высокочастотные свойства, присущие д</w:t>
      </w:r>
      <w:r w:rsidRPr="00D45CBA">
        <w:rPr>
          <w:color w:val="000000" w:themeColor="text1"/>
        </w:rPr>
        <w:t>и</w:t>
      </w:r>
      <w:r w:rsidRPr="00D45CBA">
        <w:rPr>
          <w:color w:val="000000" w:themeColor="text1"/>
        </w:rPr>
        <w:t xml:space="preserve">оксиду хрома, с хорошим воспроизведением низкочастотного спектра, что свойственно лучшим плёнкам с </w:t>
      </w:r>
      <w:r w:rsidRPr="00D45CBA">
        <w:rPr>
          <w:color w:val="000000" w:themeColor="text1"/>
          <w:lang w:val="en-US"/>
        </w:rPr>
        <w:t>γ</w:t>
      </w:r>
      <w:r w:rsidRPr="00D45CBA">
        <w:rPr>
          <w:color w:val="000000" w:themeColor="text1"/>
        </w:rPr>
        <w:t>-</w:t>
      </w:r>
      <w:r w:rsidRPr="00D45CBA">
        <w:rPr>
          <w:iCs/>
          <w:color w:val="000000" w:themeColor="text1"/>
          <w:lang w:val="en-US"/>
        </w:rPr>
        <w:t>Fe</w:t>
      </w:r>
      <w:r w:rsidRPr="00D45CBA">
        <w:rPr>
          <w:iCs/>
          <w:color w:val="000000" w:themeColor="text1"/>
          <w:vertAlign w:val="subscript"/>
        </w:rPr>
        <w:t>2</w:t>
      </w:r>
      <w:r w:rsidRPr="00D45CBA">
        <w:rPr>
          <w:iCs/>
          <w:color w:val="000000" w:themeColor="text1"/>
          <w:lang w:val="en-US"/>
        </w:rPr>
        <w:t>O</w:t>
      </w:r>
      <w:r w:rsidRPr="00D45CBA">
        <w:rPr>
          <w:iCs/>
          <w:color w:val="000000" w:themeColor="text1"/>
          <w:vertAlign w:val="subscript"/>
        </w:rPr>
        <w:t>3</w:t>
      </w:r>
      <w:r w:rsidRPr="00D45CBA">
        <w:rPr>
          <w:color w:val="000000" w:themeColor="text1"/>
        </w:rPr>
        <w:t>. Благодаря малой общей толщине рабочего слоя и полимерной подложке такие ленты удобны для применения в диктофонах и микрокассетных магнитофонах и дискетах. Ещё лучше ма</w:t>
      </w:r>
      <w:r w:rsidRPr="00D45CBA">
        <w:rPr>
          <w:color w:val="000000" w:themeColor="text1"/>
        </w:rPr>
        <w:t>г</w:t>
      </w:r>
      <w:r w:rsidRPr="00D45CBA">
        <w:rPr>
          <w:color w:val="000000" w:themeColor="text1"/>
        </w:rPr>
        <w:t>нитные пл</w:t>
      </w:r>
      <w:r w:rsidR="0027265A">
        <w:rPr>
          <w:color w:val="000000" w:themeColor="text1"/>
        </w:rPr>
        <w:t>ё</w:t>
      </w:r>
      <w:r w:rsidRPr="00D45CBA">
        <w:rPr>
          <w:color w:val="000000" w:themeColor="text1"/>
        </w:rPr>
        <w:t xml:space="preserve">нки с покрытием из феррит-гранатов </w:t>
      </w:r>
      <w:r w:rsidRPr="00D45CBA">
        <w:rPr>
          <w:color w:val="000000" w:themeColor="text1"/>
          <w:lang w:val="en-US"/>
        </w:rPr>
        <w:t>R</w:t>
      </w:r>
      <w:r w:rsidRPr="00D45CBA">
        <w:rPr>
          <w:color w:val="000000" w:themeColor="text1"/>
          <w:vertAlign w:val="subscript"/>
        </w:rPr>
        <w:t>3</w:t>
      </w:r>
      <w:r w:rsidRPr="00D45CBA">
        <w:rPr>
          <w:color w:val="000000" w:themeColor="text1"/>
          <w:lang w:val="en-US"/>
        </w:rPr>
        <w:t>Fe</w:t>
      </w:r>
      <w:r w:rsidRPr="00D45CBA">
        <w:rPr>
          <w:color w:val="000000" w:themeColor="text1"/>
          <w:vertAlign w:val="subscript"/>
        </w:rPr>
        <w:t>5</w:t>
      </w:r>
      <w:r w:rsidRPr="00D45CBA">
        <w:rPr>
          <w:color w:val="000000" w:themeColor="text1"/>
          <w:lang w:val="en-US"/>
        </w:rPr>
        <w:t>O</w:t>
      </w:r>
      <w:r w:rsidRPr="00D45CBA">
        <w:rPr>
          <w:color w:val="000000" w:themeColor="text1"/>
          <w:vertAlign w:val="subscript"/>
        </w:rPr>
        <w:t>12</w:t>
      </w:r>
      <w:r w:rsidRPr="00D45CBA">
        <w:rPr>
          <w:color w:val="000000" w:themeColor="text1"/>
        </w:rPr>
        <w:t xml:space="preserve"> и ортоферритов </w:t>
      </w:r>
      <w:r w:rsidRPr="00D45CBA">
        <w:rPr>
          <w:color w:val="000000" w:themeColor="text1"/>
          <w:lang w:val="en-US"/>
        </w:rPr>
        <w:t>RFeO</w:t>
      </w:r>
      <w:r w:rsidRPr="00D45CBA">
        <w:rPr>
          <w:color w:val="000000" w:themeColor="text1"/>
          <w:vertAlign w:val="subscript"/>
        </w:rPr>
        <w:t>3</w:t>
      </w:r>
      <w:r w:rsidRPr="00D45CBA">
        <w:rPr>
          <w:color w:val="000000" w:themeColor="text1"/>
        </w:rPr>
        <w:t>.</w:t>
      </w:r>
    </w:p>
    <w:p w:rsidR="00D45CBA" w:rsidRPr="00D45CBA" w:rsidRDefault="00D45CBA" w:rsidP="00D45CBA">
      <w:pPr>
        <w:ind w:left="0" w:right="0" w:firstLine="340"/>
        <w:jc w:val="both"/>
        <w:rPr>
          <w:color w:val="000000" w:themeColor="text1"/>
        </w:rPr>
      </w:pPr>
      <w:r w:rsidRPr="00D45CBA">
        <w:rPr>
          <w:color w:val="000000" w:themeColor="text1"/>
        </w:rPr>
        <w:t>Наилучшими магнитными свойствами, необходимыми для записи и воспроизведения информации, обладают плёнки из мельчайших частиц х</w:t>
      </w:r>
      <w:r w:rsidRPr="00D45CBA">
        <w:rPr>
          <w:color w:val="000000" w:themeColor="text1"/>
        </w:rPr>
        <w:t>и</w:t>
      </w:r>
      <w:r w:rsidRPr="00D45CBA">
        <w:rPr>
          <w:color w:val="000000" w:themeColor="text1"/>
        </w:rPr>
        <w:t>мически чистого кобальта или ферромагнитных сплавов, однако они знач</w:t>
      </w:r>
      <w:r w:rsidRPr="00D45CBA">
        <w:rPr>
          <w:color w:val="000000" w:themeColor="text1"/>
        </w:rPr>
        <w:t>и</w:t>
      </w:r>
      <w:r w:rsidRPr="00D45CBA">
        <w:rPr>
          <w:color w:val="000000" w:themeColor="text1"/>
        </w:rPr>
        <w:t xml:space="preserve">тельно дороже, чем феррооксидные материалы. </w:t>
      </w:r>
      <w:r w:rsidR="00034E88">
        <w:rPr>
          <w:color w:val="000000" w:themeColor="text1"/>
        </w:rPr>
        <w:t>Их наносят на алюмини</w:t>
      </w:r>
      <w:r w:rsidR="00034E88">
        <w:rPr>
          <w:color w:val="000000" w:themeColor="text1"/>
        </w:rPr>
        <w:t>е</w:t>
      </w:r>
      <w:r w:rsidR="00034E88">
        <w:rPr>
          <w:color w:val="000000" w:themeColor="text1"/>
        </w:rPr>
        <w:t>вую основу винчестерного диска м</w:t>
      </w:r>
      <w:r w:rsidRPr="00D45CBA">
        <w:rPr>
          <w:color w:val="000000" w:themeColor="text1"/>
        </w:rPr>
        <w:t>етодами химического восстановления, электроосаждения или испарением-конденсацией в вакууме. Кроме кобал</w:t>
      </w:r>
      <w:r w:rsidRPr="00D45CBA">
        <w:rPr>
          <w:color w:val="000000" w:themeColor="text1"/>
        </w:rPr>
        <w:t>ь</w:t>
      </w:r>
      <w:r w:rsidRPr="00D45CBA">
        <w:rPr>
          <w:color w:val="000000" w:themeColor="text1"/>
        </w:rPr>
        <w:t xml:space="preserve">та и пластичных магнитотвёрдых сплавов, перечисленных в подразд. </w:t>
      </w:r>
      <w:r w:rsidR="0027265A">
        <w:rPr>
          <w:color w:val="000000" w:themeColor="text1"/>
        </w:rPr>
        <w:t>6</w:t>
      </w:r>
      <w:r w:rsidRPr="00D45CBA">
        <w:rPr>
          <w:color w:val="000000" w:themeColor="text1"/>
        </w:rPr>
        <w:t>.8, наиболее перспективным считается сплав железа с платиной.</w:t>
      </w:r>
    </w:p>
    <w:p w:rsidR="00D45CBA" w:rsidRPr="00D45CBA" w:rsidRDefault="00D45CBA" w:rsidP="00D45CBA">
      <w:pPr>
        <w:ind w:left="0" w:right="0" w:firstLine="340"/>
        <w:jc w:val="both"/>
        <w:rPr>
          <w:color w:val="000000" w:themeColor="text1"/>
        </w:rPr>
      </w:pPr>
      <w:r w:rsidRPr="00D45CBA">
        <w:rPr>
          <w:color w:val="000000" w:themeColor="text1"/>
        </w:rPr>
        <w:lastRenderedPageBreak/>
        <w:t>В настоящее время считывание информации с магнитной пленки прои</w:t>
      </w:r>
      <w:r w:rsidRPr="00D45CBA">
        <w:rPr>
          <w:color w:val="000000" w:themeColor="text1"/>
        </w:rPr>
        <w:t>с</w:t>
      </w:r>
      <w:r w:rsidRPr="00D45CBA">
        <w:rPr>
          <w:color w:val="000000" w:themeColor="text1"/>
        </w:rPr>
        <w:t xml:space="preserve">ходит за счёт эффекта </w:t>
      </w:r>
      <w:r w:rsidRPr="00D45CBA">
        <w:rPr>
          <w:color w:val="000000" w:themeColor="text1"/>
          <w:lang w:val="en-US"/>
        </w:rPr>
        <w:t>GMR</w:t>
      </w:r>
      <w:r w:rsidRPr="00D45CBA">
        <w:rPr>
          <w:color w:val="000000" w:themeColor="text1"/>
        </w:rPr>
        <w:t xml:space="preserve"> (гигантского магнитного сопротивления, Ноб</w:t>
      </w:r>
      <w:r w:rsidRPr="00D45CBA">
        <w:rPr>
          <w:color w:val="000000" w:themeColor="text1"/>
        </w:rPr>
        <w:t>е</w:t>
      </w:r>
      <w:r w:rsidRPr="00D45CBA">
        <w:rPr>
          <w:color w:val="000000" w:themeColor="text1"/>
        </w:rPr>
        <w:t xml:space="preserve">левская премия 2007 г.). Материал считывающей головки – чередующиеся слои железа и хрома нанометровой толщины (до 50 слоёв). Перспективным направлением улучшения считывающих головок является применение </w:t>
      </w:r>
      <w:r w:rsidRPr="00D8229B">
        <w:rPr>
          <w:color w:val="000000" w:themeColor="text1"/>
        </w:rPr>
        <w:t>ма</w:t>
      </w:r>
      <w:r w:rsidRPr="00D8229B">
        <w:rPr>
          <w:color w:val="000000" w:themeColor="text1"/>
        </w:rPr>
        <w:t>г</w:t>
      </w:r>
      <w:r w:rsidRPr="00D8229B">
        <w:rPr>
          <w:color w:val="000000" w:themeColor="text1"/>
        </w:rPr>
        <w:t>нитоэлектриков</w:t>
      </w:r>
      <w:r w:rsidRPr="00D45CBA">
        <w:rPr>
          <w:b/>
          <w:bCs w:val="0"/>
          <w:color w:val="000000" w:themeColor="text1"/>
        </w:rPr>
        <w:t>,</w:t>
      </w:r>
      <w:r w:rsidRPr="00D45CBA">
        <w:rPr>
          <w:color w:val="000000" w:themeColor="text1"/>
        </w:rPr>
        <w:t xml:space="preserve"> у которых под действием магнитного поля происходит и</w:t>
      </w:r>
      <w:r w:rsidRPr="00D45CBA">
        <w:rPr>
          <w:color w:val="000000" w:themeColor="text1"/>
        </w:rPr>
        <w:t>з</w:t>
      </w:r>
      <w:r w:rsidRPr="00D45CBA">
        <w:rPr>
          <w:color w:val="000000" w:themeColor="text1"/>
        </w:rPr>
        <w:t>менение электрической поляризации и возникает ЭДС. Гигантский магн</w:t>
      </w:r>
      <w:r w:rsidRPr="00D45CBA">
        <w:rPr>
          <w:color w:val="000000" w:themeColor="text1"/>
        </w:rPr>
        <w:t>и</w:t>
      </w:r>
      <w:r w:rsidRPr="00D45CBA">
        <w:rPr>
          <w:color w:val="000000" w:themeColor="text1"/>
        </w:rPr>
        <w:t>тоэлектрический эффект открыт в тонких пл</w:t>
      </w:r>
      <w:r w:rsidR="0027265A">
        <w:rPr>
          <w:color w:val="000000" w:themeColor="text1"/>
        </w:rPr>
        <w:t>ё</w:t>
      </w:r>
      <w:r w:rsidRPr="00D45CBA">
        <w:rPr>
          <w:color w:val="000000" w:themeColor="text1"/>
        </w:rPr>
        <w:t xml:space="preserve">нках феррита висмута </w:t>
      </w:r>
      <w:r w:rsidRPr="00D45CBA">
        <w:rPr>
          <w:color w:val="000000" w:themeColor="text1"/>
          <w:lang w:val="en-US"/>
        </w:rPr>
        <w:t>BiFeO</w:t>
      </w:r>
      <w:r w:rsidRPr="00D45CBA">
        <w:rPr>
          <w:color w:val="000000" w:themeColor="text1"/>
          <w:vertAlign w:val="subscript"/>
        </w:rPr>
        <w:t>3</w:t>
      </w:r>
      <w:r w:rsidRPr="00D45CBA">
        <w:rPr>
          <w:color w:val="000000" w:themeColor="text1"/>
        </w:rPr>
        <w:t xml:space="preserve">, называемого также </w:t>
      </w:r>
      <w:r w:rsidRPr="00D45CBA">
        <w:rPr>
          <w:color w:val="000000" w:themeColor="text1"/>
          <w:lang w:val="en-US"/>
        </w:rPr>
        <w:t>BFO</w:t>
      </w:r>
      <w:r w:rsidRPr="00D45CBA">
        <w:rPr>
          <w:color w:val="000000" w:themeColor="text1"/>
        </w:rPr>
        <w:t>.</w:t>
      </w:r>
    </w:p>
    <w:p w:rsidR="00D45CBA" w:rsidRPr="00D45CBA" w:rsidRDefault="00D45CBA" w:rsidP="00D45CBA">
      <w:pPr>
        <w:ind w:left="0" w:right="0" w:firstLine="340"/>
        <w:jc w:val="both"/>
        <w:rPr>
          <w:color w:val="000000" w:themeColor="text1"/>
        </w:rPr>
      </w:pPr>
      <w:r w:rsidRPr="00D45CBA">
        <w:rPr>
          <w:color w:val="000000" w:themeColor="text1"/>
        </w:rPr>
        <w:t xml:space="preserve">Исследуются перспективы записи информации на магнитные плёнки путём воздействия электрического поля. Здесь перспективны композиции феррита висмута </w:t>
      </w:r>
      <w:r w:rsidRPr="00D45CBA">
        <w:rPr>
          <w:color w:val="000000" w:themeColor="text1"/>
          <w:lang w:val="en-US"/>
        </w:rPr>
        <w:t>BiFeO</w:t>
      </w:r>
      <w:r w:rsidRPr="00D45CBA">
        <w:rPr>
          <w:color w:val="000000" w:themeColor="text1"/>
          <w:vertAlign w:val="subscript"/>
        </w:rPr>
        <w:t>3</w:t>
      </w:r>
      <w:r w:rsidRPr="00D45CBA">
        <w:rPr>
          <w:color w:val="000000" w:themeColor="text1"/>
        </w:rPr>
        <w:t xml:space="preserve"> и ферромагнитного сплава </w:t>
      </w:r>
      <w:r w:rsidRPr="00D45CBA">
        <w:rPr>
          <w:color w:val="000000" w:themeColor="text1"/>
          <w:lang w:val="en-US"/>
        </w:rPr>
        <w:t>Co</w:t>
      </w:r>
      <w:r w:rsidRPr="00D45CBA">
        <w:rPr>
          <w:color w:val="000000" w:themeColor="text1"/>
          <w:vertAlign w:val="subscript"/>
        </w:rPr>
        <w:t>0,9</w:t>
      </w:r>
      <w:r w:rsidRPr="00D45CBA">
        <w:rPr>
          <w:color w:val="000000" w:themeColor="text1"/>
          <w:lang w:val="en-US"/>
        </w:rPr>
        <w:t>Fe</w:t>
      </w:r>
      <w:r w:rsidRPr="00D45CBA">
        <w:rPr>
          <w:color w:val="000000" w:themeColor="text1"/>
          <w:vertAlign w:val="subscript"/>
        </w:rPr>
        <w:t>0,1</w:t>
      </w:r>
      <w:r w:rsidRPr="00D45CBA">
        <w:rPr>
          <w:color w:val="000000" w:themeColor="text1"/>
        </w:rPr>
        <w:t>.</w:t>
      </w:r>
    </w:p>
    <w:bookmarkEnd w:id="577"/>
    <w:bookmarkEnd w:id="578"/>
    <w:bookmarkEnd w:id="579"/>
    <w:bookmarkEnd w:id="580"/>
    <w:bookmarkEnd w:id="581"/>
    <w:bookmarkEnd w:id="582"/>
    <w:bookmarkEnd w:id="583"/>
    <w:bookmarkEnd w:id="584"/>
    <w:bookmarkEnd w:id="585"/>
    <w:bookmarkEnd w:id="586"/>
    <w:bookmarkEnd w:id="587"/>
    <w:p w:rsidR="00043DD4" w:rsidRPr="004D3FC2" w:rsidRDefault="00043DD4">
      <w:pPr>
        <w:ind w:left="0" w:right="0" w:firstLine="0"/>
        <w:rPr>
          <w:b/>
          <w:color w:val="000000" w:themeColor="text1"/>
        </w:rPr>
      </w:pPr>
    </w:p>
    <w:p w:rsidR="0027265A" w:rsidRDefault="0027265A" w:rsidP="00926A0B">
      <w:pPr>
        <w:ind w:left="0" w:right="0" w:firstLine="340"/>
        <w:jc w:val="center"/>
        <w:rPr>
          <w:b/>
          <w:bCs w:val="0"/>
          <w:color w:val="000000" w:themeColor="text1"/>
        </w:rPr>
      </w:pPr>
    </w:p>
    <w:p w:rsidR="0027265A" w:rsidRDefault="0027265A" w:rsidP="00926A0B">
      <w:pPr>
        <w:ind w:left="0" w:right="0" w:firstLine="340"/>
        <w:jc w:val="center"/>
        <w:rPr>
          <w:b/>
          <w:bCs w:val="0"/>
          <w:color w:val="000000" w:themeColor="text1"/>
        </w:rPr>
      </w:pPr>
    </w:p>
    <w:p w:rsidR="00926A0B" w:rsidRPr="004D3FC2" w:rsidRDefault="00926A0B" w:rsidP="00926A0B">
      <w:pPr>
        <w:ind w:left="0" w:right="0" w:firstLine="340"/>
        <w:jc w:val="center"/>
        <w:rPr>
          <w:color w:val="000000" w:themeColor="text1"/>
        </w:rPr>
      </w:pPr>
      <w:r w:rsidRPr="004D3FC2">
        <w:rPr>
          <w:b/>
          <w:bCs w:val="0"/>
          <w:color w:val="000000" w:themeColor="text1"/>
        </w:rPr>
        <w:t>Контрольные вопросы</w:t>
      </w:r>
    </w:p>
    <w:p w:rsidR="00D45CBA" w:rsidRPr="00D45CBA" w:rsidRDefault="00D45CBA" w:rsidP="00D45CBA">
      <w:pPr>
        <w:ind w:left="0" w:right="0" w:firstLine="340"/>
        <w:jc w:val="both"/>
        <w:rPr>
          <w:color w:val="000000" w:themeColor="text1"/>
        </w:rPr>
      </w:pPr>
      <w:r w:rsidRPr="00D45CBA">
        <w:rPr>
          <w:color w:val="000000" w:themeColor="text1"/>
        </w:rPr>
        <w:t>1 Что такое магнитная проницаемость?</w:t>
      </w:r>
    </w:p>
    <w:p w:rsidR="00D45CBA" w:rsidRPr="00D45CBA" w:rsidRDefault="00D45CBA" w:rsidP="00D45CBA">
      <w:pPr>
        <w:ind w:left="0" w:right="0" w:firstLine="340"/>
        <w:jc w:val="both"/>
        <w:rPr>
          <w:color w:val="000000" w:themeColor="text1"/>
        </w:rPr>
      </w:pPr>
      <w:r w:rsidRPr="00D45CBA">
        <w:rPr>
          <w:color w:val="000000" w:themeColor="text1"/>
        </w:rPr>
        <w:t>2 Как классифицируют вещества по магнитным свойствам?</w:t>
      </w:r>
    </w:p>
    <w:p w:rsidR="00D45CBA" w:rsidRPr="00D45CBA" w:rsidRDefault="00D45CBA" w:rsidP="00D45CBA">
      <w:pPr>
        <w:ind w:left="0" w:right="0" w:firstLine="340"/>
        <w:jc w:val="both"/>
        <w:rPr>
          <w:color w:val="000000" w:themeColor="text1"/>
        </w:rPr>
      </w:pPr>
      <w:r w:rsidRPr="00D45CBA">
        <w:rPr>
          <w:color w:val="000000" w:themeColor="text1"/>
        </w:rPr>
        <w:t>3 Какова роль доменов в процессе намагничивания материалов?</w:t>
      </w:r>
    </w:p>
    <w:p w:rsidR="00D45CBA" w:rsidRPr="00D45CBA" w:rsidRDefault="00D45CBA" w:rsidP="00D45CBA">
      <w:pPr>
        <w:ind w:left="0" w:right="0" w:firstLine="340"/>
        <w:jc w:val="both"/>
        <w:rPr>
          <w:color w:val="000000" w:themeColor="text1"/>
          <w:spacing w:val="-2"/>
        </w:rPr>
      </w:pPr>
      <w:r w:rsidRPr="00D45CBA">
        <w:rPr>
          <w:color w:val="000000" w:themeColor="text1"/>
          <w:spacing w:val="-2"/>
        </w:rPr>
        <w:t>4 В чём разница между начальной и основной кривыми намагничивания?</w:t>
      </w:r>
    </w:p>
    <w:p w:rsidR="00D45CBA" w:rsidRPr="00D45CBA" w:rsidRDefault="00D45CBA" w:rsidP="00D45CBA">
      <w:pPr>
        <w:ind w:left="0" w:right="0" w:firstLine="340"/>
        <w:jc w:val="both"/>
        <w:rPr>
          <w:color w:val="000000" w:themeColor="text1"/>
        </w:rPr>
      </w:pPr>
      <w:r w:rsidRPr="00D45CBA">
        <w:rPr>
          <w:color w:val="000000" w:themeColor="text1"/>
        </w:rPr>
        <w:t xml:space="preserve">5 </w:t>
      </w:r>
      <w:r w:rsidRPr="0027265A">
        <w:rPr>
          <w:color w:val="000000" w:themeColor="text1"/>
          <w:spacing w:val="4"/>
        </w:rPr>
        <w:t xml:space="preserve">В чём разница между статической и динамической магнитными </w:t>
      </w:r>
      <w:r w:rsidRPr="00D45CBA">
        <w:rPr>
          <w:color w:val="000000" w:themeColor="text1"/>
        </w:rPr>
        <w:t>проницаемостями?</w:t>
      </w:r>
    </w:p>
    <w:p w:rsidR="00D45CBA" w:rsidRPr="00D45CBA" w:rsidRDefault="00D45CBA" w:rsidP="00D45CBA">
      <w:pPr>
        <w:ind w:left="0" w:right="0" w:firstLine="340"/>
        <w:jc w:val="both"/>
        <w:rPr>
          <w:color w:val="000000" w:themeColor="text1"/>
        </w:rPr>
      </w:pPr>
      <w:r w:rsidRPr="00D45CBA">
        <w:rPr>
          <w:color w:val="000000" w:themeColor="text1"/>
        </w:rPr>
        <w:t>6 Для чего магнитопроводы изготавливают из отдельных пластин?</w:t>
      </w:r>
    </w:p>
    <w:p w:rsidR="00D45CBA" w:rsidRPr="0027265A" w:rsidRDefault="00D45CBA" w:rsidP="00D45CBA">
      <w:pPr>
        <w:ind w:left="0" w:right="0" w:firstLine="340"/>
        <w:jc w:val="both"/>
        <w:rPr>
          <w:color w:val="000000" w:themeColor="text1"/>
          <w:spacing w:val="-4"/>
        </w:rPr>
      </w:pPr>
      <w:r w:rsidRPr="00D45CBA">
        <w:rPr>
          <w:color w:val="000000" w:themeColor="text1"/>
        </w:rPr>
        <w:t xml:space="preserve">7 </w:t>
      </w:r>
      <w:r w:rsidRPr="0027265A">
        <w:rPr>
          <w:color w:val="000000" w:themeColor="text1"/>
          <w:spacing w:val="-4"/>
        </w:rPr>
        <w:t>Что такое магнитострикция? Назовите магнитострикционные материалы</w:t>
      </w:r>
      <w:r w:rsidR="0027265A" w:rsidRPr="0027265A">
        <w:rPr>
          <w:color w:val="000000" w:themeColor="text1"/>
          <w:spacing w:val="-4"/>
        </w:rPr>
        <w:t>.</w:t>
      </w:r>
    </w:p>
    <w:p w:rsidR="00D45CBA" w:rsidRPr="00D45CBA" w:rsidRDefault="00D45CBA" w:rsidP="00D45CBA">
      <w:pPr>
        <w:ind w:left="0" w:right="0" w:firstLine="340"/>
        <w:jc w:val="both"/>
        <w:rPr>
          <w:color w:val="000000" w:themeColor="text1"/>
        </w:rPr>
      </w:pPr>
      <w:r w:rsidRPr="00D45CBA">
        <w:rPr>
          <w:color w:val="000000" w:themeColor="text1"/>
        </w:rPr>
        <w:t>8 В чём особенности намагничивания ферритов?</w:t>
      </w:r>
    </w:p>
    <w:p w:rsidR="00D45CBA" w:rsidRPr="00D45CBA" w:rsidRDefault="00D45CBA" w:rsidP="00D45CBA">
      <w:pPr>
        <w:ind w:left="0" w:right="0" w:firstLine="340"/>
        <w:jc w:val="both"/>
        <w:rPr>
          <w:color w:val="000000" w:themeColor="text1"/>
        </w:rPr>
      </w:pPr>
      <w:r w:rsidRPr="00D45CBA">
        <w:rPr>
          <w:color w:val="000000" w:themeColor="text1"/>
        </w:rPr>
        <w:t>9 Какие магнитные материалы применяют в постоянных и низкочасто</w:t>
      </w:r>
      <w:r w:rsidRPr="00D45CBA">
        <w:rPr>
          <w:color w:val="000000" w:themeColor="text1"/>
        </w:rPr>
        <w:t>т</w:t>
      </w:r>
      <w:r w:rsidRPr="00D45CBA">
        <w:rPr>
          <w:color w:val="000000" w:themeColor="text1"/>
        </w:rPr>
        <w:t>ных полях?</w:t>
      </w:r>
    </w:p>
    <w:p w:rsidR="00D45CBA" w:rsidRPr="00D45CBA" w:rsidRDefault="00D45CBA" w:rsidP="00D45CBA">
      <w:pPr>
        <w:ind w:left="0" w:right="0" w:firstLine="340"/>
        <w:jc w:val="both"/>
        <w:rPr>
          <w:color w:val="000000" w:themeColor="text1"/>
        </w:rPr>
      </w:pPr>
      <w:r w:rsidRPr="00D45CBA">
        <w:rPr>
          <w:color w:val="000000" w:themeColor="text1"/>
        </w:rPr>
        <w:t>10 Назовите и охарактеризуйте высокочастотные магнитные материалы.</w:t>
      </w:r>
    </w:p>
    <w:p w:rsidR="00D45CBA" w:rsidRPr="00D45CBA" w:rsidRDefault="00D45CBA" w:rsidP="00D45CBA">
      <w:pPr>
        <w:ind w:left="0" w:right="0" w:firstLine="340"/>
        <w:jc w:val="both"/>
        <w:rPr>
          <w:color w:val="000000" w:themeColor="text1"/>
        </w:rPr>
      </w:pPr>
      <w:r w:rsidRPr="00D45CBA">
        <w:rPr>
          <w:color w:val="000000" w:themeColor="text1"/>
        </w:rPr>
        <w:t>11 Для чего применяют материалы с ППГ?</w:t>
      </w:r>
    </w:p>
    <w:p w:rsidR="00D45CBA" w:rsidRPr="00D45CBA" w:rsidRDefault="00D45CBA" w:rsidP="00D45CBA">
      <w:pPr>
        <w:ind w:left="0" w:right="0" w:firstLine="340"/>
        <w:jc w:val="both"/>
        <w:rPr>
          <w:color w:val="000000" w:themeColor="text1"/>
        </w:rPr>
      </w:pPr>
      <w:r w:rsidRPr="00D45CBA">
        <w:rPr>
          <w:color w:val="000000" w:themeColor="text1"/>
        </w:rPr>
        <w:t>12 Из чего изготавливают постоянные магниты?</w:t>
      </w:r>
    </w:p>
    <w:p w:rsidR="00527428" w:rsidRDefault="00D45CBA" w:rsidP="00D45CBA">
      <w:pPr>
        <w:ind w:left="0" w:right="0" w:firstLine="340"/>
        <w:jc w:val="both"/>
        <w:rPr>
          <w:color w:val="000000" w:themeColor="text1"/>
        </w:rPr>
      </w:pPr>
      <w:r w:rsidRPr="00D45CBA">
        <w:rPr>
          <w:color w:val="000000" w:themeColor="text1"/>
        </w:rPr>
        <w:t>13 Какие магнитные материалы используют для записи информации?</w:t>
      </w:r>
    </w:p>
    <w:p w:rsidR="00527428" w:rsidRDefault="00527428" w:rsidP="00633921">
      <w:pPr>
        <w:pStyle w:val="1"/>
        <w:jc w:val="center"/>
        <w:rPr>
          <w:b w:val="0"/>
          <w:bCs/>
        </w:rPr>
      </w:pPr>
      <w:r>
        <w:rPr>
          <w:color w:val="000000" w:themeColor="text1"/>
        </w:rPr>
        <w:br w:type="page"/>
      </w:r>
    </w:p>
    <w:p w:rsidR="0074744B" w:rsidRPr="004D3FC2" w:rsidRDefault="0074744B" w:rsidP="00FF65E9">
      <w:pPr>
        <w:pStyle w:val="1"/>
        <w:jc w:val="center"/>
        <w:rPr>
          <w:rFonts w:ascii="Times New Roman" w:hAnsi="Times New Roman" w:cs="Times New Roman"/>
          <w:color w:val="000000" w:themeColor="text1"/>
          <w:sz w:val="20"/>
          <w:szCs w:val="20"/>
        </w:rPr>
      </w:pPr>
      <w:bookmarkStart w:id="629" w:name="_Toc153366726"/>
      <w:r w:rsidRPr="004D3FC2">
        <w:rPr>
          <w:rFonts w:ascii="Times New Roman" w:hAnsi="Times New Roman" w:cs="Times New Roman"/>
          <w:color w:val="000000" w:themeColor="text1"/>
          <w:sz w:val="20"/>
          <w:szCs w:val="20"/>
        </w:rPr>
        <w:lastRenderedPageBreak/>
        <w:t>СПИСОК ЛИТЕРАТУРЫ</w:t>
      </w:r>
      <w:bookmarkEnd w:id="629"/>
    </w:p>
    <w:p w:rsidR="007D1E30" w:rsidRPr="004D3FC2" w:rsidRDefault="007D1E30" w:rsidP="0074744B">
      <w:pPr>
        <w:tabs>
          <w:tab w:val="left" w:pos="567"/>
        </w:tabs>
        <w:ind w:firstLine="567"/>
        <w:jc w:val="both"/>
        <w:rPr>
          <w:b/>
          <w:color w:val="000000" w:themeColor="text1"/>
          <w:highlight w:val="yellow"/>
        </w:rPr>
      </w:pPr>
    </w:p>
    <w:p w:rsidR="00043DD4" w:rsidRPr="004D3FC2" w:rsidRDefault="00043DD4" w:rsidP="00043DD4">
      <w:pPr>
        <w:ind w:firstLine="340"/>
        <w:rPr>
          <w:bCs w:val="0"/>
          <w:color w:val="000000" w:themeColor="text1"/>
        </w:rPr>
      </w:pPr>
      <w:r w:rsidRPr="004D3FC2">
        <w:rPr>
          <w:bCs w:val="0"/>
          <w:color w:val="000000" w:themeColor="text1"/>
        </w:rPr>
        <w:t xml:space="preserve">1 </w:t>
      </w:r>
      <w:bookmarkStart w:id="630" w:name="Лит1"/>
      <w:r w:rsidRPr="004D3FC2">
        <w:rPr>
          <w:b/>
          <w:color w:val="000000" w:themeColor="text1"/>
        </w:rPr>
        <w:t>Пасынков, В. В.</w:t>
      </w:r>
      <w:r w:rsidRPr="004D3FC2">
        <w:rPr>
          <w:bCs w:val="0"/>
          <w:color w:val="000000" w:themeColor="text1"/>
        </w:rPr>
        <w:t xml:space="preserve"> Материалы электронной техники : учеб. / В. В. Пасынков, В. С. Сорокин. – 3-е изд. – СПб. : Изд–во «Лань», 2001. – 368 с. </w:t>
      </w:r>
    </w:p>
    <w:bookmarkEnd w:id="630"/>
    <w:p w:rsidR="00034E88" w:rsidRPr="004D3FC2" w:rsidRDefault="00043DD4" w:rsidP="00034E88">
      <w:pPr>
        <w:ind w:left="0" w:right="0" w:firstLine="284"/>
        <w:jc w:val="both"/>
        <w:rPr>
          <w:color w:val="000000" w:themeColor="text1"/>
        </w:rPr>
      </w:pPr>
      <w:r w:rsidRPr="00043DD4">
        <w:rPr>
          <w:bCs w:val="0"/>
          <w:color w:val="000000" w:themeColor="text1"/>
          <w:spacing w:val="2"/>
        </w:rPr>
        <w:t xml:space="preserve">2 </w:t>
      </w:r>
      <w:r w:rsidR="00034E88" w:rsidRPr="00597485">
        <w:rPr>
          <w:b/>
          <w:color w:val="000000" w:themeColor="text1"/>
        </w:rPr>
        <w:t>Сорокин, В. С.</w:t>
      </w:r>
      <w:r w:rsidR="00034E88" w:rsidRPr="00597485">
        <w:rPr>
          <w:bCs w:val="0"/>
          <w:color w:val="000000" w:themeColor="text1"/>
        </w:rPr>
        <w:t xml:space="preserve"> Материалы и элементы электронной техники. Прово</w:t>
      </w:r>
      <w:r w:rsidR="00034E88" w:rsidRPr="00597485">
        <w:rPr>
          <w:bCs w:val="0"/>
          <w:color w:val="000000" w:themeColor="text1"/>
        </w:rPr>
        <w:t>д</w:t>
      </w:r>
      <w:r w:rsidR="00034E88" w:rsidRPr="00597485">
        <w:rPr>
          <w:bCs w:val="0"/>
          <w:color w:val="000000" w:themeColor="text1"/>
        </w:rPr>
        <w:t>ники, полупроводники, диэлектрики : учебник / В. С. Сорокин, Б. Л. Ант</w:t>
      </w:r>
      <w:r w:rsidR="00034E88" w:rsidRPr="00597485">
        <w:rPr>
          <w:bCs w:val="0"/>
          <w:color w:val="000000" w:themeColor="text1"/>
        </w:rPr>
        <w:t>и</w:t>
      </w:r>
      <w:r w:rsidR="00034E88" w:rsidRPr="00597485">
        <w:rPr>
          <w:bCs w:val="0"/>
          <w:color w:val="000000" w:themeColor="text1"/>
        </w:rPr>
        <w:t>пов, Н. П. Лазарева. — 2-е изд., испр. — Санкт-Петербург : Лань, 2022. — 448 с.</w:t>
      </w:r>
    </w:p>
    <w:p w:rsidR="00B93532" w:rsidRPr="002854AB" w:rsidRDefault="00B93532" w:rsidP="00B93532">
      <w:pPr>
        <w:ind w:firstLine="340"/>
        <w:jc w:val="both"/>
        <w:rPr>
          <w:spacing w:val="2"/>
        </w:rPr>
      </w:pPr>
      <w:r>
        <w:rPr>
          <w:spacing w:val="2"/>
        </w:rPr>
        <w:t>3</w:t>
      </w:r>
      <w:r w:rsidRPr="002854AB">
        <w:rPr>
          <w:spacing w:val="2"/>
        </w:rPr>
        <w:t xml:space="preserve"> </w:t>
      </w:r>
      <w:r w:rsidRPr="002854AB">
        <w:rPr>
          <w:b/>
          <w:spacing w:val="2"/>
        </w:rPr>
        <w:t>Сорокин, В. С.</w:t>
      </w:r>
      <w:r w:rsidRPr="002854AB">
        <w:rPr>
          <w:spacing w:val="2"/>
        </w:rPr>
        <w:t xml:space="preserve"> Материалы и элементы электронной техники. Т.</w:t>
      </w:r>
      <w:r>
        <w:rPr>
          <w:spacing w:val="2"/>
        </w:rPr>
        <w:t>2</w:t>
      </w:r>
      <w:r w:rsidRPr="002854AB">
        <w:rPr>
          <w:spacing w:val="2"/>
        </w:rPr>
        <w:t xml:space="preserve">. </w:t>
      </w:r>
      <w:r>
        <w:rPr>
          <w:spacing w:val="2"/>
        </w:rPr>
        <w:t>Активные диэлектрики, магнитные материалы, элементы электронной техники</w:t>
      </w:r>
      <w:r w:rsidRPr="002854AB">
        <w:rPr>
          <w:spacing w:val="2"/>
        </w:rPr>
        <w:t xml:space="preserve"> : учеб. / В. С. Сорокин, Б. Л. Антипов, Н. П. Лазарева. – 2-е изд. – СПб. : Изд-во «Лань», 201</w:t>
      </w:r>
      <w:r>
        <w:rPr>
          <w:spacing w:val="2"/>
        </w:rPr>
        <w:t>6</w:t>
      </w:r>
      <w:r w:rsidRPr="002854AB">
        <w:rPr>
          <w:spacing w:val="2"/>
        </w:rPr>
        <w:t xml:space="preserve">. – </w:t>
      </w:r>
      <w:r>
        <w:rPr>
          <w:spacing w:val="2"/>
        </w:rPr>
        <w:t>384</w:t>
      </w:r>
      <w:r w:rsidRPr="002854AB">
        <w:rPr>
          <w:spacing w:val="2"/>
        </w:rPr>
        <w:t xml:space="preserve"> с.</w:t>
      </w:r>
    </w:p>
    <w:p w:rsidR="00043DD4" w:rsidRPr="00043DD4" w:rsidRDefault="00B93532" w:rsidP="00043DD4">
      <w:pPr>
        <w:ind w:left="0" w:right="0" w:firstLine="340"/>
        <w:jc w:val="both"/>
        <w:rPr>
          <w:bCs w:val="0"/>
          <w:color w:val="000000" w:themeColor="text1"/>
        </w:rPr>
      </w:pPr>
      <w:r>
        <w:rPr>
          <w:bCs w:val="0"/>
          <w:color w:val="000000" w:themeColor="text1"/>
          <w:spacing w:val="2"/>
        </w:rPr>
        <w:t>4</w:t>
      </w:r>
      <w:r w:rsidR="00043DD4" w:rsidRPr="00043DD4">
        <w:rPr>
          <w:bCs w:val="0"/>
          <w:color w:val="000000" w:themeColor="text1"/>
          <w:spacing w:val="2"/>
        </w:rPr>
        <w:t xml:space="preserve"> </w:t>
      </w:r>
      <w:r w:rsidR="00043DD4" w:rsidRPr="00043DD4">
        <w:rPr>
          <w:b/>
          <w:color w:val="000000" w:themeColor="text1"/>
          <w:spacing w:val="2"/>
        </w:rPr>
        <w:t>Богородицкий, Н. П.</w:t>
      </w:r>
      <w:r w:rsidR="00043DD4" w:rsidRPr="00043DD4">
        <w:rPr>
          <w:bCs w:val="0"/>
          <w:color w:val="000000" w:themeColor="text1"/>
          <w:spacing w:val="2"/>
        </w:rPr>
        <w:t xml:space="preserve"> Электротехнические материалы : учеб. </w:t>
      </w:r>
      <w:r w:rsidR="00043DD4" w:rsidRPr="00043DD4">
        <w:rPr>
          <w:bCs w:val="0"/>
          <w:color w:val="000000" w:themeColor="text1"/>
        </w:rPr>
        <w:t>/ Н. П. Богородицкий, В. В. Пасынков, Б. М. Тареев. – 7-е изд. – Л. : Энерг</w:t>
      </w:r>
      <w:r w:rsidR="00043DD4" w:rsidRPr="00043DD4">
        <w:rPr>
          <w:bCs w:val="0"/>
          <w:color w:val="000000" w:themeColor="text1"/>
        </w:rPr>
        <w:t>о</w:t>
      </w:r>
      <w:r w:rsidR="00043DD4" w:rsidRPr="00043DD4">
        <w:rPr>
          <w:bCs w:val="0"/>
          <w:color w:val="000000" w:themeColor="text1"/>
        </w:rPr>
        <w:t>издат, 1985. – 304 с.</w:t>
      </w:r>
    </w:p>
    <w:p w:rsidR="00043DD4" w:rsidRPr="00043DD4" w:rsidRDefault="00B93532" w:rsidP="00043DD4">
      <w:pPr>
        <w:ind w:left="0" w:right="0" w:firstLine="340"/>
        <w:jc w:val="both"/>
        <w:rPr>
          <w:bCs w:val="0"/>
          <w:color w:val="000000" w:themeColor="text1"/>
        </w:rPr>
      </w:pPr>
      <w:r>
        <w:rPr>
          <w:bCs w:val="0"/>
          <w:color w:val="000000" w:themeColor="text1"/>
        </w:rPr>
        <w:t>5</w:t>
      </w:r>
      <w:r w:rsidR="00043DD4" w:rsidRPr="00043DD4">
        <w:rPr>
          <w:bCs w:val="0"/>
          <w:color w:val="000000" w:themeColor="text1"/>
        </w:rPr>
        <w:t xml:space="preserve"> </w:t>
      </w:r>
      <w:r w:rsidR="00043DD4" w:rsidRPr="00043DD4">
        <w:rPr>
          <w:b/>
          <w:color w:val="000000" w:themeColor="text1"/>
        </w:rPr>
        <w:t>Журавлёва, Л. В.</w:t>
      </w:r>
      <w:r w:rsidR="00043DD4" w:rsidRPr="00043DD4">
        <w:rPr>
          <w:bCs w:val="0"/>
          <w:color w:val="000000" w:themeColor="text1"/>
        </w:rPr>
        <w:t xml:space="preserve"> Электроматериаловедение : учеб. / Л. В. Журавлёва.– 4-е изд., перераб. и испр. – М. : Академия, 2006. – 336 с.</w:t>
      </w:r>
    </w:p>
    <w:p w:rsidR="00043DD4" w:rsidRPr="00043DD4" w:rsidRDefault="00B93532" w:rsidP="00043DD4">
      <w:pPr>
        <w:ind w:left="0" w:right="0" w:firstLine="340"/>
        <w:jc w:val="both"/>
        <w:rPr>
          <w:bCs w:val="0"/>
          <w:color w:val="000000" w:themeColor="text1"/>
        </w:rPr>
      </w:pPr>
      <w:r>
        <w:rPr>
          <w:bCs w:val="0"/>
          <w:color w:val="000000" w:themeColor="text1"/>
        </w:rPr>
        <w:t>6</w:t>
      </w:r>
      <w:r w:rsidR="00043DD4" w:rsidRPr="00043DD4">
        <w:rPr>
          <w:bCs w:val="0"/>
          <w:color w:val="000000" w:themeColor="text1"/>
        </w:rPr>
        <w:t xml:space="preserve"> </w:t>
      </w:r>
      <w:r w:rsidR="00043DD4" w:rsidRPr="00043DD4">
        <w:rPr>
          <w:color w:val="000000" w:themeColor="text1"/>
        </w:rPr>
        <w:t>Электротехнические и конструкционные материалы</w:t>
      </w:r>
      <w:r w:rsidR="00043DD4" w:rsidRPr="00043DD4">
        <w:rPr>
          <w:b/>
          <w:color w:val="000000" w:themeColor="text1"/>
        </w:rPr>
        <w:t xml:space="preserve"> </w:t>
      </w:r>
      <w:r w:rsidR="00043DD4" w:rsidRPr="00043DD4">
        <w:rPr>
          <w:bCs w:val="0"/>
          <w:color w:val="000000" w:themeColor="text1"/>
        </w:rPr>
        <w:t>: учеб. пособие / В. Н. Бородулин [и др.] ; под ред. В. А. Филикова.</w:t>
      </w:r>
      <w:r w:rsidR="00043DD4" w:rsidRPr="00043DD4">
        <w:rPr>
          <w:bCs w:val="0"/>
          <w:color w:val="000000" w:themeColor="text1"/>
          <w:spacing w:val="-2"/>
        </w:rPr>
        <w:t xml:space="preserve"> –</w:t>
      </w:r>
      <w:r w:rsidR="00043DD4" w:rsidRPr="00043DD4">
        <w:rPr>
          <w:bCs w:val="0"/>
          <w:color w:val="000000" w:themeColor="text1"/>
        </w:rPr>
        <w:t xml:space="preserve"> 2-е изд., стер. – М. : Академия, 2005. – 280 с.</w:t>
      </w:r>
    </w:p>
    <w:p w:rsidR="00043DD4" w:rsidRPr="00043DD4" w:rsidRDefault="00B93532" w:rsidP="00043DD4">
      <w:pPr>
        <w:ind w:left="0" w:right="0" w:firstLine="340"/>
        <w:jc w:val="both"/>
        <w:rPr>
          <w:bCs w:val="0"/>
          <w:color w:val="000000" w:themeColor="text1"/>
        </w:rPr>
      </w:pPr>
      <w:r>
        <w:rPr>
          <w:bCs w:val="0"/>
          <w:color w:val="000000" w:themeColor="text1"/>
        </w:rPr>
        <w:t>7</w:t>
      </w:r>
      <w:r w:rsidR="00043DD4" w:rsidRPr="00043DD4">
        <w:rPr>
          <w:bCs w:val="0"/>
          <w:color w:val="000000" w:themeColor="text1"/>
        </w:rPr>
        <w:t xml:space="preserve"> </w:t>
      </w:r>
      <w:r w:rsidR="00043DD4" w:rsidRPr="00043DD4">
        <w:rPr>
          <w:b/>
          <w:color w:val="000000" w:themeColor="text1"/>
        </w:rPr>
        <w:t>Герасимов, В. Г.</w:t>
      </w:r>
      <w:r w:rsidR="00043DD4" w:rsidRPr="00043DD4">
        <w:rPr>
          <w:bCs w:val="0"/>
          <w:color w:val="000000" w:themeColor="text1"/>
        </w:rPr>
        <w:t xml:space="preserve"> Электротехнический справочник : в 4 т. / В. Г. Герасимов. – 9-е изд., испр. и доп. – М. : Энергоиздат, 2007. Т. 1. О</w:t>
      </w:r>
      <w:r w:rsidR="00043DD4" w:rsidRPr="00043DD4">
        <w:rPr>
          <w:bCs w:val="0"/>
          <w:color w:val="000000" w:themeColor="text1"/>
        </w:rPr>
        <w:t>б</w:t>
      </w:r>
      <w:r w:rsidR="00043DD4" w:rsidRPr="00043DD4">
        <w:rPr>
          <w:bCs w:val="0"/>
          <w:color w:val="000000" w:themeColor="text1"/>
        </w:rPr>
        <w:t>щие вопросы. Электротехнические материалы. – 440 с.</w:t>
      </w:r>
    </w:p>
    <w:p w:rsidR="00043DD4" w:rsidRPr="00043DD4" w:rsidRDefault="00B93532" w:rsidP="00043DD4">
      <w:pPr>
        <w:ind w:left="0" w:right="0" w:firstLine="340"/>
        <w:jc w:val="both"/>
        <w:rPr>
          <w:bCs w:val="0"/>
          <w:color w:val="000000" w:themeColor="text1"/>
        </w:rPr>
      </w:pPr>
      <w:r>
        <w:rPr>
          <w:bCs w:val="0"/>
          <w:color w:val="000000" w:themeColor="text1"/>
        </w:rPr>
        <w:t>8</w:t>
      </w:r>
      <w:r w:rsidR="00043DD4" w:rsidRPr="00043DD4">
        <w:rPr>
          <w:bCs w:val="0"/>
          <w:color w:val="000000" w:themeColor="text1"/>
        </w:rPr>
        <w:t xml:space="preserve"> </w:t>
      </w:r>
      <w:r w:rsidR="00043DD4" w:rsidRPr="00043DD4">
        <w:rPr>
          <w:b/>
          <w:color w:val="000000" w:themeColor="text1"/>
        </w:rPr>
        <w:t>Алиев, И. И.</w:t>
      </w:r>
      <w:r w:rsidR="00043DD4" w:rsidRPr="00043DD4">
        <w:rPr>
          <w:bCs w:val="0"/>
          <w:color w:val="000000" w:themeColor="text1"/>
        </w:rPr>
        <w:t xml:space="preserve"> Электротехнические материалы и изделия: справочник / И. И. Алиев, С. Г. Калганова . – М. : Энергоиздат, 2006. – 352 с.</w:t>
      </w:r>
    </w:p>
    <w:p w:rsidR="00043DD4" w:rsidRPr="00043DD4" w:rsidRDefault="00825F7F" w:rsidP="00043DD4">
      <w:pPr>
        <w:ind w:left="0" w:right="0" w:firstLine="284"/>
        <w:jc w:val="both"/>
        <w:rPr>
          <w:bCs w:val="0"/>
          <w:color w:val="000000" w:themeColor="text1"/>
        </w:rPr>
      </w:pPr>
      <w:r>
        <w:rPr>
          <w:bCs w:val="0"/>
          <w:color w:val="000000" w:themeColor="text1"/>
        </w:rPr>
        <w:t xml:space="preserve"> </w:t>
      </w:r>
      <w:r w:rsidR="00B93532">
        <w:rPr>
          <w:bCs w:val="0"/>
          <w:color w:val="000000" w:themeColor="text1"/>
        </w:rPr>
        <w:t>9</w:t>
      </w:r>
      <w:r w:rsidR="00043DD4" w:rsidRPr="00043DD4">
        <w:rPr>
          <w:bCs w:val="0"/>
          <w:color w:val="000000" w:themeColor="text1"/>
        </w:rPr>
        <w:t xml:space="preserve"> Патент РБ на промышленный образец №4054. Периодическая система химических элементов Д.И. Менделеева с раскраской.</w:t>
      </w:r>
    </w:p>
    <w:p w:rsidR="00043DD4" w:rsidRDefault="00043DD4" w:rsidP="00043DD4">
      <w:pPr>
        <w:ind w:left="0" w:right="0" w:firstLine="284"/>
        <w:jc w:val="both"/>
        <w:rPr>
          <w:bCs w:val="0"/>
          <w:color w:val="000000" w:themeColor="text1"/>
        </w:rPr>
      </w:pPr>
      <w:r w:rsidRPr="00043DD4">
        <w:rPr>
          <w:bCs w:val="0"/>
          <w:color w:val="000000" w:themeColor="text1"/>
        </w:rPr>
        <w:t>1</w:t>
      </w:r>
      <w:r w:rsidR="00B93532">
        <w:rPr>
          <w:bCs w:val="0"/>
          <w:color w:val="000000" w:themeColor="text1"/>
        </w:rPr>
        <w:t>0</w:t>
      </w:r>
      <w:r w:rsidRPr="00043DD4">
        <w:rPr>
          <w:bCs w:val="0"/>
          <w:color w:val="000000" w:themeColor="text1"/>
        </w:rPr>
        <w:t xml:space="preserve"> Патент РБ на промышленный образец №4046. Цветная раскраска п</w:t>
      </w:r>
      <w:r w:rsidRPr="00043DD4">
        <w:rPr>
          <w:bCs w:val="0"/>
          <w:color w:val="000000" w:themeColor="text1"/>
        </w:rPr>
        <w:t>е</w:t>
      </w:r>
      <w:r w:rsidRPr="00043DD4">
        <w:rPr>
          <w:bCs w:val="0"/>
          <w:color w:val="000000" w:themeColor="text1"/>
        </w:rPr>
        <w:t>риодической системы химических элементов с физическими свойствами.</w:t>
      </w:r>
    </w:p>
    <w:sectPr w:rsidR="00043DD4" w:rsidSect="00980D88">
      <w:footerReference w:type="even" r:id="rId19"/>
      <w:footerReference w:type="default" r:id="rId20"/>
      <w:type w:val="continuous"/>
      <w:pgSz w:w="8392" w:h="11907" w:code="11"/>
      <w:pgMar w:top="964" w:right="907" w:bottom="1134" w:left="907" w:header="0" w:footer="84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7B" w:rsidRDefault="00803D7B">
      <w:r>
        <w:separator/>
      </w:r>
    </w:p>
  </w:endnote>
  <w:endnote w:type="continuationSeparator" w:id="0">
    <w:p w:rsidR="00803D7B" w:rsidRDefault="0080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TIX Two Math">
    <w:altName w:val="Times New Roman"/>
    <w:panose1 w:val="00000000000000000000"/>
    <w:charset w:val="00"/>
    <w:family w:val="roman"/>
    <w:notTrueType/>
    <w:pitch w:val="variable"/>
    <w:sig w:usb0="00000000" w:usb1="4000FDFF" w:usb2="0200002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8B" w:rsidRDefault="00886D8B" w:rsidP="00BA432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86D8B" w:rsidRDefault="00886D8B" w:rsidP="00BA432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8B" w:rsidRDefault="00886D8B">
    <w:pPr>
      <w:pStyle w:val="ae"/>
      <w:jc w:val="center"/>
    </w:pPr>
    <w:r>
      <w:fldChar w:fldCharType="begin"/>
    </w:r>
    <w:r>
      <w:instrText xml:space="preserve"> PAGE   \* MERGEFORMAT </w:instrText>
    </w:r>
    <w:r>
      <w:fldChar w:fldCharType="separate"/>
    </w:r>
    <w:r w:rsidR="00EF651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7B" w:rsidRDefault="00803D7B">
      <w:r>
        <w:separator/>
      </w:r>
    </w:p>
  </w:footnote>
  <w:footnote w:type="continuationSeparator" w:id="0">
    <w:p w:rsidR="00803D7B" w:rsidRDefault="00803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5pt;height:117.25pt;visibility:visible;mso-wrap-style:square" o:bullet="t">
        <v:imagedata r:id="rId1" o:title=""/>
      </v:shape>
    </w:pict>
  </w:numPicBullet>
  <w:abstractNum w:abstractNumId="0">
    <w:nsid w:val="FFFFFF81"/>
    <w:multiLevelType w:val="singleLevel"/>
    <w:tmpl w:val="96D29D2A"/>
    <w:lvl w:ilvl="0">
      <w:start w:val="1"/>
      <w:numFmt w:val="bullet"/>
      <w:pStyle w:val="4"/>
      <w:lvlText w:val=""/>
      <w:lvlJc w:val="left"/>
      <w:pPr>
        <w:tabs>
          <w:tab w:val="num" w:pos="1209"/>
        </w:tabs>
        <w:ind w:left="1209" w:hanging="360"/>
      </w:pPr>
      <w:rPr>
        <w:rFonts w:ascii="Symbol" w:hAnsi="Symbol" w:hint="default"/>
      </w:rPr>
    </w:lvl>
  </w:abstractNum>
  <w:abstractNum w:abstractNumId="1">
    <w:nsid w:val="01B35012"/>
    <w:multiLevelType w:val="multilevel"/>
    <w:tmpl w:val="07964E28"/>
    <w:lvl w:ilvl="0">
      <w:start w:val="1"/>
      <w:numFmt w:val="decimal"/>
      <w:lvlText w:val="%1"/>
      <w:lvlJc w:val="left"/>
      <w:pPr>
        <w:tabs>
          <w:tab w:val="num" w:pos="574"/>
        </w:tabs>
        <w:ind w:left="574" w:hanging="432"/>
      </w:pPr>
      <w:rPr>
        <w:rFonts w:ascii="Times New Roman" w:hAnsi="Times New Roman" w:hint="default"/>
        <w:b w:val="0"/>
        <w:i w:val="0"/>
        <w:caps w:val="0"/>
        <w:strike w:val="0"/>
        <w:dstrike w:val="0"/>
        <w:outline w:val="0"/>
        <w:shadow w:val="0"/>
        <w:emboss w:val="0"/>
        <w:imprint w:val="0"/>
        <w:vanish w:val="0"/>
        <w:sz w:val="28"/>
        <w:vertAlign w:val="baseline"/>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nsid w:val="119378EE"/>
    <w:multiLevelType w:val="hybridMultilevel"/>
    <w:tmpl w:val="E242BDBA"/>
    <w:lvl w:ilvl="0" w:tplc="85D80E74">
      <w:numFmt w:val="bullet"/>
      <w:lvlText w:val="–"/>
      <w:lvlJc w:val="left"/>
      <w:pPr>
        <w:ind w:left="644" w:hanging="360"/>
      </w:pPr>
      <w:rPr>
        <w:rFonts w:ascii="Times New Roman" w:eastAsia="Times New Roman" w:hAnsi="Times New Roman" w:cs="Times New Roman" w:hint="default"/>
      </w:rPr>
    </w:lvl>
    <w:lvl w:ilvl="1" w:tplc="F0D60640" w:tentative="1">
      <w:start w:val="1"/>
      <w:numFmt w:val="bullet"/>
      <w:lvlText w:val="o"/>
      <w:lvlJc w:val="left"/>
      <w:pPr>
        <w:ind w:left="1364" w:hanging="360"/>
      </w:pPr>
      <w:rPr>
        <w:rFonts w:ascii="Courier New" w:hAnsi="Courier New" w:cs="Courier New" w:hint="default"/>
      </w:rPr>
    </w:lvl>
    <w:lvl w:ilvl="2" w:tplc="FD486FB0" w:tentative="1">
      <w:start w:val="1"/>
      <w:numFmt w:val="bullet"/>
      <w:lvlText w:val=""/>
      <w:lvlJc w:val="left"/>
      <w:pPr>
        <w:ind w:left="2084" w:hanging="360"/>
      </w:pPr>
      <w:rPr>
        <w:rFonts w:ascii="Wingdings" w:hAnsi="Wingdings" w:hint="default"/>
      </w:rPr>
    </w:lvl>
    <w:lvl w:ilvl="3" w:tplc="23F494DA" w:tentative="1">
      <w:start w:val="1"/>
      <w:numFmt w:val="bullet"/>
      <w:lvlText w:val=""/>
      <w:lvlJc w:val="left"/>
      <w:pPr>
        <w:ind w:left="2804" w:hanging="360"/>
      </w:pPr>
      <w:rPr>
        <w:rFonts w:ascii="Symbol" w:hAnsi="Symbol" w:hint="default"/>
      </w:rPr>
    </w:lvl>
    <w:lvl w:ilvl="4" w:tplc="FA9E2E46" w:tentative="1">
      <w:start w:val="1"/>
      <w:numFmt w:val="bullet"/>
      <w:lvlText w:val="o"/>
      <w:lvlJc w:val="left"/>
      <w:pPr>
        <w:ind w:left="3524" w:hanging="360"/>
      </w:pPr>
      <w:rPr>
        <w:rFonts w:ascii="Courier New" w:hAnsi="Courier New" w:cs="Courier New" w:hint="default"/>
      </w:rPr>
    </w:lvl>
    <w:lvl w:ilvl="5" w:tplc="A6FCA346" w:tentative="1">
      <w:start w:val="1"/>
      <w:numFmt w:val="bullet"/>
      <w:lvlText w:val=""/>
      <w:lvlJc w:val="left"/>
      <w:pPr>
        <w:ind w:left="4244" w:hanging="360"/>
      </w:pPr>
      <w:rPr>
        <w:rFonts w:ascii="Wingdings" w:hAnsi="Wingdings" w:hint="default"/>
      </w:rPr>
    </w:lvl>
    <w:lvl w:ilvl="6" w:tplc="2D789E8E" w:tentative="1">
      <w:start w:val="1"/>
      <w:numFmt w:val="bullet"/>
      <w:lvlText w:val=""/>
      <w:lvlJc w:val="left"/>
      <w:pPr>
        <w:ind w:left="4964" w:hanging="360"/>
      </w:pPr>
      <w:rPr>
        <w:rFonts w:ascii="Symbol" w:hAnsi="Symbol" w:hint="default"/>
      </w:rPr>
    </w:lvl>
    <w:lvl w:ilvl="7" w:tplc="5D864E9E" w:tentative="1">
      <w:start w:val="1"/>
      <w:numFmt w:val="bullet"/>
      <w:lvlText w:val="o"/>
      <w:lvlJc w:val="left"/>
      <w:pPr>
        <w:ind w:left="5684" w:hanging="360"/>
      </w:pPr>
      <w:rPr>
        <w:rFonts w:ascii="Courier New" w:hAnsi="Courier New" w:cs="Courier New" w:hint="default"/>
      </w:rPr>
    </w:lvl>
    <w:lvl w:ilvl="8" w:tplc="7DF46788" w:tentative="1">
      <w:start w:val="1"/>
      <w:numFmt w:val="bullet"/>
      <w:lvlText w:val=""/>
      <w:lvlJc w:val="left"/>
      <w:pPr>
        <w:ind w:left="6404" w:hanging="360"/>
      </w:pPr>
      <w:rPr>
        <w:rFonts w:ascii="Wingdings" w:hAnsi="Wingdings" w:hint="default"/>
      </w:rPr>
    </w:lvl>
  </w:abstractNum>
  <w:abstractNum w:abstractNumId="3">
    <w:nsid w:val="15F34ACB"/>
    <w:multiLevelType w:val="singleLevel"/>
    <w:tmpl w:val="4FFC0C38"/>
    <w:lvl w:ilvl="0">
      <w:start w:val="1"/>
      <w:numFmt w:val="decimal"/>
      <w:lvlText w:val="%1"/>
      <w:lvlJc w:val="left"/>
      <w:pPr>
        <w:ind w:left="502" w:hanging="360"/>
      </w:pPr>
      <w:rPr>
        <w:rFonts w:cs="Times New Roman" w:hint="default"/>
        <w:i w:val="0"/>
        <w:color w:val="auto"/>
        <w:sz w:val="18"/>
        <w:szCs w:val="18"/>
      </w:rPr>
    </w:lvl>
  </w:abstractNum>
  <w:abstractNum w:abstractNumId="4">
    <w:nsid w:val="19F90EBD"/>
    <w:multiLevelType w:val="hybridMultilevel"/>
    <w:tmpl w:val="FD4CE0F6"/>
    <w:lvl w:ilvl="0" w:tplc="6E26495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20FA46A1"/>
    <w:multiLevelType w:val="hybridMultilevel"/>
    <w:tmpl w:val="8890A50A"/>
    <w:lvl w:ilvl="0" w:tplc="088414D8">
      <w:start w:val="1"/>
      <w:numFmt w:val="decimal"/>
      <w:lvlText w:val="%1"/>
      <w:lvlJc w:val="left"/>
      <w:pPr>
        <w:ind w:left="720" w:hanging="360"/>
      </w:pPr>
      <w:rPr>
        <w:rFonts w:cs="Times New Roman" w:hint="default"/>
        <w:color w:val="auto"/>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9D2218"/>
    <w:multiLevelType w:val="hybridMultilevel"/>
    <w:tmpl w:val="BC4C34B4"/>
    <w:lvl w:ilvl="0" w:tplc="E620D576">
      <w:start w:val="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7E1545"/>
    <w:multiLevelType w:val="hybridMultilevel"/>
    <w:tmpl w:val="8890A50A"/>
    <w:lvl w:ilvl="0" w:tplc="088414D8">
      <w:start w:val="1"/>
      <w:numFmt w:val="decimal"/>
      <w:lvlText w:val="%1"/>
      <w:lvlJc w:val="left"/>
      <w:pPr>
        <w:ind w:left="720" w:hanging="360"/>
      </w:pPr>
      <w:rPr>
        <w:rFonts w:cs="Times New Roman" w:hint="default"/>
        <w:color w:val="auto"/>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3A1406"/>
    <w:multiLevelType w:val="singleLevel"/>
    <w:tmpl w:val="ACA49DAE"/>
    <w:lvl w:ilvl="0">
      <w:start w:val="1"/>
      <w:numFmt w:val="decimal"/>
      <w:lvlText w:val="%1"/>
      <w:lvlJc w:val="left"/>
      <w:pPr>
        <w:ind w:left="720" w:hanging="360"/>
      </w:pPr>
      <w:rPr>
        <w:rFonts w:hint="default"/>
      </w:rPr>
    </w:lvl>
  </w:abstractNum>
  <w:abstractNum w:abstractNumId="9">
    <w:nsid w:val="48261E03"/>
    <w:multiLevelType w:val="hybridMultilevel"/>
    <w:tmpl w:val="0888C684"/>
    <w:lvl w:ilvl="0" w:tplc="2B4C6888">
      <w:start w:val="3"/>
      <w:numFmt w:val="decimal"/>
      <w:lvlText w:val="%1"/>
      <w:lvlJc w:val="left"/>
      <w:pPr>
        <w:ind w:left="720" w:hanging="360"/>
      </w:pPr>
      <w:rPr>
        <w:rFonts w:cs="Times New Roman" w:hint="default"/>
        <w:i w:val="0"/>
        <w:color w:val="auto"/>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1C63B85"/>
    <w:multiLevelType w:val="hybridMultilevel"/>
    <w:tmpl w:val="6214F796"/>
    <w:lvl w:ilvl="0" w:tplc="F4AE7636">
      <w:start w:val="1"/>
      <w:numFmt w:val="decimal"/>
      <w:lvlText w:val="%1"/>
      <w:lvlJc w:val="left"/>
      <w:pPr>
        <w:ind w:left="36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7B01B8A"/>
    <w:multiLevelType w:val="singleLevel"/>
    <w:tmpl w:val="4142CD14"/>
    <w:lvl w:ilvl="0">
      <w:start w:val="10"/>
      <w:numFmt w:val="decimal"/>
      <w:lvlText w:val="%1"/>
      <w:lvlJc w:val="left"/>
      <w:pPr>
        <w:ind w:left="0" w:firstLine="0"/>
      </w:pPr>
      <w:rPr>
        <w:rFonts w:ascii="Times New Roman" w:hAnsi="Times New Roman" w:cs="Times New Roman" w:hint="default"/>
      </w:rPr>
    </w:lvl>
  </w:abstractNum>
  <w:abstractNum w:abstractNumId="12">
    <w:nsid w:val="6D3C6D81"/>
    <w:multiLevelType w:val="hybridMultilevel"/>
    <w:tmpl w:val="688E801E"/>
    <w:lvl w:ilvl="0" w:tplc="B674FE7E">
      <w:start w:val="1"/>
      <w:numFmt w:val="decimal"/>
      <w:lvlText w:val="%1"/>
      <w:lvlJc w:val="left"/>
      <w:pPr>
        <w:ind w:left="502" w:hanging="360"/>
      </w:pPr>
      <w:rPr>
        <w:rFonts w:cs="Times New Roman" w:hint="default"/>
        <w:i w:val="0"/>
        <w:color w:val="auto"/>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E90E15"/>
    <w:multiLevelType w:val="hybridMultilevel"/>
    <w:tmpl w:val="82C062A4"/>
    <w:lvl w:ilvl="0" w:tplc="AF4EBEE4">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B1C37E6"/>
    <w:multiLevelType w:val="hybridMultilevel"/>
    <w:tmpl w:val="7C044756"/>
    <w:lvl w:ilvl="0" w:tplc="57CCA5E0">
      <w:start w:val="2"/>
      <w:numFmt w:val="decimal"/>
      <w:lvlText w:val="%1"/>
      <w:lvlJc w:val="left"/>
      <w:pPr>
        <w:ind w:left="100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num>
  <w:num w:numId="5">
    <w:abstractNumId w:val="13"/>
  </w:num>
  <w:num w:numId="6">
    <w:abstractNumId w:val="7"/>
  </w:num>
  <w:num w:numId="7">
    <w:abstractNumId w:val="6"/>
  </w:num>
  <w:num w:numId="8">
    <w:abstractNumId w:val="4"/>
  </w:num>
  <w:num w:numId="9">
    <w:abstractNumId w:val="3"/>
  </w:num>
  <w:num w:numId="10">
    <w:abstractNumId w:val="11"/>
  </w:num>
  <w:num w:numId="11">
    <w:abstractNumId w:val="12"/>
  </w:num>
  <w:num w:numId="12">
    <w:abstractNumId w:val="8"/>
  </w:num>
  <w:num w:numId="13">
    <w:abstractNumId w:val="9"/>
  </w:num>
  <w:num w:numId="14">
    <w:abstractNumId w:val="14"/>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consecutiveHyphenLimit w:val="3"/>
  <w:hyphenationZone w:val="357"/>
  <w:defaultTableStyle w:val="a9"/>
  <w:drawingGridHorizontalSpacing w:val="100"/>
  <w:displayHorizontalDrawingGridEvery w:val="2"/>
  <w:noPunctuationKerning/>
  <w:characterSpacingControl w:val="doNotCompress"/>
  <w:hdrShapeDefaults>
    <o:shapedefaults v:ext="edit" spidmax="2049" style="mso-width-relative:margin;mso-height-relative:margin" fillcolor="white" stroke="f">
      <v:fill color="white"/>
      <v:stroke on="f"/>
      <v:textbox inset="0,0,0,0"/>
    </o:shapedefaults>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41"/>
    <w:rsid w:val="000002FF"/>
    <w:rsid w:val="000003DC"/>
    <w:rsid w:val="00000E03"/>
    <w:rsid w:val="0000132C"/>
    <w:rsid w:val="000014E5"/>
    <w:rsid w:val="00001BF0"/>
    <w:rsid w:val="00002128"/>
    <w:rsid w:val="000023DF"/>
    <w:rsid w:val="0000299B"/>
    <w:rsid w:val="00002F61"/>
    <w:rsid w:val="00003721"/>
    <w:rsid w:val="00004008"/>
    <w:rsid w:val="00004A5B"/>
    <w:rsid w:val="00005EA3"/>
    <w:rsid w:val="000063A0"/>
    <w:rsid w:val="0000660E"/>
    <w:rsid w:val="000068AE"/>
    <w:rsid w:val="0000698C"/>
    <w:rsid w:val="00006BDA"/>
    <w:rsid w:val="00007560"/>
    <w:rsid w:val="0001012B"/>
    <w:rsid w:val="00010918"/>
    <w:rsid w:val="00010C8C"/>
    <w:rsid w:val="00010E2B"/>
    <w:rsid w:val="00010EBD"/>
    <w:rsid w:val="00011264"/>
    <w:rsid w:val="00011C7A"/>
    <w:rsid w:val="00012012"/>
    <w:rsid w:val="000122A7"/>
    <w:rsid w:val="000123C8"/>
    <w:rsid w:val="000127E4"/>
    <w:rsid w:val="000129D0"/>
    <w:rsid w:val="00012EA4"/>
    <w:rsid w:val="0001318D"/>
    <w:rsid w:val="00014A8C"/>
    <w:rsid w:val="00014B23"/>
    <w:rsid w:val="00014C27"/>
    <w:rsid w:val="00014CAB"/>
    <w:rsid w:val="00015046"/>
    <w:rsid w:val="00015145"/>
    <w:rsid w:val="00015298"/>
    <w:rsid w:val="00015635"/>
    <w:rsid w:val="00015C54"/>
    <w:rsid w:val="00016062"/>
    <w:rsid w:val="00016277"/>
    <w:rsid w:val="00016A43"/>
    <w:rsid w:val="00016C99"/>
    <w:rsid w:val="000177CF"/>
    <w:rsid w:val="00020BAA"/>
    <w:rsid w:val="00021348"/>
    <w:rsid w:val="00021495"/>
    <w:rsid w:val="0002190A"/>
    <w:rsid w:val="00021924"/>
    <w:rsid w:val="00022224"/>
    <w:rsid w:val="00022352"/>
    <w:rsid w:val="0002239D"/>
    <w:rsid w:val="00022774"/>
    <w:rsid w:val="000239F6"/>
    <w:rsid w:val="00023C15"/>
    <w:rsid w:val="000243FD"/>
    <w:rsid w:val="00024A4A"/>
    <w:rsid w:val="00024C1F"/>
    <w:rsid w:val="00025216"/>
    <w:rsid w:val="00025959"/>
    <w:rsid w:val="00025E75"/>
    <w:rsid w:val="00026BF3"/>
    <w:rsid w:val="00026E03"/>
    <w:rsid w:val="000272FC"/>
    <w:rsid w:val="00027679"/>
    <w:rsid w:val="0002772D"/>
    <w:rsid w:val="00027853"/>
    <w:rsid w:val="00030109"/>
    <w:rsid w:val="00030668"/>
    <w:rsid w:val="00030BCC"/>
    <w:rsid w:val="00030E7F"/>
    <w:rsid w:val="000310E4"/>
    <w:rsid w:val="0003160A"/>
    <w:rsid w:val="00031A26"/>
    <w:rsid w:val="00032986"/>
    <w:rsid w:val="00032C6D"/>
    <w:rsid w:val="00032DC2"/>
    <w:rsid w:val="000337D0"/>
    <w:rsid w:val="000339CE"/>
    <w:rsid w:val="00033D74"/>
    <w:rsid w:val="000340FC"/>
    <w:rsid w:val="00034519"/>
    <w:rsid w:val="00034540"/>
    <w:rsid w:val="00034982"/>
    <w:rsid w:val="00034E88"/>
    <w:rsid w:val="00035550"/>
    <w:rsid w:val="00037153"/>
    <w:rsid w:val="000375C1"/>
    <w:rsid w:val="000378B4"/>
    <w:rsid w:val="000403E0"/>
    <w:rsid w:val="0004093C"/>
    <w:rsid w:val="00040D20"/>
    <w:rsid w:val="00040ECC"/>
    <w:rsid w:val="00041247"/>
    <w:rsid w:val="000413C2"/>
    <w:rsid w:val="000416B8"/>
    <w:rsid w:val="00041BA9"/>
    <w:rsid w:val="00041BF0"/>
    <w:rsid w:val="00041E9E"/>
    <w:rsid w:val="00042316"/>
    <w:rsid w:val="00042F79"/>
    <w:rsid w:val="00043863"/>
    <w:rsid w:val="000438D0"/>
    <w:rsid w:val="00043908"/>
    <w:rsid w:val="00043D4F"/>
    <w:rsid w:val="00043DD4"/>
    <w:rsid w:val="00044328"/>
    <w:rsid w:val="00044615"/>
    <w:rsid w:val="0004494E"/>
    <w:rsid w:val="00044EB6"/>
    <w:rsid w:val="000454BA"/>
    <w:rsid w:val="00045A8A"/>
    <w:rsid w:val="00046554"/>
    <w:rsid w:val="000466E0"/>
    <w:rsid w:val="0004704F"/>
    <w:rsid w:val="00047860"/>
    <w:rsid w:val="00047FBC"/>
    <w:rsid w:val="00050320"/>
    <w:rsid w:val="000506CA"/>
    <w:rsid w:val="000507BD"/>
    <w:rsid w:val="0005082B"/>
    <w:rsid w:val="000508F2"/>
    <w:rsid w:val="00052985"/>
    <w:rsid w:val="00052DC2"/>
    <w:rsid w:val="00052F28"/>
    <w:rsid w:val="000534D6"/>
    <w:rsid w:val="00054013"/>
    <w:rsid w:val="00054DDE"/>
    <w:rsid w:val="00054F32"/>
    <w:rsid w:val="00054FFC"/>
    <w:rsid w:val="00055219"/>
    <w:rsid w:val="00056061"/>
    <w:rsid w:val="000568C8"/>
    <w:rsid w:val="000571B1"/>
    <w:rsid w:val="000601D7"/>
    <w:rsid w:val="0006027D"/>
    <w:rsid w:val="00060BA0"/>
    <w:rsid w:val="00061462"/>
    <w:rsid w:val="00061B8F"/>
    <w:rsid w:val="00061BC8"/>
    <w:rsid w:val="00061CC0"/>
    <w:rsid w:val="000621BE"/>
    <w:rsid w:val="00062845"/>
    <w:rsid w:val="000629F3"/>
    <w:rsid w:val="00062AEB"/>
    <w:rsid w:val="00062C16"/>
    <w:rsid w:val="00062C7C"/>
    <w:rsid w:val="00063AF8"/>
    <w:rsid w:val="00063BA6"/>
    <w:rsid w:val="000643C1"/>
    <w:rsid w:val="00064C67"/>
    <w:rsid w:val="00065018"/>
    <w:rsid w:val="00065046"/>
    <w:rsid w:val="00065EA9"/>
    <w:rsid w:val="0006619B"/>
    <w:rsid w:val="000665D3"/>
    <w:rsid w:val="00066784"/>
    <w:rsid w:val="000667D0"/>
    <w:rsid w:val="00066B3D"/>
    <w:rsid w:val="00066BCD"/>
    <w:rsid w:val="00066BCF"/>
    <w:rsid w:val="000674DF"/>
    <w:rsid w:val="0006761C"/>
    <w:rsid w:val="000678A9"/>
    <w:rsid w:val="00067B7D"/>
    <w:rsid w:val="00067F67"/>
    <w:rsid w:val="000704D5"/>
    <w:rsid w:val="00070811"/>
    <w:rsid w:val="0007120E"/>
    <w:rsid w:val="00071556"/>
    <w:rsid w:val="000716B5"/>
    <w:rsid w:val="00071A0B"/>
    <w:rsid w:val="000721BC"/>
    <w:rsid w:val="00072B0D"/>
    <w:rsid w:val="0007308C"/>
    <w:rsid w:val="000733D7"/>
    <w:rsid w:val="00073572"/>
    <w:rsid w:val="00073701"/>
    <w:rsid w:val="00074CC3"/>
    <w:rsid w:val="0007519B"/>
    <w:rsid w:val="00075712"/>
    <w:rsid w:val="00075A9D"/>
    <w:rsid w:val="00075CE7"/>
    <w:rsid w:val="00075D32"/>
    <w:rsid w:val="00075F6E"/>
    <w:rsid w:val="00076026"/>
    <w:rsid w:val="00076851"/>
    <w:rsid w:val="000768AF"/>
    <w:rsid w:val="000769BA"/>
    <w:rsid w:val="00076B0B"/>
    <w:rsid w:val="00076D49"/>
    <w:rsid w:val="00077269"/>
    <w:rsid w:val="000772CD"/>
    <w:rsid w:val="00080002"/>
    <w:rsid w:val="0008006A"/>
    <w:rsid w:val="0008067F"/>
    <w:rsid w:val="00080717"/>
    <w:rsid w:val="00080720"/>
    <w:rsid w:val="00080A0C"/>
    <w:rsid w:val="00080ABD"/>
    <w:rsid w:val="00080C1C"/>
    <w:rsid w:val="00080CB4"/>
    <w:rsid w:val="00080D59"/>
    <w:rsid w:val="000810D5"/>
    <w:rsid w:val="00081174"/>
    <w:rsid w:val="0008138B"/>
    <w:rsid w:val="0008175F"/>
    <w:rsid w:val="0008190B"/>
    <w:rsid w:val="00081DD7"/>
    <w:rsid w:val="00081EFD"/>
    <w:rsid w:val="000820E9"/>
    <w:rsid w:val="000824B5"/>
    <w:rsid w:val="000825F9"/>
    <w:rsid w:val="000833C0"/>
    <w:rsid w:val="00083C52"/>
    <w:rsid w:val="00083D5D"/>
    <w:rsid w:val="000841F1"/>
    <w:rsid w:val="000846AF"/>
    <w:rsid w:val="00084E06"/>
    <w:rsid w:val="00085397"/>
    <w:rsid w:val="00085811"/>
    <w:rsid w:val="00085B50"/>
    <w:rsid w:val="00085C9C"/>
    <w:rsid w:val="00085E14"/>
    <w:rsid w:val="000865E1"/>
    <w:rsid w:val="0008689B"/>
    <w:rsid w:val="000868FD"/>
    <w:rsid w:val="00086F03"/>
    <w:rsid w:val="00090377"/>
    <w:rsid w:val="0009072A"/>
    <w:rsid w:val="00090D9B"/>
    <w:rsid w:val="00090E0F"/>
    <w:rsid w:val="00090E19"/>
    <w:rsid w:val="0009291B"/>
    <w:rsid w:val="00093BFC"/>
    <w:rsid w:val="00094A4D"/>
    <w:rsid w:val="00094F8A"/>
    <w:rsid w:val="00094FB4"/>
    <w:rsid w:val="0009636A"/>
    <w:rsid w:val="000965E2"/>
    <w:rsid w:val="000965F5"/>
    <w:rsid w:val="00096A77"/>
    <w:rsid w:val="00097479"/>
    <w:rsid w:val="00097B54"/>
    <w:rsid w:val="00097E0C"/>
    <w:rsid w:val="00097F06"/>
    <w:rsid w:val="000A0334"/>
    <w:rsid w:val="000A0349"/>
    <w:rsid w:val="000A0629"/>
    <w:rsid w:val="000A07B1"/>
    <w:rsid w:val="000A0B28"/>
    <w:rsid w:val="000A10B8"/>
    <w:rsid w:val="000A1133"/>
    <w:rsid w:val="000A12A0"/>
    <w:rsid w:val="000A1678"/>
    <w:rsid w:val="000A1BAF"/>
    <w:rsid w:val="000A1CCD"/>
    <w:rsid w:val="000A2181"/>
    <w:rsid w:val="000A2778"/>
    <w:rsid w:val="000A2972"/>
    <w:rsid w:val="000A2A34"/>
    <w:rsid w:val="000A2F54"/>
    <w:rsid w:val="000A3A8B"/>
    <w:rsid w:val="000A3BE1"/>
    <w:rsid w:val="000A3CE9"/>
    <w:rsid w:val="000A4E67"/>
    <w:rsid w:val="000A5012"/>
    <w:rsid w:val="000A524C"/>
    <w:rsid w:val="000A529C"/>
    <w:rsid w:val="000A5A0D"/>
    <w:rsid w:val="000A600E"/>
    <w:rsid w:val="000A6DC4"/>
    <w:rsid w:val="000A718C"/>
    <w:rsid w:val="000A729E"/>
    <w:rsid w:val="000A7363"/>
    <w:rsid w:val="000A75C2"/>
    <w:rsid w:val="000B01AB"/>
    <w:rsid w:val="000B02A2"/>
    <w:rsid w:val="000B093E"/>
    <w:rsid w:val="000B09BA"/>
    <w:rsid w:val="000B16AE"/>
    <w:rsid w:val="000B1976"/>
    <w:rsid w:val="000B1C7C"/>
    <w:rsid w:val="000B207E"/>
    <w:rsid w:val="000B240C"/>
    <w:rsid w:val="000B2FA8"/>
    <w:rsid w:val="000B32A9"/>
    <w:rsid w:val="000B3413"/>
    <w:rsid w:val="000B3494"/>
    <w:rsid w:val="000B384D"/>
    <w:rsid w:val="000B390A"/>
    <w:rsid w:val="000B3F69"/>
    <w:rsid w:val="000B46A9"/>
    <w:rsid w:val="000B488A"/>
    <w:rsid w:val="000B4916"/>
    <w:rsid w:val="000B4A04"/>
    <w:rsid w:val="000B4F91"/>
    <w:rsid w:val="000B4FDC"/>
    <w:rsid w:val="000B5114"/>
    <w:rsid w:val="000B583A"/>
    <w:rsid w:val="000B5901"/>
    <w:rsid w:val="000B5937"/>
    <w:rsid w:val="000B598A"/>
    <w:rsid w:val="000B5CAD"/>
    <w:rsid w:val="000B5CE6"/>
    <w:rsid w:val="000B6CEA"/>
    <w:rsid w:val="000B70D2"/>
    <w:rsid w:val="000B7D98"/>
    <w:rsid w:val="000C0200"/>
    <w:rsid w:val="000C07A8"/>
    <w:rsid w:val="000C0A37"/>
    <w:rsid w:val="000C0A6D"/>
    <w:rsid w:val="000C0C9D"/>
    <w:rsid w:val="000C1748"/>
    <w:rsid w:val="000C1BD7"/>
    <w:rsid w:val="000C3B44"/>
    <w:rsid w:val="000C3FE5"/>
    <w:rsid w:val="000C40F5"/>
    <w:rsid w:val="000C4386"/>
    <w:rsid w:val="000C4ECC"/>
    <w:rsid w:val="000C5754"/>
    <w:rsid w:val="000C5FB9"/>
    <w:rsid w:val="000C5FBA"/>
    <w:rsid w:val="000C5FCF"/>
    <w:rsid w:val="000C6ABE"/>
    <w:rsid w:val="000C6E1B"/>
    <w:rsid w:val="000C6E87"/>
    <w:rsid w:val="000C732E"/>
    <w:rsid w:val="000D016D"/>
    <w:rsid w:val="000D0AC3"/>
    <w:rsid w:val="000D1976"/>
    <w:rsid w:val="000D2395"/>
    <w:rsid w:val="000D2D4C"/>
    <w:rsid w:val="000D2D64"/>
    <w:rsid w:val="000D2DEB"/>
    <w:rsid w:val="000D3FBB"/>
    <w:rsid w:val="000D4028"/>
    <w:rsid w:val="000D4588"/>
    <w:rsid w:val="000D4964"/>
    <w:rsid w:val="000D4ADD"/>
    <w:rsid w:val="000D4DF0"/>
    <w:rsid w:val="000D4EE3"/>
    <w:rsid w:val="000D4FCA"/>
    <w:rsid w:val="000D4FE1"/>
    <w:rsid w:val="000D59CA"/>
    <w:rsid w:val="000D5EB8"/>
    <w:rsid w:val="000D60E7"/>
    <w:rsid w:val="000D68EA"/>
    <w:rsid w:val="000D6ECC"/>
    <w:rsid w:val="000D7671"/>
    <w:rsid w:val="000D7ADB"/>
    <w:rsid w:val="000E03B6"/>
    <w:rsid w:val="000E0F7B"/>
    <w:rsid w:val="000E131B"/>
    <w:rsid w:val="000E14DB"/>
    <w:rsid w:val="000E22F9"/>
    <w:rsid w:val="000E288B"/>
    <w:rsid w:val="000E2F42"/>
    <w:rsid w:val="000E305E"/>
    <w:rsid w:val="000E3ABD"/>
    <w:rsid w:val="000E3F5E"/>
    <w:rsid w:val="000E4236"/>
    <w:rsid w:val="000E4356"/>
    <w:rsid w:val="000E48C2"/>
    <w:rsid w:val="000E4B6C"/>
    <w:rsid w:val="000E528E"/>
    <w:rsid w:val="000E5B3B"/>
    <w:rsid w:val="000E5C1F"/>
    <w:rsid w:val="000E641B"/>
    <w:rsid w:val="000E65DC"/>
    <w:rsid w:val="000E66B0"/>
    <w:rsid w:val="000E720F"/>
    <w:rsid w:val="000E73ED"/>
    <w:rsid w:val="000E7634"/>
    <w:rsid w:val="000E7F35"/>
    <w:rsid w:val="000F012F"/>
    <w:rsid w:val="000F02B2"/>
    <w:rsid w:val="000F07BC"/>
    <w:rsid w:val="000F07D7"/>
    <w:rsid w:val="000F1855"/>
    <w:rsid w:val="000F185D"/>
    <w:rsid w:val="000F1CFE"/>
    <w:rsid w:val="000F1E5C"/>
    <w:rsid w:val="000F2F0D"/>
    <w:rsid w:val="000F3339"/>
    <w:rsid w:val="000F34CD"/>
    <w:rsid w:val="000F36A2"/>
    <w:rsid w:val="000F3E6F"/>
    <w:rsid w:val="000F4DAD"/>
    <w:rsid w:val="000F4F91"/>
    <w:rsid w:val="000F5E48"/>
    <w:rsid w:val="000F5FCD"/>
    <w:rsid w:val="000F62BF"/>
    <w:rsid w:val="000F6E28"/>
    <w:rsid w:val="000F7683"/>
    <w:rsid w:val="000F7897"/>
    <w:rsid w:val="000F7B4A"/>
    <w:rsid w:val="001006C3"/>
    <w:rsid w:val="00100BF1"/>
    <w:rsid w:val="00100D12"/>
    <w:rsid w:val="00100E72"/>
    <w:rsid w:val="00100FA9"/>
    <w:rsid w:val="00101B15"/>
    <w:rsid w:val="00102200"/>
    <w:rsid w:val="001029EA"/>
    <w:rsid w:val="001029FA"/>
    <w:rsid w:val="00103552"/>
    <w:rsid w:val="00103683"/>
    <w:rsid w:val="0010387C"/>
    <w:rsid w:val="00103B60"/>
    <w:rsid w:val="00104190"/>
    <w:rsid w:val="001041A2"/>
    <w:rsid w:val="0010431F"/>
    <w:rsid w:val="0010475A"/>
    <w:rsid w:val="0010489D"/>
    <w:rsid w:val="00104EB8"/>
    <w:rsid w:val="00105112"/>
    <w:rsid w:val="001053E2"/>
    <w:rsid w:val="00105725"/>
    <w:rsid w:val="00105D72"/>
    <w:rsid w:val="00105FFD"/>
    <w:rsid w:val="00106742"/>
    <w:rsid w:val="001067EF"/>
    <w:rsid w:val="00106DBC"/>
    <w:rsid w:val="00106F27"/>
    <w:rsid w:val="0010708B"/>
    <w:rsid w:val="00110080"/>
    <w:rsid w:val="0011029D"/>
    <w:rsid w:val="00110AE7"/>
    <w:rsid w:val="00110C98"/>
    <w:rsid w:val="00110DC0"/>
    <w:rsid w:val="0011106E"/>
    <w:rsid w:val="00111107"/>
    <w:rsid w:val="0011173C"/>
    <w:rsid w:val="001118FC"/>
    <w:rsid w:val="00112095"/>
    <w:rsid w:val="001121FA"/>
    <w:rsid w:val="001124E9"/>
    <w:rsid w:val="0011279F"/>
    <w:rsid w:val="001128AB"/>
    <w:rsid w:val="0011290F"/>
    <w:rsid w:val="00112B10"/>
    <w:rsid w:val="00112FBB"/>
    <w:rsid w:val="001130AC"/>
    <w:rsid w:val="00113285"/>
    <w:rsid w:val="001134CD"/>
    <w:rsid w:val="00113872"/>
    <w:rsid w:val="00113991"/>
    <w:rsid w:val="001141A0"/>
    <w:rsid w:val="00114AA9"/>
    <w:rsid w:val="00114AEC"/>
    <w:rsid w:val="00116653"/>
    <w:rsid w:val="0011741C"/>
    <w:rsid w:val="00117889"/>
    <w:rsid w:val="001178F3"/>
    <w:rsid w:val="00117A38"/>
    <w:rsid w:val="00117CFD"/>
    <w:rsid w:val="00117E5D"/>
    <w:rsid w:val="00120664"/>
    <w:rsid w:val="001214FC"/>
    <w:rsid w:val="00121518"/>
    <w:rsid w:val="00121550"/>
    <w:rsid w:val="00121E88"/>
    <w:rsid w:val="00121EC1"/>
    <w:rsid w:val="0012314E"/>
    <w:rsid w:val="001235B1"/>
    <w:rsid w:val="001235F0"/>
    <w:rsid w:val="00123EA0"/>
    <w:rsid w:val="00124049"/>
    <w:rsid w:val="0012464A"/>
    <w:rsid w:val="001249E7"/>
    <w:rsid w:val="00124E11"/>
    <w:rsid w:val="00124EB8"/>
    <w:rsid w:val="00125119"/>
    <w:rsid w:val="001254EF"/>
    <w:rsid w:val="00125526"/>
    <w:rsid w:val="00125B28"/>
    <w:rsid w:val="00125FE2"/>
    <w:rsid w:val="00126429"/>
    <w:rsid w:val="0012646E"/>
    <w:rsid w:val="001274D3"/>
    <w:rsid w:val="00127A7F"/>
    <w:rsid w:val="00127FFB"/>
    <w:rsid w:val="00131832"/>
    <w:rsid w:val="00131918"/>
    <w:rsid w:val="00131D79"/>
    <w:rsid w:val="00131F64"/>
    <w:rsid w:val="00132F7C"/>
    <w:rsid w:val="00133B4C"/>
    <w:rsid w:val="001347B9"/>
    <w:rsid w:val="00134CD9"/>
    <w:rsid w:val="00134F9F"/>
    <w:rsid w:val="00134FBC"/>
    <w:rsid w:val="00135274"/>
    <w:rsid w:val="00135E64"/>
    <w:rsid w:val="001360AF"/>
    <w:rsid w:val="001369A0"/>
    <w:rsid w:val="0013758D"/>
    <w:rsid w:val="00137863"/>
    <w:rsid w:val="00137CE9"/>
    <w:rsid w:val="0014007E"/>
    <w:rsid w:val="001401DB"/>
    <w:rsid w:val="001403B5"/>
    <w:rsid w:val="00140D29"/>
    <w:rsid w:val="00141B7F"/>
    <w:rsid w:val="001420FC"/>
    <w:rsid w:val="001425EA"/>
    <w:rsid w:val="00142E13"/>
    <w:rsid w:val="00143013"/>
    <w:rsid w:val="00143999"/>
    <w:rsid w:val="00143CC6"/>
    <w:rsid w:val="0014417D"/>
    <w:rsid w:val="001446A2"/>
    <w:rsid w:val="00144993"/>
    <w:rsid w:val="00144DAE"/>
    <w:rsid w:val="0014502A"/>
    <w:rsid w:val="001450E6"/>
    <w:rsid w:val="001450FC"/>
    <w:rsid w:val="0014516F"/>
    <w:rsid w:val="00145474"/>
    <w:rsid w:val="00145A4E"/>
    <w:rsid w:val="00145FEB"/>
    <w:rsid w:val="0014615E"/>
    <w:rsid w:val="00147138"/>
    <w:rsid w:val="00147F80"/>
    <w:rsid w:val="00150F7C"/>
    <w:rsid w:val="001510C7"/>
    <w:rsid w:val="00151117"/>
    <w:rsid w:val="00151C27"/>
    <w:rsid w:val="00151F2D"/>
    <w:rsid w:val="0015202A"/>
    <w:rsid w:val="001522FA"/>
    <w:rsid w:val="00152665"/>
    <w:rsid w:val="001526AC"/>
    <w:rsid w:val="001529B0"/>
    <w:rsid w:val="0015341B"/>
    <w:rsid w:val="00153A1A"/>
    <w:rsid w:val="00154478"/>
    <w:rsid w:val="0015448C"/>
    <w:rsid w:val="00154728"/>
    <w:rsid w:val="001548E5"/>
    <w:rsid w:val="00155047"/>
    <w:rsid w:val="0015518D"/>
    <w:rsid w:val="00155299"/>
    <w:rsid w:val="001552D5"/>
    <w:rsid w:val="001557FC"/>
    <w:rsid w:val="00155850"/>
    <w:rsid w:val="00155FC7"/>
    <w:rsid w:val="001564BC"/>
    <w:rsid w:val="001567F6"/>
    <w:rsid w:val="00156A8C"/>
    <w:rsid w:val="00156AE2"/>
    <w:rsid w:val="00156FBA"/>
    <w:rsid w:val="0015708F"/>
    <w:rsid w:val="001575C6"/>
    <w:rsid w:val="001604AA"/>
    <w:rsid w:val="00160888"/>
    <w:rsid w:val="0016090C"/>
    <w:rsid w:val="00160B00"/>
    <w:rsid w:val="00160E9D"/>
    <w:rsid w:val="00161D1E"/>
    <w:rsid w:val="00161D4C"/>
    <w:rsid w:val="00161E06"/>
    <w:rsid w:val="001624CA"/>
    <w:rsid w:val="0016282B"/>
    <w:rsid w:val="00162BF6"/>
    <w:rsid w:val="00162E1D"/>
    <w:rsid w:val="00163012"/>
    <w:rsid w:val="00163221"/>
    <w:rsid w:val="00163F41"/>
    <w:rsid w:val="001641BA"/>
    <w:rsid w:val="00164610"/>
    <w:rsid w:val="00164818"/>
    <w:rsid w:val="00164845"/>
    <w:rsid w:val="00164A13"/>
    <w:rsid w:val="00164E06"/>
    <w:rsid w:val="00164E42"/>
    <w:rsid w:val="00165345"/>
    <w:rsid w:val="001653DF"/>
    <w:rsid w:val="001659BC"/>
    <w:rsid w:val="00165A8A"/>
    <w:rsid w:val="00165E26"/>
    <w:rsid w:val="00166822"/>
    <w:rsid w:val="00166B12"/>
    <w:rsid w:val="001676C4"/>
    <w:rsid w:val="00167BF2"/>
    <w:rsid w:val="00170026"/>
    <w:rsid w:val="001701D9"/>
    <w:rsid w:val="001702CC"/>
    <w:rsid w:val="00170AF2"/>
    <w:rsid w:val="00171C54"/>
    <w:rsid w:val="001720F5"/>
    <w:rsid w:val="0017279D"/>
    <w:rsid w:val="00172C12"/>
    <w:rsid w:val="00172F20"/>
    <w:rsid w:val="0017358E"/>
    <w:rsid w:val="00173A6B"/>
    <w:rsid w:val="00173C0F"/>
    <w:rsid w:val="00173D1F"/>
    <w:rsid w:val="001740CB"/>
    <w:rsid w:val="0017480E"/>
    <w:rsid w:val="00174B63"/>
    <w:rsid w:val="00175050"/>
    <w:rsid w:val="00175079"/>
    <w:rsid w:val="00175243"/>
    <w:rsid w:val="001754F7"/>
    <w:rsid w:val="00175654"/>
    <w:rsid w:val="00175945"/>
    <w:rsid w:val="00175A2D"/>
    <w:rsid w:val="00175C58"/>
    <w:rsid w:val="00175D99"/>
    <w:rsid w:val="00175F0B"/>
    <w:rsid w:val="001766EF"/>
    <w:rsid w:val="0017672F"/>
    <w:rsid w:val="00176D84"/>
    <w:rsid w:val="00176E68"/>
    <w:rsid w:val="00176FA1"/>
    <w:rsid w:val="001774E8"/>
    <w:rsid w:val="0018000B"/>
    <w:rsid w:val="001806FF"/>
    <w:rsid w:val="00180ADA"/>
    <w:rsid w:val="00180CD9"/>
    <w:rsid w:val="00181B24"/>
    <w:rsid w:val="00181B5A"/>
    <w:rsid w:val="00181B78"/>
    <w:rsid w:val="00181E65"/>
    <w:rsid w:val="0018210B"/>
    <w:rsid w:val="00182995"/>
    <w:rsid w:val="00182ED1"/>
    <w:rsid w:val="00183273"/>
    <w:rsid w:val="00183BA1"/>
    <w:rsid w:val="001842B6"/>
    <w:rsid w:val="00184337"/>
    <w:rsid w:val="001843C1"/>
    <w:rsid w:val="0018463F"/>
    <w:rsid w:val="0018475A"/>
    <w:rsid w:val="00184977"/>
    <w:rsid w:val="00184DC6"/>
    <w:rsid w:val="00184E22"/>
    <w:rsid w:val="00184E56"/>
    <w:rsid w:val="00184E90"/>
    <w:rsid w:val="00184F47"/>
    <w:rsid w:val="00185BB0"/>
    <w:rsid w:val="00185F76"/>
    <w:rsid w:val="0018688D"/>
    <w:rsid w:val="00186E1B"/>
    <w:rsid w:val="00187121"/>
    <w:rsid w:val="0018756D"/>
    <w:rsid w:val="00187AB8"/>
    <w:rsid w:val="00187DD3"/>
    <w:rsid w:val="00190B18"/>
    <w:rsid w:val="00190C5D"/>
    <w:rsid w:val="00191313"/>
    <w:rsid w:val="0019241B"/>
    <w:rsid w:val="001928B5"/>
    <w:rsid w:val="00192BE3"/>
    <w:rsid w:val="00192FF2"/>
    <w:rsid w:val="001934E5"/>
    <w:rsid w:val="00193AF3"/>
    <w:rsid w:val="00195377"/>
    <w:rsid w:val="00195501"/>
    <w:rsid w:val="0019565F"/>
    <w:rsid w:val="001958C5"/>
    <w:rsid w:val="001960D7"/>
    <w:rsid w:val="001960FC"/>
    <w:rsid w:val="0019675B"/>
    <w:rsid w:val="00196DD7"/>
    <w:rsid w:val="00197070"/>
    <w:rsid w:val="001979A7"/>
    <w:rsid w:val="001A019D"/>
    <w:rsid w:val="001A0364"/>
    <w:rsid w:val="001A068A"/>
    <w:rsid w:val="001A0695"/>
    <w:rsid w:val="001A06CF"/>
    <w:rsid w:val="001A0EA1"/>
    <w:rsid w:val="001A1206"/>
    <w:rsid w:val="001A162D"/>
    <w:rsid w:val="001A1E4A"/>
    <w:rsid w:val="001A3394"/>
    <w:rsid w:val="001A3CB6"/>
    <w:rsid w:val="001A42D9"/>
    <w:rsid w:val="001A42F3"/>
    <w:rsid w:val="001A4A8C"/>
    <w:rsid w:val="001A4CD0"/>
    <w:rsid w:val="001A5074"/>
    <w:rsid w:val="001A5FF2"/>
    <w:rsid w:val="001A69A1"/>
    <w:rsid w:val="001A6D44"/>
    <w:rsid w:val="001B0570"/>
    <w:rsid w:val="001B0C5B"/>
    <w:rsid w:val="001B12ED"/>
    <w:rsid w:val="001B1EB4"/>
    <w:rsid w:val="001B237C"/>
    <w:rsid w:val="001B26CA"/>
    <w:rsid w:val="001B27B6"/>
    <w:rsid w:val="001B28D7"/>
    <w:rsid w:val="001B2E30"/>
    <w:rsid w:val="001B3059"/>
    <w:rsid w:val="001B30B3"/>
    <w:rsid w:val="001B310D"/>
    <w:rsid w:val="001B3D84"/>
    <w:rsid w:val="001B51B6"/>
    <w:rsid w:val="001B51E4"/>
    <w:rsid w:val="001B579A"/>
    <w:rsid w:val="001B58BD"/>
    <w:rsid w:val="001B59FA"/>
    <w:rsid w:val="001B5CE1"/>
    <w:rsid w:val="001B6217"/>
    <w:rsid w:val="001B64F2"/>
    <w:rsid w:val="001B66D4"/>
    <w:rsid w:val="001B69D9"/>
    <w:rsid w:val="001B7071"/>
    <w:rsid w:val="001B7186"/>
    <w:rsid w:val="001B7829"/>
    <w:rsid w:val="001B7943"/>
    <w:rsid w:val="001B7A1E"/>
    <w:rsid w:val="001C026C"/>
    <w:rsid w:val="001C029D"/>
    <w:rsid w:val="001C1C80"/>
    <w:rsid w:val="001C1CF9"/>
    <w:rsid w:val="001C225A"/>
    <w:rsid w:val="001C23D0"/>
    <w:rsid w:val="001C249D"/>
    <w:rsid w:val="001C24FE"/>
    <w:rsid w:val="001C2804"/>
    <w:rsid w:val="001C28BF"/>
    <w:rsid w:val="001C3088"/>
    <w:rsid w:val="001C350C"/>
    <w:rsid w:val="001C3D85"/>
    <w:rsid w:val="001C3EDC"/>
    <w:rsid w:val="001C4C1E"/>
    <w:rsid w:val="001C541F"/>
    <w:rsid w:val="001C5BF1"/>
    <w:rsid w:val="001C66E9"/>
    <w:rsid w:val="001C69F5"/>
    <w:rsid w:val="001C6B3D"/>
    <w:rsid w:val="001C6B8D"/>
    <w:rsid w:val="001C6FB5"/>
    <w:rsid w:val="001C7E0B"/>
    <w:rsid w:val="001C7E9E"/>
    <w:rsid w:val="001C7FFE"/>
    <w:rsid w:val="001D00F3"/>
    <w:rsid w:val="001D0543"/>
    <w:rsid w:val="001D070D"/>
    <w:rsid w:val="001D0880"/>
    <w:rsid w:val="001D09A4"/>
    <w:rsid w:val="001D0B18"/>
    <w:rsid w:val="001D0B6B"/>
    <w:rsid w:val="001D0D2F"/>
    <w:rsid w:val="001D14F6"/>
    <w:rsid w:val="001D18F7"/>
    <w:rsid w:val="001D1FEF"/>
    <w:rsid w:val="001D26CB"/>
    <w:rsid w:val="001D35D5"/>
    <w:rsid w:val="001D3AC1"/>
    <w:rsid w:val="001D3D90"/>
    <w:rsid w:val="001D3DC4"/>
    <w:rsid w:val="001D407F"/>
    <w:rsid w:val="001D498F"/>
    <w:rsid w:val="001D4BBB"/>
    <w:rsid w:val="001D5294"/>
    <w:rsid w:val="001D56BE"/>
    <w:rsid w:val="001D5F6E"/>
    <w:rsid w:val="001D6037"/>
    <w:rsid w:val="001D620C"/>
    <w:rsid w:val="001D62FD"/>
    <w:rsid w:val="001D660A"/>
    <w:rsid w:val="001D72C8"/>
    <w:rsid w:val="001D7D1B"/>
    <w:rsid w:val="001E05B2"/>
    <w:rsid w:val="001E077D"/>
    <w:rsid w:val="001E0A2A"/>
    <w:rsid w:val="001E0ACF"/>
    <w:rsid w:val="001E0B6F"/>
    <w:rsid w:val="001E0CBE"/>
    <w:rsid w:val="001E1089"/>
    <w:rsid w:val="001E12E9"/>
    <w:rsid w:val="001E1BC5"/>
    <w:rsid w:val="001E25C9"/>
    <w:rsid w:val="001E27EB"/>
    <w:rsid w:val="001E28E0"/>
    <w:rsid w:val="001E2FEA"/>
    <w:rsid w:val="001E30D7"/>
    <w:rsid w:val="001E32A4"/>
    <w:rsid w:val="001E3527"/>
    <w:rsid w:val="001E373C"/>
    <w:rsid w:val="001E3FC8"/>
    <w:rsid w:val="001E411D"/>
    <w:rsid w:val="001E493D"/>
    <w:rsid w:val="001E5A13"/>
    <w:rsid w:val="001E5DB6"/>
    <w:rsid w:val="001E5E33"/>
    <w:rsid w:val="001E5F90"/>
    <w:rsid w:val="001E6723"/>
    <w:rsid w:val="001E6AB6"/>
    <w:rsid w:val="001E6F21"/>
    <w:rsid w:val="001E6FF5"/>
    <w:rsid w:val="001E7CE1"/>
    <w:rsid w:val="001E7DDB"/>
    <w:rsid w:val="001F08D4"/>
    <w:rsid w:val="001F0D1F"/>
    <w:rsid w:val="001F0F04"/>
    <w:rsid w:val="001F1D89"/>
    <w:rsid w:val="001F2308"/>
    <w:rsid w:val="001F2BA5"/>
    <w:rsid w:val="001F36A9"/>
    <w:rsid w:val="001F3A1F"/>
    <w:rsid w:val="001F3B16"/>
    <w:rsid w:val="001F3B72"/>
    <w:rsid w:val="001F3EBC"/>
    <w:rsid w:val="001F4357"/>
    <w:rsid w:val="001F44B7"/>
    <w:rsid w:val="001F4CC5"/>
    <w:rsid w:val="001F4E4A"/>
    <w:rsid w:val="001F5379"/>
    <w:rsid w:val="001F546A"/>
    <w:rsid w:val="001F5842"/>
    <w:rsid w:val="001F5942"/>
    <w:rsid w:val="001F598D"/>
    <w:rsid w:val="001F6B44"/>
    <w:rsid w:val="001F6EF4"/>
    <w:rsid w:val="001F7540"/>
    <w:rsid w:val="001F7EEF"/>
    <w:rsid w:val="001F7F1F"/>
    <w:rsid w:val="002005A8"/>
    <w:rsid w:val="002006E0"/>
    <w:rsid w:val="00200DEE"/>
    <w:rsid w:val="00200E0C"/>
    <w:rsid w:val="00201000"/>
    <w:rsid w:val="002014C4"/>
    <w:rsid w:val="002015C3"/>
    <w:rsid w:val="002018CE"/>
    <w:rsid w:val="00202033"/>
    <w:rsid w:val="0020305E"/>
    <w:rsid w:val="002034F3"/>
    <w:rsid w:val="0020379C"/>
    <w:rsid w:val="00203CF5"/>
    <w:rsid w:val="0020434B"/>
    <w:rsid w:val="00204812"/>
    <w:rsid w:val="00204855"/>
    <w:rsid w:val="00204CC8"/>
    <w:rsid w:val="002053DA"/>
    <w:rsid w:val="0020547C"/>
    <w:rsid w:val="00206588"/>
    <w:rsid w:val="00206A18"/>
    <w:rsid w:val="00206DAE"/>
    <w:rsid w:val="00206F3D"/>
    <w:rsid w:val="0020721E"/>
    <w:rsid w:val="002074A3"/>
    <w:rsid w:val="0020777A"/>
    <w:rsid w:val="002106D5"/>
    <w:rsid w:val="00210DFF"/>
    <w:rsid w:val="0021106F"/>
    <w:rsid w:val="0021189C"/>
    <w:rsid w:val="00211B5A"/>
    <w:rsid w:val="00211C84"/>
    <w:rsid w:val="002122C8"/>
    <w:rsid w:val="002126F1"/>
    <w:rsid w:val="00212D12"/>
    <w:rsid w:val="00212F33"/>
    <w:rsid w:val="002140DB"/>
    <w:rsid w:val="002140F3"/>
    <w:rsid w:val="0021434F"/>
    <w:rsid w:val="00215E99"/>
    <w:rsid w:val="0021629C"/>
    <w:rsid w:val="002168CF"/>
    <w:rsid w:val="00216CAB"/>
    <w:rsid w:val="00217A59"/>
    <w:rsid w:val="00217C72"/>
    <w:rsid w:val="00217E60"/>
    <w:rsid w:val="002203D0"/>
    <w:rsid w:val="00220DD2"/>
    <w:rsid w:val="00220F86"/>
    <w:rsid w:val="0022188B"/>
    <w:rsid w:val="00222636"/>
    <w:rsid w:val="00222FDD"/>
    <w:rsid w:val="00223254"/>
    <w:rsid w:val="00223466"/>
    <w:rsid w:val="0022360F"/>
    <w:rsid w:val="00223612"/>
    <w:rsid w:val="00223ECC"/>
    <w:rsid w:val="00224721"/>
    <w:rsid w:val="002249E7"/>
    <w:rsid w:val="00224D49"/>
    <w:rsid w:val="002252A4"/>
    <w:rsid w:val="0022567F"/>
    <w:rsid w:val="00225B19"/>
    <w:rsid w:val="00225E33"/>
    <w:rsid w:val="0022698A"/>
    <w:rsid w:val="00226BE3"/>
    <w:rsid w:val="002272FE"/>
    <w:rsid w:val="00227879"/>
    <w:rsid w:val="00227C6E"/>
    <w:rsid w:val="002309C5"/>
    <w:rsid w:val="002312A9"/>
    <w:rsid w:val="00231629"/>
    <w:rsid w:val="00231736"/>
    <w:rsid w:val="00231BF9"/>
    <w:rsid w:val="002321F6"/>
    <w:rsid w:val="002322B3"/>
    <w:rsid w:val="002327D4"/>
    <w:rsid w:val="00232D00"/>
    <w:rsid w:val="0023308C"/>
    <w:rsid w:val="00233371"/>
    <w:rsid w:val="00233461"/>
    <w:rsid w:val="00233764"/>
    <w:rsid w:val="00233D1F"/>
    <w:rsid w:val="002344B3"/>
    <w:rsid w:val="002351AA"/>
    <w:rsid w:val="0023552C"/>
    <w:rsid w:val="002357EC"/>
    <w:rsid w:val="002359CB"/>
    <w:rsid w:val="002367F3"/>
    <w:rsid w:val="0023682A"/>
    <w:rsid w:val="00236946"/>
    <w:rsid w:val="00237213"/>
    <w:rsid w:val="0023756E"/>
    <w:rsid w:val="00237784"/>
    <w:rsid w:val="002377BF"/>
    <w:rsid w:val="00237A56"/>
    <w:rsid w:val="00237EDB"/>
    <w:rsid w:val="002405B0"/>
    <w:rsid w:val="00240643"/>
    <w:rsid w:val="00241676"/>
    <w:rsid w:val="00241B50"/>
    <w:rsid w:val="00241D0D"/>
    <w:rsid w:val="00241EAD"/>
    <w:rsid w:val="0024233A"/>
    <w:rsid w:val="002430C8"/>
    <w:rsid w:val="00243389"/>
    <w:rsid w:val="00243616"/>
    <w:rsid w:val="002437EF"/>
    <w:rsid w:val="00243943"/>
    <w:rsid w:val="002439C4"/>
    <w:rsid w:val="00243BBD"/>
    <w:rsid w:val="00243DF3"/>
    <w:rsid w:val="002445A2"/>
    <w:rsid w:val="00244B1B"/>
    <w:rsid w:val="00244D28"/>
    <w:rsid w:val="00244D59"/>
    <w:rsid w:val="00244D93"/>
    <w:rsid w:val="0024554E"/>
    <w:rsid w:val="00245D8C"/>
    <w:rsid w:val="002465B5"/>
    <w:rsid w:val="00247349"/>
    <w:rsid w:val="002475BF"/>
    <w:rsid w:val="00250BB4"/>
    <w:rsid w:val="0025141E"/>
    <w:rsid w:val="002515FB"/>
    <w:rsid w:val="0025185E"/>
    <w:rsid w:val="00251C99"/>
    <w:rsid w:val="0025264F"/>
    <w:rsid w:val="0025285B"/>
    <w:rsid w:val="00254103"/>
    <w:rsid w:val="002545AE"/>
    <w:rsid w:val="002565E3"/>
    <w:rsid w:val="00256A8B"/>
    <w:rsid w:val="00256B69"/>
    <w:rsid w:val="00256E1A"/>
    <w:rsid w:val="00257CD1"/>
    <w:rsid w:val="00257FAD"/>
    <w:rsid w:val="002603A0"/>
    <w:rsid w:val="00260E51"/>
    <w:rsid w:val="00261810"/>
    <w:rsid w:val="00261943"/>
    <w:rsid w:val="002626DD"/>
    <w:rsid w:val="00262B79"/>
    <w:rsid w:val="00262D4E"/>
    <w:rsid w:val="00262E10"/>
    <w:rsid w:val="00263630"/>
    <w:rsid w:val="002636FB"/>
    <w:rsid w:val="00263962"/>
    <w:rsid w:val="00263BBA"/>
    <w:rsid w:val="00263E2C"/>
    <w:rsid w:val="002640CD"/>
    <w:rsid w:val="0026465F"/>
    <w:rsid w:val="002646C8"/>
    <w:rsid w:val="00264704"/>
    <w:rsid w:val="00264AB0"/>
    <w:rsid w:val="00264B7C"/>
    <w:rsid w:val="00264DD5"/>
    <w:rsid w:val="00265235"/>
    <w:rsid w:val="0026572C"/>
    <w:rsid w:val="002661B4"/>
    <w:rsid w:val="0026638E"/>
    <w:rsid w:val="002663BC"/>
    <w:rsid w:val="002666DC"/>
    <w:rsid w:val="00266F1D"/>
    <w:rsid w:val="00267083"/>
    <w:rsid w:val="002672CA"/>
    <w:rsid w:val="002679CC"/>
    <w:rsid w:val="00267DE9"/>
    <w:rsid w:val="00270429"/>
    <w:rsid w:val="002705F7"/>
    <w:rsid w:val="002709DD"/>
    <w:rsid w:val="00270D98"/>
    <w:rsid w:val="00270EEB"/>
    <w:rsid w:val="00271429"/>
    <w:rsid w:val="00271C94"/>
    <w:rsid w:val="00272198"/>
    <w:rsid w:val="0027265A"/>
    <w:rsid w:val="00272AA9"/>
    <w:rsid w:val="00272CEA"/>
    <w:rsid w:val="0027447B"/>
    <w:rsid w:val="00274CB5"/>
    <w:rsid w:val="0027600B"/>
    <w:rsid w:val="002761FA"/>
    <w:rsid w:val="0027625D"/>
    <w:rsid w:val="00276331"/>
    <w:rsid w:val="00276B91"/>
    <w:rsid w:val="00276E9D"/>
    <w:rsid w:val="0027754D"/>
    <w:rsid w:val="002801B1"/>
    <w:rsid w:val="002802C6"/>
    <w:rsid w:val="002802EF"/>
    <w:rsid w:val="00280A29"/>
    <w:rsid w:val="00280B1A"/>
    <w:rsid w:val="00280CA0"/>
    <w:rsid w:val="00281323"/>
    <w:rsid w:val="002823E5"/>
    <w:rsid w:val="0028243C"/>
    <w:rsid w:val="00282740"/>
    <w:rsid w:val="00282E7C"/>
    <w:rsid w:val="00283113"/>
    <w:rsid w:val="0028313F"/>
    <w:rsid w:val="00283252"/>
    <w:rsid w:val="0028337C"/>
    <w:rsid w:val="002839ED"/>
    <w:rsid w:val="00283DF0"/>
    <w:rsid w:val="002845FC"/>
    <w:rsid w:val="0028484F"/>
    <w:rsid w:val="00285274"/>
    <w:rsid w:val="00285673"/>
    <w:rsid w:val="00286C4D"/>
    <w:rsid w:val="002873D3"/>
    <w:rsid w:val="0028773F"/>
    <w:rsid w:val="0029006B"/>
    <w:rsid w:val="0029032B"/>
    <w:rsid w:val="00290984"/>
    <w:rsid w:val="0029181A"/>
    <w:rsid w:val="002919CC"/>
    <w:rsid w:val="00291BBC"/>
    <w:rsid w:val="00291DAA"/>
    <w:rsid w:val="002925D1"/>
    <w:rsid w:val="002926F2"/>
    <w:rsid w:val="00292706"/>
    <w:rsid w:val="00292B2C"/>
    <w:rsid w:val="00292C3C"/>
    <w:rsid w:val="00292D1A"/>
    <w:rsid w:val="00293C35"/>
    <w:rsid w:val="00294D85"/>
    <w:rsid w:val="00294E3C"/>
    <w:rsid w:val="002950FE"/>
    <w:rsid w:val="00295534"/>
    <w:rsid w:val="002957AE"/>
    <w:rsid w:val="002958DF"/>
    <w:rsid w:val="00295B83"/>
    <w:rsid w:val="00295DBE"/>
    <w:rsid w:val="00296107"/>
    <w:rsid w:val="0029621C"/>
    <w:rsid w:val="00296812"/>
    <w:rsid w:val="002969DD"/>
    <w:rsid w:val="00296D23"/>
    <w:rsid w:val="00297C73"/>
    <w:rsid w:val="002A019F"/>
    <w:rsid w:val="002A02FC"/>
    <w:rsid w:val="002A0962"/>
    <w:rsid w:val="002A0AB2"/>
    <w:rsid w:val="002A0B85"/>
    <w:rsid w:val="002A0D53"/>
    <w:rsid w:val="002A113A"/>
    <w:rsid w:val="002A17F7"/>
    <w:rsid w:val="002A1961"/>
    <w:rsid w:val="002A3155"/>
    <w:rsid w:val="002A3759"/>
    <w:rsid w:val="002A47CB"/>
    <w:rsid w:val="002A4B64"/>
    <w:rsid w:val="002A52EB"/>
    <w:rsid w:val="002A5605"/>
    <w:rsid w:val="002A57FF"/>
    <w:rsid w:val="002A59DF"/>
    <w:rsid w:val="002A68AF"/>
    <w:rsid w:val="002A6A51"/>
    <w:rsid w:val="002A6C5D"/>
    <w:rsid w:val="002A6D04"/>
    <w:rsid w:val="002A71A2"/>
    <w:rsid w:val="002A7835"/>
    <w:rsid w:val="002A7854"/>
    <w:rsid w:val="002B0975"/>
    <w:rsid w:val="002B0B25"/>
    <w:rsid w:val="002B112A"/>
    <w:rsid w:val="002B17E5"/>
    <w:rsid w:val="002B1EF8"/>
    <w:rsid w:val="002B20D3"/>
    <w:rsid w:val="002B23A2"/>
    <w:rsid w:val="002B28B5"/>
    <w:rsid w:val="002B2D62"/>
    <w:rsid w:val="002B2F98"/>
    <w:rsid w:val="002B33B0"/>
    <w:rsid w:val="002B3C5A"/>
    <w:rsid w:val="002B3FC7"/>
    <w:rsid w:val="002B4181"/>
    <w:rsid w:val="002B48AC"/>
    <w:rsid w:val="002B49E6"/>
    <w:rsid w:val="002B4E21"/>
    <w:rsid w:val="002B4E64"/>
    <w:rsid w:val="002B5128"/>
    <w:rsid w:val="002B5810"/>
    <w:rsid w:val="002B6BE3"/>
    <w:rsid w:val="002B6E8F"/>
    <w:rsid w:val="002B6F00"/>
    <w:rsid w:val="002B7763"/>
    <w:rsid w:val="002C0187"/>
    <w:rsid w:val="002C1530"/>
    <w:rsid w:val="002C363C"/>
    <w:rsid w:val="002C39BF"/>
    <w:rsid w:val="002C3A22"/>
    <w:rsid w:val="002C484C"/>
    <w:rsid w:val="002C5E9D"/>
    <w:rsid w:val="002C5EA7"/>
    <w:rsid w:val="002C6CFF"/>
    <w:rsid w:val="002C6D07"/>
    <w:rsid w:val="002C721D"/>
    <w:rsid w:val="002C74C1"/>
    <w:rsid w:val="002C7585"/>
    <w:rsid w:val="002C7DCD"/>
    <w:rsid w:val="002D02E8"/>
    <w:rsid w:val="002D0365"/>
    <w:rsid w:val="002D045A"/>
    <w:rsid w:val="002D08F9"/>
    <w:rsid w:val="002D0A9C"/>
    <w:rsid w:val="002D1416"/>
    <w:rsid w:val="002D15B4"/>
    <w:rsid w:val="002D1C6B"/>
    <w:rsid w:val="002D1C99"/>
    <w:rsid w:val="002D264F"/>
    <w:rsid w:val="002D299F"/>
    <w:rsid w:val="002D2C93"/>
    <w:rsid w:val="002D2CFA"/>
    <w:rsid w:val="002D3389"/>
    <w:rsid w:val="002D3819"/>
    <w:rsid w:val="002D399A"/>
    <w:rsid w:val="002D3EC5"/>
    <w:rsid w:val="002D4657"/>
    <w:rsid w:val="002D4741"/>
    <w:rsid w:val="002D4E0E"/>
    <w:rsid w:val="002D555C"/>
    <w:rsid w:val="002D5D61"/>
    <w:rsid w:val="002D6C99"/>
    <w:rsid w:val="002D6F9E"/>
    <w:rsid w:val="002D7474"/>
    <w:rsid w:val="002D75D2"/>
    <w:rsid w:val="002E0DDC"/>
    <w:rsid w:val="002E0DFE"/>
    <w:rsid w:val="002E0ECB"/>
    <w:rsid w:val="002E101F"/>
    <w:rsid w:val="002E1441"/>
    <w:rsid w:val="002E1689"/>
    <w:rsid w:val="002E1844"/>
    <w:rsid w:val="002E1ADE"/>
    <w:rsid w:val="002E1FDE"/>
    <w:rsid w:val="002E21B5"/>
    <w:rsid w:val="002E2F7B"/>
    <w:rsid w:val="002E3419"/>
    <w:rsid w:val="002E35C3"/>
    <w:rsid w:val="002E4048"/>
    <w:rsid w:val="002E4C1C"/>
    <w:rsid w:val="002E4DB4"/>
    <w:rsid w:val="002E5232"/>
    <w:rsid w:val="002E52CF"/>
    <w:rsid w:val="002E5465"/>
    <w:rsid w:val="002E5BDD"/>
    <w:rsid w:val="002E5FE3"/>
    <w:rsid w:val="002E6345"/>
    <w:rsid w:val="002E64F8"/>
    <w:rsid w:val="002E6A22"/>
    <w:rsid w:val="002E6ED1"/>
    <w:rsid w:val="002E6FEE"/>
    <w:rsid w:val="002F03E9"/>
    <w:rsid w:val="002F05DA"/>
    <w:rsid w:val="002F09D6"/>
    <w:rsid w:val="002F0EFA"/>
    <w:rsid w:val="002F0FAE"/>
    <w:rsid w:val="002F144C"/>
    <w:rsid w:val="002F1655"/>
    <w:rsid w:val="002F16E1"/>
    <w:rsid w:val="002F2C09"/>
    <w:rsid w:val="002F2C6B"/>
    <w:rsid w:val="002F31CD"/>
    <w:rsid w:val="002F38EE"/>
    <w:rsid w:val="002F3F14"/>
    <w:rsid w:val="002F40FA"/>
    <w:rsid w:val="002F458C"/>
    <w:rsid w:val="002F4F98"/>
    <w:rsid w:val="002F5017"/>
    <w:rsid w:val="002F512B"/>
    <w:rsid w:val="002F5C31"/>
    <w:rsid w:val="002F5DBE"/>
    <w:rsid w:val="002F6095"/>
    <w:rsid w:val="002F6176"/>
    <w:rsid w:val="0030002B"/>
    <w:rsid w:val="00300462"/>
    <w:rsid w:val="00300807"/>
    <w:rsid w:val="0030098B"/>
    <w:rsid w:val="00300E4F"/>
    <w:rsid w:val="00301B09"/>
    <w:rsid w:val="00301BC1"/>
    <w:rsid w:val="00301DBD"/>
    <w:rsid w:val="003022CB"/>
    <w:rsid w:val="00302EE9"/>
    <w:rsid w:val="003033D9"/>
    <w:rsid w:val="0030356E"/>
    <w:rsid w:val="00303CBF"/>
    <w:rsid w:val="00303F7B"/>
    <w:rsid w:val="00304329"/>
    <w:rsid w:val="00304623"/>
    <w:rsid w:val="0030494B"/>
    <w:rsid w:val="00304EC3"/>
    <w:rsid w:val="00305478"/>
    <w:rsid w:val="00305B60"/>
    <w:rsid w:val="00305C49"/>
    <w:rsid w:val="00305C81"/>
    <w:rsid w:val="00305D34"/>
    <w:rsid w:val="0030641D"/>
    <w:rsid w:val="003065B1"/>
    <w:rsid w:val="00306A9D"/>
    <w:rsid w:val="00306F53"/>
    <w:rsid w:val="00307C90"/>
    <w:rsid w:val="00310CA0"/>
    <w:rsid w:val="00310CA1"/>
    <w:rsid w:val="003111DE"/>
    <w:rsid w:val="00311EB5"/>
    <w:rsid w:val="00312B2D"/>
    <w:rsid w:val="00312CE1"/>
    <w:rsid w:val="00312D3E"/>
    <w:rsid w:val="0031371C"/>
    <w:rsid w:val="0031394E"/>
    <w:rsid w:val="00314D61"/>
    <w:rsid w:val="00314D69"/>
    <w:rsid w:val="00315439"/>
    <w:rsid w:val="00315E2D"/>
    <w:rsid w:val="0031603F"/>
    <w:rsid w:val="0031605A"/>
    <w:rsid w:val="0031622A"/>
    <w:rsid w:val="003163A1"/>
    <w:rsid w:val="003169D0"/>
    <w:rsid w:val="00317007"/>
    <w:rsid w:val="00317C1E"/>
    <w:rsid w:val="003200FA"/>
    <w:rsid w:val="00320707"/>
    <w:rsid w:val="003209CC"/>
    <w:rsid w:val="00320B14"/>
    <w:rsid w:val="00320E3E"/>
    <w:rsid w:val="0032130D"/>
    <w:rsid w:val="00321AD0"/>
    <w:rsid w:val="00321C91"/>
    <w:rsid w:val="0032230C"/>
    <w:rsid w:val="00322C72"/>
    <w:rsid w:val="003230EB"/>
    <w:rsid w:val="003237B5"/>
    <w:rsid w:val="00323811"/>
    <w:rsid w:val="003238A5"/>
    <w:rsid w:val="00323A55"/>
    <w:rsid w:val="00323B8F"/>
    <w:rsid w:val="00323C60"/>
    <w:rsid w:val="003244EC"/>
    <w:rsid w:val="00324B07"/>
    <w:rsid w:val="00324D5E"/>
    <w:rsid w:val="00324DC1"/>
    <w:rsid w:val="003252DF"/>
    <w:rsid w:val="0032536C"/>
    <w:rsid w:val="0032561E"/>
    <w:rsid w:val="00325AA9"/>
    <w:rsid w:val="003261D1"/>
    <w:rsid w:val="00326368"/>
    <w:rsid w:val="0032646B"/>
    <w:rsid w:val="00326692"/>
    <w:rsid w:val="00326C22"/>
    <w:rsid w:val="00326CFB"/>
    <w:rsid w:val="00326FFC"/>
    <w:rsid w:val="00327D8F"/>
    <w:rsid w:val="00327E6B"/>
    <w:rsid w:val="00327FFE"/>
    <w:rsid w:val="00330D97"/>
    <w:rsid w:val="003315FE"/>
    <w:rsid w:val="0033172B"/>
    <w:rsid w:val="0033179E"/>
    <w:rsid w:val="00332446"/>
    <w:rsid w:val="0033277E"/>
    <w:rsid w:val="003327CC"/>
    <w:rsid w:val="0033285C"/>
    <w:rsid w:val="00332C04"/>
    <w:rsid w:val="00332F20"/>
    <w:rsid w:val="0033331B"/>
    <w:rsid w:val="0033364A"/>
    <w:rsid w:val="00333C1E"/>
    <w:rsid w:val="00333FED"/>
    <w:rsid w:val="003341DF"/>
    <w:rsid w:val="0033444C"/>
    <w:rsid w:val="00334815"/>
    <w:rsid w:val="00334AF2"/>
    <w:rsid w:val="003358F0"/>
    <w:rsid w:val="00335CD1"/>
    <w:rsid w:val="00335F6F"/>
    <w:rsid w:val="00336244"/>
    <w:rsid w:val="00336F5B"/>
    <w:rsid w:val="003373AB"/>
    <w:rsid w:val="00337C1F"/>
    <w:rsid w:val="0034075B"/>
    <w:rsid w:val="00341031"/>
    <w:rsid w:val="00341A5F"/>
    <w:rsid w:val="0034242D"/>
    <w:rsid w:val="00342D65"/>
    <w:rsid w:val="00343486"/>
    <w:rsid w:val="0034423F"/>
    <w:rsid w:val="0034456B"/>
    <w:rsid w:val="003453A0"/>
    <w:rsid w:val="00345574"/>
    <w:rsid w:val="0034689C"/>
    <w:rsid w:val="00346DA6"/>
    <w:rsid w:val="003475D0"/>
    <w:rsid w:val="003477BE"/>
    <w:rsid w:val="00347D2F"/>
    <w:rsid w:val="003503E4"/>
    <w:rsid w:val="00350E9E"/>
    <w:rsid w:val="0035123A"/>
    <w:rsid w:val="00351256"/>
    <w:rsid w:val="00351548"/>
    <w:rsid w:val="00351598"/>
    <w:rsid w:val="003515FF"/>
    <w:rsid w:val="00351B36"/>
    <w:rsid w:val="00351B3C"/>
    <w:rsid w:val="00351BC7"/>
    <w:rsid w:val="00351D3A"/>
    <w:rsid w:val="003531D3"/>
    <w:rsid w:val="00353492"/>
    <w:rsid w:val="003537D4"/>
    <w:rsid w:val="003538BE"/>
    <w:rsid w:val="00353A13"/>
    <w:rsid w:val="00353C1A"/>
    <w:rsid w:val="00353ECB"/>
    <w:rsid w:val="0035403F"/>
    <w:rsid w:val="0035425A"/>
    <w:rsid w:val="00354F33"/>
    <w:rsid w:val="003551F5"/>
    <w:rsid w:val="00355AA3"/>
    <w:rsid w:val="0035604B"/>
    <w:rsid w:val="00356236"/>
    <w:rsid w:val="00356286"/>
    <w:rsid w:val="003566EE"/>
    <w:rsid w:val="00356AE1"/>
    <w:rsid w:val="00356BE2"/>
    <w:rsid w:val="003577B5"/>
    <w:rsid w:val="00360491"/>
    <w:rsid w:val="0036049B"/>
    <w:rsid w:val="00360510"/>
    <w:rsid w:val="003605E0"/>
    <w:rsid w:val="003606CB"/>
    <w:rsid w:val="003614F4"/>
    <w:rsid w:val="003616EC"/>
    <w:rsid w:val="0036247C"/>
    <w:rsid w:val="003625F0"/>
    <w:rsid w:val="003630AF"/>
    <w:rsid w:val="0036333A"/>
    <w:rsid w:val="0036400D"/>
    <w:rsid w:val="003640C6"/>
    <w:rsid w:val="0036448C"/>
    <w:rsid w:val="003644AB"/>
    <w:rsid w:val="003646A0"/>
    <w:rsid w:val="00364788"/>
    <w:rsid w:val="0036516C"/>
    <w:rsid w:val="00365633"/>
    <w:rsid w:val="00365897"/>
    <w:rsid w:val="003659F5"/>
    <w:rsid w:val="00366084"/>
    <w:rsid w:val="0036611C"/>
    <w:rsid w:val="00366327"/>
    <w:rsid w:val="0036637F"/>
    <w:rsid w:val="00366411"/>
    <w:rsid w:val="0036697E"/>
    <w:rsid w:val="00366A24"/>
    <w:rsid w:val="00366ADB"/>
    <w:rsid w:val="00366E22"/>
    <w:rsid w:val="00366E8A"/>
    <w:rsid w:val="00366F7D"/>
    <w:rsid w:val="00367808"/>
    <w:rsid w:val="00367D59"/>
    <w:rsid w:val="00370FF3"/>
    <w:rsid w:val="00370FFC"/>
    <w:rsid w:val="00371C63"/>
    <w:rsid w:val="00372453"/>
    <w:rsid w:val="0037291D"/>
    <w:rsid w:val="00372B24"/>
    <w:rsid w:val="003730A2"/>
    <w:rsid w:val="00373409"/>
    <w:rsid w:val="00373533"/>
    <w:rsid w:val="00373BD0"/>
    <w:rsid w:val="00373CCB"/>
    <w:rsid w:val="0037428C"/>
    <w:rsid w:val="00374A54"/>
    <w:rsid w:val="00374CBD"/>
    <w:rsid w:val="0037643F"/>
    <w:rsid w:val="003768E7"/>
    <w:rsid w:val="0037693C"/>
    <w:rsid w:val="00376E5F"/>
    <w:rsid w:val="00377230"/>
    <w:rsid w:val="0037760B"/>
    <w:rsid w:val="0037793E"/>
    <w:rsid w:val="00377A1E"/>
    <w:rsid w:val="00377C07"/>
    <w:rsid w:val="0038040F"/>
    <w:rsid w:val="003804EF"/>
    <w:rsid w:val="0038107E"/>
    <w:rsid w:val="00381094"/>
    <w:rsid w:val="0038162E"/>
    <w:rsid w:val="00381C54"/>
    <w:rsid w:val="00382176"/>
    <w:rsid w:val="00382381"/>
    <w:rsid w:val="0038271F"/>
    <w:rsid w:val="00382B49"/>
    <w:rsid w:val="003831A9"/>
    <w:rsid w:val="00383EDF"/>
    <w:rsid w:val="00384679"/>
    <w:rsid w:val="00384D8B"/>
    <w:rsid w:val="0038521F"/>
    <w:rsid w:val="0038581F"/>
    <w:rsid w:val="0038648A"/>
    <w:rsid w:val="0038690B"/>
    <w:rsid w:val="003869EE"/>
    <w:rsid w:val="00386D64"/>
    <w:rsid w:val="003870D7"/>
    <w:rsid w:val="003871A3"/>
    <w:rsid w:val="003878D9"/>
    <w:rsid w:val="00387FCB"/>
    <w:rsid w:val="003900D8"/>
    <w:rsid w:val="00391784"/>
    <w:rsid w:val="00391D2F"/>
    <w:rsid w:val="0039246A"/>
    <w:rsid w:val="003926B4"/>
    <w:rsid w:val="00392BCF"/>
    <w:rsid w:val="00393224"/>
    <w:rsid w:val="00393355"/>
    <w:rsid w:val="0039335A"/>
    <w:rsid w:val="0039347A"/>
    <w:rsid w:val="00393663"/>
    <w:rsid w:val="00393961"/>
    <w:rsid w:val="00393BEE"/>
    <w:rsid w:val="00394F66"/>
    <w:rsid w:val="00394FEB"/>
    <w:rsid w:val="00395138"/>
    <w:rsid w:val="00395675"/>
    <w:rsid w:val="0039568C"/>
    <w:rsid w:val="00395CE5"/>
    <w:rsid w:val="00395DDC"/>
    <w:rsid w:val="003960EE"/>
    <w:rsid w:val="00396221"/>
    <w:rsid w:val="0039695E"/>
    <w:rsid w:val="00396C01"/>
    <w:rsid w:val="00396C77"/>
    <w:rsid w:val="00396D46"/>
    <w:rsid w:val="00396FA2"/>
    <w:rsid w:val="003970AC"/>
    <w:rsid w:val="00397D3A"/>
    <w:rsid w:val="00397D4A"/>
    <w:rsid w:val="003A019B"/>
    <w:rsid w:val="003A1339"/>
    <w:rsid w:val="003A1666"/>
    <w:rsid w:val="003A1E39"/>
    <w:rsid w:val="003A20A8"/>
    <w:rsid w:val="003A24D1"/>
    <w:rsid w:val="003A293F"/>
    <w:rsid w:val="003A2AEC"/>
    <w:rsid w:val="003A2BAF"/>
    <w:rsid w:val="003A375A"/>
    <w:rsid w:val="003A39C3"/>
    <w:rsid w:val="003A4138"/>
    <w:rsid w:val="003A413A"/>
    <w:rsid w:val="003A531B"/>
    <w:rsid w:val="003A59A2"/>
    <w:rsid w:val="003A619C"/>
    <w:rsid w:val="003A623F"/>
    <w:rsid w:val="003A6A8B"/>
    <w:rsid w:val="003A6B8E"/>
    <w:rsid w:val="003A6BEE"/>
    <w:rsid w:val="003A701E"/>
    <w:rsid w:val="003A70AA"/>
    <w:rsid w:val="003A79E1"/>
    <w:rsid w:val="003A7A1A"/>
    <w:rsid w:val="003B0044"/>
    <w:rsid w:val="003B02E7"/>
    <w:rsid w:val="003B071B"/>
    <w:rsid w:val="003B0CE1"/>
    <w:rsid w:val="003B1491"/>
    <w:rsid w:val="003B1A6F"/>
    <w:rsid w:val="003B2048"/>
    <w:rsid w:val="003B2A59"/>
    <w:rsid w:val="003B2A82"/>
    <w:rsid w:val="003B2BB7"/>
    <w:rsid w:val="003B320E"/>
    <w:rsid w:val="003B356F"/>
    <w:rsid w:val="003B3BFB"/>
    <w:rsid w:val="003B3E90"/>
    <w:rsid w:val="003B423A"/>
    <w:rsid w:val="003B4427"/>
    <w:rsid w:val="003B4774"/>
    <w:rsid w:val="003B51AD"/>
    <w:rsid w:val="003B530F"/>
    <w:rsid w:val="003B56FA"/>
    <w:rsid w:val="003B57BE"/>
    <w:rsid w:val="003B6121"/>
    <w:rsid w:val="003B6515"/>
    <w:rsid w:val="003B66EF"/>
    <w:rsid w:val="003B6741"/>
    <w:rsid w:val="003B683C"/>
    <w:rsid w:val="003B7059"/>
    <w:rsid w:val="003B7B04"/>
    <w:rsid w:val="003B7CD2"/>
    <w:rsid w:val="003B7D19"/>
    <w:rsid w:val="003C0407"/>
    <w:rsid w:val="003C055F"/>
    <w:rsid w:val="003C0DFF"/>
    <w:rsid w:val="003C0EC9"/>
    <w:rsid w:val="003C1231"/>
    <w:rsid w:val="003C1382"/>
    <w:rsid w:val="003C1AA4"/>
    <w:rsid w:val="003C1CB0"/>
    <w:rsid w:val="003C1F95"/>
    <w:rsid w:val="003C22C0"/>
    <w:rsid w:val="003C237C"/>
    <w:rsid w:val="003C2E10"/>
    <w:rsid w:val="003C315D"/>
    <w:rsid w:val="003C317D"/>
    <w:rsid w:val="003C3E70"/>
    <w:rsid w:val="003C4950"/>
    <w:rsid w:val="003C4994"/>
    <w:rsid w:val="003C499B"/>
    <w:rsid w:val="003C611C"/>
    <w:rsid w:val="003C674B"/>
    <w:rsid w:val="003C691B"/>
    <w:rsid w:val="003C69D3"/>
    <w:rsid w:val="003C7502"/>
    <w:rsid w:val="003C7525"/>
    <w:rsid w:val="003C7622"/>
    <w:rsid w:val="003D02BB"/>
    <w:rsid w:val="003D0671"/>
    <w:rsid w:val="003D11EB"/>
    <w:rsid w:val="003D1377"/>
    <w:rsid w:val="003D2027"/>
    <w:rsid w:val="003D24A9"/>
    <w:rsid w:val="003D2FC2"/>
    <w:rsid w:val="003D3BC5"/>
    <w:rsid w:val="003D436A"/>
    <w:rsid w:val="003D45C3"/>
    <w:rsid w:val="003D4837"/>
    <w:rsid w:val="003D4CEF"/>
    <w:rsid w:val="003D51F0"/>
    <w:rsid w:val="003D5220"/>
    <w:rsid w:val="003D5AF7"/>
    <w:rsid w:val="003D5E6F"/>
    <w:rsid w:val="003D63FC"/>
    <w:rsid w:val="003D65B5"/>
    <w:rsid w:val="003D6622"/>
    <w:rsid w:val="003D6961"/>
    <w:rsid w:val="003D6B8D"/>
    <w:rsid w:val="003D6DA5"/>
    <w:rsid w:val="003D73DC"/>
    <w:rsid w:val="003D785C"/>
    <w:rsid w:val="003D7F4B"/>
    <w:rsid w:val="003E04B2"/>
    <w:rsid w:val="003E0AF0"/>
    <w:rsid w:val="003E0E98"/>
    <w:rsid w:val="003E3BDE"/>
    <w:rsid w:val="003E3CBA"/>
    <w:rsid w:val="003E42D2"/>
    <w:rsid w:val="003E46B2"/>
    <w:rsid w:val="003E4AB1"/>
    <w:rsid w:val="003E5AA6"/>
    <w:rsid w:val="003E5C9C"/>
    <w:rsid w:val="003E5CD8"/>
    <w:rsid w:val="003E65B0"/>
    <w:rsid w:val="003E6F11"/>
    <w:rsid w:val="003E721C"/>
    <w:rsid w:val="003E737A"/>
    <w:rsid w:val="003E77F6"/>
    <w:rsid w:val="003E7E27"/>
    <w:rsid w:val="003E7E83"/>
    <w:rsid w:val="003F0CE8"/>
    <w:rsid w:val="003F0F26"/>
    <w:rsid w:val="003F0FF5"/>
    <w:rsid w:val="003F1051"/>
    <w:rsid w:val="003F161F"/>
    <w:rsid w:val="003F16AB"/>
    <w:rsid w:val="003F193D"/>
    <w:rsid w:val="003F1998"/>
    <w:rsid w:val="003F236F"/>
    <w:rsid w:val="003F29B6"/>
    <w:rsid w:val="003F2FA5"/>
    <w:rsid w:val="003F3862"/>
    <w:rsid w:val="003F3B47"/>
    <w:rsid w:val="003F3CAB"/>
    <w:rsid w:val="003F3F0E"/>
    <w:rsid w:val="003F41EE"/>
    <w:rsid w:val="003F4B24"/>
    <w:rsid w:val="003F52BD"/>
    <w:rsid w:val="003F52EC"/>
    <w:rsid w:val="003F534F"/>
    <w:rsid w:val="003F541B"/>
    <w:rsid w:val="003F581E"/>
    <w:rsid w:val="003F58E8"/>
    <w:rsid w:val="003F5A7F"/>
    <w:rsid w:val="003F66C7"/>
    <w:rsid w:val="003F7D2C"/>
    <w:rsid w:val="004011C5"/>
    <w:rsid w:val="004014D7"/>
    <w:rsid w:val="00401DD8"/>
    <w:rsid w:val="00401EFF"/>
    <w:rsid w:val="004024B2"/>
    <w:rsid w:val="004029CE"/>
    <w:rsid w:val="00402DF4"/>
    <w:rsid w:val="00402E35"/>
    <w:rsid w:val="00402FF2"/>
    <w:rsid w:val="004032F7"/>
    <w:rsid w:val="00403410"/>
    <w:rsid w:val="0040363C"/>
    <w:rsid w:val="0040440E"/>
    <w:rsid w:val="00404468"/>
    <w:rsid w:val="0040462D"/>
    <w:rsid w:val="004048E3"/>
    <w:rsid w:val="00404CC7"/>
    <w:rsid w:val="00404E74"/>
    <w:rsid w:val="00404F7A"/>
    <w:rsid w:val="004056A3"/>
    <w:rsid w:val="00405D20"/>
    <w:rsid w:val="00405E30"/>
    <w:rsid w:val="00406CFF"/>
    <w:rsid w:val="00406E91"/>
    <w:rsid w:val="004075F3"/>
    <w:rsid w:val="004076A1"/>
    <w:rsid w:val="004076E8"/>
    <w:rsid w:val="00407B27"/>
    <w:rsid w:val="00407B6A"/>
    <w:rsid w:val="0041053F"/>
    <w:rsid w:val="00410A6A"/>
    <w:rsid w:val="00410BD7"/>
    <w:rsid w:val="00410E51"/>
    <w:rsid w:val="004117D2"/>
    <w:rsid w:val="00411E23"/>
    <w:rsid w:val="00411E6A"/>
    <w:rsid w:val="00411F43"/>
    <w:rsid w:val="004123E3"/>
    <w:rsid w:val="004125A4"/>
    <w:rsid w:val="00412684"/>
    <w:rsid w:val="004131DD"/>
    <w:rsid w:val="00413263"/>
    <w:rsid w:val="004144EC"/>
    <w:rsid w:val="00414DB4"/>
    <w:rsid w:val="004157C7"/>
    <w:rsid w:val="00415E16"/>
    <w:rsid w:val="00415E9F"/>
    <w:rsid w:val="004161D2"/>
    <w:rsid w:val="00416A81"/>
    <w:rsid w:val="00416BE6"/>
    <w:rsid w:val="00417598"/>
    <w:rsid w:val="00417F21"/>
    <w:rsid w:val="00417F24"/>
    <w:rsid w:val="00420466"/>
    <w:rsid w:val="004206B8"/>
    <w:rsid w:val="00420757"/>
    <w:rsid w:val="00420E81"/>
    <w:rsid w:val="00420F01"/>
    <w:rsid w:val="0042166B"/>
    <w:rsid w:val="00422087"/>
    <w:rsid w:val="00422382"/>
    <w:rsid w:val="00422827"/>
    <w:rsid w:val="00422DF5"/>
    <w:rsid w:val="00423A0D"/>
    <w:rsid w:val="00423FA8"/>
    <w:rsid w:val="004241AC"/>
    <w:rsid w:val="00424328"/>
    <w:rsid w:val="00424636"/>
    <w:rsid w:val="00424769"/>
    <w:rsid w:val="004249EA"/>
    <w:rsid w:val="00424FF5"/>
    <w:rsid w:val="00425508"/>
    <w:rsid w:val="00425981"/>
    <w:rsid w:val="0042598C"/>
    <w:rsid w:val="00425BED"/>
    <w:rsid w:val="00425D30"/>
    <w:rsid w:val="00425D6D"/>
    <w:rsid w:val="004265B9"/>
    <w:rsid w:val="00427142"/>
    <w:rsid w:val="0042722D"/>
    <w:rsid w:val="00427551"/>
    <w:rsid w:val="004279BD"/>
    <w:rsid w:val="004302FE"/>
    <w:rsid w:val="00430977"/>
    <w:rsid w:val="004325C1"/>
    <w:rsid w:val="004330C8"/>
    <w:rsid w:val="004333B0"/>
    <w:rsid w:val="00433471"/>
    <w:rsid w:val="0043367B"/>
    <w:rsid w:val="00433724"/>
    <w:rsid w:val="004337E9"/>
    <w:rsid w:val="00434306"/>
    <w:rsid w:val="00434B0B"/>
    <w:rsid w:val="00434D30"/>
    <w:rsid w:val="00435046"/>
    <w:rsid w:val="00435564"/>
    <w:rsid w:val="004356FC"/>
    <w:rsid w:val="00435C19"/>
    <w:rsid w:val="0043600E"/>
    <w:rsid w:val="00436639"/>
    <w:rsid w:val="004366E4"/>
    <w:rsid w:val="00436856"/>
    <w:rsid w:val="00436BD7"/>
    <w:rsid w:val="00436C13"/>
    <w:rsid w:val="00436DB7"/>
    <w:rsid w:val="0043722C"/>
    <w:rsid w:val="004373C7"/>
    <w:rsid w:val="00437514"/>
    <w:rsid w:val="00437974"/>
    <w:rsid w:val="00437BCB"/>
    <w:rsid w:val="00437E92"/>
    <w:rsid w:val="004418CF"/>
    <w:rsid w:val="00442118"/>
    <w:rsid w:val="00442894"/>
    <w:rsid w:val="0044308F"/>
    <w:rsid w:val="00443622"/>
    <w:rsid w:val="004437B9"/>
    <w:rsid w:val="0044429C"/>
    <w:rsid w:val="00444586"/>
    <w:rsid w:val="0044460C"/>
    <w:rsid w:val="00444A25"/>
    <w:rsid w:val="00444BDF"/>
    <w:rsid w:val="00445215"/>
    <w:rsid w:val="0044588B"/>
    <w:rsid w:val="004465CE"/>
    <w:rsid w:val="00446EA8"/>
    <w:rsid w:val="004477CD"/>
    <w:rsid w:val="00447954"/>
    <w:rsid w:val="00447BAC"/>
    <w:rsid w:val="00450068"/>
    <w:rsid w:val="004503CF"/>
    <w:rsid w:val="00451445"/>
    <w:rsid w:val="004519D1"/>
    <w:rsid w:val="00451EF4"/>
    <w:rsid w:val="004524A9"/>
    <w:rsid w:val="004527D4"/>
    <w:rsid w:val="00452F62"/>
    <w:rsid w:val="0045300C"/>
    <w:rsid w:val="00453AD9"/>
    <w:rsid w:val="00453D7E"/>
    <w:rsid w:val="004542F3"/>
    <w:rsid w:val="00454459"/>
    <w:rsid w:val="00454E8C"/>
    <w:rsid w:val="00454F52"/>
    <w:rsid w:val="0045512B"/>
    <w:rsid w:val="0045529B"/>
    <w:rsid w:val="004557F4"/>
    <w:rsid w:val="00455A9B"/>
    <w:rsid w:val="004562F2"/>
    <w:rsid w:val="00456780"/>
    <w:rsid w:val="00456C57"/>
    <w:rsid w:val="00457651"/>
    <w:rsid w:val="00457685"/>
    <w:rsid w:val="00457D00"/>
    <w:rsid w:val="00460112"/>
    <w:rsid w:val="0046020E"/>
    <w:rsid w:val="004603A4"/>
    <w:rsid w:val="00460F6C"/>
    <w:rsid w:val="0046133D"/>
    <w:rsid w:val="00461859"/>
    <w:rsid w:val="00461B80"/>
    <w:rsid w:val="0046278C"/>
    <w:rsid w:val="00462AB7"/>
    <w:rsid w:val="00462EB2"/>
    <w:rsid w:val="004633A9"/>
    <w:rsid w:val="0046345A"/>
    <w:rsid w:val="004635D1"/>
    <w:rsid w:val="004638A8"/>
    <w:rsid w:val="0046526A"/>
    <w:rsid w:val="00465958"/>
    <w:rsid w:val="0046625D"/>
    <w:rsid w:val="004662BC"/>
    <w:rsid w:val="00466558"/>
    <w:rsid w:val="00467245"/>
    <w:rsid w:val="0046732E"/>
    <w:rsid w:val="0046789C"/>
    <w:rsid w:val="004679B5"/>
    <w:rsid w:val="00467C5E"/>
    <w:rsid w:val="00467C76"/>
    <w:rsid w:val="00470075"/>
    <w:rsid w:val="004701D8"/>
    <w:rsid w:val="00471D55"/>
    <w:rsid w:val="00471F75"/>
    <w:rsid w:val="00472315"/>
    <w:rsid w:val="00473152"/>
    <w:rsid w:val="0047349B"/>
    <w:rsid w:val="00473E47"/>
    <w:rsid w:val="0047434F"/>
    <w:rsid w:val="004744D3"/>
    <w:rsid w:val="00474C16"/>
    <w:rsid w:val="00475254"/>
    <w:rsid w:val="0047573C"/>
    <w:rsid w:val="00475A53"/>
    <w:rsid w:val="00475A9A"/>
    <w:rsid w:val="00475DC3"/>
    <w:rsid w:val="00476538"/>
    <w:rsid w:val="00476C4B"/>
    <w:rsid w:val="0047708D"/>
    <w:rsid w:val="004777D5"/>
    <w:rsid w:val="00480215"/>
    <w:rsid w:val="00481F54"/>
    <w:rsid w:val="00482292"/>
    <w:rsid w:val="0048244C"/>
    <w:rsid w:val="0048298C"/>
    <w:rsid w:val="00482990"/>
    <w:rsid w:val="004830FB"/>
    <w:rsid w:val="004836E8"/>
    <w:rsid w:val="00483CC0"/>
    <w:rsid w:val="00483E5E"/>
    <w:rsid w:val="004842F3"/>
    <w:rsid w:val="004844C7"/>
    <w:rsid w:val="0048458B"/>
    <w:rsid w:val="00484804"/>
    <w:rsid w:val="00484889"/>
    <w:rsid w:val="00484C3E"/>
    <w:rsid w:val="004852CA"/>
    <w:rsid w:val="00485969"/>
    <w:rsid w:val="00485E16"/>
    <w:rsid w:val="00485F85"/>
    <w:rsid w:val="00486013"/>
    <w:rsid w:val="004860AC"/>
    <w:rsid w:val="0048685C"/>
    <w:rsid w:val="00486C39"/>
    <w:rsid w:val="00486C70"/>
    <w:rsid w:val="00486DB9"/>
    <w:rsid w:val="00487252"/>
    <w:rsid w:val="00487435"/>
    <w:rsid w:val="004877D5"/>
    <w:rsid w:val="004879D8"/>
    <w:rsid w:val="00487DB8"/>
    <w:rsid w:val="004900A1"/>
    <w:rsid w:val="004904F3"/>
    <w:rsid w:val="004909FC"/>
    <w:rsid w:val="00490AC0"/>
    <w:rsid w:val="00490EDF"/>
    <w:rsid w:val="004911CF"/>
    <w:rsid w:val="0049155E"/>
    <w:rsid w:val="004924A0"/>
    <w:rsid w:val="00492882"/>
    <w:rsid w:val="00493378"/>
    <w:rsid w:val="004935F7"/>
    <w:rsid w:val="004941AC"/>
    <w:rsid w:val="00494474"/>
    <w:rsid w:val="00494C88"/>
    <w:rsid w:val="00496031"/>
    <w:rsid w:val="004960A5"/>
    <w:rsid w:val="004960BC"/>
    <w:rsid w:val="004960DE"/>
    <w:rsid w:val="00496111"/>
    <w:rsid w:val="004963B8"/>
    <w:rsid w:val="00496615"/>
    <w:rsid w:val="00496629"/>
    <w:rsid w:val="004968FE"/>
    <w:rsid w:val="00496EEA"/>
    <w:rsid w:val="00497974"/>
    <w:rsid w:val="00497F93"/>
    <w:rsid w:val="004A02DC"/>
    <w:rsid w:val="004A083E"/>
    <w:rsid w:val="004A0EF2"/>
    <w:rsid w:val="004A18B3"/>
    <w:rsid w:val="004A18CE"/>
    <w:rsid w:val="004A221D"/>
    <w:rsid w:val="004A27B8"/>
    <w:rsid w:val="004A33AB"/>
    <w:rsid w:val="004A33F5"/>
    <w:rsid w:val="004A345D"/>
    <w:rsid w:val="004A45A9"/>
    <w:rsid w:val="004A4A4E"/>
    <w:rsid w:val="004A4C7E"/>
    <w:rsid w:val="004A4F88"/>
    <w:rsid w:val="004A4F92"/>
    <w:rsid w:val="004A4FE3"/>
    <w:rsid w:val="004A5182"/>
    <w:rsid w:val="004A573A"/>
    <w:rsid w:val="004A66BE"/>
    <w:rsid w:val="004A6881"/>
    <w:rsid w:val="004A7271"/>
    <w:rsid w:val="004A7274"/>
    <w:rsid w:val="004A72E7"/>
    <w:rsid w:val="004B02F0"/>
    <w:rsid w:val="004B06D4"/>
    <w:rsid w:val="004B09B1"/>
    <w:rsid w:val="004B09FC"/>
    <w:rsid w:val="004B0BC6"/>
    <w:rsid w:val="004B1159"/>
    <w:rsid w:val="004B11A2"/>
    <w:rsid w:val="004B1701"/>
    <w:rsid w:val="004B173F"/>
    <w:rsid w:val="004B1BBA"/>
    <w:rsid w:val="004B243A"/>
    <w:rsid w:val="004B2677"/>
    <w:rsid w:val="004B2773"/>
    <w:rsid w:val="004B2E9A"/>
    <w:rsid w:val="004B3434"/>
    <w:rsid w:val="004B38B9"/>
    <w:rsid w:val="004B39D6"/>
    <w:rsid w:val="004B3B32"/>
    <w:rsid w:val="004B4254"/>
    <w:rsid w:val="004B46E1"/>
    <w:rsid w:val="004B4735"/>
    <w:rsid w:val="004B5285"/>
    <w:rsid w:val="004B62E6"/>
    <w:rsid w:val="004B6369"/>
    <w:rsid w:val="004B64D0"/>
    <w:rsid w:val="004B68E3"/>
    <w:rsid w:val="004B6A10"/>
    <w:rsid w:val="004B6CC2"/>
    <w:rsid w:val="004B79AF"/>
    <w:rsid w:val="004B7ABF"/>
    <w:rsid w:val="004B7AE4"/>
    <w:rsid w:val="004B7E56"/>
    <w:rsid w:val="004C0DEC"/>
    <w:rsid w:val="004C0F0A"/>
    <w:rsid w:val="004C1013"/>
    <w:rsid w:val="004C1967"/>
    <w:rsid w:val="004C2B27"/>
    <w:rsid w:val="004C2ED9"/>
    <w:rsid w:val="004C2FE3"/>
    <w:rsid w:val="004C372F"/>
    <w:rsid w:val="004C388F"/>
    <w:rsid w:val="004C3EAE"/>
    <w:rsid w:val="004C40AB"/>
    <w:rsid w:val="004C4215"/>
    <w:rsid w:val="004C4409"/>
    <w:rsid w:val="004C443F"/>
    <w:rsid w:val="004C4A90"/>
    <w:rsid w:val="004C56BD"/>
    <w:rsid w:val="004C56EA"/>
    <w:rsid w:val="004C5C2E"/>
    <w:rsid w:val="004C60D2"/>
    <w:rsid w:val="004C60E6"/>
    <w:rsid w:val="004C67E2"/>
    <w:rsid w:val="004C6BA3"/>
    <w:rsid w:val="004C6DEB"/>
    <w:rsid w:val="004C75D4"/>
    <w:rsid w:val="004C75E3"/>
    <w:rsid w:val="004C7C05"/>
    <w:rsid w:val="004D036B"/>
    <w:rsid w:val="004D0C14"/>
    <w:rsid w:val="004D2EAB"/>
    <w:rsid w:val="004D3AEF"/>
    <w:rsid w:val="004D3C47"/>
    <w:rsid w:val="004D3D8A"/>
    <w:rsid w:val="004D3F76"/>
    <w:rsid w:val="004D3FC2"/>
    <w:rsid w:val="004D44F9"/>
    <w:rsid w:val="004D4892"/>
    <w:rsid w:val="004D50CC"/>
    <w:rsid w:val="004D6298"/>
    <w:rsid w:val="004D663A"/>
    <w:rsid w:val="004D6E9F"/>
    <w:rsid w:val="004D7549"/>
    <w:rsid w:val="004D7798"/>
    <w:rsid w:val="004D7D11"/>
    <w:rsid w:val="004E00E9"/>
    <w:rsid w:val="004E0592"/>
    <w:rsid w:val="004E083C"/>
    <w:rsid w:val="004E0F32"/>
    <w:rsid w:val="004E0F3F"/>
    <w:rsid w:val="004E1B85"/>
    <w:rsid w:val="004E1C2C"/>
    <w:rsid w:val="004E1CB7"/>
    <w:rsid w:val="004E2ABD"/>
    <w:rsid w:val="004E2D6B"/>
    <w:rsid w:val="004E2DF2"/>
    <w:rsid w:val="004E32BE"/>
    <w:rsid w:val="004E3A91"/>
    <w:rsid w:val="004E3AB7"/>
    <w:rsid w:val="004E474F"/>
    <w:rsid w:val="004E4C6B"/>
    <w:rsid w:val="004E53A3"/>
    <w:rsid w:val="004E562A"/>
    <w:rsid w:val="004E5D82"/>
    <w:rsid w:val="004E62FC"/>
    <w:rsid w:val="004E6A5F"/>
    <w:rsid w:val="004E6D24"/>
    <w:rsid w:val="004E6DA4"/>
    <w:rsid w:val="004E71DA"/>
    <w:rsid w:val="004E7729"/>
    <w:rsid w:val="004E7A52"/>
    <w:rsid w:val="004E7BC3"/>
    <w:rsid w:val="004E7BC5"/>
    <w:rsid w:val="004E7C01"/>
    <w:rsid w:val="004E7F20"/>
    <w:rsid w:val="004F09C7"/>
    <w:rsid w:val="004F0A6D"/>
    <w:rsid w:val="004F1ABB"/>
    <w:rsid w:val="004F1D75"/>
    <w:rsid w:val="004F34E7"/>
    <w:rsid w:val="004F40B1"/>
    <w:rsid w:val="004F4140"/>
    <w:rsid w:val="004F43E0"/>
    <w:rsid w:val="004F4DC7"/>
    <w:rsid w:val="004F4E26"/>
    <w:rsid w:val="004F5453"/>
    <w:rsid w:val="004F550C"/>
    <w:rsid w:val="004F5A34"/>
    <w:rsid w:val="004F692B"/>
    <w:rsid w:val="004F6A97"/>
    <w:rsid w:val="004F75CC"/>
    <w:rsid w:val="005004F3"/>
    <w:rsid w:val="00500608"/>
    <w:rsid w:val="005016CB"/>
    <w:rsid w:val="005018DF"/>
    <w:rsid w:val="00501FBB"/>
    <w:rsid w:val="005020D5"/>
    <w:rsid w:val="00502218"/>
    <w:rsid w:val="00502609"/>
    <w:rsid w:val="005028D1"/>
    <w:rsid w:val="0050374C"/>
    <w:rsid w:val="00503FA5"/>
    <w:rsid w:val="00504B09"/>
    <w:rsid w:val="00504B6E"/>
    <w:rsid w:val="00504BF5"/>
    <w:rsid w:val="00504F61"/>
    <w:rsid w:val="00505168"/>
    <w:rsid w:val="005052ED"/>
    <w:rsid w:val="00505FFA"/>
    <w:rsid w:val="00506535"/>
    <w:rsid w:val="00506615"/>
    <w:rsid w:val="00506786"/>
    <w:rsid w:val="00506B8E"/>
    <w:rsid w:val="00506CF5"/>
    <w:rsid w:val="00507017"/>
    <w:rsid w:val="0050715B"/>
    <w:rsid w:val="005071FF"/>
    <w:rsid w:val="005073A8"/>
    <w:rsid w:val="00507497"/>
    <w:rsid w:val="005076A4"/>
    <w:rsid w:val="005076E2"/>
    <w:rsid w:val="005105F0"/>
    <w:rsid w:val="0051069C"/>
    <w:rsid w:val="00510913"/>
    <w:rsid w:val="005110AD"/>
    <w:rsid w:val="005120AE"/>
    <w:rsid w:val="005128FD"/>
    <w:rsid w:val="00512DA0"/>
    <w:rsid w:val="00513313"/>
    <w:rsid w:val="0051341E"/>
    <w:rsid w:val="0051388C"/>
    <w:rsid w:val="005139D9"/>
    <w:rsid w:val="00513A9D"/>
    <w:rsid w:val="00514347"/>
    <w:rsid w:val="0051554E"/>
    <w:rsid w:val="005159F4"/>
    <w:rsid w:val="005162B0"/>
    <w:rsid w:val="00516462"/>
    <w:rsid w:val="00516794"/>
    <w:rsid w:val="00516D26"/>
    <w:rsid w:val="00516E76"/>
    <w:rsid w:val="005171D6"/>
    <w:rsid w:val="00517440"/>
    <w:rsid w:val="00517EE5"/>
    <w:rsid w:val="00520570"/>
    <w:rsid w:val="0052089E"/>
    <w:rsid w:val="005210DB"/>
    <w:rsid w:val="00521B22"/>
    <w:rsid w:val="00522108"/>
    <w:rsid w:val="00522251"/>
    <w:rsid w:val="00522595"/>
    <w:rsid w:val="00522E01"/>
    <w:rsid w:val="005231C4"/>
    <w:rsid w:val="00523317"/>
    <w:rsid w:val="00523478"/>
    <w:rsid w:val="005241DC"/>
    <w:rsid w:val="005243F5"/>
    <w:rsid w:val="00524504"/>
    <w:rsid w:val="0052481B"/>
    <w:rsid w:val="00525714"/>
    <w:rsid w:val="00525AEA"/>
    <w:rsid w:val="00525DA4"/>
    <w:rsid w:val="00525E27"/>
    <w:rsid w:val="005272DC"/>
    <w:rsid w:val="00527428"/>
    <w:rsid w:val="005274FB"/>
    <w:rsid w:val="00527816"/>
    <w:rsid w:val="0052784D"/>
    <w:rsid w:val="005278D4"/>
    <w:rsid w:val="00527915"/>
    <w:rsid w:val="00527B0B"/>
    <w:rsid w:val="00527CBE"/>
    <w:rsid w:val="00527DDF"/>
    <w:rsid w:val="00527F48"/>
    <w:rsid w:val="0053002E"/>
    <w:rsid w:val="00530248"/>
    <w:rsid w:val="00531C42"/>
    <w:rsid w:val="00532396"/>
    <w:rsid w:val="005327A1"/>
    <w:rsid w:val="00532926"/>
    <w:rsid w:val="00532BC1"/>
    <w:rsid w:val="00532BDC"/>
    <w:rsid w:val="00532E61"/>
    <w:rsid w:val="005333B4"/>
    <w:rsid w:val="00533560"/>
    <w:rsid w:val="0053388A"/>
    <w:rsid w:val="00533928"/>
    <w:rsid w:val="00533FB8"/>
    <w:rsid w:val="0053486B"/>
    <w:rsid w:val="005352E3"/>
    <w:rsid w:val="00535409"/>
    <w:rsid w:val="00537175"/>
    <w:rsid w:val="00537489"/>
    <w:rsid w:val="00537789"/>
    <w:rsid w:val="0054045A"/>
    <w:rsid w:val="0054062A"/>
    <w:rsid w:val="005409C7"/>
    <w:rsid w:val="00540D17"/>
    <w:rsid w:val="00540D59"/>
    <w:rsid w:val="00541246"/>
    <w:rsid w:val="0054124E"/>
    <w:rsid w:val="0054134D"/>
    <w:rsid w:val="00542018"/>
    <w:rsid w:val="00542100"/>
    <w:rsid w:val="005422E6"/>
    <w:rsid w:val="00542DA0"/>
    <w:rsid w:val="005430F7"/>
    <w:rsid w:val="005446AE"/>
    <w:rsid w:val="00544A2B"/>
    <w:rsid w:val="005454BF"/>
    <w:rsid w:val="00545569"/>
    <w:rsid w:val="00545858"/>
    <w:rsid w:val="0054671E"/>
    <w:rsid w:val="0054688E"/>
    <w:rsid w:val="00547590"/>
    <w:rsid w:val="00547ACC"/>
    <w:rsid w:val="00547DFF"/>
    <w:rsid w:val="00547F2A"/>
    <w:rsid w:val="00550313"/>
    <w:rsid w:val="00550B4D"/>
    <w:rsid w:val="00550BDA"/>
    <w:rsid w:val="00551488"/>
    <w:rsid w:val="00551505"/>
    <w:rsid w:val="00551964"/>
    <w:rsid w:val="00551A17"/>
    <w:rsid w:val="00551B35"/>
    <w:rsid w:val="00552401"/>
    <w:rsid w:val="00552471"/>
    <w:rsid w:val="00552FE6"/>
    <w:rsid w:val="00553805"/>
    <w:rsid w:val="00553A27"/>
    <w:rsid w:val="00554513"/>
    <w:rsid w:val="00554884"/>
    <w:rsid w:val="00554A81"/>
    <w:rsid w:val="00554C97"/>
    <w:rsid w:val="00555581"/>
    <w:rsid w:val="00556219"/>
    <w:rsid w:val="0055627D"/>
    <w:rsid w:val="0055771B"/>
    <w:rsid w:val="00557C40"/>
    <w:rsid w:val="00557F3B"/>
    <w:rsid w:val="00560430"/>
    <w:rsid w:val="00560852"/>
    <w:rsid w:val="00560E3F"/>
    <w:rsid w:val="00560ECC"/>
    <w:rsid w:val="00561394"/>
    <w:rsid w:val="00561831"/>
    <w:rsid w:val="00562028"/>
    <w:rsid w:val="005625ED"/>
    <w:rsid w:val="0056261F"/>
    <w:rsid w:val="00562745"/>
    <w:rsid w:val="00562B56"/>
    <w:rsid w:val="00563238"/>
    <w:rsid w:val="00563311"/>
    <w:rsid w:val="00563588"/>
    <w:rsid w:val="005635F6"/>
    <w:rsid w:val="00563971"/>
    <w:rsid w:val="00563C13"/>
    <w:rsid w:val="00563E08"/>
    <w:rsid w:val="00563FAF"/>
    <w:rsid w:val="00564115"/>
    <w:rsid w:val="0056480E"/>
    <w:rsid w:val="00564CC3"/>
    <w:rsid w:val="00564D13"/>
    <w:rsid w:val="00565C5A"/>
    <w:rsid w:val="00566422"/>
    <w:rsid w:val="005665A8"/>
    <w:rsid w:val="00566A8C"/>
    <w:rsid w:val="00566BB3"/>
    <w:rsid w:val="00566DA6"/>
    <w:rsid w:val="005675D9"/>
    <w:rsid w:val="005675DB"/>
    <w:rsid w:val="00567679"/>
    <w:rsid w:val="00567B56"/>
    <w:rsid w:val="00567D61"/>
    <w:rsid w:val="00570529"/>
    <w:rsid w:val="005707B7"/>
    <w:rsid w:val="005710C7"/>
    <w:rsid w:val="005719D8"/>
    <w:rsid w:val="00571B32"/>
    <w:rsid w:val="00571F3F"/>
    <w:rsid w:val="005723F7"/>
    <w:rsid w:val="005725DB"/>
    <w:rsid w:val="00572991"/>
    <w:rsid w:val="00573916"/>
    <w:rsid w:val="00574043"/>
    <w:rsid w:val="00574311"/>
    <w:rsid w:val="00574754"/>
    <w:rsid w:val="00574D16"/>
    <w:rsid w:val="005751D9"/>
    <w:rsid w:val="005754A6"/>
    <w:rsid w:val="00575594"/>
    <w:rsid w:val="005758C1"/>
    <w:rsid w:val="005762EC"/>
    <w:rsid w:val="0057698C"/>
    <w:rsid w:val="00576B51"/>
    <w:rsid w:val="00576DE7"/>
    <w:rsid w:val="0057764F"/>
    <w:rsid w:val="00577E62"/>
    <w:rsid w:val="00580799"/>
    <w:rsid w:val="0058116D"/>
    <w:rsid w:val="00581318"/>
    <w:rsid w:val="0058139A"/>
    <w:rsid w:val="0058163C"/>
    <w:rsid w:val="00581817"/>
    <w:rsid w:val="0058189E"/>
    <w:rsid w:val="005820BE"/>
    <w:rsid w:val="005821EF"/>
    <w:rsid w:val="0058279B"/>
    <w:rsid w:val="0058298F"/>
    <w:rsid w:val="00583347"/>
    <w:rsid w:val="00583668"/>
    <w:rsid w:val="00583A24"/>
    <w:rsid w:val="00583DA5"/>
    <w:rsid w:val="00584A4F"/>
    <w:rsid w:val="00584D39"/>
    <w:rsid w:val="00585183"/>
    <w:rsid w:val="00585900"/>
    <w:rsid w:val="00585AF0"/>
    <w:rsid w:val="00585C8A"/>
    <w:rsid w:val="005864F1"/>
    <w:rsid w:val="00586938"/>
    <w:rsid w:val="005872C0"/>
    <w:rsid w:val="00590232"/>
    <w:rsid w:val="00590366"/>
    <w:rsid w:val="00590519"/>
    <w:rsid w:val="00590C4D"/>
    <w:rsid w:val="005916AB"/>
    <w:rsid w:val="005923AD"/>
    <w:rsid w:val="0059249F"/>
    <w:rsid w:val="005926EE"/>
    <w:rsid w:val="00592746"/>
    <w:rsid w:val="00592A13"/>
    <w:rsid w:val="00592B40"/>
    <w:rsid w:val="00593360"/>
    <w:rsid w:val="00593A7B"/>
    <w:rsid w:val="00593F4A"/>
    <w:rsid w:val="00594526"/>
    <w:rsid w:val="005949A2"/>
    <w:rsid w:val="00594B68"/>
    <w:rsid w:val="005950A6"/>
    <w:rsid w:val="00595257"/>
    <w:rsid w:val="00595F41"/>
    <w:rsid w:val="0059667C"/>
    <w:rsid w:val="00597485"/>
    <w:rsid w:val="0059783D"/>
    <w:rsid w:val="00597EEB"/>
    <w:rsid w:val="00597F5E"/>
    <w:rsid w:val="00597F81"/>
    <w:rsid w:val="005A0096"/>
    <w:rsid w:val="005A176A"/>
    <w:rsid w:val="005A1CF2"/>
    <w:rsid w:val="005A1F49"/>
    <w:rsid w:val="005A2153"/>
    <w:rsid w:val="005A2853"/>
    <w:rsid w:val="005A3265"/>
    <w:rsid w:val="005A32A8"/>
    <w:rsid w:val="005A39A3"/>
    <w:rsid w:val="005A3C46"/>
    <w:rsid w:val="005A3E26"/>
    <w:rsid w:val="005A4763"/>
    <w:rsid w:val="005A47DC"/>
    <w:rsid w:val="005A47E2"/>
    <w:rsid w:val="005A4893"/>
    <w:rsid w:val="005A541C"/>
    <w:rsid w:val="005A5806"/>
    <w:rsid w:val="005A68C7"/>
    <w:rsid w:val="005A690E"/>
    <w:rsid w:val="005A6D5A"/>
    <w:rsid w:val="005A6F44"/>
    <w:rsid w:val="005A70F5"/>
    <w:rsid w:val="005A77A0"/>
    <w:rsid w:val="005A7EB1"/>
    <w:rsid w:val="005B02A6"/>
    <w:rsid w:val="005B0771"/>
    <w:rsid w:val="005B0D2C"/>
    <w:rsid w:val="005B2D26"/>
    <w:rsid w:val="005B2E0D"/>
    <w:rsid w:val="005B2F86"/>
    <w:rsid w:val="005B3002"/>
    <w:rsid w:val="005B389B"/>
    <w:rsid w:val="005B40DC"/>
    <w:rsid w:val="005B467B"/>
    <w:rsid w:val="005B4BC6"/>
    <w:rsid w:val="005B4F13"/>
    <w:rsid w:val="005B558F"/>
    <w:rsid w:val="005B59A3"/>
    <w:rsid w:val="005B5D44"/>
    <w:rsid w:val="005B5FC4"/>
    <w:rsid w:val="005B61AF"/>
    <w:rsid w:val="005B62EC"/>
    <w:rsid w:val="005B6B0A"/>
    <w:rsid w:val="005B7DDB"/>
    <w:rsid w:val="005B7EB3"/>
    <w:rsid w:val="005B7F50"/>
    <w:rsid w:val="005B7F5C"/>
    <w:rsid w:val="005C007D"/>
    <w:rsid w:val="005C025F"/>
    <w:rsid w:val="005C103D"/>
    <w:rsid w:val="005C1832"/>
    <w:rsid w:val="005C1EBB"/>
    <w:rsid w:val="005C1F74"/>
    <w:rsid w:val="005C22A0"/>
    <w:rsid w:val="005C2348"/>
    <w:rsid w:val="005C2CE7"/>
    <w:rsid w:val="005C2FF1"/>
    <w:rsid w:val="005C316D"/>
    <w:rsid w:val="005C39D8"/>
    <w:rsid w:val="005C3F23"/>
    <w:rsid w:val="005C3FB8"/>
    <w:rsid w:val="005C520C"/>
    <w:rsid w:val="005C5837"/>
    <w:rsid w:val="005C6665"/>
    <w:rsid w:val="005C73B8"/>
    <w:rsid w:val="005C782B"/>
    <w:rsid w:val="005C7A8B"/>
    <w:rsid w:val="005C7E0F"/>
    <w:rsid w:val="005D0944"/>
    <w:rsid w:val="005D0B39"/>
    <w:rsid w:val="005D0D4B"/>
    <w:rsid w:val="005D0D53"/>
    <w:rsid w:val="005D0DFE"/>
    <w:rsid w:val="005D15E3"/>
    <w:rsid w:val="005D15FD"/>
    <w:rsid w:val="005D1A67"/>
    <w:rsid w:val="005D1D2A"/>
    <w:rsid w:val="005D20B7"/>
    <w:rsid w:val="005D261A"/>
    <w:rsid w:val="005D2C99"/>
    <w:rsid w:val="005D2EBC"/>
    <w:rsid w:val="005D2F99"/>
    <w:rsid w:val="005D3135"/>
    <w:rsid w:val="005D3684"/>
    <w:rsid w:val="005D38A7"/>
    <w:rsid w:val="005D3B79"/>
    <w:rsid w:val="005D3CC5"/>
    <w:rsid w:val="005D43BD"/>
    <w:rsid w:val="005D4E0E"/>
    <w:rsid w:val="005D57EB"/>
    <w:rsid w:val="005D5DC0"/>
    <w:rsid w:val="005D662D"/>
    <w:rsid w:val="005D677C"/>
    <w:rsid w:val="005D6D31"/>
    <w:rsid w:val="005D772C"/>
    <w:rsid w:val="005E05B0"/>
    <w:rsid w:val="005E1477"/>
    <w:rsid w:val="005E1588"/>
    <w:rsid w:val="005E16B7"/>
    <w:rsid w:val="005E17CD"/>
    <w:rsid w:val="005E1C67"/>
    <w:rsid w:val="005E234F"/>
    <w:rsid w:val="005E2565"/>
    <w:rsid w:val="005E2795"/>
    <w:rsid w:val="005E297D"/>
    <w:rsid w:val="005E2BC0"/>
    <w:rsid w:val="005E41DD"/>
    <w:rsid w:val="005E45DC"/>
    <w:rsid w:val="005E4D50"/>
    <w:rsid w:val="005E5157"/>
    <w:rsid w:val="005E5318"/>
    <w:rsid w:val="005E57B0"/>
    <w:rsid w:val="005E59B4"/>
    <w:rsid w:val="005E5EC7"/>
    <w:rsid w:val="005E60B6"/>
    <w:rsid w:val="005E62D0"/>
    <w:rsid w:val="005E6690"/>
    <w:rsid w:val="005E71AD"/>
    <w:rsid w:val="005E73E5"/>
    <w:rsid w:val="005E7B13"/>
    <w:rsid w:val="005E7E95"/>
    <w:rsid w:val="005F0182"/>
    <w:rsid w:val="005F0AC6"/>
    <w:rsid w:val="005F17BA"/>
    <w:rsid w:val="005F1911"/>
    <w:rsid w:val="005F19E0"/>
    <w:rsid w:val="005F1A46"/>
    <w:rsid w:val="005F1EE4"/>
    <w:rsid w:val="005F272B"/>
    <w:rsid w:val="005F2FED"/>
    <w:rsid w:val="005F311D"/>
    <w:rsid w:val="005F31B3"/>
    <w:rsid w:val="005F31FC"/>
    <w:rsid w:val="005F418F"/>
    <w:rsid w:val="005F46B0"/>
    <w:rsid w:val="005F48DD"/>
    <w:rsid w:val="005F4C89"/>
    <w:rsid w:val="005F52D0"/>
    <w:rsid w:val="005F5A98"/>
    <w:rsid w:val="005F5D28"/>
    <w:rsid w:val="005F5DE2"/>
    <w:rsid w:val="005F60BB"/>
    <w:rsid w:val="005F6215"/>
    <w:rsid w:val="005F623E"/>
    <w:rsid w:val="005F6B9B"/>
    <w:rsid w:val="005F7279"/>
    <w:rsid w:val="005F7590"/>
    <w:rsid w:val="005F7A25"/>
    <w:rsid w:val="005F7BA4"/>
    <w:rsid w:val="005F7DE7"/>
    <w:rsid w:val="005F7DFD"/>
    <w:rsid w:val="006001D3"/>
    <w:rsid w:val="0060073B"/>
    <w:rsid w:val="00600828"/>
    <w:rsid w:val="00601043"/>
    <w:rsid w:val="0060112D"/>
    <w:rsid w:val="00602218"/>
    <w:rsid w:val="006028B2"/>
    <w:rsid w:val="00602E99"/>
    <w:rsid w:val="00602E9E"/>
    <w:rsid w:val="0060312B"/>
    <w:rsid w:val="00603372"/>
    <w:rsid w:val="00603B74"/>
    <w:rsid w:val="00604741"/>
    <w:rsid w:val="00604BAD"/>
    <w:rsid w:val="00604D42"/>
    <w:rsid w:val="00605373"/>
    <w:rsid w:val="00605414"/>
    <w:rsid w:val="006057B1"/>
    <w:rsid w:val="006057BB"/>
    <w:rsid w:val="00605FF9"/>
    <w:rsid w:val="00606BA7"/>
    <w:rsid w:val="00607473"/>
    <w:rsid w:val="00607D7B"/>
    <w:rsid w:val="006101D6"/>
    <w:rsid w:val="00610B05"/>
    <w:rsid w:val="00610CF2"/>
    <w:rsid w:val="006111A3"/>
    <w:rsid w:val="0061165C"/>
    <w:rsid w:val="0061193B"/>
    <w:rsid w:val="00611C00"/>
    <w:rsid w:val="00611C5C"/>
    <w:rsid w:val="00611EA2"/>
    <w:rsid w:val="00612440"/>
    <w:rsid w:val="006127D0"/>
    <w:rsid w:val="006132E6"/>
    <w:rsid w:val="0061348C"/>
    <w:rsid w:val="00613F92"/>
    <w:rsid w:val="00614180"/>
    <w:rsid w:val="00614230"/>
    <w:rsid w:val="00614551"/>
    <w:rsid w:val="006147CF"/>
    <w:rsid w:val="00614AF7"/>
    <w:rsid w:val="00614B76"/>
    <w:rsid w:val="00614BBC"/>
    <w:rsid w:val="00614C2E"/>
    <w:rsid w:val="00614DDD"/>
    <w:rsid w:val="00615018"/>
    <w:rsid w:val="006154B2"/>
    <w:rsid w:val="00615A49"/>
    <w:rsid w:val="006163C4"/>
    <w:rsid w:val="00616A06"/>
    <w:rsid w:val="00617714"/>
    <w:rsid w:val="00620C88"/>
    <w:rsid w:val="00620C98"/>
    <w:rsid w:val="00620D3F"/>
    <w:rsid w:val="00621C50"/>
    <w:rsid w:val="00621E07"/>
    <w:rsid w:val="00621F4E"/>
    <w:rsid w:val="006220D3"/>
    <w:rsid w:val="0062217F"/>
    <w:rsid w:val="006224ED"/>
    <w:rsid w:val="006229FD"/>
    <w:rsid w:val="00622B08"/>
    <w:rsid w:val="00622BB4"/>
    <w:rsid w:val="0062314B"/>
    <w:rsid w:val="00624494"/>
    <w:rsid w:val="00624D7C"/>
    <w:rsid w:val="00625ECE"/>
    <w:rsid w:val="00626E6A"/>
    <w:rsid w:val="00627243"/>
    <w:rsid w:val="006274D2"/>
    <w:rsid w:val="006303FE"/>
    <w:rsid w:val="00631D2B"/>
    <w:rsid w:val="00632827"/>
    <w:rsid w:val="00632A20"/>
    <w:rsid w:val="00632B7F"/>
    <w:rsid w:val="00633052"/>
    <w:rsid w:val="0063342B"/>
    <w:rsid w:val="006337E2"/>
    <w:rsid w:val="00633921"/>
    <w:rsid w:val="00633DF2"/>
    <w:rsid w:val="006347D3"/>
    <w:rsid w:val="00635EB0"/>
    <w:rsid w:val="006370A4"/>
    <w:rsid w:val="006370CB"/>
    <w:rsid w:val="006372A3"/>
    <w:rsid w:val="00637983"/>
    <w:rsid w:val="00637CDD"/>
    <w:rsid w:val="006400D0"/>
    <w:rsid w:val="00640132"/>
    <w:rsid w:val="0064017B"/>
    <w:rsid w:val="006404A3"/>
    <w:rsid w:val="00640622"/>
    <w:rsid w:val="00641614"/>
    <w:rsid w:val="00641A3F"/>
    <w:rsid w:val="00641AE4"/>
    <w:rsid w:val="00641F2C"/>
    <w:rsid w:val="006425DC"/>
    <w:rsid w:val="006434D6"/>
    <w:rsid w:val="0064354D"/>
    <w:rsid w:val="0064372A"/>
    <w:rsid w:val="00643D2C"/>
    <w:rsid w:val="00644271"/>
    <w:rsid w:val="0064483C"/>
    <w:rsid w:val="00645881"/>
    <w:rsid w:val="006460D1"/>
    <w:rsid w:val="006461DF"/>
    <w:rsid w:val="00646239"/>
    <w:rsid w:val="006462AA"/>
    <w:rsid w:val="0064710B"/>
    <w:rsid w:val="006474AB"/>
    <w:rsid w:val="006478FE"/>
    <w:rsid w:val="00647D29"/>
    <w:rsid w:val="00647EB3"/>
    <w:rsid w:val="00647ED2"/>
    <w:rsid w:val="00650749"/>
    <w:rsid w:val="00650E11"/>
    <w:rsid w:val="006511C3"/>
    <w:rsid w:val="00651DEB"/>
    <w:rsid w:val="00652853"/>
    <w:rsid w:val="0065299E"/>
    <w:rsid w:val="006537E9"/>
    <w:rsid w:val="00653E78"/>
    <w:rsid w:val="006541B9"/>
    <w:rsid w:val="00654CEC"/>
    <w:rsid w:val="00654D61"/>
    <w:rsid w:val="0065505B"/>
    <w:rsid w:val="0065509D"/>
    <w:rsid w:val="00655831"/>
    <w:rsid w:val="00655B08"/>
    <w:rsid w:val="0065747D"/>
    <w:rsid w:val="0065754C"/>
    <w:rsid w:val="0065794C"/>
    <w:rsid w:val="006602B2"/>
    <w:rsid w:val="006604EF"/>
    <w:rsid w:val="00660FD6"/>
    <w:rsid w:val="00661834"/>
    <w:rsid w:val="00661A31"/>
    <w:rsid w:val="00662066"/>
    <w:rsid w:val="00662269"/>
    <w:rsid w:val="0066240A"/>
    <w:rsid w:val="00662588"/>
    <w:rsid w:val="00662AE4"/>
    <w:rsid w:val="00663A2F"/>
    <w:rsid w:val="00664131"/>
    <w:rsid w:val="006641BB"/>
    <w:rsid w:val="006648C5"/>
    <w:rsid w:val="006648D3"/>
    <w:rsid w:val="00664A00"/>
    <w:rsid w:val="006650AD"/>
    <w:rsid w:val="00665106"/>
    <w:rsid w:val="00665902"/>
    <w:rsid w:val="00666347"/>
    <w:rsid w:val="00666484"/>
    <w:rsid w:val="00666732"/>
    <w:rsid w:val="00666756"/>
    <w:rsid w:val="00666941"/>
    <w:rsid w:val="0066721D"/>
    <w:rsid w:val="006705D2"/>
    <w:rsid w:val="00670712"/>
    <w:rsid w:val="00670FAD"/>
    <w:rsid w:val="00671266"/>
    <w:rsid w:val="00671268"/>
    <w:rsid w:val="006717B0"/>
    <w:rsid w:val="00671CFF"/>
    <w:rsid w:val="00671D67"/>
    <w:rsid w:val="00672088"/>
    <w:rsid w:val="00672440"/>
    <w:rsid w:val="00672A6D"/>
    <w:rsid w:val="00672C56"/>
    <w:rsid w:val="0067302E"/>
    <w:rsid w:val="0067373A"/>
    <w:rsid w:val="006739AB"/>
    <w:rsid w:val="00674759"/>
    <w:rsid w:val="00674843"/>
    <w:rsid w:val="00674A4D"/>
    <w:rsid w:val="006750F0"/>
    <w:rsid w:val="00675311"/>
    <w:rsid w:val="00675D8C"/>
    <w:rsid w:val="006764A6"/>
    <w:rsid w:val="006764CC"/>
    <w:rsid w:val="00676DA4"/>
    <w:rsid w:val="00677D6B"/>
    <w:rsid w:val="00677F02"/>
    <w:rsid w:val="006818F5"/>
    <w:rsid w:val="00681EB9"/>
    <w:rsid w:val="00682686"/>
    <w:rsid w:val="00682C1C"/>
    <w:rsid w:val="00683279"/>
    <w:rsid w:val="006835D5"/>
    <w:rsid w:val="00684219"/>
    <w:rsid w:val="0068449E"/>
    <w:rsid w:val="00685548"/>
    <w:rsid w:val="00685870"/>
    <w:rsid w:val="006858B6"/>
    <w:rsid w:val="006861FD"/>
    <w:rsid w:val="00686927"/>
    <w:rsid w:val="00686B41"/>
    <w:rsid w:val="00687432"/>
    <w:rsid w:val="0068786C"/>
    <w:rsid w:val="00687CE8"/>
    <w:rsid w:val="00687E8D"/>
    <w:rsid w:val="0069002F"/>
    <w:rsid w:val="0069005A"/>
    <w:rsid w:val="006900B7"/>
    <w:rsid w:val="00690A33"/>
    <w:rsid w:val="00690F58"/>
    <w:rsid w:val="00690F73"/>
    <w:rsid w:val="00691413"/>
    <w:rsid w:val="0069163E"/>
    <w:rsid w:val="00691AFD"/>
    <w:rsid w:val="00691C74"/>
    <w:rsid w:val="006922C0"/>
    <w:rsid w:val="0069245E"/>
    <w:rsid w:val="00693006"/>
    <w:rsid w:val="00693032"/>
    <w:rsid w:val="006937CE"/>
    <w:rsid w:val="0069386B"/>
    <w:rsid w:val="00694134"/>
    <w:rsid w:val="00694591"/>
    <w:rsid w:val="00694990"/>
    <w:rsid w:val="00694AED"/>
    <w:rsid w:val="006954CE"/>
    <w:rsid w:val="006960C8"/>
    <w:rsid w:val="0069630F"/>
    <w:rsid w:val="00696AB3"/>
    <w:rsid w:val="00696CDD"/>
    <w:rsid w:val="00696FA5"/>
    <w:rsid w:val="00697196"/>
    <w:rsid w:val="00697364"/>
    <w:rsid w:val="0069742F"/>
    <w:rsid w:val="00697A1A"/>
    <w:rsid w:val="00697A44"/>
    <w:rsid w:val="00697F4D"/>
    <w:rsid w:val="006A0399"/>
    <w:rsid w:val="006A167A"/>
    <w:rsid w:val="006A1B6B"/>
    <w:rsid w:val="006A1F12"/>
    <w:rsid w:val="006A20A9"/>
    <w:rsid w:val="006A20B2"/>
    <w:rsid w:val="006A2194"/>
    <w:rsid w:val="006A2871"/>
    <w:rsid w:val="006A3AB8"/>
    <w:rsid w:val="006A3B93"/>
    <w:rsid w:val="006A4083"/>
    <w:rsid w:val="006A41DE"/>
    <w:rsid w:val="006A50D0"/>
    <w:rsid w:val="006A5601"/>
    <w:rsid w:val="006A5603"/>
    <w:rsid w:val="006A5D17"/>
    <w:rsid w:val="006A5DC1"/>
    <w:rsid w:val="006A5DE0"/>
    <w:rsid w:val="006A5F07"/>
    <w:rsid w:val="006A5FC2"/>
    <w:rsid w:val="006A6193"/>
    <w:rsid w:val="006A65C0"/>
    <w:rsid w:val="006A6E68"/>
    <w:rsid w:val="006A6E8F"/>
    <w:rsid w:val="006A734E"/>
    <w:rsid w:val="006A7399"/>
    <w:rsid w:val="006A7681"/>
    <w:rsid w:val="006A7EA4"/>
    <w:rsid w:val="006B00FD"/>
    <w:rsid w:val="006B027D"/>
    <w:rsid w:val="006B02CE"/>
    <w:rsid w:val="006B166F"/>
    <w:rsid w:val="006B19E4"/>
    <w:rsid w:val="006B1D08"/>
    <w:rsid w:val="006B24CC"/>
    <w:rsid w:val="006B40E6"/>
    <w:rsid w:val="006B4808"/>
    <w:rsid w:val="006B4A3A"/>
    <w:rsid w:val="006B4B0E"/>
    <w:rsid w:val="006B5C2D"/>
    <w:rsid w:val="006B5F45"/>
    <w:rsid w:val="006B5F5D"/>
    <w:rsid w:val="006B6046"/>
    <w:rsid w:val="006B636C"/>
    <w:rsid w:val="006B6397"/>
    <w:rsid w:val="006B6A5B"/>
    <w:rsid w:val="006B6B84"/>
    <w:rsid w:val="006B720A"/>
    <w:rsid w:val="006B725B"/>
    <w:rsid w:val="006C058C"/>
    <w:rsid w:val="006C0758"/>
    <w:rsid w:val="006C0B3B"/>
    <w:rsid w:val="006C1126"/>
    <w:rsid w:val="006C1299"/>
    <w:rsid w:val="006C1780"/>
    <w:rsid w:val="006C21F1"/>
    <w:rsid w:val="006C2583"/>
    <w:rsid w:val="006C2FD0"/>
    <w:rsid w:val="006C3131"/>
    <w:rsid w:val="006C3601"/>
    <w:rsid w:val="006C4AE5"/>
    <w:rsid w:val="006C4F03"/>
    <w:rsid w:val="006C5557"/>
    <w:rsid w:val="006C58F1"/>
    <w:rsid w:val="006C623B"/>
    <w:rsid w:val="006C624D"/>
    <w:rsid w:val="006C6453"/>
    <w:rsid w:val="006C6691"/>
    <w:rsid w:val="006C6D26"/>
    <w:rsid w:val="006C6F66"/>
    <w:rsid w:val="006C6F6F"/>
    <w:rsid w:val="006C74BD"/>
    <w:rsid w:val="006D0694"/>
    <w:rsid w:val="006D086A"/>
    <w:rsid w:val="006D1029"/>
    <w:rsid w:val="006D167A"/>
    <w:rsid w:val="006D1881"/>
    <w:rsid w:val="006D188B"/>
    <w:rsid w:val="006D1C72"/>
    <w:rsid w:val="006D2301"/>
    <w:rsid w:val="006D265B"/>
    <w:rsid w:val="006D28E4"/>
    <w:rsid w:val="006D295E"/>
    <w:rsid w:val="006D2D27"/>
    <w:rsid w:val="006D2E19"/>
    <w:rsid w:val="006D32CE"/>
    <w:rsid w:val="006D3680"/>
    <w:rsid w:val="006D3CBC"/>
    <w:rsid w:val="006D443A"/>
    <w:rsid w:val="006D45A8"/>
    <w:rsid w:val="006D4648"/>
    <w:rsid w:val="006D46E2"/>
    <w:rsid w:val="006D4808"/>
    <w:rsid w:val="006D4885"/>
    <w:rsid w:val="006D4ACE"/>
    <w:rsid w:val="006D5622"/>
    <w:rsid w:val="006D5ED7"/>
    <w:rsid w:val="006D61FE"/>
    <w:rsid w:val="006D6328"/>
    <w:rsid w:val="006D6F07"/>
    <w:rsid w:val="006D71D7"/>
    <w:rsid w:val="006D724F"/>
    <w:rsid w:val="006D726B"/>
    <w:rsid w:val="006D79EA"/>
    <w:rsid w:val="006D7F32"/>
    <w:rsid w:val="006E0530"/>
    <w:rsid w:val="006E0950"/>
    <w:rsid w:val="006E16DE"/>
    <w:rsid w:val="006E1BE5"/>
    <w:rsid w:val="006E1BF6"/>
    <w:rsid w:val="006E1D9B"/>
    <w:rsid w:val="006E1DB7"/>
    <w:rsid w:val="006E2049"/>
    <w:rsid w:val="006E26B6"/>
    <w:rsid w:val="006E2765"/>
    <w:rsid w:val="006E2A36"/>
    <w:rsid w:val="006E2D0E"/>
    <w:rsid w:val="006E3143"/>
    <w:rsid w:val="006E37C3"/>
    <w:rsid w:val="006E38FF"/>
    <w:rsid w:val="006E3ACE"/>
    <w:rsid w:val="006E3B1E"/>
    <w:rsid w:val="006E3F68"/>
    <w:rsid w:val="006E4173"/>
    <w:rsid w:val="006E4376"/>
    <w:rsid w:val="006E4E47"/>
    <w:rsid w:val="006E5035"/>
    <w:rsid w:val="006E5F39"/>
    <w:rsid w:val="006E6A27"/>
    <w:rsid w:val="006E73B3"/>
    <w:rsid w:val="006E7541"/>
    <w:rsid w:val="006E75CC"/>
    <w:rsid w:val="006E78EE"/>
    <w:rsid w:val="006E7A0D"/>
    <w:rsid w:val="006F088F"/>
    <w:rsid w:val="006F0C49"/>
    <w:rsid w:val="006F115F"/>
    <w:rsid w:val="006F1333"/>
    <w:rsid w:val="006F1857"/>
    <w:rsid w:val="006F1974"/>
    <w:rsid w:val="006F1AE2"/>
    <w:rsid w:val="006F1BE7"/>
    <w:rsid w:val="006F1E05"/>
    <w:rsid w:val="006F1F2D"/>
    <w:rsid w:val="006F23E1"/>
    <w:rsid w:val="006F2546"/>
    <w:rsid w:val="006F25AC"/>
    <w:rsid w:val="006F2807"/>
    <w:rsid w:val="006F31EA"/>
    <w:rsid w:val="006F3DD3"/>
    <w:rsid w:val="006F3E45"/>
    <w:rsid w:val="006F44BB"/>
    <w:rsid w:val="006F4C13"/>
    <w:rsid w:val="006F54B7"/>
    <w:rsid w:val="006F6559"/>
    <w:rsid w:val="006F6761"/>
    <w:rsid w:val="006F6DB6"/>
    <w:rsid w:val="006F7065"/>
    <w:rsid w:val="006F755F"/>
    <w:rsid w:val="006F7A83"/>
    <w:rsid w:val="006F7AFE"/>
    <w:rsid w:val="006F7F00"/>
    <w:rsid w:val="00700295"/>
    <w:rsid w:val="0070038C"/>
    <w:rsid w:val="00700530"/>
    <w:rsid w:val="007006F4"/>
    <w:rsid w:val="00700C61"/>
    <w:rsid w:val="00700E43"/>
    <w:rsid w:val="00701D41"/>
    <w:rsid w:val="00701E6F"/>
    <w:rsid w:val="007021AD"/>
    <w:rsid w:val="007022EE"/>
    <w:rsid w:val="007025D5"/>
    <w:rsid w:val="00702FB9"/>
    <w:rsid w:val="0070351D"/>
    <w:rsid w:val="0070372C"/>
    <w:rsid w:val="00703B4D"/>
    <w:rsid w:val="00703C95"/>
    <w:rsid w:val="007054B6"/>
    <w:rsid w:val="00705942"/>
    <w:rsid w:val="00705A41"/>
    <w:rsid w:val="00705F69"/>
    <w:rsid w:val="007063DB"/>
    <w:rsid w:val="0070645C"/>
    <w:rsid w:val="007066C4"/>
    <w:rsid w:val="00706BBC"/>
    <w:rsid w:val="00706C52"/>
    <w:rsid w:val="00706DA1"/>
    <w:rsid w:val="007075B9"/>
    <w:rsid w:val="00707758"/>
    <w:rsid w:val="007078D1"/>
    <w:rsid w:val="007078F2"/>
    <w:rsid w:val="00707E19"/>
    <w:rsid w:val="0071014F"/>
    <w:rsid w:val="00710347"/>
    <w:rsid w:val="00710E06"/>
    <w:rsid w:val="00710FE2"/>
    <w:rsid w:val="00711948"/>
    <w:rsid w:val="00712E97"/>
    <w:rsid w:val="00713602"/>
    <w:rsid w:val="007136D2"/>
    <w:rsid w:val="0071375C"/>
    <w:rsid w:val="00715778"/>
    <w:rsid w:val="007172D5"/>
    <w:rsid w:val="00717FF2"/>
    <w:rsid w:val="00720DCB"/>
    <w:rsid w:val="00720FBA"/>
    <w:rsid w:val="00721330"/>
    <w:rsid w:val="00722496"/>
    <w:rsid w:val="007224A4"/>
    <w:rsid w:val="007225CD"/>
    <w:rsid w:val="00722847"/>
    <w:rsid w:val="007228C5"/>
    <w:rsid w:val="00722BD9"/>
    <w:rsid w:val="00723386"/>
    <w:rsid w:val="007233C3"/>
    <w:rsid w:val="00723A35"/>
    <w:rsid w:val="00723B4A"/>
    <w:rsid w:val="0072427D"/>
    <w:rsid w:val="007247B7"/>
    <w:rsid w:val="00724A7E"/>
    <w:rsid w:val="00724F27"/>
    <w:rsid w:val="00725207"/>
    <w:rsid w:val="0072593A"/>
    <w:rsid w:val="007259F3"/>
    <w:rsid w:val="00725B67"/>
    <w:rsid w:val="00725D4D"/>
    <w:rsid w:val="00726553"/>
    <w:rsid w:val="007269E6"/>
    <w:rsid w:val="00726BBF"/>
    <w:rsid w:val="00726D3C"/>
    <w:rsid w:val="007276A9"/>
    <w:rsid w:val="00727AA9"/>
    <w:rsid w:val="00727CA2"/>
    <w:rsid w:val="007301A0"/>
    <w:rsid w:val="00730D51"/>
    <w:rsid w:val="00730E3B"/>
    <w:rsid w:val="007314A0"/>
    <w:rsid w:val="00731AD4"/>
    <w:rsid w:val="00731C41"/>
    <w:rsid w:val="00731CD7"/>
    <w:rsid w:val="00731DF7"/>
    <w:rsid w:val="00732073"/>
    <w:rsid w:val="00732368"/>
    <w:rsid w:val="00732E68"/>
    <w:rsid w:val="00732F9A"/>
    <w:rsid w:val="007334F6"/>
    <w:rsid w:val="00733577"/>
    <w:rsid w:val="00733A3C"/>
    <w:rsid w:val="007343DF"/>
    <w:rsid w:val="00734654"/>
    <w:rsid w:val="0073526E"/>
    <w:rsid w:val="00735F21"/>
    <w:rsid w:val="00736BA2"/>
    <w:rsid w:val="007370AF"/>
    <w:rsid w:val="00737BF5"/>
    <w:rsid w:val="00740091"/>
    <w:rsid w:val="007400F9"/>
    <w:rsid w:val="007405B3"/>
    <w:rsid w:val="00740A8A"/>
    <w:rsid w:val="00740CE2"/>
    <w:rsid w:val="00740D2E"/>
    <w:rsid w:val="00740D35"/>
    <w:rsid w:val="00741B8B"/>
    <w:rsid w:val="00741D17"/>
    <w:rsid w:val="00741FF9"/>
    <w:rsid w:val="00742744"/>
    <w:rsid w:val="0074284F"/>
    <w:rsid w:val="00743031"/>
    <w:rsid w:val="00743B24"/>
    <w:rsid w:val="00743E81"/>
    <w:rsid w:val="00744A9A"/>
    <w:rsid w:val="00745051"/>
    <w:rsid w:val="00745487"/>
    <w:rsid w:val="007456AB"/>
    <w:rsid w:val="00745D30"/>
    <w:rsid w:val="00746136"/>
    <w:rsid w:val="007461DF"/>
    <w:rsid w:val="007465AD"/>
    <w:rsid w:val="007466B6"/>
    <w:rsid w:val="007469F5"/>
    <w:rsid w:val="007472D2"/>
    <w:rsid w:val="0074744B"/>
    <w:rsid w:val="007475D7"/>
    <w:rsid w:val="00747B33"/>
    <w:rsid w:val="00750128"/>
    <w:rsid w:val="007502BB"/>
    <w:rsid w:val="007505E4"/>
    <w:rsid w:val="00750A18"/>
    <w:rsid w:val="00750B7E"/>
    <w:rsid w:val="007518A9"/>
    <w:rsid w:val="00751C77"/>
    <w:rsid w:val="00751EAE"/>
    <w:rsid w:val="00751F1E"/>
    <w:rsid w:val="00751F6F"/>
    <w:rsid w:val="00752059"/>
    <w:rsid w:val="0075282C"/>
    <w:rsid w:val="00752BD2"/>
    <w:rsid w:val="0075308F"/>
    <w:rsid w:val="007530FA"/>
    <w:rsid w:val="00753493"/>
    <w:rsid w:val="00753D96"/>
    <w:rsid w:val="00753FC0"/>
    <w:rsid w:val="007541BF"/>
    <w:rsid w:val="00754BF0"/>
    <w:rsid w:val="007556D0"/>
    <w:rsid w:val="007560E5"/>
    <w:rsid w:val="007563C8"/>
    <w:rsid w:val="0075654F"/>
    <w:rsid w:val="007565CD"/>
    <w:rsid w:val="00756FD0"/>
    <w:rsid w:val="007570EE"/>
    <w:rsid w:val="007571F1"/>
    <w:rsid w:val="00757288"/>
    <w:rsid w:val="0076009F"/>
    <w:rsid w:val="007602CF"/>
    <w:rsid w:val="007605BC"/>
    <w:rsid w:val="00760AA9"/>
    <w:rsid w:val="00760F90"/>
    <w:rsid w:val="00761472"/>
    <w:rsid w:val="00761542"/>
    <w:rsid w:val="007618C7"/>
    <w:rsid w:val="007623C6"/>
    <w:rsid w:val="007634EB"/>
    <w:rsid w:val="0076381A"/>
    <w:rsid w:val="00763C3C"/>
    <w:rsid w:val="00764887"/>
    <w:rsid w:val="00764AD4"/>
    <w:rsid w:val="00764E4F"/>
    <w:rsid w:val="007650BC"/>
    <w:rsid w:val="00765572"/>
    <w:rsid w:val="00766219"/>
    <w:rsid w:val="0076641F"/>
    <w:rsid w:val="00766A20"/>
    <w:rsid w:val="00766B03"/>
    <w:rsid w:val="00766B5D"/>
    <w:rsid w:val="00766C74"/>
    <w:rsid w:val="00766E44"/>
    <w:rsid w:val="00766FC3"/>
    <w:rsid w:val="00767363"/>
    <w:rsid w:val="00767BCB"/>
    <w:rsid w:val="00767C53"/>
    <w:rsid w:val="007716B3"/>
    <w:rsid w:val="0077173D"/>
    <w:rsid w:val="00771884"/>
    <w:rsid w:val="007718B4"/>
    <w:rsid w:val="00772835"/>
    <w:rsid w:val="0077289A"/>
    <w:rsid w:val="00772B2C"/>
    <w:rsid w:val="007736B2"/>
    <w:rsid w:val="007738D2"/>
    <w:rsid w:val="00773CE7"/>
    <w:rsid w:val="00774827"/>
    <w:rsid w:val="00774A45"/>
    <w:rsid w:val="0077643E"/>
    <w:rsid w:val="0077661A"/>
    <w:rsid w:val="00777470"/>
    <w:rsid w:val="00777962"/>
    <w:rsid w:val="007804DB"/>
    <w:rsid w:val="007809E6"/>
    <w:rsid w:val="00780F9C"/>
    <w:rsid w:val="0078137F"/>
    <w:rsid w:val="00781657"/>
    <w:rsid w:val="0078184A"/>
    <w:rsid w:val="00781F2A"/>
    <w:rsid w:val="007821C8"/>
    <w:rsid w:val="00782205"/>
    <w:rsid w:val="007832CD"/>
    <w:rsid w:val="00783492"/>
    <w:rsid w:val="007834D1"/>
    <w:rsid w:val="0078353F"/>
    <w:rsid w:val="00783A37"/>
    <w:rsid w:val="00784C90"/>
    <w:rsid w:val="00784F4D"/>
    <w:rsid w:val="0078517D"/>
    <w:rsid w:val="00785FD1"/>
    <w:rsid w:val="007860C1"/>
    <w:rsid w:val="00786424"/>
    <w:rsid w:val="007864B9"/>
    <w:rsid w:val="0078759D"/>
    <w:rsid w:val="007879C3"/>
    <w:rsid w:val="0079029F"/>
    <w:rsid w:val="007902A8"/>
    <w:rsid w:val="0079137F"/>
    <w:rsid w:val="00793006"/>
    <w:rsid w:val="007936E9"/>
    <w:rsid w:val="0079468D"/>
    <w:rsid w:val="007948D8"/>
    <w:rsid w:val="00794C96"/>
    <w:rsid w:val="00794DF9"/>
    <w:rsid w:val="0079553F"/>
    <w:rsid w:val="007957A7"/>
    <w:rsid w:val="00795923"/>
    <w:rsid w:val="00795B4F"/>
    <w:rsid w:val="00795E92"/>
    <w:rsid w:val="007963EB"/>
    <w:rsid w:val="007969CF"/>
    <w:rsid w:val="00796BA2"/>
    <w:rsid w:val="00796C5E"/>
    <w:rsid w:val="007976C9"/>
    <w:rsid w:val="0079789D"/>
    <w:rsid w:val="007978DA"/>
    <w:rsid w:val="00797C16"/>
    <w:rsid w:val="007A0044"/>
    <w:rsid w:val="007A0634"/>
    <w:rsid w:val="007A06A4"/>
    <w:rsid w:val="007A110D"/>
    <w:rsid w:val="007A19B9"/>
    <w:rsid w:val="007A1A97"/>
    <w:rsid w:val="007A1FB5"/>
    <w:rsid w:val="007A27F1"/>
    <w:rsid w:val="007A29FE"/>
    <w:rsid w:val="007A2C3D"/>
    <w:rsid w:val="007A2F9B"/>
    <w:rsid w:val="007A3179"/>
    <w:rsid w:val="007A33BF"/>
    <w:rsid w:val="007A3A40"/>
    <w:rsid w:val="007A3EF0"/>
    <w:rsid w:val="007A438D"/>
    <w:rsid w:val="007A44A0"/>
    <w:rsid w:val="007A5AE7"/>
    <w:rsid w:val="007A5FD8"/>
    <w:rsid w:val="007A61D6"/>
    <w:rsid w:val="007A6384"/>
    <w:rsid w:val="007A6554"/>
    <w:rsid w:val="007A668F"/>
    <w:rsid w:val="007A671F"/>
    <w:rsid w:val="007A7306"/>
    <w:rsid w:val="007A7613"/>
    <w:rsid w:val="007A79FA"/>
    <w:rsid w:val="007A7C90"/>
    <w:rsid w:val="007A7D09"/>
    <w:rsid w:val="007B0626"/>
    <w:rsid w:val="007B0EDE"/>
    <w:rsid w:val="007B0F3B"/>
    <w:rsid w:val="007B159F"/>
    <w:rsid w:val="007B1C13"/>
    <w:rsid w:val="007B1FB2"/>
    <w:rsid w:val="007B258B"/>
    <w:rsid w:val="007B2E06"/>
    <w:rsid w:val="007B307D"/>
    <w:rsid w:val="007B3387"/>
    <w:rsid w:val="007B35C5"/>
    <w:rsid w:val="007B40FB"/>
    <w:rsid w:val="007B48E7"/>
    <w:rsid w:val="007B4F01"/>
    <w:rsid w:val="007B55F0"/>
    <w:rsid w:val="007B5C6D"/>
    <w:rsid w:val="007B6008"/>
    <w:rsid w:val="007B6077"/>
    <w:rsid w:val="007B66BD"/>
    <w:rsid w:val="007B66DC"/>
    <w:rsid w:val="007B672B"/>
    <w:rsid w:val="007B6896"/>
    <w:rsid w:val="007B6E5E"/>
    <w:rsid w:val="007B6E83"/>
    <w:rsid w:val="007B6ED5"/>
    <w:rsid w:val="007B76CC"/>
    <w:rsid w:val="007B7720"/>
    <w:rsid w:val="007B7F4D"/>
    <w:rsid w:val="007C03B0"/>
    <w:rsid w:val="007C0420"/>
    <w:rsid w:val="007C0C94"/>
    <w:rsid w:val="007C0DAD"/>
    <w:rsid w:val="007C0F43"/>
    <w:rsid w:val="007C0F60"/>
    <w:rsid w:val="007C1BC9"/>
    <w:rsid w:val="007C2257"/>
    <w:rsid w:val="007C284B"/>
    <w:rsid w:val="007C2C04"/>
    <w:rsid w:val="007C3663"/>
    <w:rsid w:val="007C386E"/>
    <w:rsid w:val="007C4552"/>
    <w:rsid w:val="007C4AB8"/>
    <w:rsid w:val="007C52C0"/>
    <w:rsid w:val="007C5F80"/>
    <w:rsid w:val="007C69D6"/>
    <w:rsid w:val="007C72FE"/>
    <w:rsid w:val="007C7389"/>
    <w:rsid w:val="007C7841"/>
    <w:rsid w:val="007D042D"/>
    <w:rsid w:val="007D0768"/>
    <w:rsid w:val="007D0B02"/>
    <w:rsid w:val="007D0B8E"/>
    <w:rsid w:val="007D0BF8"/>
    <w:rsid w:val="007D0CC3"/>
    <w:rsid w:val="007D0EA6"/>
    <w:rsid w:val="007D1739"/>
    <w:rsid w:val="007D1E30"/>
    <w:rsid w:val="007D29BE"/>
    <w:rsid w:val="007D2B12"/>
    <w:rsid w:val="007D36B3"/>
    <w:rsid w:val="007D3911"/>
    <w:rsid w:val="007D3BE9"/>
    <w:rsid w:val="007D418D"/>
    <w:rsid w:val="007D4549"/>
    <w:rsid w:val="007D4CAC"/>
    <w:rsid w:val="007D4D79"/>
    <w:rsid w:val="007D5D31"/>
    <w:rsid w:val="007D5F6A"/>
    <w:rsid w:val="007D6001"/>
    <w:rsid w:val="007D632B"/>
    <w:rsid w:val="007D6E6D"/>
    <w:rsid w:val="007D6E7A"/>
    <w:rsid w:val="007D76EC"/>
    <w:rsid w:val="007D7950"/>
    <w:rsid w:val="007E0357"/>
    <w:rsid w:val="007E0556"/>
    <w:rsid w:val="007E0605"/>
    <w:rsid w:val="007E0832"/>
    <w:rsid w:val="007E0931"/>
    <w:rsid w:val="007E0C3E"/>
    <w:rsid w:val="007E0D63"/>
    <w:rsid w:val="007E1E26"/>
    <w:rsid w:val="007E1FD5"/>
    <w:rsid w:val="007E2287"/>
    <w:rsid w:val="007E2420"/>
    <w:rsid w:val="007E2494"/>
    <w:rsid w:val="007E3283"/>
    <w:rsid w:val="007E360F"/>
    <w:rsid w:val="007E38BD"/>
    <w:rsid w:val="007E3920"/>
    <w:rsid w:val="007E42C0"/>
    <w:rsid w:val="007E43EF"/>
    <w:rsid w:val="007E4C34"/>
    <w:rsid w:val="007E5125"/>
    <w:rsid w:val="007E54B2"/>
    <w:rsid w:val="007E5578"/>
    <w:rsid w:val="007E5AD9"/>
    <w:rsid w:val="007E5C6B"/>
    <w:rsid w:val="007E5EC0"/>
    <w:rsid w:val="007E5FD9"/>
    <w:rsid w:val="007E66AD"/>
    <w:rsid w:val="007E7679"/>
    <w:rsid w:val="007F0AED"/>
    <w:rsid w:val="007F0B39"/>
    <w:rsid w:val="007F0BC9"/>
    <w:rsid w:val="007F0FF0"/>
    <w:rsid w:val="007F1191"/>
    <w:rsid w:val="007F14F3"/>
    <w:rsid w:val="007F15BB"/>
    <w:rsid w:val="007F1A90"/>
    <w:rsid w:val="007F228E"/>
    <w:rsid w:val="007F25EF"/>
    <w:rsid w:val="007F2C51"/>
    <w:rsid w:val="007F2F8D"/>
    <w:rsid w:val="007F301F"/>
    <w:rsid w:val="007F34B9"/>
    <w:rsid w:val="007F3642"/>
    <w:rsid w:val="007F3889"/>
    <w:rsid w:val="007F3933"/>
    <w:rsid w:val="007F3EB6"/>
    <w:rsid w:val="007F41CD"/>
    <w:rsid w:val="007F4A89"/>
    <w:rsid w:val="007F546F"/>
    <w:rsid w:val="007F5B13"/>
    <w:rsid w:val="007F6A07"/>
    <w:rsid w:val="007F7091"/>
    <w:rsid w:val="007F70A9"/>
    <w:rsid w:val="007F7748"/>
    <w:rsid w:val="007F79BC"/>
    <w:rsid w:val="007F7BB0"/>
    <w:rsid w:val="007F7C64"/>
    <w:rsid w:val="00800585"/>
    <w:rsid w:val="008005B9"/>
    <w:rsid w:val="008005D1"/>
    <w:rsid w:val="0080061D"/>
    <w:rsid w:val="008008E9"/>
    <w:rsid w:val="0080103D"/>
    <w:rsid w:val="008010AC"/>
    <w:rsid w:val="00801530"/>
    <w:rsid w:val="00801834"/>
    <w:rsid w:val="00801886"/>
    <w:rsid w:val="008018BF"/>
    <w:rsid w:val="00801B23"/>
    <w:rsid w:val="0080229A"/>
    <w:rsid w:val="008032B4"/>
    <w:rsid w:val="00803901"/>
    <w:rsid w:val="00803D7B"/>
    <w:rsid w:val="00803EDD"/>
    <w:rsid w:val="00804333"/>
    <w:rsid w:val="00804599"/>
    <w:rsid w:val="00804C17"/>
    <w:rsid w:val="00804D3E"/>
    <w:rsid w:val="0080518B"/>
    <w:rsid w:val="00805417"/>
    <w:rsid w:val="008055DE"/>
    <w:rsid w:val="00805642"/>
    <w:rsid w:val="00805C47"/>
    <w:rsid w:val="00806E61"/>
    <w:rsid w:val="0080710A"/>
    <w:rsid w:val="00807449"/>
    <w:rsid w:val="00807760"/>
    <w:rsid w:val="008077FB"/>
    <w:rsid w:val="00807C83"/>
    <w:rsid w:val="008102E8"/>
    <w:rsid w:val="00810612"/>
    <w:rsid w:val="0081099A"/>
    <w:rsid w:val="0081160D"/>
    <w:rsid w:val="0081167A"/>
    <w:rsid w:val="00811D75"/>
    <w:rsid w:val="0081232B"/>
    <w:rsid w:val="00812468"/>
    <w:rsid w:val="00812618"/>
    <w:rsid w:val="00812639"/>
    <w:rsid w:val="00812F9E"/>
    <w:rsid w:val="00813862"/>
    <w:rsid w:val="00813D65"/>
    <w:rsid w:val="00814922"/>
    <w:rsid w:val="0081519A"/>
    <w:rsid w:val="00815841"/>
    <w:rsid w:val="00815A67"/>
    <w:rsid w:val="00815AF5"/>
    <w:rsid w:val="00815C66"/>
    <w:rsid w:val="00815D73"/>
    <w:rsid w:val="00815DE1"/>
    <w:rsid w:val="00815E69"/>
    <w:rsid w:val="00815FA9"/>
    <w:rsid w:val="00816346"/>
    <w:rsid w:val="008168C9"/>
    <w:rsid w:val="00816BB7"/>
    <w:rsid w:val="00817132"/>
    <w:rsid w:val="0081768C"/>
    <w:rsid w:val="00817ACB"/>
    <w:rsid w:val="00817F28"/>
    <w:rsid w:val="008207DD"/>
    <w:rsid w:val="00820853"/>
    <w:rsid w:val="00820911"/>
    <w:rsid w:val="00820CCB"/>
    <w:rsid w:val="00820F13"/>
    <w:rsid w:val="0082137E"/>
    <w:rsid w:val="008213B8"/>
    <w:rsid w:val="0082182D"/>
    <w:rsid w:val="008218C6"/>
    <w:rsid w:val="008218F5"/>
    <w:rsid w:val="008219EB"/>
    <w:rsid w:val="00821F29"/>
    <w:rsid w:val="00822FCF"/>
    <w:rsid w:val="00823334"/>
    <w:rsid w:val="0082346F"/>
    <w:rsid w:val="0082457A"/>
    <w:rsid w:val="008245A0"/>
    <w:rsid w:val="00824637"/>
    <w:rsid w:val="00825954"/>
    <w:rsid w:val="00825F7F"/>
    <w:rsid w:val="00825FE1"/>
    <w:rsid w:val="00826A01"/>
    <w:rsid w:val="00826E2F"/>
    <w:rsid w:val="00826F08"/>
    <w:rsid w:val="008279C6"/>
    <w:rsid w:val="00827BA5"/>
    <w:rsid w:val="00827DA7"/>
    <w:rsid w:val="00830323"/>
    <w:rsid w:val="00830622"/>
    <w:rsid w:val="00830751"/>
    <w:rsid w:val="00831129"/>
    <w:rsid w:val="008311D4"/>
    <w:rsid w:val="008321FC"/>
    <w:rsid w:val="008324B7"/>
    <w:rsid w:val="00832BB0"/>
    <w:rsid w:val="00832FA5"/>
    <w:rsid w:val="00833239"/>
    <w:rsid w:val="00833AE1"/>
    <w:rsid w:val="0083402F"/>
    <w:rsid w:val="008340EA"/>
    <w:rsid w:val="00834159"/>
    <w:rsid w:val="00834F2F"/>
    <w:rsid w:val="00834F92"/>
    <w:rsid w:val="0083595E"/>
    <w:rsid w:val="00835AA8"/>
    <w:rsid w:val="00835AE9"/>
    <w:rsid w:val="00835C30"/>
    <w:rsid w:val="00835CC1"/>
    <w:rsid w:val="00836268"/>
    <w:rsid w:val="008365B3"/>
    <w:rsid w:val="008369E7"/>
    <w:rsid w:val="00836BCE"/>
    <w:rsid w:val="00836C63"/>
    <w:rsid w:val="00837749"/>
    <w:rsid w:val="0083795F"/>
    <w:rsid w:val="00837DBD"/>
    <w:rsid w:val="00840134"/>
    <w:rsid w:val="008405F8"/>
    <w:rsid w:val="008406F2"/>
    <w:rsid w:val="0084087A"/>
    <w:rsid w:val="00840893"/>
    <w:rsid w:val="00840998"/>
    <w:rsid w:val="00840C03"/>
    <w:rsid w:val="00840C29"/>
    <w:rsid w:val="00840EE4"/>
    <w:rsid w:val="008411C4"/>
    <w:rsid w:val="00841324"/>
    <w:rsid w:val="00841EFD"/>
    <w:rsid w:val="0084231B"/>
    <w:rsid w:val="00842906"/>
    <w:rsid w:val="00842A96"/>
    <w:rsid w:val="00843238"/>
    <w:rsid w:val="008436F0"/>
    <w:rsid w:val="00843819"/>
    <w:rsid w:val="00843E5E"/>
    <w:rsid w:val="00844109"/>
    <w:rsid w:val="00844904"/>
    <w:rsid w:val="00844A55"/>
    <w:rsid w:val="00844BB6"/>
    <w:rsid w:val="00844DCE"/>
    <w:rsid w:val="00844DDF"/>
    <w:rsid w:val="00845266"/>
    <w:rsid w:val="0084533E"/>
    <w:rsid w:val="00845FF0"/>
    <w:rsid w:val="00846979"/>
    <w:rsid w:val="008469D2"/>
    <w:rsid w:val="008470BC"/>
    <w:rsid w:val="008472AF"/>
    <w:rsid w:val="0084748C"/>
    <w:rsid w:val="00847541"/>
    <w:rsid w:val="008477B7"/>
    <w:rsid w:val="00850985"/>
    <w:rsid w:val="00850C6B"/>
    <w:rsid w:val="0085192A"/>
    <w:rsid w:val="00851E8B"/>
    <w:rsid w:val="00851F2F"/>
    <w:rsid w:val="00851FC3"/>
    <w:rsid w:val="00852457"/>
    <w:rsid w:val="00852B7F"/>
    <w:rsid w:val="00852E19"/>
    <w:rsid w:val="00852F00"/>
    <w:rsid w:val="00853038"/>
    <w:rsid w:val="00853365"/>
    <w:rsid w:val="00854137"/>
    <w:rsid w:val="008546CE"/>
    <w:rsid w:val="008549E6"/>
    <w:rsid w:val="0085507D"/>
    <w:rsid w:val="0085597F"/>
    <w:rsid w:val="00855B67"/>
    <w:rsid w:val="00855B72"/>
    <w:rsid w:val="00856174"/>
    <w:rsid w:val="00856D2B"/>
    <w:rsid w:val="00857135"/>
    <w:rsid w:val="008572A6"/>
    <w:rsid w:val="00857329"/>
    <w:rsid w:val="00857887"/>
    <w:rsid w:val="00857936"/>
    <w:rsid w:val="0086023E"/>
    <w:rsid w:val="0086044E"/>
    <w:rsid w:val="00860463"/>
    <w:rsid w:val="00860883"/>
    <w:rsid w:val="00860B65"/>
    <w:rsid w:val="0086154D"/>
    <w:rsid w:val="008615CF"/>
    <w:rsid w:val="00861BD0"/>
    <w:rsid w:val="00861C52"/>
    <w:rsid w:val="00861CAE"/>
    <w:rsid w:val="00861CBA"/>
    <w:rsid w:val="00861D7E"/>
    <w:rsid w:val="0086219D"/>
    <w:rsid w:val="00862934"/>
    <w:rsid w:val="00862FFA"/>
    <w:rsid w:val="0086309B"/>
    <w:rsid w:val="00863248"/>
    <w:rsid w:val="00863C19"/>
    <w:rsid w:val="00863DF6"/>
    <w:rsid w:val="00864280"/>
    <w:rsid w:val="0086434C"/>
    <w:rsid w:val="00864B20"/>
    <w:rsid w:val="008650B0"/>
    <w:rsid w:val="00865929"/>
    <w:rsid w:val="008663A9"/>
    <w:rsid w:val="00866794"/>
    <w:rsid w:val="00866B34"/>
    <w:rsid w:val="00867410"/>
    <w:rsid w:val="008676D2"/>
    <w:rsid w:val="00867844"/>
    <w:rsid w:val="008703C6"/>
    <w:rsid w:val="00870738"/>
    <w:rsid w:val="00870B3C"/>
    <w:rsid w:val="00871F77"/>
    <w:rsid w:val="0087272E"/>
    <w:rsid w:val="008728C4"/>
    <w:rsid w:val="00872B41"/>
    <w:rsid w:val="0087300A"/>
    <w:rsid w:val="008731AD"/>
    <w:rsid w:val="0087327C"/>
    <w:rsid w:val="00873690"/>
    <w:rsid w:val="00873800"/>
    <w:rsid w:val="00873B51"/>
    <w:rsid w:val="0087418E"/>
    <w:rsid w:val="0087474B"/>
    <w:rsid w:val="00875A62"/>
    <w:rsid w:val="00875FF3"/>
    <w:rsid w:val="008766A7"/>
    <w:rsid w:val="008767E6"/>
    <w:rsid w:val="00876AEB"/>
    <w:rsid w:val="00876C2A"/>
    <w:rsid w:val="008773B1"/>
    <w:rsid w:val="008776CA"/>
    <w:rsid w:val="00877B31"/>
    <w:rsid w:val="00880182"/>
    <w:rsid w:val="0088031F"/>
    <w:rsid w:val="00880790"/>
    <w:rsid w:val="00881093"/>
    <w:rsid w:val="0088135E"/>
    <w:rsid w:val="008818E2"/>
    <w:rsid w:val="00881F9C"/>
    <w:rsid w:val="008823DC"/>
    <w:rsid w:val="00882AF3"/>
    <w:rsid w:val="00882C92"/>
    <w:rsid w:val="008835AE"/>
    <w:rsid w:val="0088363F"/>
    <w:rsid w:val="008847BF"/>
    <w:rsid w:val="00884F4E"/>
    <w:rsid w:val="0088511A"/>
    <w:rsid w:val="00886774"/>
    <w:rsid w:val="008868EA"/>
    <w:rsid w:val="00886AB0"/>
    <w:rsid w:val="00886D8B"/>
    <w:rsid w:val="0088704F"/>
    <w:rsid w:val="008870BB"/>
    <w:rsid w:val="0089082A"/>
    <w:rsid w:val="008909E1"/>
    <w:rsid w:val="008916E2"/>
    <w:rsid w:val="0089198C"/>
    <w:rsid w:val="00891DB4"/>
    <w:rsid w:val="00891EF3"/>
    <w:rsid w:val="00891F09"/>
    <w:rsid w:val="00892012"/>
    <w:rsid w:val="008927CD"/>
    <w:rsid w:val="00892CF5"/>
    <w:rsid w:val="00892E63"/>
    <w:rsid w:val="008930B8"/>
    <w:rsid w:val="0089334F"/>
    <w:rsid w:val="008936A1"/>
    <w:rsid w:val="00893C5D"/>
    <w:rsid w:val="0089410D"/>
    <w:rsid w:val="0089414E"/>
    <w:rsid w:val="00894CE3"/>
    <w:rsid w:val="00895DAE"/>
    <w:rsid w:val="00896042"/>
    <w:rsid w:val="0089618E"/>
    <w:rsid w:val="008961F0"/>
    <w:rsid w:val="0089639B"/>
    <w:rsid w:val="00896943"/>
    <w:rsid w:val="00896B56"/>
    <w:rsid w:val="00897162"/>
    <w:rsid w:val="00897772"/>
    <w:rsid w:val="008A0100"/>
    <w:rsid w:val="008A03C5"/>
    <w:rsid w:val="008A057E"/>
    <w:rsid w:val="008A0C30"/>
    <w:rsid w:val="008A24DD"/>
    <w:rsid w:val="008A292C"/>
    <w:rsid w:val="008A297F"/>
    <w:rsid w:val="008A3057"/>
    <w:rsid w:val="008A3215"/>
    <w:rsid w:val="008A3AE3"/>
    <w:rsid w:val="008A3D3E"/>
    <w:rsid w:val="008A4BE9"/>
    <w:rsid w:val="008A51C5"/>
    <w:rsid w:val="008A5446"/>
    <w:rsid w:val="008A5490"/>
    <w:rsid w:val="008A5605"/>
    <w:rsid w:val="008A61AB"/>
    <w:rsid w:val="008A66FA"/>
    <w:rsid w:val="008A71DF"/>
    <w:rsid w:val="008A72E4"/>
    <w:rsid w:val="008A78A5"/>
    <w:rsid w:val="008B0424"/>
    <w:rsid w:val="008B0E97"/>
    <w:rsid w:val="008B1F55"/>
    <w:rsid w:val="008B2222"/>
    <w:rsid w:val="008B2BD9"/>
    <w:rsid w:val="008B3017"/>
    <w:rsid w:val="008B34A1"/>
    <w:rsid w:val="008B3EB1"/>
    <w:rsid w:val="008B4405"/>
    <w:rsid w:val="008B4568"/>
    <w:rsid w:val="008B4596"/>
    <w:rsid w:val="008B47C7"/>
    <w:rsid w:val="008B4A5B"/>
    <w:rsid w:val="008B5215"/>
    <w:rsid w:val="008B53A8"/>
    <w:rsid w:val="008B57ED"/>
    <w:rsid w:val="008B5D47"/>
    <w:rsid w:val="008B6A6B"/>
    <w:rsid w:val="008B7218"/>
    <w:rsid w:val="008B7470"/>
    <w:rsid w:val="008B7A1C"/>
    <w:rsid w:val="008B7A3B"/>
    <w:rsid w:val="008B7B38"/>
    <w:rsid w:val="008C0495"/>
    <w:rsid w:val="008C0595"/>
    <w:rsid w:val="008C16CD"/>
    <w:rsid w:val="008C1AAE"/>
    <w:rsid w:val="008C1DA3"/>
    <w:rsid w:val="008C2C00"/>
    <w:rsid w:val="008C33D7"/>
    <w:rsid w:val="008C38E8"/>
    <w:rsid w:val="008C3B0B"/>
    <w:rsid w:val="008C3CAC"/>
    <w:rsid w:val="008C3D9B"/>
    <w:rsid w:val="008C3DE7"/>
    <w:rsid w:val="008C448B"/>
    <w:rsid w:val="008C4579"/>
    <w:rsid w:val="008C47FB"/>
    <w:rsid w:val="008C4D99"/>
    <w:rsid w:val="008C5055"/>
    <w:rsid w:val="008C5715"/>
    <w:rsid w:val="008C593B"/>
    <w:rsid w:val="008C5F51"/>
    <w:rsid w:val="008C6253"/>
    <w:rsid w:val="008C62BE"/>
    <w:rsid w:val="008C6340"/>
    <w:rsid w:val="008C69CD"/>
    <w:rsid w:val="008C6CA4"/>
    <w:rsid w:val="008C72A1"/>
    <w:rsid w:val="008C7834"/>
    <w:rsid w:val="008D00BF"/>
    <w:rsid w:val="008D1490"/>
    <w:rsid w:val="008D14DC"/>
    <w:rsid w:val="008D2019"/>
    <w:rsid w:val="008D20DC"/>
    <w:rsid w:val="008D2256"/>
    <w:rsid w:val="008D2612"/>
    <w:rsid w:val="008D26EC"/>
    <w:rsid w:val="008D2795"/>
    <w:rsid w:val="008D365F"/>
    <w:rsid w:val="008D3978"/>
    <w:rsid w:val="008D39CE"/>
    <w:rsid w:val="008D452D"/>
    <w:rsid w:val="008D480A"/>
    <w:rsid w:val="008D497F"/>
    <w:rsid w:val="008D4F7A"/>
    <w:rsid w:val="008D5B7E"/>
    <w:rsid w:val="008D5ECC"/>
    <w:rsid w:val="008D6DB6"/>
    <w:rsid w:val="008D6DCB"/>
    <w:rsid w:val="008D7D6E"/>
    <w:rsid w:val="008E03C4"/>
    <w:rsid w:val="008E0417"/>
    <w:rsid w:val="008E0776"/>
    <w:rsid w:val="008E10B4"/>
    <w:rsid w:val="008E11E8"/>
    <w:rsid w:val="008E151F"/>
    <w:rsid w:val="008E1797"/>
    <w:rsid w:val="008E17D8"/>
    <w:rsid w:val="008E282A"/>
    <w:rsid w:val="008E2ED5"/>
    <w:rsid w:val="008E30B7"/>
    <w:rsid w:val="008E3385"/>
    <w:rsid w:val="008E354B"/>
    <w:rsid w:val="008E35E5"/>
    <w:rsid w:val="008E37AA"/>
    <w:rsid w:val="008E3CE0"/>
    <w:rsid w:val="008E40D6"/>
    <w:rsid w:val="008E4397"/>
    <w:rsid w:val="008E45A7"/>
    <w:rsid w:val="008E5000"/>
    <w:rsid w:val="008E56E0"/>
    <w:rsid w:val="008E629F"/>
    <w:rsid w:val="008E64EF"/>
    <w:rsid w:val="008E6A75"/>
    <w:rsid w:val="008E7215"/>
    <w:rsid w:val="008E7C41"/>
    <w:rsid w:val="008F02B7"/>
    <w:rsid w:val="008F0364"/>
    <w:rsid w:val="008F1011"/>
    <w:rsid w:val="008F1A4D"/>
    <w:rsid w:val="008F1B77"/>
    <w:rsid w:val="008F2AC0"/>
    <w:rsid w:val="008F2C8D"/>
    <w:rsid w:val="008F2D42"/>
    <w:rsid w:val="008F2ECE"/>
    <w:rsid w:val="008F302F"/>
    <w:rsid w:val="008F3674"/>
    <w:rsid w:val="008F3C4F"/>
    <w:rsid w:val="008F4055"/>
    <w:rsid w:val="008F492C"/>
    <w:rsid w:val="008F494B"/>
    <w:rsid w:val="008F5D49"/>
    <w:rsid w:val="008F5E0C"/>
    <w:rsid w:val="008F5FD0"/>
    <w:rsid w:val="008F65E2"/>
    <w:rsid w:val="008F6F27"/>
    <w:rsid w:val="008F6F2C"/>
    <w:rsid w:val="008F6FB9"/>
    <w:rsid w:val="008F7DA4"/>
    <w:rsid w:val="00900071"/>
    <w:rsid w:val="00900620"/>
    <w:rsid w:val="00901561"/>
    <w:rsid w:val="009017AF"/>
    <w:rsid w:val="00901E60"/>
    <w:rsid w:val="0090355A"/>
    <w:rsid w:val="00903B73"/>
    <w:rsid w:val="00904040"/>
    <w:rsid w:val="00904D15"/>
    <w:rsid w:val="0090555A"/>
    <w:rsid w:val="009056F0"/>
    <w:rsid w:val="00905E6C"/>
    <w:rsid w:val="0090636B"/>
    <w:rsid w:val="0090647D"/>
    <w:rsid w:val="00906B49"/>
    <w:rsid w:val="00906BF1"/>
    <w:rsid w:val="00906FF3"/>
    <w:rsid w:val="00907190"/>
    <w:rsid w:val="0091015D"/>
    <w:rsid w:val="009102AB"/>
    <w:rsid w:val="009102B0"/>
    <w:rsid w:val="00910603"/>
    <w:rsid w:val="009108CF"/>
    <w:rsid w:val="00910A13"/>
    <w:rsid w:val="00910C18"/>
    <w:rsid w:val="00911053"/>
    <w:rsid w:val="009111C9"/>
    <w:rsid w:val="0091121A"/>
    <w:rsid w:val="00911735"/>
    <w:rsid w:val="00912145"/>
    <w:rsid w:val="00912629"/>
    <w:rsid w:val="0091273B"/>
    <w:rsid w:val="00912F34"/>
    <w:rsid w:val="009130CE"/>
    <w:rsid w:val="009133AA"/>
    <w:rsid w:val="0091401F"/>
    <w:rsid w:val="009140C6"/>
    <w:rsid w:val="009142F0"/>
    <w:rsid w:val="00914746"/>
    <w:rsid w:val="00914885"/>
    <w:rsid w:val="009152A1"/>
    <w:rsid w:val="009156B4"/>
    <w:rsid w:val="00915A58"/>
    <w:rsid w:val="00915DB4"/>
    <w:rsid w:val="00916153"/>
    <w:rsid w:val="009161CC"/>
    <w:rsid w:val="009163D2"/>
    <w:rsid w:val="0091646E"/>
    <w:rsid w:val="009164A8"/>
    <w:rsid w:val="00916BAE"/>
    <w:rsid w:val="009174AA"/>
    <w:rsid w:val="009175E1"/>
    <w:rsid w:val="009204F0"/>
    <w:rsid w:val="009209E5"/>
    <w:rsid w:val="00920CAD"/>
    <w:rsid w:val="00920FE6"/>
    <w:rsid w:val="0092137E"/>
    <w:rsid w:val="009214B1"/>
    <w:rsid w:val="00921702"/>
    <w:rsid w:val="00921BCF"/>
    <w:rsid w:val="00921E76"/>
    <w:rsid w:val="00921FA4"/>
    <w:rsid w:val="00921FB2"/>
    <w:rsid w:val="00922C8F"/>
    <w:rsid w:val="009232C3"/>
    <w:rsid w:val="009234AC"/>
    <w:rsid w:val="00924059"/>
    <w:rsid w:val="00924D2B"/>
    <w:rsid w:val="009250B2"/>
    <w:rsid w:val="009253AB"/>
    <w:rsid w:val="0092558E"/>
    <w:rsid w:val="00925752"/>
    <w:rsid w:val="00925AFB"/>
    <w:rsid w:val="00925FF8"/>
    <w:rsid w:val="0092689E"/>
    <w:rsid w:val="009268F3"/>
    <w:rsid w:val="00926A0B"/>
    <w:rsid w:val="00926FDE"/>
    <w:rsid w:val="009272D2"/>
    <w:rsid w:val="009275CA"/>
    <w:rsid w:val="009276AE"/>
    <w:rsid w:val="00927C98"/>
    <w:rsid w:val="00927FE1"/>
    <w:rsid w:val="00931545"/>
    <w:rsid w:val="009317D2"/>
    <w:rsid w:val="00931E29"/>
    <w:rsid w:val="00932191"/>
    <w:rsid w:val="00932487"/>
    <w:rsid w:val="009339B9"/>
    <w:rsid w:val="00933ACE"/>
    <w:rsid w:val="00933BD1"/>
    <w:rsid w:val="00933D7B"/>
    <w:rsid w:val="0093413D"/>
    <w:rsid w:val="00935472"/>
    <w:rsid w:val="00935A97"/>
    <w:rsid w:val="00936337"/>
    <w:rsid w:val="009365C5"/>
    <w:rsid w:val="00936F49"/>
    <w:rsid w:val="009377DA"/>
    <w:rsid w:val="00937B0B"/>
    <w:rsid w:val="0094005B"/>
    <w:rsid w:val="00941D13"/>
    <w:rsid w:val="00941D37"/>
    <w:rsid w:val="00941D8E"/>
    <w:rsid w:val="00941F30"/>
    <w:rsid w:val="009427AB"/>
    <w:rsid w:val="00942978"/>
    <w:rsid w:val="00942F56"/>
    <w:rsid w:val="00943E24"/>
    <w:rsid w:val="00943E51"/>
    <w:rsid w:val="00943FBA"/>
    <w:rsid w:val="00944054"/>
    <w:rsid w:val="00944085"/>
    <w:rsid w:val="009441AD"/>
    <w:rsid w:val="00944354"/>
    <w:rsid w:val="009443BF"/>
    <w:rsid w:val="009445D7"/>
    <w:rsid w:val="00945373"/>
    <w:rsid w:val="009456CA"/>
    <w:rsid w:val="00945868"/>
    <w:rsid w:val="00945BCF"/>
    <w:rsid w:val="00946B58"/>
    <w:rsid w:val="00946D59"/>
    <w:rsid w:val="00947097"/>
    <w:rsid w:val="009472C4"/>
    <w:rsid w:val="00947B24"/>
    <w:rsid w:val="00947F0B"/>
    <w:rsid w:val="00951729"/>
    <w:rsid w:val="00952680"/>
    <w:rsid w:val="00952A54"/>
    <w:rsid w:val="00952F30"/>
    <w:rsid w:val="009534A2"/>
    <w:rsid w:val="00953AAA"/>
    <w:rsid w:val="00953E9E"/>
    <w:rsid w:val="00954102"/>
    <w:rsid w:val="00954113"/>
    <w:rsid w:val="00954186"/>
    <w:rsid w:val="0095420E"/>
    <w:rsid w:val="0095457E"/>
    <w:rsid w:val="009547CF"/>
    <w:rsid w:val="009561AF"/>
    <w:rsid w:val="009569E2"/>
    <w:rsid w:val="00956B1E"/>
    <w:rsid w:val="0095714A"/>
    <w:rsid w:val="009574D2"/>
    <w:rsid w:val="00957F0C"/>
    <w:rsid w:val="00960797"/>
    <w:rsid w:val="009611A5"/>
    <w:rsid w:val="00961A65"/>
    <w:rsid w:val="00961AF7"/>
    <w:rsid w:val="0096311A"/>
    <w:rsid w:val="00963EF9"/>
    <w:rsid w:val="00964274"/>
    <w:rsid w:val="00964324"/>
    <w:rsid w:val="0096437A"/>
    <w:rsid w:val="009643DC"/>
    <w:rsid w:val="00964B12"/>
    <w:rsid w:val="00965128"/>
    <w:rsid w:val="009652F2"/>
    <w:rsid w:val="0096575F"/>
    <w:rsid w:val="00965C55"/>
    <w:rsid w:val="00965F6A"/>
    <w:rsid w:val="00966084"/>
    <w:rsid w:val="009660F8"/>
    <w:rsid w:val="0096626E"/>
    <w:rsid w:val="00967319"/>
    <w:rsid w:val="0096748B"/>
    <w:rsid w:val="00967769"/>
    <w:rsid w:val="00967AB1"/>
    <w:rsid w:val="00967B31"/>
    <w:rsid w:val="009704E0"/>
    <w:rsid w:val="00970873"/>
    <w:rsid w:val="00970970"/>
    <w:rsid w:val="00970C94"/>
    <w:rsid w:val="00971139"/>
    <w:rsid w:val="00971637"/>
    <w:rsid w:val="00971C42"/>
    <w:rsid w:val="00971EC9"/>
    <w:rsid w:val="00972492"/>
    <w:rsid w:val="009726AF"/>
    <w:rsid w:val="0097293E"/>
    <w:rsid w:val="009734C5"/>
    <w:rsid w:val="009747E9"/>
    <w:rsid w:val="00974C31"/>
    <w:rsid w:val="00974D4B"/>
    <w:rsid w:val="0097648E"/>
    <w:rsid w:val="00976DDD"/>
    <w:rsid w:val="00976E43"/>
    <w:rsid w:val="00977684"/>
    <w:rsid w:val="00977A57"/>
    <w:rsid w:val="00977AE8"/>
    <w:rsid w:val="0098043D"/>
    <w:rsid w:val="00980665"/>
    <w:rsid w:val="00980894"/>
    <w:rsid w:val="0098096B"/>
    <w:rsid w:val="00980BE4"/>
    <w:rsid w:val="00980D88"/>
    <w:rsid w:val="009813FB"/>
    <w:rsid w:val="00981CC1"/>
    <w:rsid w:val="00982329"/>
    <w:rsid w:val="00982338"/>
    <w:rsid w:val="009829B5"/>
    <w:rsid w:val="00982ADA"/>
    <w:rsid w:val="00982BDC"/>
    <w:rsid w:val="00984055"/>
    <w:rsid w:val="009841B2"/>
    <w:rsid w:val="0098464E"/>
    <w:rsid w:val="00984959"/>
    <w:rsid w:val="009849BD"/>
    <w:rsid w:val="00984D4B"/>
    <w:rsid w:val="009852D0"/>
    <w:rsid w:val="00985485"/>
    <w:rsid w:val="009856D7"/>
    <w:rsid w:val="009859B8"/>
    <w:rsid w:val="00990217"/>
    <w:rsid w:val="00990254"/>
    <w:rsid w:val="00990B3F"/>
    <w:rsid w:val="00991116"/>
    <w:rsid w:val="009915AB"/>
    <w:rsid w:val="00991755"/>
    <w:rsid w:val="00993A36"/>
    <w:rsid w:val="00993C09"/>
    <w:rsid w:val="00994010"/>
    <w:rsid w:val="00995637"/>
    <w:rsid w:val="00995B1E"/>
    <w:rsid w:val="009960CB"/>
    <w:rsid w:val="00996A9B"/>
    <w:rsid w:val="009974A7"/>
    <w:rsid w:val="00997688"/>
    <w:rsid w:val="00997C43"/>
    <w:rsid w:val="00997FDB"/>
    <w:rsid w:val="009A0204"/>
    <w:rsid w:val="009A0A7A"/>
    <w:rsid w:val="009A0EEF"/>
    <w:rsid w:val="009A13AF"/>
    <w:rsid w:val="009A21FA"/>
    <w:rsid w:val="009A25E6"/>
    <w:rsid w:val="009A3057"/>
    <w:rsid w:val="009A3249"/>
    <w:rsid w:val="009A33FB"/>
    <w:rsid w:val="009A3635"/>
    <w:rsid w:val="009A3EF8"/>
    <w:rsid w:val="009A40B0"/>
    <w:rsid w:val="009A4722"/>
    <w:rsid w:val="009A4D0B"/>
    <w:rsid w:val="009A5990"/>
    <w:rsid w:val="009A59C3"/>
    <w:rsid w:val="009A5C8A"/>
    <w:rsid w:val="009A5E5E"/>
    <w:rsid w:val="009A63B6"/>
    <w:rsid w:val="009A7ECD"/>
    <w:rsid w:val="009B00C3"/>
    <w:rsid w:val="009B0802"/>
    <w:rsid w:val="009B11BE"/>
    <w:rsid w:val="009B22F2"/>
    <w:rsid w:val="009B27BF"/>
    <w:rsid w:val="009B2B27"/>
    <w:rsid w:val="009B2BC6"/>
    <w:rsid w:val="009B2C5A"/>
    <w:rsid w:val="009B3160"/>
    <w:rsid w:val="009B3161"/>
    <w:rsid w:val="009B361A"/>
    <w:rsid w:val="009B38D3"/>
    <w:rsid w:val="009B3A9B"/>
    <w:rsid w:val="009B3BF6"/>
    <w:rsid w:val="009B455A"/>
    <w:rsid w:val="009B4C95"/>
    <w:rsid w:val="009B5694"/>
    <w:rsid w:val="009B57E5"/>
    <w:rsid w:val="009B5D81"/>
    <w:rsid w:val="009B698C"/>
    <w:rsid w:val="009B69ED"/>
    <w:rsid w:val="009B6DBD"/>
    <w:rsid w:val="009B6FBB"/>
    <w:rsid w:val="009B70B1"/>
    <w:rsid w:val="009B7FCE"/>
    <w:rsid w:val="009C01D0"/>
    <w:rsid w:val="009C13D2"/>
    <w:rsid w:val="009C1DB0"/>
    <w:rsid w:val="009C2780"/>
    <w:rsid w:val="009C282C"/>
    <w:rsid w:val="009C2BAB"/>
    <w:rsid w:val="009C2C74"/>
    <w:rsid w:val="009C2DD2"/>
    <w:rsid w:val="009C3171"/>
    <w:rsid w:val="009C35E5"/>
    <w:rsid w:val="009C3AAF"/>
    <w:rsid w:val="009C3FA4"/>
    <w:rsid w:val="009C445E"/>
    <w:rsid w:val="009C458F"/>
    <w:rsid w:val="009C49DB"/>
    <w:rsid w:val="009C4D45"/>
    <w:rsid w:val="009C4D8E"/>
    <w:rsid w:val="009C4DD3"/>
    <w:rsid w:val="009C56AB"/>
    <w:rsid w:val="009C5ABC"/>
    <w:rsid w:val="009C64AA"/>
    <w:rsid w:val="009C674A"/>
    <w:rsid w:val="009C6A11"/>
    <w:rsid w:val="009C6A46"/>
    <w:rsid w:val="009C7059"/>
    <w:rsid w:val="009C71D4"/>
    <w:rsid w:val="009C770B"/>
    <w:rsid w:val="009C7F66"/>
    <w:rsid w:val="009D0173"/>
    <w:rsid w:val="009D0562"/>
    <w:rsid w:val="009D0E63"/>
    <w:rsid w:val="009D10DF"/>
    <w:rsid w:val="009D1291"/>
    <w:rsid w:val="009D1357"/>
    <w:rsid w:val="009D1950"/>
    <w:rsid w:val="009D1B41"/>
    <w:rsid w:val="009D204D"/>
    <w:rsid w:val="009D2166"/>
    <w:rsid w:val="009D2844"/>
    <w:rsid w:val="009D2911"/>
    <w:rsid w:val="009D2A89"/>
    <w:rsid w:val="009D36E8"/>
    <w:rsid w:val="009D37CD"/>
    <w:rsid w:val="009D3B4F"/>
    <w:rsid w:val="009D3C4A"/>
    <w:rsid w:val="009D4143"/>
    <w:rsid w:val="009D4678"/>
    <w:rsid w:val="009D470D"/>
    <w:rsid w:val="009D48D8"/>
    <w:rsid w:val="009D4954"/>
    <w:rsid w:val="009D4CD7"/>
    <w:rsid w:val="009D52C1"/>
    <w:rsid w:val="009D5511"/>
    <w:rsid w:val="009D55B8"/>
    <w:rsid w:val="009D56A2"/>
    <w:rsid w:val="009D5A89"/>
    <w:rsid w:val="009D684C"/>
    <w:rsid w:val="009D691F"/>
    <w:rsid w:val="009D6E53"/>
    <w:rsid w:val="009D7AB4"/>
    <w:rsid w:val="009E0476"/>
    <w:rsid w:val="009E1BD7"/>
    <w:rsid w:val="009E2B88"/>
    <w:rsid w:val="009E2F83"/>
    <w:rsid w:val="009E3132"/>
    <w:rsid w:val="009E3695"/>
    <w:rsid w:val="009E37D2"/>
    <w:rsid w:val="009E3A69"/>
    <w:rsid w:val="009E5258"/>
    <w:rsid w:val="009E58B9"/>
    <w:rsid w:val="009E6846"/>
    <w:rsid w:val="009E68A2"/>
    <w:rsid w:val="009E6D90"/>
    <w:rsid w:val="009E725E"/>
    <w:rsid w:val="009E72B3"/>
    <w:rsid w:val="009E731F"/>
    <w:rsid w:val="009E74C7"/>
    <w:rsid w:val="009E7577"/>
    <w:rsid w:val="009E77EA"/>
    <w:rsid w:val="009E7B82"/>
    <w:rsid w:val="009E7C2C"/>
    <w:rsid w:val="009F0446"/>
    <w:rsid w:val="009F06BB"/>
    <w:rsid w:val="009F07B4"/>
    <w:rsid w:val="009F082C"/>
    <w:rsid w:val="009F0975"/>
    <w:rsid w:val="009F0B1E"/>
    <w:rsid w:val="009F0B83"/>
    <w:rsid w:val="009F0C38"/>
    <w:rsid w:val="009F0D20"/>
    <w:rsid w:val="009F1508"/>
    <w:rsid w:val="009F1A7D"/>
    <w:rsid w:val="009F2021"/>
    <w:rsid w:val="009F2CEC"/>
    <w:rsid w:val="009F2E4A"/>
    <w:rsid w:val="009F3BD8"/>
    <w:rsid w:val="009F3F94"/>
    <w:rsid w:val="009F40DE"/>
    <w:rsid w:val="009F4B4B"/>
    <w:rsid w:val="009F4D54"/>
    <w:rsid w:val="009F4EB6"/>
    <w:rsid w:val="009F50E5"/>
    <w:rsid w:val="009F52E8"/>
    <w:rsid w:val="009F52FB"/>
    <w:rsid w:val="009F5A32"/>
    <w:rsid w:val="009F5DD1"/>
    <w:rsid w:val="009F5E7A"/>
    <w:rsid w:val="009F672A"/>
    <w:rsid w:val="009F6C0B"/>
    <w:rsid w:val="009F7018"/>
    <w:rsid w:val="009F7A6D"/>
    <w:rsid w:val="009F7BA1"/>
    <w:rsid w:val="00A00486"/>
    <w:rsid w:val="00A004B7"/>
    <w:rsid w:val="00A0071E"/>
    <w:rsid w:val="00A009C4"/>
    <w:rsid w:val="00A011EF"/>
    <w:rsid w:val="00A017E8"/>
    <w:rsid w:val="00A01C63"/>
    <w:rsid w:val="00A01EE5"/>
    <w:rsid w:val="00A0220C"/>
    <w:rsid w:val="00A02290"/>
    <w:rsid w:val="00A0266A"/>
    <w:rsid w:val="00A02720"/>
    <w:rsid w:val="00A02E00"/>
    <w:rsid w:val="00A031F2"/>
    <w:rsid w:val="00A032F4"/>
    <w:rsid w:val="00A0345C"/>
    <w:rsid w:val="00A0399C"/>
    <w:rsid w:val="00A0585B"/>
    <w:rsid w:val="00A05C60"/>
    <w:rsid w:val="00A06AF2"/>
    <w:rsid w:val="00A06D86"/>
    <w:rsid w:val="00A0716D"/>
    <w:rsid w:val="00A0796C"/>
    <w:rsid w:val="00A07973"/>
    <w:rsid w:val="00A07CD7"/>
    <w:rsid w:val="00A10963"/>
    <w:rsid w:val="00A10DA7"/>
    <w:rsid w:val="00A10F7D"/>
    <w:rsid w:val="00A111D1"/>
    <w:rsid w:val="00A11681"/>
    <w:rsid w:val="00A116EA"/>
    <w:rsid w:val="00A11A95"/>
    <w:rsid w:val="00A11BEE"/>
    <w:rsid w:val="00A12F9F"/>
    <w:rsid w:val="00A13014"/>
    <w:rsid w:val="00A13DA7"/>
    <w:rsid w:val="00A13F74"/>
    <w:rsid w:val="00A13FFE"/>
    <w:rsid w:val="00A14180"/>
    <w:rsid w:val="00A1419A"/>
    <w:rsid w:val="00A1422F"/>
    <w:rsid w:val="00A14A39"/>
    <w:rsid w:val="00A14E1D"/>
    <w:rsid w:val="00A14F68"/>
    <w:rsid w:val="00A15069"/>
    <w:rsid w:val="00A159C1"/>
    <w:rsid w:val="00A15F7A"/>
    <w:rsid w:val="00A16079"/>
    <w:rsid w:val="00A1609E"/>
    <w:rsid w:val="00A161D0"/>
    <w:rsid w:val="00A162F3"/>
    <w:rsid w:val="00A16310"/>
    <w:rsid w:val="00A16465"/>
    <w:rsid w:val="00A16468"/>
    <w:rsid w:val="00A16652"/>
    <w:rsid w:val="00A168C3"/>
    <w:rsid w:val="00A16A33"/>
    <w:rsid w:val="00A16B80"/>
    <w:rsid w:val="00A170B0"/>
    <w:rsid w:val="00A1712A"/>
    <w:rsid w:val="00A17203"/>
    <w:rsid w:val="00A17AE7"/>
    <w:rsid w:val="00A20955"/>
    <w:rsid w:val="00A20E43"/>
    <w:rsid w:val="00A213F6"/>
    <w:rsid w:val="00A21902"/>
    <w:rsid w:val="00A21F33"/>
    <w:rsid w:val="00A21F74"/>
    <w:rsid w:val="00A2209D"/>
    <w:rsid w:val="00A2225B"/>
    <w:rsid w:val="00A22299"/>
    <w:rsid w:val="00A222FB"/>
    <w:rsid w:val="00A223AB"/>
    <w:rsid w:val="00A224CF"/>
    <w:rsid w:val="00A22C0E"/>
    <w:rsid w:val="00A22EFD"/>
    <w:rsid w:val="00A22F84"/>
    <w:rsid w:val="00A2309F"/>
    <w:rsid w:val="00A23261"/>
    <w:rsid w:val="00A23530"/>
    <w:rsid w:val="00A24211"/>
    <w:rsid w:val="00A24332"/>
    <w:rsid w:val="00A2458F"/>
    <w:rsid w:val="00A24841"/>
    <w:rsid w:val="00A254AC"/>
    <w:rsid w:val="00A25FC8"/>
    <w:rsid w:val="00A263E3"/>
    <w:rsid w:val="00A269E2"/>
    <w:rsid w:val="00A26F93"/>
    <w:rsid w:val="00A278B7"/>
    <w:rsid w:val="00A27BDA"/>
    <w:rsid w:val="00A27E45"/>
    <w:rsid w:val="00A27E87"/>
    <w:rsid w:val="00A305D5"/>
    <w:rsid w:val="00A306A8"/>
    <w:rsid w:val="00A30785"/>
    <w:rsid w:val="00A30874"/>
    <w:rsid w:val="00A30C38"/>
    <w:rsid w:val="00A310CC"/>
    <w:rsid w:val="00A312F7"/>
    <w:rsid w:val="00A3174E"/>
    <w:rsid w:val="00A3179C"/>
    <w:rsid w:val="00A31CB2"/>
    <w:rsid w:val="00A31D97"/>
    <w:rsid w:val="00A320C1"/>
    <w:rsid w:val="00A321C1"/>
    <w:rsid w:val="00A32669"/>
    <w:rsid w:val="00A33956"/>
    <w:rsid w:val="00A33A76"/>
    <w:rsid w:val="00A34472"/>
    <w:rsid w:val="00A345CF"/>
    <w:rsid w:val="00A34789"/>
    <w:rsid w:val="00A34EAF"/>
    <w:rsid w:val="00A353EF"/>
    <w:rsid w:val="00A35704"/>
    <w:rsid w:val="00A36192"/>
    <w:rsid w:val="00A367F2"/>
    <w:rsid w:val="00A36DEF"/>
    <w:rsid w:val="00A376B6"/>
    <w:rsid w:val="00A41ABA"/>
    <w:rsid w:val="00A423C1"/>
    <w:rsid w:val="00A42652"/>
    <w:rsid w:val="00A4286D"/>
    <w:rsid w:val="00A42935"/>
    <w:rsid w:val="00A43051"/>
    <w:rsid w:val="00A4363E"/>
    <w:rsid w:val="00A43669"/>
    <w:rsid w:val="00A43EE6"/>
    <w:rsid w:val="00A440DF"/>
    <w:rsid w:val="00A441CC"/>
    <w:rsid w:val="00A44A3C"/>
    <w:rsid w:val="00A45182"/>
    <w:rsid w:val="00A45480"/>
    <w:rsid w:val="00A454FA"/>
    <w:rsid w:val="00A4562D"/>
    <w:rsid w:val="00A4583F"/>
    <w:rsid w:val="00A45A4A"/>
    <w:rsid w:val="00A45A8C"/>
    <w:rsid w:val="00A45C74"/>
    <w:rsid w:val="00A45CF9"/>
    <w:rsid w:val="00A45DE8"/>
    <w:rsid w:val="00A470CD"/>
    <w:rsid w:val="00A473E1"/>
    <w:rsid w:val="00A478A1"/>
    <w:rsid w:val="00A506E6"/>
    <w:rsid w:val="00A50BD3"/>
    <w:rsid w:val="00A50CF6"/>
    <w:rsid w:val="00A50D8B"/>
    <w:rsid w:val="00A513D3"/>
    <w:rsid w:val="00A51793"/>
    <w:rsid w:val="00A51893"/>
    <w:rsid w:val="00A51B8E"/>
    <w:rsid w:val="00A52571"/>
    <w:rsid w:val="00A5272A"/>
    <w:rsid w:val="00A52D07"/>
    <w:rsid w:val="00A5347C"/>
    <w:rsid w:val="00A54A26"/>
    <w:rsid w:val="00A54C9E"/>
    <w:rsid w:val="00A54D1D"/>
    <w:rsid w:val="00A55140"/>
    <w:rsid w:val="00A55DBE"/>
    <w:rsid w:val="00A56CF1"/>
    <w:rsid w:val="00A57725"/>
    <w:rsid w:val="00A5776C"/>
    <w:rsid w:val="00A57A2C"/>
    <w:rsid w:val="00A61548"/>
    <w:rsid w:val="00A615BD"/>
    <w:rsid w:val="00A62669"/>
    <w:rsid w:val="00A632D5"/>
    <w:rsid w:val="00A63357"/>
    <w:rsid w:val="00A635CD"/>
    <w:rsid w:val="00A63B84"/>
    <w:rsid w:val="00A63BD9"/>
    <w:rsid w:val="00A64D18"/>
    <w:rsid w:val="00A65417"/>
    <w:rsid w:val="00A6544B"/>
    <w:rsid w:val="00A6580E"/>
    <w:rsid w:val="00A65D09"/>
    <w:rsid w:val="00A65E75"/>
    <w:rsid w:val="00A66526"/>
    <w:rsid w:val="00A669AF"/>
    <w:rsid w:val="00A66A0B"/>
    <w:rsid w:val="00A66AAE"/>
    <w:rsid w:val="00A67013"/>
    <w:rsid w:val="00A700BF"/>
    <w:rsid w:val="00A7020A"/>
    <w:rsid w:val="00A71E16"/>
    <w:rsid w:val="00A71EE4"/>
    <w:rsid w:val="00A71FB3"/>
    <w:rsid w:val="00A72061"/>
    <w:rsid w:val="00A72485"/>
    <w:rsid w:val="00A7276F"/>
    <w:rsid w:val="00A7286E"/>
    <w:rsid w:val="00A72A74"/>
    <w:rsid w:val="00A72AA1"/>
    <w:rsid w:val="00A72E62"/>
    <w:rsid w:val="00A73811"/>
    <w:rsid w:val="00A738FF"/>
    <w:rsid w:val="00A73DD5"/>
    <w:rsid w:val="00A73E4D"/>
    <w:rsid w:val="00A73F00"/>
    <w:rsid w:val="00A73F86"/>
    <w:rsid w:val="00A7423E"/>
    <w:rsid w:val="00A754A3"/>
    <w:rsid w:val="00A756F6"/>
    <w:rsid w:val="00A770DB"/>
    <w:rsid w:val="00A77173"/>
    <w:rsid w:val="00A777F7"/>
    <w:rsid w:val="00A77CF9"/>
    <w:rsid w:val="00A80122"/>
    <w:rsid w:val="00A80145"/>
    <w:rsid w:val="00A80A1E"/>
    <w:rsid w:val="00A81E45"/>
    <w:rsid w:val="00A81EC5"/>
    <w:rsid w:val="00A81ECC"/>
    <w:rsid w:val="00A81F99"/>
    <w:rsid w:val="00A81FBC"/>
    <w:rsid w:val="00A8210A"/>
    <w:rsid w:val="00A83500"/>
    <w:rsid w:val="00A836A2"/>
    <w:rsid w:val="00A848B6"/>
    <w:rsid w:val="00A84A3D"/>
    <w:rsid w:val="00A84AEF"/>
    <w:rsid w:val="00A85083"/>
    <w:rsid w:val="00A853C2"/>
    <w:rsid w:val="00A85408"/>
    <w:rsid w:val="00A8574C"/>
    <w:rsid w:val="00A870B8"/>
    <w:rsid w:val="00A8734E"/>
    <w:rsid w:val="00A87612"/>
    <w:rsid w:val="00A87A47"/>
    <w:rsid w:val="00A87FFE"/>
    <w:rsid w:val="00A90965"/>
    <w:rsid w:val="00A90D0D"/>
    <w:rsid w:val="00A90F66"/>
    <w:rsid w:val="00A92113"/>
    <w:rsid w:val="00A92CF1"/>
    <w:rsid w:val="00A931D0"/>
    <w:rsid w:val="00A937B1"/>
    <w:rsid w:val="00A93EC8"/>
    <w:rsid w:val="00A947FC"/>
    <w:rsid w:val="00A94E50"/>
    <w:rsid w:val="00A94FC5"/>
    <w:rsid w:val="00A9511B"/>
    <w:rsid w:val="00A95594"/>
    <w:rsid w:val="00A95B37"/>
    <w:rsid w:val="00A95EFE"/>
    <w:rsid w:val="00A96037"/>
    <w:rsid w:val="00A96524"/>
    <w:rsid w:val="00A9655A"/>
    <w:rsid w:val="00A96954"/>
    <w:rsid w:val="00A96AA8"/>
    <w:rsid w:val="00A96BD2"/>
    <w:rsid w:val="00AA006E"/>
    <w:rsid w:val="00AA0214"/>
    <w:rsid w:val="00AA0611"/>
    <w:rsid w:val="00AA08C2"/>
    <w:rsid w:val="00AA109D"/>
    <w:rsid w:val="00AA120D"/>
    <w:rsid w:val="00AA131A"/>
    <w:rsid w:val="00AA1323"/>
    <w:rsid w:val="00AA1A74"/>
    <w:rsid w:val="00AA1CB7"/>
    <w:rsid w:val="00AA2128"/>
    <w:rsid w:val="00AA2162"/>
    <w:rsid w:val="00AA2F14"/>
    <w:rsid w:val="00AA3325"/>
    <w:rsid w:val="00AA3546"/>
    <w:rsid w:val="00AA35CC"/>
    <w:rsid w:val="00AA3640"/>
    <w:rsid w:val="00AA36D5"/>
    <w:rsid w:val="00AA3757"/>
    <w:rsid w:val="00AA3EAC"/>
    <w:rsid w:val="00AA4136"/>
    <w:rsid w:val="00AA4318"/>
    <w:rsid w:val="00AA4955"/>
    <w:rsid w:val="00AA5C40"/>
    <w:rsid w:val="00AA6D6F"/>
    <w:rsid w:val="00AA6FD8"/>
    <w:rsid w:val="00AA7258"/>
    <w:rsid w:val="00AA7A4D"/>
    <w:rsid w:val="00AB0167"/>
    <w:rsid w:val="00AB01D0"/>
    <w:rsid w:val="00AB0AB1"/>
    <w:rsid w:val="00AB0AD1"/>
    <w:rsid w:val="00AB0B35"/>
    <w:rsid w:val="00AB1768"/>
    <w:rsid w:val="00AB18CA"/>
    <w:rsid w:val="00AB19B1"/>
    <w:rsid w:val="00AB26E6"/>
    <w:rsid w:val="00AB2735"/>
    <w:rsid w:val="00AB27A9"/>
    <w:rsid w:val="00AB3848"/>
    <w:rsid w:val="00AB38D9"/>
    <w:rsid w:val="00AB3D8D"/>
    <w:rsid w:val="00AB441C"/>
    <w:rsid w:val="00AB4C7D"/>
    <w:rsid w:val="00AB543C"/>
    <w:rsid w:val="00AB549A"/>
    <w:rsid w:val="00AB5742"/>
    <w:rsid w:val="00AB5A20"/>
    <w:rsid w:val="00AB5B0C"/>
    <w:rsid w:val="00AB5ECC"/>
    <w:rsid w:val="00AB60E8"/>
    <w:rsid w:val="00AB6127"/>
    <w:rsid w:val="00AB7254"/>
    <w:rsid w:val="00AB792D"/>
    <w:rsid w:val="00AC0516"/>
    <w:rsid w:val="00AC0948"/>
    <w:rsid w:val="00AC0A1D"/>
    <w:rsid w:val="00AC100B"/>
    <w:rsid w:val="00AC18D7"/>
    <w:rsid w:val="00AC1C81"/>
    <w:rsid w:val="00AC20D0"/>
    <w:rsid w:val="00AC2151"/>
    <w:rsid w:val="00AC2AB7"/>
    <w:rsid w:val="00AC2CAA"/>
    <w:rsid w:val="00AC2CAF"/>
    <w:rsid w:val="00AC343A"/>
    <w:rsid w:val="00AC3C26"/>
    <w:rsid w:val="00AC3DFA"/>
    <w:rsid w:val="00AC4009"/>
    <w:rsid w:val="00AC40FF"/>
    <w:rsid w:val="00AC5315"/>
    <w:rsid w:val="00AC56B9"/>
    <w:rsid w:val="00AC57DA"/>
    <w:rsid w:val="00AC57DB"/>
    <w:rsid w:val="00AC5D30"/>
    <w:rsid w:val="00AC6CEF"/>
    <w:rsid w:val="00AC76AA"/>
    <w:rsid w:val="00AD03F1"/>
    <w:rsid w:val="00AD06B5"/>
    <w:rsid w:val="00AD0DA3"/>
    <w:rsid w:val="00AD117A"/>
    <w:rsid w:val="00AD19D0"/>
    <w:rsid w:val="00AD1A78"/>
    <w:rsid w:val="00AD23D1"/>
    <w:rsid w:val="00AD23E9"/>
    <w:rsid w:val="00AD252F"/>
    <w:rsid w:val="00AD2D48"/>
    <w:rsid w:val="00AD2E0C"/>
    <w:rsid w:val="00AD3169"/>
    <w:rsid w:val="00AD3196"/>
    <w:rsid w:val="00AD3217"/>
    <w:rsid w:val="00AD38D5"/>
    <w:rsid w:val="00AD3A37"/>
    <w:rsid w:val="00AD3B03"/>
    <w:rsid w:val="00AD46E9"/>
    <w:rsid w:val="00AD5135"/>
    <w:rsid w:val="00AD5328"/>
    <w:rsid w:val="00AD5DD5"/>
    <w:rsid w:val="00AD5EF9"/>
    <w:rsid w:val="00AD612E"/>
    <w:rsid w:val="00AD6928"/>
    <w:rsid w:val="00AD6FDF"/>
    <w:rsid w:val="00AD6FE8"/>
    <w:rsid w:val="00AD74C2"/>
    <w:rsid w:val="00AD74C4"/>
    <w:rsid w:val="00AD79F0"/>
    <w:rsid w:val="00AE013F"/>
    <w:rsid w:val="00AE0432"/>
    <w:rsid w:val="00AE049C"/>
    <w:rsid w:val="00AE0556"/>
    <w:rsid w:val="00AE1071"/>
    <w:rsid w:val="00AE1425"/>
    <w:rsid w:val="00AE1AF7"/>
    <w:rsid w:val="00AE1CF1"/>
    <w:rsid w:val="00AE201C"/>
    <w:rsid w:val="00AE2500"/>
    <w:rsid w:val="00AE25D6"/>
    <w:rsid w:val="00AE2844"/>
    <w:rsid w:val="00AE2C60"/>
    <w:rsid w:val="00AE2C73"/>
    <w:rsid w:val="00AE2D2F"/>
    <w:rsid w:val="00AE2D93"/>
    <w:rsid w:val="00AE2E91"/>
    <w:rsid w:val="00AE35B1"/>
    <w:rsid w:val="00AE391D"/>
    <w:rsid w:val="00AE3A15"/>
    <w:rsid w:val="00AE3ADD"/>
    <w:rsid w:val="00AE4805"/>
    <w:rsid w:val="00AE5052"/>
    <w:rsid w:val="00AE546F"/>
    <w:rsid w:val="00AE66C6"/>
    <w:rsid w:val="00AE67A0"/>
    <w:rsid w:val="00AE698D"/>
    <w:rsid w:val="00AE6A9D"/>
    <w:rsid w:val="00AE6D0F"/>
    <w:rsid w:val="00AE749C"/>
    <w:rsid w:val="00AE7896"/>
    <w:rsid w:val="00AE7B74"/>
    <w:rsid w:val="00AE7EB6"/>
    <w:rsid w:val="00AF002D"/>
    <w:rsid w:val="00AF03BE"/>
    <w:rsid w:val="00AF0E02"/>
    <w:rsid w:val="00AF107F"/>
    <w:rsid w:val="00AF1454"/>
    <w:rsid w:val="00AF258E"/>
    <w:rsid w:val="00AF2D4C"/>
    <w:rsid w:val="00AF324A"/>
    <w:rsid w:val="00AF366F"/>
    <w:rsid w:val="00AF3B1F"/>
    <w:rsid w:val="00AF40CE"/>
    <w:rsid w:val="00AF43BE"/>
    <w:rsid w:val="00AF475E"/>
    <w:rsid w:val="00AF47E8"/>
    <w:rsid w:val="00AF4924"/>
    <w:rsid w:val="00AF50DA"/>
    <w:rsid w:val="00AF526E"/>
    <w:rsid w:val="00AF5637"/>
    <w:rsid w:val="00AF5D7D"/>
    <w:rsid w:val="00AF6081"/>
    <w:rsid w:val="00AF6199"/>
    <w:rsid w:val="00AF6699"/>
    <w:rsid w:val="00AF7039"/>
    <w:rsid w:val="00AF73B2"/>
    <w:rsid w:val="00AF796E"/>
    <w:rsid w:val="00AF7C16"/>
    <w:rsid w:val="00AF7C67"/>
    <w:rsid w:val="00AF7FA0"/>
    <w:rsid w:val="00B0001D"/>
    <w:rsid w:val="00B00790"/>
    <w:rsid w:val="00B00933"/>
    <w:rsid w:val="00B00B1B"/>
    <w:rsid w:val="00B00C63"/>
    <w:rsid w:val="00B00D7A"/>
    <w:rsid w:val="00B00F96"/>
    <w:rsid w:val="00B018C6"/>
    <w:rsid w:val="00B01B26"/>
    <w:rsid w:val="00B022EB"/>
    <w:rsid w:val="00B0262A"/>
    <w:rsid w:val="00B02852"/>
    <w:rsid w:val="00B02BCD"/>
    <w:rsid w:val="00B02C88"/>
    <w:rsid w:val="00B034B6"/>
    <w:rsid w:val="00B034D4"/>
    <w:rsid w:val="00B0392D"/>
    <w:rsid w:val="00B03D54"/>
    <w:rsid w:val="00B04977"/>
    <w:rsid w:val="00B05544"/>
    <w:rsid w:val="00B056D7"/>
    <w:rsid w:val="00B05BED"/>
    <w:rsid w:val="00B05C8D"/>
    <w:rsid w:val="00B06082"/>
    <w:rsid w:val="00B06D73"/>
    <w:rsid w:val="00B06FD7"/>
    <w:rsid w:val="00B0710A"/>
    <w:rsid w:val="00B0750C"/>
    <w:rsid w:val="00B07561"/>
    <w:rsid w:val="00B100A5"/>
    <w:rsid w:val="00B10328"/>
    <w:rsid w:val="00B10EF0"/>
    <w:rsid w:val="00B1151B"/>
    <w:rsid w:val="00B11854"/>
    <w:rsid w:val="00B127A1"/>
    <w:rsid w:val="00B12FBA"/>
    <w:rsid w:val="00B1350D"/>
    <w:rsid w:val="00B13F1D"/>
    <w:rsid w:val="00B14119"/>
    <w:rsid w:val="00B1472D"/>
    <w:rsid w:val="00B1487C"/>
    <w:rsid w:val="00B14D73"/>
    <w:rsid w:val="00B14FA1"/>
    <w:rsid w:val="00B15033"/>
    <w:rsid w:val="00B150EF"/>
    <w:rsid w:val="00B15382"/>
    <w:rsid w:val="00B15434"/>
    <w:rsid w:val="00B1578F"/>
    <w:rsid w:val="00B16721"/>
    <w:rsid w:val="00B17057"/>
    <w:rsid w:val="00B172B0"/>
    <w:rsid w:val="00B176F4"/>
    <w:rsid w:val="00B2078A"/>
    <w:rsid w:val="00B209C9"/>
    <w:rsid w:val="00B20C98"/>
    <w:rsid w:val="00B21A11"/>
    <w:rsid w:val="00B21FCF"/>
    <w:rsid w:val="00B22DB0"/>
    <w:rsid w:val="00B2304A"/>
    <w:rsid w:val="00B23276"/>
    <w:rsid w:val="00B23857"/>
    <w:rsid w:val="00B23B05"/>
    <w:rsid w:val="00B23CF1"/>
    <w:rsid w:val="00B23DFE"/>
    <w:rsid w:val="00B244D5"/>
    <w:rsid w:val="00B2476D"/>
    <w:rsid w:val="00B25504"/>
    <w:rsid w:val="00B25CC8"/>
    <w:rsid w:val="00B260F7"/>
    <w:rsid w:val="00B262F0"/>
    <w:rsid w:val="00B2644D"/>
    <w:rsid w:val="00B26BF1"/>
    <w:rsid w:val="00B26F25"/>
    <w:rsid w:val="00B26FE8"/>
    <w:rsid w:val="00B272E1"/>
    <w:rsid w:val="00B27332"/>
    <w:rsid w:val="00B27793"/>
    <w:rsid w:val="00B277A9"/>
    <w:rsid w:val="00B27A8A"/>
    <w:rsid w:val="00B27BE8"/>
    <w:rsid w:val="00B27C8F"/>
    <w:rsid w:val="00B3035B"/>
    <w:rsid w:val="00B303C5"/>
    <w:rsid w:val="00B30857"/>
    <w:rsid w:val="00B30CE5"/>
    <w:rsid w:val="00B310F3"/>
    <w:rsid w:val="00B3119A"/>
    <w:rsid w:val="00B32D62"/>
    <w:rsid w:val="00B3326F"/>
    <w:rsid w:val="00B33726"/>
    <w:rsid w:val="00B33846"/>
    <w:rsid w:val="00B33CAC"/>
    <w:rsid w:val="00B3406C"/>
    <w:rsid w:val="00B34204"/>
    <w:rsid w:val="00B34AA7"/>
    <w:rsid w:val="00B358BE"/>
    <w:rsid w:val="00B36842"/>
    <w:rsid w:val="00B368AC"/>
    <w:rsid w:val="00B368B9"/>
    <w:rsid w:val="00B36A92"/>
    <w:rsid w:val="00B36C08"/>
    <w:rsid w:val="00B36E6F"/>
    <w:rsid w:val="00B36EA0"/>
    <w:rsid w:val="00B37187"/>
    <w:rsid w:val="00B377C7"/>
    <w:rsid w:val="00B37B70"/>
    <w:rsid w:val="00B40742"/>
    <w:rsid w:val="00B40F4F"/>
    <w:rsid w:val="00B41084"/>
    <w:rsid w:val="00B411DB"/>
    <w:rsid w:val="00B4199E"/>
    <w:rsid w:val="00B4220C"/>
    <w:rsid w:val="00B42319"/>
    <w:rsid w:val="00B42543"/>
    <w:rsid w:val="00B42AA2"/>
    <w:rsid w:val="00B42C09"/>
    <w:rsid w:val="00B42F36"/>
    <w:rsid w:val="00B4374C"/>
    <w:rsid w:val="00B43908"/>
    <w:rsid w:val="00B4504D"/>
    <w:rsid w:val="00B454E8"/>
    <w:rsid w:val="00B45651"/>
    <w:rsid w:val="00B45A8F"/>
    <w:rsid w:val="00B45FF2"/>
    <w:rsid w:val="00B468B6"/>
    <w:rsid w:val="00B468E5"/>
    <w:rsid w:val="00B46BD3"/>
    <w:rsid w:val="00B47EA9"/>
    <w:rsid w:val="00B502A8"/>
    <w:rsid w:val="00B50533"/>
    <w:rsid w:val="00B5080B"/>
    <w:rsid w:val="00B508F9"/>
    <w:rsid w:val="00B51304"/>
    <w:rsid w:val="00B51955"/>
    <w:rsid w:val="00B51AE3"/>
    <w:rsid w:val="00B51DBE"/>
    <w:rsid w:val="00B52377"/>
    <w:rsid w:val="00B5237F"/>
    <w:rsid w:val="00B52A8B"/>
    <w:rsid w:val="00B52D7E"/>
    <w:rsid w:val="00B52E37"/>
    <w:rsid w:val="00B5335C"/>
    <w:rsid w:val="00B54517"/>
    <w:rsid w:val="00B5452B"/>
    <w:rsid w:val="00B545E4"/>
    <w:rsid w:val="00B54D1E"/>
    <w:rsid w:val="00B54F92"/>
    <w:rsid w:val="00B558F9"/>
    <w:rsid w:val="00B559E1"/>
    <w:rsid w:val="00B55C3E"/>
    <w:rsid w:val="00B55FAC"/>
    <w:rsid w:val="00B562C5"/>
    <w:rsid w:val="00B56C7A"/>
    <w:rsid w:val="00B5785E"/>
    <w:rsid w:val="00B57E41"/>
    <w:rsid w:val="00B606BF"/>
    <w:rsid w:val="00B60A96"/>
    <w:rsid w:val="00B60B19"/>
    <w:rsid w:val="00B6103D"/>
    <w:rsid w:val="00B61668"/>
    <w:rsid w:val="00B61780"/>
    <w:rsid w:val="00B62583"/>
    <w:rsid w:val="00B626BA"/>
    <w:rsid w:val="00B626C4"/>
    <w:rsid w:val="00B6282F"/>
    <w:rsid w:val="00B629B2"/>
    <w:rsid w:val="00B62FC0"/>
    <w:rsid w:val="00B6301E"/>
    <w:rsid w:val="00B63302"/>
    <w:rsid w:val="00B637C3"/>
    <w:rsid w:val="00B63D2D"/>
    <w:rsid w:val="00B63F97"/>
    <w:rsid w:val="00B640D8"/>
    <w:rsid w:val="00B64251"/>
    <w:rsid w:val="00B650C6"/>
    <w:rsid w:val="00B65EC5"/>
    <w:rsid w:val="00B661A9"/>
    <w:rsid w:val="00B66456"/>
    <w:rsid w:val="00B668D5"/>
    <w:rsid w:val="00B669C8"/>
    <w:rsid w:val="00B669CA"/>
    <w:rsid w:val="00B66B99"/>
    <w:rsid w:val="00B66E7B"/>
    <w:rsid w:val="00B67A54"/>
    <w:rsid w:val="00B67A9D"/>
    <w:rsid w:val="00B67AF3"/>
    <w:rsid w:val="00B67D07"/>
    <w:rsid w:val="00B67D2F"/>
    <w:rsid w:val="00B707DA"/>
    <w:rsid w:val="00B70C5C"/>
    <w:rsid w:val="00B71701"/>
    <w:rsid w:val="00B71B2D"/>
    <w:rsid w:val="00B71B47"/>
    <w:rsid w:val="00B71EB8"/>
    <w:rsid w:val="00B71FB0"/>
    <w:rsid w:val="00B7231A"/>
    <w:rsid w:val="00B726C8"/>
    <w:rsid w:val="00B72BAD"/>
    <w:rsid w:val="00B73570"/>
    <w:rsid w:val="00B73595"/>
    <w:rsid w:val="00B73C24"/>
    <w:rsid w:val="00B73C69"/>
    <w:rsid w:val="00B73D80"/>
    <w:rsid w:val="00B740C8"/>
    <w:rsid w:val="00B7428A"/>
    <w:rsid w:val="00B745E6"/>
    <w:rsid w:val="00B74DCA"/>
    <w:rsid w:val="00B75477"/>
    <w:rsid w:val="00B756E6"/>
    <w:rsid w:val="00B757DA"/>
    <w:rsid w:val="00B75C68"/>
    <w:rsid w:val="00B75FB2"/>
    <w:rsid w:val="00B7601B"/>
    <w:rsid w:val="00B7658C"/>
    <w:rsid w:val="00B76731"/>
    <w:rsid w:val="00B77080"/>
    <w:rsid w:val="00B77F4B"/>
    <w:rsid w:val="00B802C6"/>
    <w:rsid w:val="00B803B6"/>
    <w:rsid w:val="00B8079A"/>
    <w:rsid w:val="00B807F8"/>
    <w:rsid w:val="00B80909"/>
    <w:rsid w:val="00B815A4"/>
    <w:rsid w:val="00B815E2"/>
    <w:rsid w:val="00B8177A"/>
    <w:rsid w:val="00B81AAC"/>
    <w:rsid w:val="00B82CF5"/>
    <w:rsid w:val="00B8303D"/>
    <w:rsid w:val="00B830F4"/>
    <w:rsid w:val="00B83161"/>
    <w:rsid w:val="00B83579"/>
    <w:rsid w:val="00B84043"/>
    <w:rsid w:val="00B8431A"/>
    <w:rsid w:val="00B843B4"/>
    <w:rsid w:val="00B84625"/>
    <w:rsid w:val="00B84B0D"/>
    <w:rsid w:val="00B84BD5"/>
    <w:rsid w:val="00B84C9D"/>
    <w:rsid w:val="00B8504D"/>
    <w:rsid w:val="00B8507A"/>
    <w:rsid w:val="00B850E4"/>
    <w:rsid w:val="00B86205"/>
    <w:rsid w:val="00B86316"/>
    <w:rsid w:val="00B870F5"/>
    <w:rsid w:val="00B87F84"/>
    <w:rsid w:val="00B90070"/>
    <w:rsid w:val="00B90165"/>
    <w:rsid w:val="00B90212"/>
    <w:rsid w:val="00B9036D"/>
    <w:rsid w:val="00B904D5"/>
    <w:rsid w:val="00B907E7"/>
    <w:rsid w:val="00B90FB1"/>
    <w:rsid w:val="00B91A45"/>
    <w:rsid w:val="00B92077"/>
    <w:rsid w:val="00B921F4"/>
    <w:rsid w:val="00B928E1"/>
    <w:rsid w:val="00B92AA0"/>
    <w:rsid w:val="00B9325B"/>
    <w:rsid w:val="00B93355"/>
    <w:rsid w:val="00B93532"/>
    <w:rsid w:val="00B93854"/>
    <w:rsid w:val="00B93968"/>
    <w:rsid w:val="00B93EA3"/>
    <w:rsid w:val="00B947FC"/>
    <w:rsid w:val="00B948EF"/>
    <w:rsid w:val="00B9494B"/>
    <w:rsid w:val="00B94C10"/>
    <w:rsid w:val="00B9570D"/>
    <w:rsid w:val="00B95787"/>
    <w:rsid w:val="00B959BA"/>
    <w:rsid w:val="00B9605F"/>
    <w:rsid w:val="00B96191"/>
    <w:rsid w:val="00B96500"/>
    <w:rsid w:val="00B96553"/>
    <w:rsid w:val="00B966B1"/>
    <w:rsid w:val="00B9696A"/>
    <w:rsid w:val="00B969DF"/>
    <w:rsid w:val="00B97062"/>
    <w:rsid w:val="00B97433"/>
    <w:rsid w:val="00B9799A"/>
    <w:rsid w:val="00B97A54"/>
    <w:rsid w:val="00BA09DB"/>
    <w:rsid w:val="00BA1A62"/>
    <w:rsid w:val="00BA1B79"/>
    <w:rsid w:val="00BA2089"/>
    <w:rsid w:val="00BA2148"/>
    <w:rsid w:val="00BA2471"/>
    <w:rsid w:val="00BA25AF"/>
    <w:rsid w:val="00BA2CA8"/>
    <w:rsid w:val="00BA3802"/>
    <w:rsid w:val="00BA39C9"/>
    <w:rsid w:val="00BA3B93"/>
    <w:rsid w:val="00BA3CA4"/>
    <w:rsid w:val="00BA4104"/>
    <w:rsid w:val="00BA413E"/>
    <w:rsid w:val="00BA423C"/>
    <w:rsid w:val="00BA4327"/>
    <w:rsid w:val="00BA441D"/>
    <w:rsid w:val="00BA4BA8"/>
    <w:rsid w:val="00BA5087"/>
    <w:rsid w:val="00BA53F3"/>
    <w:rsid w:val="00BA5A1C"/>
    <w:rsid w:val="00BA5C05"/>
    <w:rsid w:val="00BA5F92"/>
    <w:rsid w:val="00BA62A7"/>
    <w:rsid w:val="00BA63B3"/>
    <w:rsid w:val="00BA6934"/>
    <w:rsid w:val="00BA71AA"/>
    <w:rsid w:val="00BA77A9"/>
    <w:rsid w:val="00BA77C1"/>
    <w:rsid w:val="00BA7C9B"/>
    <w:rsid w:val="00BB00F5"/>
    <w:rsid w:val="00BB0BF2"/>
    <w:rsid w:val="00BB0CBF"/>
    <w:rsid w:val="00BB1B24"/>
    <w:rsid w:val="00BB1BEA"/>
    <w:rsid w:val="00BB1F15"/>
    <w:rsid w:val="00BB1F1D"/>
    <w:rsid w:val="00BB1F33"/>
    <w:rsid w:val="00BB2310"/>
    <w:rsid w:val="00BB2B77"/>
    <w:rsid w:val="00BB32A6"/>
    <w:rsid w:val="00BB37C6"/>
    <w:rsid w:val="00BB39CE"/>
    <w:rsid w:val="00BB4163"/>
    <w:rsid w:val="00BB43AE"/>
    <w:rsid w:val="00BB4828"/>
    <w:rsid w:val="00BB5B83"/>
    <w:rsid w:val="00BB5BCE"/>
    <w:rsid w:val="00BB5C3C"/>
    <w:rsid w:val="00BB618C"/>
    <w:rsid w:val="00BB65C1"/>
    <w:rsid w:val="00BB6D7D"/>
    <w:rsid w:val="00BB75F3"/>
    <w:rsid w:val="00BB774E"/>
    <w:rsid w:val="00BC0079"/>
    <w:rsid w:val="00BC0350"/>
    <w:rsid w:val="00BC0EED"/>
    <w:rsid w:val="00BC118A"/>
    <w:rsid w:val="00BC1656"/>
    <w:rsid w:val="00BC1F83"/>
    <w:rsid w:val="00BC218B"/>
    <w:rsid w:val="00BC26F6"/>
    <w:rsid w:val="00BC316C"/>
    <w:rsid w:val="00BC32C7"/>
    <w:rsid w:val="00BC33DD"/>
    <w:rsid w:val="00BC3636"/>
    <w:rsid w:val="00BC3A32"/>
    <w:rsid w:val="00BC3AA3"/>
    <w:rsid w:val="00BC48E7"/>
    <w:rsid w:val="00BC5782"/>
    <w:rsid w:val="00BC59FD"/>
    <w:rsid w:val="00BC5B6B"/>
    <w:rsid w:val="00BC5C07"/>
    <w:rsid w:val="00BC5C86"/>
    <w:rsid w:val="00BC5DE6"/>
    <w:rsid w:val="00BC5E18"/>
    <w:rsid w:val="00BC601C"/>
    <w:rsid w:val="00BC62E7"/>
    <w:rsid w:val="00BC74B2"/>
    <w:rsid w:val="00BC7749"/>
    <w:rsid w:val="00BC78A6"/>
    <w:rsid w:val="00BC7A94"/>
    <w:rsid w:val="00BD0510"/>
    <w:rsid w:val="00BD085B"/>
    <w:rsid w:val="00BD2056"/>
    <w:rsid w:val="00BD2B99"/>
    <w:rsid w:val="00BD32DC"/>
    <w:rsid w:val="00BD3582"/>
    <w:rsid w:val="00BD4376"/>
    <w:rsid w:val="00BD46E7"/>
    <w:rsid w:val="00BD4C65"/>
    <w:rsid w:val="00BD4F43"/>
    <w:rsid w:val="00BD5729"/>
    <w:rsid w:val="00BD5979"/>
    <w:rsid w:val="00BD64F9"/>
    <w:rsid w:val="00BD65A9"/>
    <w:rsid w:val="00BD693E"/>
    <w:rsid w:val="00BD75D3"/>
    <w:rsid w:val="00BE00B1"/>
    <w:rsid w:val="00BE00D0"/>
    <w:rsid w:val="00BE0474"/>
    <w:rsid w:val="00BE077D"/>
    <w:rsid w:val="00BE11F9"/>
    <w:rsid w:val="00BE176C"/>
    <w:rsid w:val="00BE1C33"/>
    <w:rsid w:val="00BE1E66"/>
    <w:rsid w:val="00BE2163"/>
    <w:rsid w:val="00BE2171"/>
    <w:rsid w:val="00BE2968"/>
    <w:rsid w:val="00BE2CFE"/>
    <w:rsid w:val="00BE2DB1"/>
    <w:rsid w:val="00BE3905"/>
    <w:rsid w:val="00BE39D4"/>
    <w:rsid w:val="00BE3A83"/>
    <w:rsid w:val="00BE3C4A"/>
    <w:rsid w:val="00BE4940"/>
    <w:rsid w:val="00BE4DEA"/>
    <w:rsid w:val="00BE507C"/>
    <w:rsid w:val="00BE58EC"/>
    <w:rsid w:val="00BE68B1"/>
    <w:rsid w:val="00BE6AB2"/>
    <w:rsid w:val="00BE6C0E"/>
    <w:rsid w:val="00BE795B"/>
    <w:rsid w:val="00BE7EF8"/>
    <w:rsid w:val="00BF0401"/>
    <w:rsid w:val="00BF0A26"/>
    <w:rsid w:val="00BF0EF0"/>
    <w:rsid w:val="00BF147B"/>
    <w:rsid w:val="00BF1C6B"/>
    <w:rsid w:val="00BF1F63"/>
    <w:rsid w:val="00BF2A61"/>
    <w:rsid w:val="00BF2AE3"/>
    <w:rsid w:val="00BF398E"/>
    <w:rsid w:val="00BF3CAD"/>
    <w:rsid w:val="00BF3E00"/>
    <w:rsid w:val="00BF3EB0"/>
    <w:rsid w:val="00BF3F12"/>
    <w:rsid w:val="00BF410A"/>
    <w:rsid w:val="00BF4454"/>
    <w:rsid w:val="00BF45F0"/>
    <w:rsid w:val="00BF46DC"/>
    <w:rsid w:val="00BF49A9"/>
    <w:rsid w:val="00BF4A1A"/>
    <w:rsid w:val="00BF4B8C"/>
    <w:rsid w:val="00BF4BB7"/>
    <w:rsid w:val="00BF4CDF"/>
    <w:rsid w:val="00BF5472"/>
    <w:rsid w:val="00BF59A2"/>
    <w:rsid w:val="00BF5D00"/>
    <w:rsid w:val="00BF5E80"/>
    <w:rsid w:val="00BF6210"/>
    <w:rsid w:val="00BF6246"/>
    <w:rsid w:val="00BF65FE"/>
    <w:rsid w:val="00BF6E9C"/>
    <w:rsid w:val="00BF6EF2"/>
    <w:rsid w:val="00BF6F9E"/>
    <w:rsid w:val="00BF75B5"/>
    <w:rsid w:val="00BF7760"/>
    <w:rsid w:val="00C00350"/>
    <w:rsid w:val="00C005E6"/>
    <w:rsid w:val="00C00F11"/>
    <w:rsid w:val="00C00FEC"/>
    <w:rsid w:val="00C01CC5"/>
    <w:rsid w:val="00C01DC3"/>
    <w:rsid w:val="00C01F5A"/>
    <w:rsid w:val="00C01FB9"/>
    <w:rsid w:val="00C02311"/>
    <w:rsid w:val="00C0303E"/>
    <w:rsid w:val="00C03BE4"/>
    <w:rsid w:val="00C0535D"/>
    <w:rsid w:val="00C05524"/>
    <w:rsid w:val="00C0557B"/>
    <w:rsid w:val="00C05F0B"/>
    <w:rsid w:val="00C064BB"/>
    <w:rsid w:val="00C06D05"/>
    <w:rsid w:val="00C07C29"/>
    <w:rsid w:val="00C101D3"/>
    <w:rsid w:val="00C11023"/>
    <w:rsid w:val="00C11118"/>
    <w:rsid w:val="00C117A4"/>
    <w:rsid w:val="00C11952"/>
    <w:rsid w:val="00C12059"/>
    <w:rsid w:val="00C128EB"/>
    <w:rsid w:val="00C12CAF"/>
    <w:rsid w:val="00C12DE4"/>
    <w:rsid w:val="00C137F0"/>
    <w:rsid w:val="00C13A5B"/>
    <w:rsid w:val="00C13D7E"/>
    <w:rsid w:val="00C16113"/>
    <w:rsid w:val="00C1628A"/>
    <w:rsid w:val="00C16B2E"/>
    <w:rsid w:val="00C16C6E"/>
    <w:rsid w:val="00C16C9C"/>
    <w:rsid w:val="00C16CAC"/>
    <w:rsid w:val="00C1786E"/>
    <w:rsid w:val="00C17AA9"/>
    <w:rsid w:val="00C2023B"/>
    <w:rsid w:val="00C2031F"/>
    <w:rsid w:val="00C2072A"/>
    <w:rsid w:val="00C20A09"/>
    <w:rsid w:val="00C20A36"/>
    <w:rsid w:val="00C2123F"/>
    <w:rsid w:val="00C21B8D"/>
    <w:rsid w:val="00C21CF9"/>
    <w:rsid w:val="00C21F61"/>
    <w:rsid w:val="00C22227"/>
    <w:rsid w:val="00C223D4"/>
    <w:rsid w:val="00C231BE"/>
    <w:rsid w:val="00C236DF"/>
    <w:rsid w:val="00C239E6"/>
    <w:rsid w:val="00C23A63"/>
    <w:rsid w:val="00C23DAB"/>
    <w:rsid w:val="00C246DD"/>
    <w:rsid w:val="00C25753"/>
    <w:rsid w:val="00C2589E"/>
    <w:rsid w:val="00C25A04"/>
    <w:rsid w:val="00C25ACF"/>
    <w:rsid w:val="00C261C4"/>
    <w:rsid w:val="00C26909"/>
    <w:rsid w:val="00C26F35"/>
    <w:rsid w:val="00C271E1"/>
    <w:rsid w:val="00C275F8"/>
    <w:rsid w:val="00C2761D"/>
    <w:rsid w:val="00C27663"/>
    <w:rsid w:val="00C30461"/>
    <w:rsid w:val="00C30E10"/>
    <w:rsid w:val="00C310E2"/>
    <w:rsid w:val="00C3164C"/>
    <w:rsid w:val="00C3173E"/>
    <w:rsid w:val="00C3187E"/>
    <w:rsid w:val="00C31CD1"/>
    <w:rsid w:val="00C31E5C"/>
    <w:rsid w:val="00C3231C"/>
    <w:rsid w:val="00C33822"/>
    <w:rsid w:val="00C33DFC"/>
    <w:rsid w:val="00C33FD2"/>
    <w:rsid w:val="00C3409B"/>
    <w:rsid w:val="00C346FD"/>
    <w:rsid w:val="00C36CFB"/>
    <w:rsid w:val="00C36D21"/>
    <w:rsid w:val="00C36F19"/>
    <w:rsid w:val="00C37A6C"/>
    <w:rsid w:val="00C37B97"/>
    <w:rsid w:val="00C37C46"/>
    <w:rsid w:val="00C37D41"/>
    <w:rsid w:val="00C37FC7"/>
    <w:rsid w:val="00C400A9"/>
    <w:rsid w:val="00C404D2"/>
    <w:rsid w:val="00C4114A"/>
    <w:rsid w:val="00C411F0"/>
    <w:rsid w:val="00C4123D"/>
    <w:rsid w:val="00C412B7"/>
    <w:rsid w:val="00C4172D"/>
    <w:rsid w:val="00C417E8"/>
    <w:rsid w:val="00C4198E"/>
    <w:rsid w:val="00C41BBE"/>
    <w:rsid w:val="00C42676"/>
    <w:rsid w:val="00C43DD9"/>
    <w:rsid w:val="00C43E52"/>
    <w:rsid w:val="00C442F5"/>
    <w:rsid w:val="00C44365"/>
    <w:rsid w:val="00C44C0B"/>
    <w:rsid w:val="00C44F13"/>
    <w:rsid w:val="00C4554E"/>
    <w:rsid w:val="00C456DB"/>
    <w:rsid w:val="00C45896"/>
    <w:rsid w:val="00C46291"/>
    <w:rsid w:val="00C46A8E"/>
    <w:rsid w:val="00C46C6B"/>
    <w:rsid w:val="00C47A88"/>
    <w:rsid w:val="00C47ADB"/>
    <w:rsid w:val="00C503FC"/>
    <w:rsid w:val="00C5090D"/>
    <w:rsid w:val="00C50997"/>
    <w:rsid w:val="00C50FF5"/>
    <w:rsid w:val="00C51504"/>
    <w:rsid w:val="00C518CF"/>
    <w:rsid w:val="00C52093"/>
    <w:rsid w:val="00C5245B"/>
    <w:rsid w:val="00C52907"/>
    <w:rsid w:val="00C52BA0"/>
    <w:rsid w:val="00C52BD5"/>
    <w:rsid w:val="00C5302A"/>
    <w:rsid w:val="00C531DB"/>
    <w:rsid w:val="00C533A1"/>
    <w:rsid w:val="00C533F9"/>
    <w:rsid w:val="00C5343B"/>
    <w:rsid w:val="00C5352C"/>
    <w:rsid w:val="00C54498"/>
    <w:rsid w:val="00C55003"/>
    <w:rsid w:val="00C550DE"/>
    <w:rsid w:val="00C554BD"/>
    <w:rsid w:val="00C55B52"/>
    <w:rsid w:val="00C56543"/>
    <w:rsid w:val="00C5690B"/>
    <w:rsid w:val="00C56AEC"/>
    <w:rsid w:val="00C576A1"/>
    <w:rsid w:val="00C576B8"/>
    <w:rsid w:val="00C57DBE"/>
    <w:rsid w:val="00C602D1"/>
    <w:rsid w:val="00C60E01"/>
    <w:rsid w:val="00C61655"/>
    <w:rsid w:val="00C61794"/>
    <w:rsid w:val="00C61A21"/>
    <w:rsid w:val="00C620E6"/>
    <w:rsid w:val="00C62879"/>
    <w:rsid w:val="00C62FD7"/>
    <w:rsid w:val="00C631AE"/>
    <w:rsid w:val="00C6320B"/>
    <w:rsid w:val="00C632AE"/>
    <w:rsid w:val="00C63530"/>
    <w:rsid w:val="00C63C82"/>
    <w:rsid w:val="00C63D14"/>
    <w:rsid w:val="00C64C49"/>
    <w:rsid w:val="00C64EBD"/>
    <w:rsid w:val="00C65619"/>
    <w:rsid w:val="00C6660E"/>
    <w:rsid w:val="00C66614"/>
    <w:rsid w:val="00C66679"/>
    <w:rsid w:val="00C6703F"/>
    <w:rsid w:val="00C67775"/>
    <w:rsid w:val="00C67974"/>
    <w:rsid w:val="00C67A36"/>
    <w:rsid w:val="00C67C16"/>
    <w:rsid w:val="00C67DEA"/>
    <w:rsid w:val="00C70059"/>
    <w:rsid w:val="00C701D2"/>
    <w:rsid w:val="00C703E0"/>
    <w:rsid w:val="00C70A20"/>
    <w:rsid w:val="00C71402"/>
    <w:rsid w:val="00C7193D"/>
    <w:rsid w:val="00C7199D"/>
    <w:rsid w:val="00C71D94"/>
    <w:rsid w:val="00C72422"/>
    <w:rsid w:val="00C72E16"/>
    <w:rsid w:val="00C73637"/>
    <w:rsid w:val="00C73AD8"/>
    <w:rsid w:val="00C7416D"/>
    <w:rsid w:val="00C7416E"/>
    <w:rsid w:val="00C7450B"/>
    <w:rsid w:val="00C748D0"/>
    <w:rsid w:val="00C75181"/>
    <w:rsid w:val="00C75362"/>
    <w:rsid w:val="00C753C0"/>
    <w:rsid w:val="00C75943"/>
    <w:rsid w:val="00C75BD8"/>
    <w:rsid w:val="00C767BB"/>
    <w:rsid w:val="00C77033"/>
    <w:rsid w:val="00C771DF"/>
    <w:rsid w:val="00C80A39"/>
    <w:rsid w:val="00C810A0"/>
    <w:rsid w:val="00C812F8"/>
    <w:rsid w:val="00C8130E"/>
    <w:rsid w:val="00C81ABA"/>
    <w:rsid w:val="00C821F3"/>
    <w:rsid w:val="00C82973"/>
    <w:rsid w:val="00C82F4E"/>
    <w:rsid w:val="00C83210"/>
    <w:rsid w:val="00C834D6"/>
    <w:rsid w:val="00C83613"/>
    <w:rsid w:val="00C83CB6"/>
    <w:rsid w:val="00C83F2D"/>
    <w:rsid w:val="00C844CC"/>
    <w:rsid w:val="00C84922"/>
    <w:rsid w:val="00C84DAC"/>
    <w:rsid w:val="00C84EB8"/>
    <w:rsid w:val="00C851F5"/>
    <w:rsid w:val="00C85A17"/>
    <w:rsid w:val="00C86062"/>
    <w:rsid w:val="00C863FA"/>
    <w:rsid w:val="00C864AD"/>
    <w:rsid w:val="00C87296"/>
    <w:rsid w:val="00C87456"/>
    <w:rsid w:val="00C8781C"/>
    <w:rsid w:val="00C878B2"/>
    <w:rsid w:val="00C90919"/>
    <w:rsid w:val="00C90C24"/>
    <w:rsid w:val="00C90E70"/>
    <w:rsid w:val="00C912B1"/>
    <w:rsid w:val="00C91518"/>
    <w:rsid w:val="00C919ED"/>
    <w:rsid w:val="00C91E89"/>
    <w:rsid w:val="00C924EC"/>
    <w:rsid w:val="00C92614"/>
    <w:rsid w:val="00C93712"/>
    <w:rsid w:val="00C93B6C"/>
    <w:rsid w:val="00C93DB0"/>
    <w:rsid w:val="00C93FCE"/>
    <w:rsid w:val="00C944A3"/>
    <w:rsid w:val="00C954C0"/>
    <w:rsid w:val="00C95970"/>
    <w:rsid w:val="00C9609B"/>
    <w:rsid w:val="00C967CB"/>
    <w:rsid w:val="00C96B9A"/>
    <w:rsid w:val="00C96D11"/>
    <w:rsid w:val="00C971C6"/>
    <w:rsid w:val="00C9720D"/>
    <w:rsid w:val="00C97CBD"/>
    <w:rsid w:val="00CA0427"/>
    <w:rsid w:val="00CA0705"/>
    <w:rsid w:val="00CA0A06"/>
    <w:rsid w:val="00CA0D23"/>
    <w:rsid w:val="00CA0D6B"/>
    <w:rsid w:val="00CA0E6B"/>
    <w:rsid w:val="00CA13DA"/>
    <w:rsid w:val="00CA1ADF"/>
    <w:rsid w:val="00CA22B6"/>
    <w:rsid w:val="00CA2375"/>
    <w:rsid w:val="00CA2BCE"/>
    <w:rsid w:val="00CA3376"/>
    <w:rsid w:val="00CA36DF"/>
    <w:rsid w:val="00CA3CE8"/>
    <w:rsid w:val="00CA3D53"/>
    <w:rsid w:val="00CA441F"/>
    <w:rsid w:val="00CA46FD"/>
    <w:rsid w:val="00CA4E46"/>
    <w:rsid w:val="00CA6315"/>
    <w:rsid w:val="00CA688A"/>
    <w:rsid w:val="00CA6A5F"/>
    <w:rsid w:val="00CA6C13"/>
    <w:rsid w:val="00CA6F14"/>
    <w:rsid w:val="00CA717F"/>
    <w:rsid w:val="00CA77EE"/>
    <w:rsid w:val="00CB0209"/>
    <w:rsid w:val="00CB07D3"/>
    <w:rsid w:val="00CB08AE"/>
    <w:rsid w:val="00CB0A90"/>
    <w:rsid w:val="00CB0C9B"/>
    <w:rsid w:val="00CB0CD5"/>
    <w:rsid w:val="00CB1141"/>
    <w:rsid w:val="00CB1297"/>
    <w:rsid w:val="00CB14B3"/>
    <w:rsid w:val="00CB1B3F"/>
    <w:rsid w:val="00CB24F3"/>
    <w:rsid w:val="00CB2888"/>
    <w:rsid w:val="00CB2ADB"/>
    <w:rsid w:val="00CB3019"/>
    <w:rsid w:val="00CB39E0"/>
    <w:rsid w:val="00CB3E26"/>
    <w:rsid w:val="00CB3E82"/>
    <w:rsid w:val="00CB403D"/>
    <w:rsid w:val="00CB4210"/>
    <w:rsid w:val="00CB4CE5"/>
    <w:rsid w:val="00CB547A"/>
    <w:rsid w:val="00CB5787"/>
    <w:rsid w:val="00CB5C6B"/>
    <w:rsid w:val="00CB5C9D"/>
    <w:rsid w:val="00CB7AFA"/>
    <w:rsid w:val="00CC04E6"/>
    <w:rsid w:val="00CC06A9"/>
    <w:rsid w:val="00CC119C"/>
    <w:rsid w:val="00CC19C9"/>
    <w:rsid w:val="00CC21EA"/>
    <w:rsid w:val="00CC2BA6"/>
    <w:rsid w:val="00CC33AD"/>
    <w:rsid w:val="00CC374C"/>
    <w:rsid w:val="00CC481F"/>
    <w:rsid w:val="00CC48FE"/>
    <w:rsid w:val="00CC4918"/>
    <w:rsid w:val="00CC4AF9"/>
    <w:rsid w:val="00CC500C"/>
    <w:rsid w:val="00CC501F"/>
    <w:rsid w:val="00CC5634"/>
    <w:rsid w:val="00CC570E"/>
    <w:rsid w:val="00CC654D"/>
    <w:rsid w:val="00CC77CD"/>
    <w:rsid w:val="00CD04DB"/>
    <w:rsid w:val="00CD06D1"/>
    <w:rsid w:val="00CD0C08"/>
    <w:rsid w:val="00CD18A7"/>
    <w:rsid w:val="00CD1A69"/>
    <w:rsid w:val="00CD1B81"/>
    <w:rsid w:val="00CD1DCF"/>
    <w:rsid w:val="00CD1EEB"/>
    <w:rsid w:val="00CD20D2"/>
    <w:rsid w:val="00CD2B0D"/>
    <w:rsid w:val="00CD2F18"/>
    <w:rsid w:val="00CD3852"/>
    <w:rsid w:val="00CD3879"/>
    <w:rsid w:val="00CD398F"/>
    <w:rsid w:val="00CD4405"/>
    <w:rsid w:val="00CD44AD"/>
    <w:rsid w:val="00CD4EA1"/>
    <w:rsid w:val="00CD50B6"/>
    <w:rsid w:val="00CD5AA5"/>
    <w:rsid w:val="00CD5AE3"/>
    <w:rsid w:val="00CD632A"/>
    <w:rsid w:val="00CD7A96"/>
    <w:rsid w:val="00CD7F90"/>
    <w:rsid w:val="00CE070B"/>
    <w:rsid w:val="00CE0733"/>
    <w:rsid w:val="00CE08A9"/>
    <w:rsid w:val="00CE09D9"/>
    <w:rsid w:val="00CE108E"/>
    <w:rsid w:val="00CE10F9"/>
    <w:rsid w:val="00CE1215"/>
    <w:rsid w:val="00CE1349"/>
    <w:rsid w:val="00CE13E6"/>
    <w:rsid w:val="00CE18B5"/>
    <w:rsid w:val="00CE2000"/>
    <w:rsid w:val="00CE20E4"/>
    <w:rsid w:val="00CE2597"/>
    <w:rsid w:val="00CE3036"/>
    <w:rsid w:val="00CE3D44"/>
    <w:rsid w:val="00CE3F26"/>
    <w:rsid w:val="00CE42B4"/>
    <w:rsid w:val="00CE4C41"/>
    <w:rsid w:val="00CE5232"/>
    <w:rsid w:val="00CE5250"/>
    <w:rsid w:val="00CE531A"/>
    <w:rsid w:val="00CE54F0"/>
    <w:rsid w:val="00CE54F8"/>
    <w:rsid w:val="00CE5647"/>
    <w:rsid w:val="00CE58CB"/>
    <w:rsid w:val="00CE58F9"/>
    <w:rsid w:val="00CE5987"/>
    <w:rsid w:val="00CE67A6"/>
    <w:rsid w:val="00CE6801"/>
    <w:rsid w:val="00CE681D"/>
    <w:rsid w:val="00CE6D36"/>
    <w:rsid w:val="00CE710A"/>
    <w:rsid w:val="00CE7945"/>
    <w:rsid w:val="00CE799C"/>
    <w:rsid w:val="00CF06A4"/>
    <w:rsid w:val="00CF0E19"/>
    <w:rsid w:val="00CF1077"/>
    <w:rsid w:val="00CF11BC"/>
    <w:rsid w:val="00CF11D2"/>
    <w:rsid w:val="00CF11FC"/>
    <w:rsid w:val="00CF1742"/>
    <w:rsid w:val="00CF1876"/>
    <w:rsid w:val="00CF1B91"/>
    <w:rsid w:val="00CF200D"/>
    <w:rsid w:val="00CF237B"/>
    <w:rsid w:val="00CF2998"/>
    <w:rsid w:val="00CF3D9C"/>
    <w:rsid w:val="00CF4DCA"/>
    <w:rsid w:val="00CF53C7"/>
    <w:rsid w:val="00CF554B"/>
    <w:rsid w:val="00CF5BCF"/>
    <w:rsid w:val="00CF5C57"/>
    <w:rsid w:val="00CF5D27"/>
    <w:rsid w:val="00CF632F"/>
    <w:rsid w:val="00CF6AA4"/>
    <w:rsid w:val="00CF776E"/>
    <w:rsid w:val="00CF782F"/>
    <w:rsid w:val="00D0035E"/>
    <w:rsid w:val="00D00765"/>
    <w:rsid w:val="00D00996"/>
    <w:rsid w:val="00D00F7C"/>
    <w:rsid w:val="00D01ECE"/>
    <w:rsid w:val="00D01FCF"/>
    <w:rsid w:val="00D032D5"/>
    <w:rsid w:val="00D032EA"/>
    <w:rsid w:val="00D034D9"/>
    <w:rsid w:val="00D03576"/>
    <w:rsid w:val="00D03A99"/>
    <w:rsid w:val="00D03B7D"/>
    <w:rsid w:val="00D03BA0"/>
    <w:rsid w:val="00D041DB"/>
    <w:rsid w:val="00D04238"/>
    <w:rsid w:val="00D04377"/>
    <w:rsid w:val="00D044C7"/>
    <w:rsid w:val="00D045E2"/>
    <w:rsid w:val="00D04604"/>
    <w:rsid w:val="00D047BA"/>
    <w:rsid w:val="00D04FC1"/>
    <w:rsid w:val="00D0573C"/>
    <w:rsid w:val="00D05870"/>
    <w:rsid w:val="00D05A64"/>
    <w:rsid w:val="00D05F1F"/>
    <w:rsid w:val="00D06535"/>
    <w:rsid w:val="00D06688"/>
    <w:rsid w:val="00D10709"/>
    <w:rsid w:val="00D113B2"/>
    <w:rsid w:val="00D1173E"/>
    <w:rsid w:val="00D11764"/>
    <w:rsid w:val="00D11DB8"/>
    <w:rsid w:val="00D11ED0"/>
    <w:rsid w:val="00D12217"/>
    <w:rsid w:val="00D1231D"/>
    <w:rsid w:val="00D12332"/>
    <w:rsid w:val="00D12429"/>
    <w:rsid w:val="00D1243C"/>
    <w:rsid w:val="00D12BD2"/>
    <w:rsid w:val="00D131B7"/>
    <w:rsid w:val="00D1364A"/>
    <w:rsid w:val="00D138DE"/>
    <w:rsid w:val="00D13A94"/>
    <w:rsid w:val="00D13F01"/>
    <w:rsid w:val="00D14201"/>
    <w:rsid w:val="00D15479"/>
    <w:rsid w:val="00D16130"/>
    <w:rsid w:val="00D169A4"/>
    <w:rsid w:val="00D16E6B"/>
    <w:rsid w:val="00D17184"/>
    <w:rsid w:val="00D177B1"/>
    <w:rsid w:val="00D17B72"/>
    <w:rsid w:val="00D20254"/>
    <w:rsid w:val="00D202BA"/>
    <w:rsid w:val="00D214B4"/>
    <w:rsid w:val="00D2150A"/>
    <w:rsid w:val="00D21B59"/>
    <w:rsid w:val="00D21BA9"/>
    <w:rsid w:val="00D21D84"/>
    <w:rsid w:val="00D21F51"/>
    <w:rsid w:val="00D22376"/>
    <w:rsid w:val="00D225B5"/>
    <w:rsid w:val="00D2267C"/>
    <w:rsid w:val="00D22860"/>
    <w:rsid w:val="00D230A3"/>
    <w:rsid w:val="00D236D5"/>
    <w:rsid w:val="00D23C89"/>
    <w:rsid w:val="00D23DDC"/>
    <w:rsid w:val="00D24C7C"/>
    <w:rsid w:val="00D24F9A"/>
    <w:rsid w:val="00D25214"/>
    <w:rsid w:val="00D25A5A"/>
    <w:rsid w:val="00D268D7"/>
    <w:rsid w:val="00D26929"/>
    <w:rsid w:val="00D26A7E"/>
    <w:rsid w:val="00D27157"/>
    <w:rsid w:val="00D27440"/>
    <w:rsid w:val="00D2748C"/>
    <w:rsid w:val="00D274D5"/>
    <w:rsid w:val="00D2772D"/>
    <w:rsid w:val="00D27BDD"/>
    <w:rsid w:val="00D300CA"/>
    <w:rsid w:val="00D31823"/>
    <w:rsid w:val="00D3253E"/>
    <w:rsid w:val="00D32772"/>
    <w:rsid w:val="00D332CC"/>
    <w:rsid w:val="00D336A2"/>
    <w:rsid w:val="00D33707"/>
    <w:rsid w:val="00D33B9A"/>
    <w:rsid w:val="00D33FF4"/>
    <w:rsid w:val="00D34415"/>
    <w:rsid w:val="00D344D6"/>
    <w:rsid w:val="00D34B75"/>
    <w:rsid w:val="00D34BCC"/>
    <w:rsid w:val="00D34DE4"/>
    <w:rsid w:val="00D34E02"/>
    <w:rsid w:val="00D3568C"/>
    <w:rsid w:val="00D356F6"/>
    <w:rsid w:val="00D358AA"/>
    <w:rsid w:val="00D35B38"/>
    <w:rsid w:val="00D35B60"/>
    <w:rsid w:val="00D363AF"/>
    <w:rsid w:val="00D36424"/>
    <w:rsid w:val="00D36C8A"/>
    <w:rsid w:val="00D36E62"/>
    <w:rsid w:val="00D373E9"/>
    <w:rsid w:val="00D3745A"/>
    <w:rsid w:val="00D37634"/>
    <w:rsid w:val="00D3774F"/>
    <w:rsid w:val="00D37F26"/>
    <w:rsid w:val="00D40095"/>
    <w:rsid w:val="00D403E0"/>
    <w:rsid w:val="00D4050F"/>
    <w:rsid w:val="00D4056D"/>
    <w:rsid w:val="00D40775"/>
    <w:rsid w:val="00D40B50"/>
    <w:rsid w:val="00D40C41"/>
    <w:rsid w:val="00D40DAD"/>
    <w:rsid w:val="00D415AB"/>
    <w:rsid w:val="00D41678"/>
    <w:rsid w:val="00D416C8"/>
    <w:rsid w:val="00D41A11"/>
    <w:rsid w:val="00D41B8E"/>
    <w:rsid w:val="00D41C36"/>
    <w:rsid w:val="00D41CC2"/>
    <w:rsid w:val="00D41E92"/>
    <w:rsid w:val="00D4254F"/>
    <w:rsid w:val="00D42595"/>
    <w:rsid w:val="00D42D5D"/>
    <w:rsid w:val="00D43126"/>
    <w:rsid w:val="00D434AE"/>
    <w:rsid w:val="00D4409C"/>
    <w:rsid w:val="00D440CF"/>
    <w:rsid w:val="00D441B3"/>
    <w:rsid w:val="00D447E2"/>
    <w:rsid w:val="00D448E5"/>
    <w:rsid w:val="00D45156"/>
    <w:rsid w:val="00D451D8"/>
    <w:rsid w:val="00D45CBA"/>
    <w:rsid w:val="00D45D60"/>
    <w:rsid w:val="00D4646F"/>
    <w:rsid w:val="00D464BF"/>
    <w:rsid w:val="00D467AD"/>
    <w:rsid w:val="00D46941"/>
    <w:rsid w:val="00D46A9A"/>
    <w:rsid w:val="00D471FC"/>
    <w:rsid w:val="00D47B07"/>
    <w:rsid w:val="00D50D91"/>
    <w:rsid w:val="00D511A6"/>
    <w:rsid w:val="00D5124D"/>
    <w:rsid w:val="00D520B2"/>
    <w:rsid w:val="00D52537"/>
    <w:rsid w:val="00D529C0"/>
    <w:rsid w:val="00D52C5A"/>
    <w:rsid w:val="00D53198"/>
    <w:rsid w:val="00D53B0F"/>
    <w:rsid w:val="00D5503F"/>
    <w:rsid w:val="00D55212"/>
    <w:rsid w:val="00D55576"/>
    <w:rsid w:val="00D55E6F"/>
    <w:rsid w:val="00D56105"/>
    <w:rsid w:val="00D5659D"/>
    <w:rsid w:val="00D5677D"/>
    <w:rsid w:val="00D56B69"/>
    <w:rsid w:val="00D56D14"/>
    <w:rsid w:val="00D57248"/>
    <w:rsid w:val="00D57C3F"/>
    <w:rsid w:val="00D57F59"/>
    <w:rsid w:val="00D605EA"/>
    <w:rsid w:val="00D60817"/>
    <w:rsid w:val="00D61192"/>
    <w:rsid w:val="00D61289"/>
    <w:rsid w:val="00D61892"/>
    <w:rsid w:val="00D619D3"/>
    <w:rsid w:val="00D622A7"/>
    <w:rsid w:val="00D64107"/>
    <w:rsid w:val="00D6412D"/>
    <w:rsid w:val="00D64893"/>
    <w:rsid w:val="00D649CB"/>
    <w:rsid w:val="00D652B2"/>
    <w:rsid w:val="00D65786"/>
    <w:rsid w:val="00D65898"/>
    <w:rsid w:val="00D66AD7"/>
    <w:rsid w:val="00D66CE0"/>
    <w:rsid w:val="00D66EEF"/>
    <w:rsid w:val="00D66F99"/>
    <w:rsid w:val="00D672FE"/>
    <w:rsid w:val="00D674E9"/>
    <w:rsid w:val="00D674F7"/>
    <w:rsid w:val="00D67608"/>
    <w:rsid w:val="00D676EC"/>
    <w:rsid w:val="00D67833"/>
    <w:rsid w:val="00D67F22"/>
    <w:rsid w:val="00D7001A"/>
    <w:rsid w:val="00D7001E"/>
    <w:rsid w:val="00D701FE"/>
    <w:rsid w:val="00D704F8"/>
    <w:rsid w:val="00D71C59"/>
    <w:rsid w:val="00D71DEE"/>
    <w:rsid w:val="00D71F24"/>
    <w:rsid w:val="00D73372"/>
    <w:rsid w:val="00D73C7B"/>
    <w:rsid w:val="00D75156"/>
    <w:rsid w:val="00D75430"/>
    <w:rsid w:val="00D757C6"/>
    <w:rsid w:val="00D7599E"/>
    <w:rsid w:val="00D75A35"/>
    <w:rsid w:val="00D7660E"/>
    <w:rsid w:val="00D76DCA"/>
    <w:rsid w:val="00D77064"/>
    <w:rsid w:val="00D77A36"/>
    <w:rsid w:val="00D77BC0"/>
    <w:rsid w:val="00D80077"/>
    <w:rsid w:val="00D80945"/>
    <w:rsid w:val="00D80DAB"/>
    <w:rsid w:val="00D81B08"/>
    <w:rsid w:val="00D81D5C"/>
    <w:rsid w:val="00D8229B"/>
    <w:rsid w:val="00D82396"/>
    <w:rsid w:val="00D8291D"/>
    <w:rsid w:val="00D82F13"/>
    <w:rsid w:val="00D8356A"/>
    <w:rsid w:val="00D83882"/>
    <w:rsid w:val="00D838C4"/>
    <w:rsid w:val="00D83AC4"/>
    <w:rsid w:val="00D8450B"/>
    <w:rsid w:val="00D8471A"/>
    <w:rsid w:val="00D847D2"/>
    <w:rsid w:val="00D8520C"/>
    <w:rsid w:val="00D8523D"/>
    <w:rsid w:val="00D853D7"/>
    <w:rsid w:val="00D854C0"/>
    <w:rsid w:val="00D855E2"/>
    <w:rsid w:val="00D8565A"/>
    <w:rsid w:val="00D85864"/>
    <w:rsid w:val="00D85C14"/>
    <w:rsid w:val="00D85C94"/>
    <w:rsid w:val="00D862F0"/>
    <w:rsid w:val="00D86929"/>
    <w:rsid w:val="00D86E1F"/>
    <w:rsid w:val="00D871D1"/>
    <w:rsid w:val="00D87A9C"/>
    <w:rsid w:val="00D87AB5"/>
    <w:rsid w:val="00D87D47"/>
    <w:rsid w:val="00D87DAE"/>
    <w:rsid w:val="00D9018B"/>
    <w:rsid w:val="00D902F6"/>
    <w:rsid w:val="00D90593"/>
    <w:rsid w:val="00D907D4"/>
    <w:rsid w:val="00D90C9E"/>
    <w:rsid w:val="00D9129A"/>
    <w:rsid w:val="00D92032"/>
    <w:rsid w:val="00D924F1"/>
    <w:rsid w:val="00D9285B"/>
    <w:rsid w:val="00D92E7B"/>
    <w:rsid w:val="00D93555"/>
    <w:rsid w:val="00D93627"/>
    <w:rsid w:val="00D93E2C"/>
    <w:rsid w:val="00D93ED2"/>
    <w:rsid w:val="00D946BC"/>
    <w:rsid w:val="00D94B41"/>
    <w:rsid w:val="00D94D34"/>
    <w:rsid w:val="00D95868"/>
    <w:rsid w:val="00D95972"/>
    <w:rsid w:val="00D96190"/>
    <w:rsid w:val="00D970AE"/>
    <w:rsid w:val="00D97855"/>
    <w:rsid w:val="00DA025D"/>
    <w:rsid w:val="00DA077C"/>
    <w:rsid w:val="00DA07E0"/>
    <w:rsid w:val="00DA0BFA"/>
    <w:rsid w:val="00DA0DA8"/>
    <w:rsid w:val="00DA12F0"/>
    <w:rsid w:val="00DA13EE"/>
    <w:rsid w:val="00DA20F7"/>
    <w:rsid w:val="00DA23DF"/>
    <w:rsid w:val="00DA33CA"/>
    <w:rsid w:val="00DA3DB4"/>
    <w:rsid w:val="00DA4361"/>
    <w:rsid w:val="00DA49E7"/>
    <w:rsid w:val="00DA57B4"/>
    <w:rsid w:val="00DA66D9"/>
    <w:rsid w:val="00DA6F38"/>
    <w:rsid w:val="00DA7334"/>
    <w:rsid w:val="00DA77F5"/>
    <w:rsid w:val="00DA7A34"/>
    <w:rsid w:val="00DA7E83"/>
    <w:rsid w:val="00DB0236"/>
    <w:rsid w:val="00DB0585"/>
    <w:rsid w:val="00DB08E4"/>
    <w:rsid w:val="00DB0C30"/>
    <w:rsid w:val="00DB0CFB"/>
    <w:rsid w:val="00DB1AD3"/>
    <w:rsid w:val="00DB1D60"/>
    <w:rsid w:val="00DB1E54"/>
    <w:rsid w:val="00DB1FA7"/>
    <w:rsid w:val="00DB37A9"/>
    <w:rsid w:val="00DB39AD"/>
    <w:rsid w:val="00DB3D1C"/>
    <w:rsid w:val="00DB3F7C"/>
    <w:rsid w:val="00DB49A4"/>
    <w:rsid w:val="00DB4A38"/>
    <w:rsid w:val="00DB4D9F"/>
    <w:rsid w:val="00DB57DF"/>
    <w:rsid w:val="00DB5A98"/>
    <w:rsid w:val="00DB5E98"/>
    <w:rsid w:val="00DB624D"/>
    <w:rsid w:val="00DB6C17"/>
    <w:rsid w:val="00DB6C2D"/>
    <w:rsid w:val="00DB787D"/>
    <w:rsid w:val="00DB7BCF"/>
    <w:rsid w:val="00DB7DAE"/>
    <w:rsid w:val="00DC02D4"/>
    <w:rsid w:val="00DC0557"/>
    <w:rsid w:val="00DC1200"/>
    <w:rsid w:val="00DC14D6"/>
    <w:rsid w:val="00DC1699"/>
    <w:rsid w:val="00DC1C6C"/>
    <w:rsid w:val="00DC221E"/>
    <w:rsid w:val="00DC29FE"/>
    <w:rsid w:val="00DC2AC9"/>
    <w:rsid w:val="00DC2B7C"/>
    <w:rsid w:val="00DC2DD4"/>
    <w:rsid w:val="00DC327A"/>
    <w:rsid w:val="00DC41D0"/>
    <w:rsid w:val="00DC4294"/>
    <w:rsid w:val="00DC49DA"/>
    <w:rsid w:val="00DC500E"/>
    <w:rsid w:val="00DC541C"/>
    <w:rsid w:val="00DC5910"/>
    <w:rsid w:val="00DC5958"/>
    <w:rsid w:val="00DC5DFA"/>
    <w:rsid w:val="00DC617D"/>
    <w:rsid w:val="00DC68B9"/>
    <w:rsid w:val="00DC6FB9"/>
    <w:rsid w:val="00DC6FD4"/>
    <w:rsid w:val="00DC79CF"/>
    <w:rsid w:val="00DC7BB4"/>
    <w:rsid w:val="00DD0518"/>
    <w:rsid w:val="00DD1264"/>
    <w:rsid w:val="00DD1929"/>
    <w:rsid w:val="00DD1EB6"/>
    <w:rsid w:val="00DD1FE9"/>
    <w:rsid w:val="00DD3031"/>
    <w:rsid w:val="00DD3287"/>
    <w:rsid w:val="00DD33AD"/>
    <w:rsid w:val="00DD3838"/>
    <w:rsid w:val="00DD3BBD"/>
    <w:rsid w:val="00DD476B"/>
    <w:rsid w:val="00DD5030"/>
    <w:rsid w:val="00DD55F0"/>
    <w:rsid w:val="00DD5627"/>
    <w:rsid w:val="00DD56F9"/>
    <w:rsid w:val="00DD5AFE"/>
    <w:rsid w:val="00DD5C5F"/>
    <w:rsid w:val="00DD5DDF"/>
    <w:rsid w:val="00DD63D1"/>
    <w:rsid w:val="00DD6592"/>
    <w:rsid w:val="00DD6F99"/>
    <w:rsid w:val="00DD7C99"/>
    <w:rsid w:val="00DE0195"/>
    <w:rsid w:val="00DE0564"/>
    <w:rsid w:val="00DE0806"/>
    <w:rsid w:val="00DE0CEC"/>
    <w:rsid w:val="00DE0EB4"/>
    <w:rsid w:val="00DE10C9"/>
    <w:rsid w:val="00DE1CEC"/>
    <w:rsid w:val="00DE26C9"/>
    <w:rsid w:val="00DE2879"/>
    <w:rsid w:val="00DE2B25"/>
    <w:rsid w:val="00DE37B6"/>
    <w:rsid w:val="00DE3C07"/>
    <w:rsid w:val="00DE45B7"/>
    <w:rsid w:val="00DE4B37"/>
    <w:rsid w:val="00DE4C49"/>
    <w:rsid w:val="00DE584C"/>
    <w:rsid w:val="00DE5969"/>
    <w:rsid w:val="00DE5C0D"/>
    <w:rsid w:val="00DE6824"/>
    <w:rsid w:val="00DE6C0E"/>
    <w:rsid w:val="00DE782A"/>
    <w:rsid w:val="00DE794E"/>
    <w:rsid w:val="00DE7C68"/>
    <w:rsid w:val="00DF0475"/>
    <w:rsid w:val="00DF09E9"/>
    <w:rsid w:val="00DF0F74"/>
    <w:rsid w:val="00DF12C8"/>
    <w:rsid w:val="00DF1506"/>
    <w:rsid w:val="00DF1827"/>
    <w:rsid w:val="00DF28CA"/>
    <w:rsid w:val="00DF2C92"/>
    <w:rsid w:val="00DF40F3"/>
    <w:rsid w:val="00DF47F1"/>
    <w:rsid w:val="00DF4CF2"/>
    <w:rsid w:val="00DF4EFB"/>
    <w:rsid w:val="00DF58E2"/>
    <w:rsid w:val="00DF5EB3"/>
    <w:rsid w:val="00DF5FEC"/>
    <w:rsid w:val="00DF5FF4"/>
    <w:rsid w:val="00DF7271"/>
    <w:rsid w:val="00DF7A5A"/>
    <w:rsid w:val="00DF7A76"/>
    <w:rsid w:val="00DF7DD1"/>
    <w:rsid w:val="00E0011E"/>
    <w:rsid w:val="00E00144"/>
    <w:rsid w:val="00E0018F"/>
    <w:rsid w:val="00E004E3"/>
    <w:rsid w:val="00E006B4"/>
    <w:rsid w:val="00E00EF5"/>
    <w:rsid w:val="00E01132"/>
    <w:rsid w:val="00E01240"/>
    <w:rsid w:val="00E01343"/>
    <w:rsid w:val="00E01689"/>
    <w:rsid w:val="00E01D3F"/>
    <w:rsid w:val="00E02100"/>
    <w:rsid w:val="00E02530"/>
    <w:rsid w:val="00E026F6"/>
    <w:rsid w:val="00E02827"/>
    <w:rsid w:val="00E02D43"/>
    <w:rsid w:val="00E02EC1"/>
    <w:rsid w:val="00E0324A"/>
    <w:rsid w:val="00E04598"/>
    <w:rsid w:val="00E04C2B"/>
    <w:rsid w:val="00E04CE9"/>
    <w:rsid w:val="00E04D82"/>
    <w:rsid w:val="00E04F3B"/>
    <w:rsid w:val="00E059D2"/>
    <w:rsid w:val="00E05F02"/>
    <w:rsid w:val="00E06C01"/>
    <w:rsid w:val="00E07216"/>
    <w:rsid w:val="00E07675"/>
    <w:rsid w:val="00E10392"/>
    <w:rsid w:val="00E114B2"/>
    <w:rsid w:val="00E11DD0"/>
    <w:rsid w:val="00E129C2"/>
    <w:rsid w:val="00E12F43"/>
    <w:rsid w:val="00E1368C"/>
    <w:rsid w:val="00E138F0"/>
    <w:rsid w:val="00E1420F"/>
    <w:rsid w:val="00E1425C"/>
    <w:rsid w:val="00E14357"/>
    <w:rsid w:val="00E14C6C"/>
    <w:rsid w:val="00E14D9D"/>
    <w:rsid w:val="00E15466"/>
    <w:rsid w:val="00E15EAC"/>
    <w:rsid w:val="00E16699"/>
    <w:rsid w:val="00E16B84"/>
    <w:rsid w:val="00E1730C"/>
    <w:rsid w:val="00E1736E"/>
    <w:rsid w:val="00E2014E"/>
    <w:rsid w:val="00E214B7"/>
    <w:rsid w:val="00E214F7"/>
    <w:rsid w:val="00E21AB6"/>
    <w:rsid w:val="00E22118"/>
    <w:rsid w:val="00E22760"/>
    <w:rsid w:val="00E2286B"/>
    <w:rsid w:val="00E22AB1"/>
    <w:rsid w:val="00E22D1E"/>
    <w:rsid w:val="00E22D35"/>
    <w:rsid w:val="00E22E84"/>
    <w:rsid w:val="00E23197"/>
    <w:rsid w:val="00E23487"/>
    <w:rsid w:val="00E23787"/>
    <w:rsid w:val="00E238CF"/>
    <w:rsid w:val="00E23CC1"/>
    <w:rsid w:val="00E243AE"/>
    <w:rsid w:val="00E24F1D"/>
    <w:rsid w:val="00E25B38"/>
    <w:rsid w:val="00E25C02"/>
    <w:rsid w:val="00E25C9C"/>
    <w:rsid w:val="00E25DCB"/>
    <w:rsid w:val="00E2627F"/>
    <w:rsid w:val="00E26432"/>
    <w:rsid w:val="00E2712B"/>
    <w:rsid w:val="00E27306"/>
    <w:rsid w:val="00E27A49"/>
    <w:rsid w:val="00E27F27"/>
    <w:rsid w:val="00E3057F"/>
    <w:rsid w:val="00E30CE5"/>
    <w:rsid w:val="00E30D1D"/>
    <w:rsid w:val="00E311D6"/>
    <w:rsid w:val="00E316C4"/>
    <w:rsid w:val="00E31D2D"/>
    <w:rsid w:val="00E31D8F"/>
    <w:rsid w:val="00E31EEC"/>
    <w:rsid w:val="00E329CE"/>
    <w:rsid w:val="00E3339E"/>
    <w:rsid w:val="00E34168"/>
    <w:rsid w:val="00E34684"/>
    <w:rsid w:val="00E34807"/>
    <w:rsid w:val="00E348F2"/>
    <w:rsid w:val="00E349EA"/>
    <w:rsid w:val="00E357F4"/>
    <w:rsid w:val="00E36480"/>
    <w:rsid w:val="00E365CD"/>
    <w:rsid w:val="00E36E32"/>
    <w:rsid w:val="00E3707F"/>
    <w:rsid w:val="00E37185"/>
    <w:rsid w:val="00E37645"/>
    <w:rsid w:val="00E40082"/>
    <w:rsid w:val="00E40190"/>
    <w:rsid w:val="00E402AA"/>
    <w:rsid w:val="00E40628"/>
    <w:rsid w:val="00E40FA6"/>
    <w:rsid w:val="00E415B8"/>
    <w:rsid w:val="00E4180D"/>
    <w:rsid w:val="00E41EBB"/>
    <w:rsid w:val="00E4257F"/>
    <w:rsid w:val="00E42903"/>
    <w:rsid w:val="00E43125"/>
    <w:rsid w:val="00E43601"/>
    <w:rsid w:val="00E43E2D"/>
    <w:rsid w:val="00E44583"/>
    <w:rsid w:val="00E44929"/>
    <w:rsid w:val="00E44ADF"/>
    <w:rsid w:val="00E44EBC"/>
    <w:rsid w:val="00E44EC2"/>
    <w:rsid w:val="00E4536B"/>
    <w:rsid w:val="00E45413"/>
    <w:rsid w:val="00E459D8"/>
    <w:rsid w:val="00E459E6"/>
    <w:rsid w:val="00E461CE"/>
    <w:rsid w:val="00E462F9"/>
    <w:rsid w:val="00E469C5"/>
    <w:rsid w:val="00E46C45"/>
    <w:rsid w:val="00E46ECA"/>
    <w:rsid w:val="00E47042"/>
    <w:rsid w:val="00E4761D"/>
    <w:rsid w:val="00E47688"/>
    <w:rsid w:val="00E476B8"/>
    <w:rsid w:val="00E50307"/>
    <w:rsid w:val="00E5044F"/>
    <w:rsid w:val="00E509ED"/>
    <w:rsid w:val="00E5130F"/>
    <w:rsid w:val="00E518BE"/>
    <w:rsid w:val="00E51909"/>
    <w:rsid w:val="00E519BA"/>
    <w:rsid w:val="00E51AF2"/>
    <w:rsid w:val="00E520B0"/>
    <w:rsid w:val="00E52492"/>
    <w:rsid w:val="00E5292E"/>
    <w:rsid w:val="00E52957"/>
    <w:rsid w:val="00E52BDD"/>
    <w:rsid w:val="00E530E2"/>
    <w:rsid w:val="00E5355E"/>
    <w:rsid w:val="00E537DE"/>
    <w:rsid w:val="00E53952"/>
    <w:rsid w:val="00E539D1"/>
    <w:rsid w:val="00E53C33"/>
    <w:rsid w:val="00E54737"/>
    <w:rsid w:val="00E54AFB"/>
    <w:rsid w:val="00E5508B"/>
    <w:rsid w:val="00E553CF"/>
    <w:rsid w:val="00E556E5"/>
    <w:rsid w:val="00E55CE0"/>
    <w:rsid w:val="00E55EC8"/>
    <w:rsid w:val="00E56FD3"/>
    <w:rsid w:val="00E57050"/>
    <w:rsid w:val="00E57075"/>
    <w:rsid w:val="00E5779F"/>
    <w:rsid w:val="00E57D2E"/>
    <w:rsid w:val="00E57FFC"/>
    <w:rsid w:val="00E60B40"/>
    <w:rsid w:val="00E60CDD"/>
    <w:rsid w:val="00E60DF3"/>
    <w:rsid w:val="00E61C5A"/>
    <w:rsid w:val="00E61D15"/>
    <w:rsid w:val="00E61EE5"/>
    <w:rsid w:val="00E621AB"/>
    <w:rsid w:val="00E621C6"/>
    <w:rsid w:val="00E622DA"/>
    <w:rsid w:val="00E62B11"/>
    <w:rsid w:val="00E62E1F"/>
    <w:rsid w:val="00E6304A"/>
    <w:rsid w:val="00E63161"/>
    <w:rsid w:val="00E636FB"/>
    <w:rsid w:val="00E63D77"/>
    <w:rsid w:val="00E63DAE"/>
    <w:rsid w:val="00E642DA"/>
    <w:rsid w:val="00E64643"/>
    <w:rsid w:val="00E647FA"/>
    <w:rsid w:val="00E64831"/>
    <w:rsid w:val="00E64929"/>
    <w:rsid w:val="00E64B47"/>
    <w:rsid w:val="00E64BB5"/>
    <w:rsid w:val="00E64D90"/>
    <w:rsid w:val="00E64DD6"/>
    <w:rsid w:val="00E654B8"/>
    <w:rsid w:val="00E66355"/>
    <w:rsid w:val="00E6648E"/>
    <w:rsid w:val="00E66E1D"/>
    <w:rsid w:val="00E678F0"/>
    <w:rsid w:val="00E70503"/>
    <w:rsid w:val="00E70560"/>
    <w:rsid w:val="00E7064A"/>
    <w:rsid w:val="00E7069B"/>
    <w:rsid w:val="00E706A2"/>
    <w:rsid w:val="00E70B95"/>
    <w:rsid w:val="00E70FE8"/>
    <w:rsid w:val="00E7199C"/>
    <w:rsid w:val="00E71B64"/>
    <w:rsid w:val="00E72FB7"/>
    <w:rsid w:val="00E7380A"/>
    <w:rsid w:val="00E73933"/>
    <w:rsid w:val="00E73A6A"/>
    <w:rsid w:val="00E73B44"/>
    <w:rsid w:val="00E73D0E"/>
    <w:rsid w:val="00E741DD"/>
    <w:rsid w:val="00E747D2"/>
    <w:rsid w:val="00E74A99"/>
    <w:rsid w:val="00E74E5C"/>
    <w:rsid w:val="00E75A8F"/>
    <w:rsid w:val="00E75F08"/>
    <w:rsid w:val="00E76510"/>
    <w:rsid w:val="00E76764"/>
    <w:rsid w:val="00E767E2"/>
    <w:rsid w:val="00E77169"/>
    <w:rsid w:val="00E775EE"/>
    <w:rsid w:val="00E77A65"/>
    <w:rsid w:val="00E77B02"/>
    <w:rsid w:val="00E77FCD"/>
    <w:rsid w:val="00E8028E"/>
    <w:rsid w:val="00E804A4"/>
    <w:rsid w:val="00E806CC"/>
    <w:rsid w:val="00E807DE"/>
    <w:rsid w:val="00E809D1"/>
    <w:rsid w:val="00E80D17"/>
    <w:rsid w:val="00E80F8E"/>
    <w:rsid w:val="00E815A3"/>
    <w:rsid w:val="00E816F7"/>
    <w:rsid w:val="00E822B2"/>
    <w:rsid w:val="00E8233E"/>
    <w:rsid w:val="00E826B9"/>
    <w:rsid w:val="00E828CF"/>
    <w:rsid w:val="00E828DA"/>
    <w:rsid w:val="00E82B14"/>
    <w:rsid w:val="00E82E20"/>
    <w:rsid w:val="00E83E81"/>
    <w:rsid w:val="00E84002"/>
    <w:rsid w:val="00E84687"/>
    <w:rsid w:val="00E84AC9"/>
    <w:rsid w:val="00E86302"/>
    <w:rsid w:val="00E869DD"/>
    <w:rsid w:val="00E87780"/>
    <w:rsid w:val="00E87CA8"/>
    <w:rsid w:val="00E900D8"/>
    <w:rsid w:val="00E90595"/>
    <w:rsid w:val="00E9075E"/>
    <w:rsid w:val="00E9092C"/>
    <w:rsid w:val="00E90D96"/>
    <w:rsid w:val="00E90ECF"/>
    <w:rsid w:val="00E90F6D"/>
    <w:rsid w:val="00E91222"/>
    <w:rsid w:val="00E91454"/>
    <w:rsid w:val="00E915B2"/>
    <w:rsid w:val="00E91C9F"/>
    <w:rsid w:val="00E91F2F"/>
    <w:rsid w:val="00E9227A"/>
    <w:rsid w:val="00E92319"/>
    <w:rsid w:val="00E9240F"/>
    <w:rsid w:val="00E92C07"/>
    <w:rsid w:val="00E92E06"/>
    <w:rsid w:val="00E93667"/>
    <w:rsid w:val="00E93C6D"/>
    <w:rsid w:val="00E93F82"/>
    <w:rsid w:val="00E94118"/>
    <w:rsid w:val="00E9421D"/>
    <w:rsid w:val="00E94378"/>
    <w:rsid w:val="00E9437C"/>
    <w:rsid w:val="00E947A3"/>
    <w:rsid w:val="00E95130"/>
    <w:rsid w:val="00E95533"/>
    <w:rsid w:val="00E9580F"/>
    <w:rsid w:val="00E96239"/>
    <w:rsid w:val="00E96309"/>
    <w:rsid w:val="00E96773"/>
    <w:rsid w:val="00E96938"/>
    <w:rsid w:val="00E970B5"/>
    <w:rsid w:val="00EA0D14"/>
    <w:rsid w:val="00EA13D5"/>
    <w:rsid w:val="00EA1533"/>
    <w:rsid w:val="00EA1C97"/>
    <w:rsid w:val="00EA2A53"/>
    <w:rsid w:val="00EA387D"/>
    <w:rsid w:val="00EA38D3"/>
    <w:rsid w:val="00EA3ACF"/>
    <w:rsid w:val="00EA4639"/>
    <w:rsid w:val="00EA4802"/>
    <w:rsid w:val="00EA51A2"/>
    <w:rsid w:val="00EA54A5"/>
    <w:rsid w:val="00EA5894"/>
    <w:rsid w:val="00EA597B"/>
    <w:rsid w:val="00EA5A11"/>
    <w:rsid w:val="00EA68FD"/>
    <w:rsid w:val="00EA6C22"/>
    <w:rsid w:val="00EA799C"/>
    <w:rsid w:val="00EB01DC"/>
    <w:rsid w:val="00EB09F6"/>
    <w:rsid w:val="00EB0DEC"/>
    <w:rsid w:val="00EB0FC0"/>
    <w:rsid w:val="00EB167E"/>
    <w:rsid w:val="00EB256D"/>
    <w:rsid w:val="00EB278C"/>
    <w:rsid w:val="00EB2C95"/>
    <w:rsid w:val="00EB2E8A"/>
    <w:rsid w:val="00EB3049"/>
    <w:rsid w:val="00EB3070"/>
    <w:rsid w:val="00EB30A0"/>
    <w:rsid w:val="00EB337D"/>
    <w:rsid w:val="00EB3435"/>
    <w:rsid w:val="00EB358A"/>
    <w:rsid w:val="00EB36C6"/>
    <w:rsid w:val="00EB3889"/>
    <w:rsid w:val="00EB39A3"/>
    <w:rsid w:val="00EB3CAC"/>
    <w:rsid w:val="00EB4424"/>
    <w:rsid w:val="00EB4659"/>
    <w:rsid w:val="00EB4907"/>
    <w:rsid w:val="00EB4E1C"/>
    <w:rsid w:val="00EB507F"/>
    <w:rsid w:val="00EB5341"/>
    <w:rsid w:val="00EB559E"/>
    <w:rsid w:val="00EB563F"/>
    <w:rsid w:val="00EB6160"/>
    <w:rsid w:val="00EB61A4"/>
    <w:rsid w:val="00EB6CBD"/>
    <w:rsid w:val="00EB6F2C"/>
    <w:rsid w:val="00EB747D"/>
    <w:rsid w:val="00EB7705"/>
    <w:rsid w:val="00EB7723"/>
    <w:rsid w:val="00EC0110"/>
    <w:rsid w:val="00EC011F"/>
    <w:rsid w:val="00EC072A"/>
    <w:rsid w:val="00EC17F7"/>
    <w:rsid w:val="00EC1C64"/>
    <w:rsid w:val="00EC1F4E"/>
    <w:rsid w:val="00EC1F72"/>
    <w:rsid w:val="00EC202E"/>
    <w:rsid w:val="00EC2339"/>
    <w:rsid w:val="00EC27E4"/>
    <w:rsid w:val="00EC293A"/>
    <w:rsid w:val="00EC3129"/>
    <w:rsid w:val="00EC3501"/>
    <w:rsid w:val="00EC3EC4"/>
    <w:rsid w:val="00EC4A9F"/>
    <w:rsid w:val="00EC4E6C"/>
    <w:rsid w:val="00EC4EDE"/>
    <w:rsid w:val="00EC50FC"/>
    <w:rsid w:val="00EC58DD"/>
    <w:rsid w:val="00EC5CA7"/>
    <w:rsid w:val="00EC62A3"/>
    <w:rsid w:val="00EC63A4"/>
    <w:rsid w:val="00EC63D1"/>
    <w:rsid w:val="00EC679D"/>
    <w:rsid w:val="00EC683C"/>
    <w:rsid w:val="00EC6FDA"/>
    <w:rsid w:val="00EC70ED"/>
    <w:rsid w:val="00EC7D73"/>
    <w:rsid w:val="00ED05D8"/>
    <w:rsid w:val="00ED0B95"/>
    <w:rsid w:val="00ED0E83"/>
    <w:rsid w:val="00ED1467"/>
    <w:rsid w:val="00ED1E90"/>
    <w:rsid w:val="00ED2AA3"/>
    <w:rsid w:val="00ED30B7"/>
    <w:rsid w:val="00ED3466"/>
    <w:rsid w:val="00ED3664"/>
    <w:rsid w:val="00ED3D3C"/>
    <w:rsid w:val="00ED424B"/>
    <w:rsid w:val="00ED49EF"/>
    <w:rsid w:val="00ED4C15"/>
    <w:rsid w:val="00ED4C52"/>
    <w:rsid w:val="00ED4EDC"/>
    <w:rsid w:val="00ED51F9"/>
    <w:rsid w:val="00ED5572"/>
    <w:rsid w:val="00ED55EF"/>
    <w:rsid w:val="00ED5C86"/>
    <w:rsid w:val="00ED6BEC"/>
    <w:rsid w:val="00ED6D08"/>
    <w:rsid w:val="00ED7457"/>
    <w:rsid w:val="00ED76FB"/>
    <w:rsid w:val="00ED7728"/>
    <w:rsid w:val="00ED7B8B"/>
    <w:rsid w:val="00ED7C01"/>
    <w:rsid w:val="00EE00AB"/>
    <w:rsid w:val="00EE07E7"/>
    <w:rsid w:val="00EE0AA2"/>
    <w:rsid w:val="00EE0E07"/>
    <w:rsid w:val="00EE10BB"/>
    <w:rsid w:val="00EE110D"/>
    <w:rsid w:val="00EE15B3"/>
    <w:rsid w:val="00EE18AC"/>
    <w:rsid w:val="00EE1A3E"/>
    <w:rsid w:val="00EE1F42"/>
    <w:rsid w:val="00EE1FA9"/>
    <w:rsid w:val="00EE222A"/>
    <w:rsid w:val="00EE24F7"/>
    <w:rsid w:val="00EE29C6"/>
    <w:rsid w:val="00EE2F2A"/>
    <w:rsid w:val="00EE39D8"/>
    <w:rsid w:val="00EE58E2"/>
    <w:rsid w:val="00EE5A9E"/>
    <w:rsid w:val="00EE5B38"/>
    <w:rsid w:val="00EE659E"/>
    <w:rsid w:val="00EE693E"/>
    <w:rsid w:val="00EE69A1"/>
    <w:rsid w:val="00EE6F5D"/>
    <w:rsid w:val="00EE6FCA"/>
    <w:rsid w:val="00EE7C99"/>
    <w:rsid w:val="00EF0109"/>
    <w:rsid w:val="00EF02F1"/>
    <w:rsid w:val="00EF0994"/>
    <w:rsid w:val="00EF0AA9"/>
    <w:rsid w:val="00EF0C73"/>
    <w:rsid w:val="00EF1025"/>
    <w:rsid w:val="00EF14EB"/>
    <w:rsid w:val="00EF1636"/>
    <w:rsid w:val="00EF2837"/>
    <w:rsid w:val="00EF2E32"/>
    <w:rsid w:val="00EF30F7"/>
    <w:rsid w:val="00EF3418"/>
    <w:rsid w:val="00EF3E9B"/>
    <w:rsid w:val="00EF43DD"/>
    <w:rsid w:val="00EF4488"/>
    <w:rsid w:val="00EF4802"/>
    <w:rsid w:val="00EF5C10"/>
    <w:rsid w:val="00EF6459"/>
    <w:rsid w:val="00EF6513"/>
    <w:rsid w:val="00EF6B0A"/>
    <w:rsid w:val="00EF6D85"/>
    <w:rsid w:val="00EF7131"/>
    <w:rsid w:val="00EF74F0"/>
    <w:rsid w:val="00EF7590"/>
    <w:rsid w:val="00EF7687"/>
    <w:rsid w:val="00F0088D"/>
    <w:rsid w:val="00F00EA7"/>
    <w:rsid w:val="00F01238"/>
    <w:rsid w:val="00F0179F"/>
    <w:rsid w:val="00F017FC"/>
    <w:rsid w:val="00F01CB7"/>
    <w:rsid w:val="00F01D61"/>
    <w:rsid w:val="00F01F08"/>
    <w:rsid w:val="00F02198"/>
    <w:rsid w:val="00F021A6"/>
    <w:rsid w:val="00F021ED"/>
    <w:rsid w:val="00F02529"/>
    <w:rsid w:val="00F0285A"/>
    <w:rsid w:val="00F029DE"/>
    <w:rsid w:val="00F02ECA"/>
    <w:rsid w:val="00F02ED1"/>
    <w:rsid w:val="00F03560"/>
    <w:rsid w:val="00F03568"/>
    <w:rsid w:val="00F037F1"/>
    <w:rsid w:val="00F03999"/>
    <w:rsid w:val="00F03A34"/>
    <w:rsid w:val="00F03C76"/>
    <w:rsid w:val="00F03CFF"/>
    <w:rsid w:val="00F03D01"/>
    <w:rsid w:val="00F051AA"/>
    <w:rsid w:val="00F05658"/>
    <w:rsid w:val="00F0590D"/>
    <w:rsid w:val="00F05928"/>
    <w:rsid w:val="00F05953"/>
    <w:rsid w:val="00F05AD4"/>
    <w:rsid w:val="00F067C3"/>
    <w:rsid w:val="00F06E99"/>
    <w:rsid w:val="00F074C3"/>
    <w:rsid w:val="00F101E1"/>
    <w:rsid w:val="00F111C0"/>
    <w:rsid w:val="00F112BF"/>
    <w:rsid w:val="00F1170E"/>
    <w:rsid w:val="00F11A10"/>
    <w:rsid w:val="00F1209F"/>
    <w:rsid w:val="00F125AB"/>
    <w:rsid w:val="00F1287F"/>
    <w:rsid w:val="00F1292D"/>
    <w:rsid w:val="00F12BC6"/>
    <w:rsid w:val="00F136B8"/>
    <w:rsid w:val="00F13D61"/>
    <w:rsid w:val="00F13F55"/>
    <w:rsid w:val="00F143B2"/>
    <w:rsid w:val="00F154F8"/>
    <w:rsid w:val="00F157A3"/>
    <w:rsid w:val="00F15E3A"/>
    <w:rsid w:val="00F16191"/>
    <w:rsid w:val="00F163DE"/>
    <w:rsid w:val="00F1678B"/>
    <w:rsid w:val="00F16846"/>
    <w:rsid w:val="00F1697E"/>
    <w:rsid w:val="00F176E6"/>
    <w:rsid w:val="00F20419"/>
    <w:rsid w:val="00F209D5"/>
    <w:rsid w:val="00F20A87"/>
    <w:rsid w:val="00F20EB3"/>
    <w:rsid w:val="00F20EE2"/>
    <w:rsid w:val="00F21557"/>
    <w:rsid w:val="00F22436"/>
    <w:rsid w:val="00F2265A"/>
    <w:rsid w:val="00F22790"/>
    <w:rsid w:val="00F23302"/>
    <w:rsid w:val="00F235A8"/>
    <w:rsid w:val="00F2383E"/>
    <w:rsid w:val="00F238E1"/>
    <w:rsid w:val="00F2477E"/>
    <w:rsid w:val="00F24A19"/>
    <w:rsid w:val="00F24ED1"/>
    <w:rsid w:val="00F25623"/>
    <w:rsid w:val="00F25A72"/>
    <w:rsid w:val="00F25FED"/>
    <w:rsid w:val="00F266DB"/>
    <w:rsid w:val="00F26D3A"/>
    <w:rsid w:val="00F26E5A"/>
    <w:rsid w:val="00F26F4D"/>
    <w:rsid w:val="00F27192"/>
    <w:rsid w:val="00F30392"/>
    <w:rsid w:val="00F303C1"/>
    <w:rsid w:val="00F310BA"/>
    <w:rsid w:val="00F310E1"/>
    <w:rsid w:val="00F31156"/>
    <w:rsid w:val="00F31396"/>
    <w:rsid w:val="00F31B2B"/>
    <w:rsid w:val="00F31CCC"/>
    <w:rsid w:val="00F31DEE"/>
    <w:rsid w:val="00F31F9A"/>
    <w:rsid w:val="00F322B9"/>
    <w:rsid w:val="00F32626"/>
    <w:rsid w:val="00F338A7"/>
    <w:rsid w:val="00F33B57"/>
    <w:rsid w:val="00F33D10"/>
    <w:rsid w:val="00F33DA1"/>
    <w:rsid w:val="00F33F2E"/>
    <w:rsid w:val="00F3405A"/>
    <w:rsid w:val="00F34510"/>
    <w:rsid w:val="00F355B5"/>
    <w:rsid w:val="00F359EA"/>
    <w:rsid w:val="00F3641D"/>
    <w:rsid w:val="00F365DA"/>
    <w:rsid w:val="00F3673F"/>
    <w:rsid w:val="00F367DA"/>
    <w:rsid w:val="00F3797F"/>
    <w:rsid w:val="00F379F2"/>
    <w:rsid w:val="00F37C69"/>
    <w:rsid w:val="00F40265"/>
    <w:rsid w:val="00F40868"/>
    <w:rsid w:val="00F4090E"/>
    <w:rsid w:val="00F40E4E"/>
    <w:rsid w:val="00F41126"/>
    <w:rsid w:val="00F41A0F"/>
    <w:rsid w:val="00F41C91"/>
    <w:rsid w:val="00F41CBF"/>
    <w:rsid w:val="00F42480"/>
    <w:rsid w:val="00F4263B"/>
    <w:rsid w:val="00F42807"/>
    <w:rsid w:val="00F428F4"/>
    <w:rsid w:val="00F42F25"/>
    <w:rsid w:val="00F43334"/>
    <w:rsid w:val="00F43FD0"/>
    <w:rsid w:val="00F4470B"/>
    <w:rsid w:val="00F449B7"/>
    <w:rsid w:val="00F45305"/>
    <w:rsid w:val="00F45439"/>
    <w:rsid w:val="00F45477"/>
    <w:rsid w:val="00F4551C"/>
    <w:rsid w:val="00F46118"/>
    <w:rsid w:val="00F46187"/>
    <w:rsid w:val="00F46360"/>
    <w:rsid w:val="00F46C9E"/>
    <w:rsid w:val="00F46D34"/>
    <w:rsid w:val="00F477AE"/>
    <w:rsid w:val="00F47BB8"/>
    <w:rsid w:val="00F47DEB"/>
    <w:rsid w:val="00F47F8D"/>
    <w:rsid w:val="00F5019A"/>
    <w:rsid w:val="00F502BA"/>
    <w:rsid w:val="00F50505"/>
    <w:rsid w:val="00F50619"/>
    <w:rsid w:val="00F50B3F"/>
    <w:rsid w:val="00F50E1C"/>
    <w:rsid w:val="00F5151F"/>
    <w:rsid w:val="00F52C5C"/>
    <w:rsid w:val="00F52D7D"/>
    <w:rsid w:val="00F530C6"/>
    <w:rsid w:val="00F53A92"/>
    <w:rsid w:val="00F53DD3"/>
    <w:rsid w:val="00F53F62"/>
    <w:rsid w:val="00F53FA6"/>
    <w:rsid w:val="00F54026"/>
    <w:rsid w:val="00F5489C"/>
    <w:rsid w:val="00F54983"/>
    <w:rsid w:val="00F54BBB"/>
    <w:rsid w:val="00F550E5"/>
    <w:rsid w:val="00F56089"/>
    <w:rsid w:val="00F56B64"/>
    <w:rsid w:val="00F56BD7"/>
    <w:rsid w:val="00F570F7"/>
    <w:rsid w:val="00F576D1"/>
    <w:rsid w:val="00F57DC8"/>
    <w:rsid w:val="00F601AB"/>
    <w:rsid w:val="00F6029D"/>
    <w:rsid w:val="00F61532"/>
    <w:rsid w:val="00F62427"/>
    <w:rsid w:val="00F626B1"/>
    <w:rsid w:val="00F627A3"/>
    <w:rsid w:val="00F62A5B"/>
    <w:rsid w:val="00F62ADE"/>
    <w:rsid w:val="00F63074"/>
    <w:rsid w:val="00F6364B"/>
    <w:rsid w:val="00F63BF5"/>
    <w:rsid w:val="00F64B67"/>
    <w:rsid w:val="00F64EF2"/>
    <w:rsid w:val="00F64F9C"/>
    <w:rsid w:val="00F655E6"/>
    <w:rsid w:val="00F6576A"/>
    <w:rsid w:val="00F65E62"/>
    <w:rsid w:val="00F660E9"/>
    <w:rsid w:val="00F67348"/>
    <w:rsid w:val="00F6747A"/>
    <w:rsid w:val="00F67B9F"/>
    <w:rsid w:val="00F70CFE"/>
    <w:rsid w:val="00F70D7C"/>
    <w:rsid w:val="00F710F2"/>
    <w:rsid w:val="00F72A75"/>
    <w:rsid w:val="00F72CD9"/>
    <w:rsid w:val="00F7300C"/>
    <w:rsid w:val="00F73280"/>
    <w:rsid w:val="00F73961"/>
    <w:rsid w:val="00F745CA"/>
    <w:rsid w:val="00F74895"/>
    <w:rsid w:val="00F74A52"/>
    <w:rsid w:val="00F74A75"/>
    <w:rsid w:val="00F74CE9"/>
    <w:rsid w:val="00F74D49"/>
    <w:rsid w:val="00F74D8C"/>
    <w:rsid w:val="00F75319"/>
    <w:rsid w:val="00F7533A"/>
    <w:rsid w:val="00F76162"/>
    <w:rsid w:val="00F76DA8"/>
    <w:rsid w:val="00F76E16"/>
    <w:rsid w:val="00F76F26"/>
    <w:rsid w:val="00F779F5"/>
    <w:rsid w:val="00F77B9C"/>
    <w:rsid w:val="00F77BE0"/>
    <w:rsid w:val="00F77C06"/>
    <w:rsid w:val="00F80052"/>
    <w:rsid w:val="00F8026C"/>
    <w:rsid w:val="00F8039E"/>
    <w:rsid w:val="00F80FA4"/>
    <w:rsid w:val="00F81A2E"/>
    <w:rsid w:val="00F822B9"/>
    <w:rsid w:val="00F82400"/>
    <w:rsid w:val="00F82488"/>
    <w:rsid w:val="00F8270C"/>
    <w:rsid w:val="00F8271F"/>
    <w:rsid w:val="00F828B7"/>
    <w:rsid w:val="00F829BD"/>
    <w:rsid w:val="00F82C28"/>
    <w:rsid w:val="00F82D2C"/>
    <w:rsid w:val="00F82FEC"/>
    <w:rsid w:val="00F83B8C"/>
    <w:rsid w:val="00F83DD5"/>
    <w:rsid w:val="00F84EBE"/>
    <w:rsid w:val="00F85771"/>
    <w:rsid w:val="00F85983"/>
    <w:rsid w:val="00F85CFC"/>
    <w:rsid w:val="00F86207"/>
    <w:rsid w:val="00F864B9"/>
    <w:rsid w:val="00F866CB"/>
    <w:rsid w:val="00F87A25"/>
    <w:rsid w:val="00F900A7"/>
    <w:rsid w:val="00F903B4"/>
    <w:rsid w:val="00F90455"/>
    <w:rsid w:val="00F907B2"/>
    <w:rsid w:val="00F90FF0"/>
    <w:rsid w:val="00F9103F"/>
    <w:rsid w:val="00F92511"/>
    <w:rsid w:val="00F92E54"/>
    <w:rsid w:val="00F92ECC"/>
    <w:rsid w:val="00F9351A"/>
    <w:rsid w:val="00F936ED"/>
    <w:rsid w:val="00F94687"/>
    <w:rsid w:val="00F94B76"/>
    <w:rsid w:val="00F954B1"/>
    <w:rsid w:val="00F95E86"/>
    <w:rsid w:val="00F962F4"/>
    <w:rsid w:val="00F96390"/>
    <w:rsid w:val="00F96F97"/>
    <w:rsid w:val="00F970FB"/>
    <w:rsid w:val="00F97358"/>
    <w:rsid w:val="00F9765A"/>
    <w:rsid w:val="00FA0079"/>
    <w:rsid w:val="00FA0270"/>
    <w:rsid w:val="00FA0800"/>
    <w:rsid w:val="00FA0DB8"/>
    <w:rsid w:val="00FA19C8"/>
    <w:rsid w:val="00FA1DC1"/>
    <w:rsid w:val="00FA1F23"/>
    <w:rsid w:val="00FA206A"/>
    <w:rsid w:val="00FA21EF"/>
    <w:rsid w:val="00FA2C5D"/>
    <w:rsid w:val="00FA301F"/>
    <w:rsid w:val="00FA3FE2"/>
    <w:rsid w:val="00FA428F"/>
    <w:rsid w:val="00FA45FF"/>
    <w:rsid w:val="00FA489A"/>
    <w:rsid w:val="00FA4B2A"/>
    <w:rsid w:val="00FA514D"/>
    <w:rsid w:val="00FA53A1"/>
    <w:rsid w:val="00FA5776"/>
    <w:rsid w:val="00FA5921"/>
    <w:rsid w:val="00FA5959"/>
    <w:rsid w:val="00FA5B13"/>
    <w:rsid w:val="00FA6DEF"/>
    <w:rsid w:val="00FA6DF6"/>
    <w:rsid w:val="00FA76E0"/>
    <w:rsid w:val="00FA7C6C"/>
    <w:rsid w:val="00FB0158"/>
    <w:rsid w:val="00FB02AE"/>
    <w:rsid w:val="00FB0816"/>
    <w:rsid w:val="00FB0ADC"/>
    <w:rsid w:val="00FB1848"/>
    <w:rsid w:val="00FB1943"/>
    <w:rsid w:val="00FB1C5D"/>
    <w:rsid w:val="00FB1D09"/>
    <w:rsid w:val="00FB1E0B"/>
    <w:rsid w:val="00FB296B"/>
    <w:rsid w:val="00FB313D"/>
    <w:rsid w:val="00FB320E"/>
    <w:rsid w:val="00FB35D5"/>
    <w:rsid w:val="00FB4884"/>
    <w:rsid w:val="00FB4A8E"/>
    <w:rsid w:val="00FB4B1B"/>
    <w:rsid w:val="00FB51C9"/>
    <w:rsid w:val="00FB5859"/>
    <w:rsid w:val="00FB5D33"/>
    <w:rsid w:val="00FB5F43"/>
    <w:rsid w:val="00FB605D"/>
    <w:rsid w:val="00FB6099"/>
    <w:rsid w:val="00FB62FF"/>
    <w:rsid w:val="00FB6360"/>
    <w:rsid w:val="00FB6749"/>
    <w:rsid w:val="00FB6A19"/>
    <w:rsid w:val="00FB6BEE"/>
    <w:rsid w:val="00FB6F5C"/>
    <w:rsid w:val="00FB7042"/>
    <w:rsid w:val="00FB7F3F"/>
    <w:rsid w:val="00FC08EB"/>
    <w:rsid w:val="00FC1082"/>
    <w:rsid w:val="00FC12BE"/>
    <w:rsid w:val="00FC1443"/>
    <w:rsid w:val="00FC19E5"/>
    <w:rsid w:val="00FC1F3A"/>
    <w:rsid w:val="00FC24A8"/>
    <w:rsid w:val="00FC29E6"/>
    <w:rsid w:val="00FC3388"/>
    <w:rsid w:val="00FC3629"/>
    <w:rsid w:val="00FC3B41"/>
    <w:rsid w:val="00FC3EBA"/>
    <w:rsid w:val="00FC40A7"/>
    <w:rsid w:val="00FC4DC0"/>
    <w:rsid w:val="00FC4FC4"/>
    <w:rsid w:val="00FC58F7"/>
    <w:rsid w:val="00FC5ACA"/>
    <w:rsid w:val="00FC5F50"/>
    <w:rsid w:val="00FC66BD"/>
    <w:rsid w:val="00FC6A1C"/>
    <w:rsid w:val="00FC6CFC"/>
    <w:rsid w:val="00FC6DF8"/>
    <w:rsid w:val="00FC7233"/>
    <w:rsid w:val="00FC734B"/>
    <w:rsid w:val="00FC7A83"/>
    <w:rsid w:val="00FC7B3C"/>
    <w:rsid w:val="00FC7CF5"/>
    <w:rsid w:val="00FD084F"/>
    <w:rsid w:val="00FD0A55"/>
    <w:rsid w:val="00FD10C0"/>
    <w:rsid w:val="00FD1304"/>
    <w:rsid w:val="00FD19C8"/>
    <w:rsid w:val="00FD1F77"/>
    <w:rsid w:val="00FD2105"/>
    <w:rsid w:val="00FD2151"/>
    <w:rsid w:val="00FD251D"/>
    <w:rsid w:val="00FD26CC"/>
    <w:rsid w:val="00FD29CE"/>
    <w:rsid w:val="00FD2C81"/>
    <w:rsid w:val="00FD2F52"/>
    <w:rsid w:val="00FD3251"/>
    <w:rsid w:val="00FD3D06"/>
    <w:rsid w:val="00FD46F5"/>
    <w:rsid w:val="00FD4CF4"/>
    <w:rsid w:val="00FD4D35"/>
    <w:rsid w:val="00FD5089"/>
    <w:rsid w:val="00FD5284"/>
    <w:rsid w:val="00FD543E"/>
    <w:rsid w:val="00FD582C"/>
    <w:rsid w:val="00FD58AA"/>
    <w:rsid w:val="00FD59D1"/>
    <w:rsid w:val="00FD5CC9"/>
    <w:rsid w:val="00FD61DC"/>
    <w:rsid w:val="00FD62B6"/>
    <w:rsid w:val="00FD62F9"/>
    <w:rsid w:val="00FD631E"/>
    <w:rsid w:val="00FD677B"/>
    <w:rsid w:val="00FD67C4"/>
    <w:rsid w:val="00FE01D6"/>
    <w:rsid w:val="00FE04BF"/>
    <w:rsid w:val="00FE0AF8"/>
    <w:rsid w:val="00FE0BE2"/>
    <w:rsid w:val="00FE0D38"/>
    <w:rsid w:val="00FE0F2E"/>
    <w:rsid w:val="00FE1131"/>
    <w:rsid w:val="00FE13B6"/>
    <w:rsid w:val="00FE16E2"/>
    <w:rsid w:val="00FE186A"/>
    <w:rsid w:val="00FE230B"/>
    <w:rsid w:val="00FE2B8E"/>
    <w:rsid w:val="00FE2FC2"/>
    <w:rsid w:val="00FE320A"/>
    <w:rsid w:val="00FE3774"/>
    <w:rsid w:val="00FE3F42"/>
    <w:rsid w:val="00FE4008"/>
    <w:rsid w:val="00FE4236"/>
    <w:rsid w:val="00FE56CE"/>
    <w:rsid w:val="00FE59F8"/>
    <w:rsid w:val="00FE5A6A"/>
    <w:rsid w:val="00FE5BB5"/>
    <w:rsid w:val="00FE5FE5"/>
    <w:rsid w:val="00FE6577"/>
    <w:rsid w:val="00FF017E"/>
    <w:rsid w:val="00FF037E"/>
    <w:rsid w:val="00FF0401"/>
    <w:rsid w:val="00FF0BF0"/>
    <w:rsid w:val="00FF0D36"/>
    <w:rsid w:val="00FF1F01"/>
    <w:rsid w:val="00FF20CB"/>
    <w:rsid w:val="00FF2387"/>
    <w:rsid w:val="00FF2787"/>
    <w:rsid w:val="00FF2FEB"/>
    <w:rsid w:val="00FF326C"/>
    <w:rsid w:val="00FF3334"/>
    <w:rsid w:val="00FF3408"/>
    <w:rsid w:val="00FF37B3"/>
    <w:rsid w:val="00FF410D"/>
    <w:rsid w:val="00FF413A"/>
    <w:rsid w:val="00FF41ED"/>
    <w:rsid w:val="00FF4690"/>
    <w:rsid w:val="00FF4BA6"/>
    <w:rsid w:val="00FF4F55"/>
    <w:rsid w:val="00FF534B"/>
    <w:rsid w:val="00FF575A"/>
    <w:rsid w:val="00FF59FD"/>
    <w:rsid w:val="00FF5A52"/>
    <w:rsid w:val="00FF5BB6"/>
    <w:rsid w:val="00FF6256"/>
    <w:rsid w:val="00FF65E9"/>
    <w:rsid w:val="00FF6D45"/>
    <w:rsid w:val="00FF6F69"/>
    <w:rsid w:val="00FF7911"/>
    <w:rsid w:val="00FF7A9B"/>
    <w:rsid w:val="00FF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style="mso-width-relative:margin;mso-height-relative:margin" fillcolor="white" stroke="f">
      <v:fill color="white"/>
      <v:stroke on="f"/>
      <v:textbox inset="0,0,0,0"/>
    </o:shapedefaults>
    <o:shapelayout v:ext="edit">
      <o:idmap v:ext="edit" data="1"/>
    </o:shapelayout>
  </w:shapeDefaults>
  <w:decimalSymbol w:val=","/>
  <w:listSeparator w:val=";"/>
  <w14:docId w14:val="6E7B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7" w:uiPriority="99"/>
    <w:lsdException w:name="index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lsdException w:name="caption" w:qFormat="1"/>
    <w:lsdException w:name="envelope address" w:uiPriority="99"/>
    <w:lsdException w:name="footnote reference" w:uiPriority="99"/>
    <w:lsdException w:name="annotation reference" w:uiPriority="99"/>
    <w:lsdException w:name="List" w:uiPriority="99"/>
    <w:lsdException w:name="List Bullet" w:uiPriority="99"/>
    <w:lsdException w:name="List 3" w:uiPriority="99"/>
    <w:lsdException w:name="List 4" w:uiPriority="99"/>
    <w:lsdException w:name="List Bullet 4" w:uiPriority="99"/>
    <w:lsdException w:name="Title" w:qFormat="1"/>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A87"/>
    <w:pPr>
      <w:ind w:left="51" w:right="-79" w:firstLine="28"/>
    </w:pPr>
    <w:rPr>
      <w:bCs/>
    </w:rPr>
  </w:style>
  <w:style w:type="paragraph" w:styleId="1">
    <w:name w:val="heading 1"/>
    <w:basedOn w:val="a"/>
    <w:next w:val="a"/>
    <w:link w:val="10"/>
    <w:qFormat/>
    <w:pPr>
      <w:keepNext/>
      <w:spacing w:before="240" w:after="60"/>
      <w:outlineLvl w:val="0"/>
    </w:pPr>
    <w:rPr>
      <w:rFonts w:ascii="Arial" w:hAnsi="Arial" w:cs="Arial"/>
      <w:b/>
      <w:bCs w:val="0"/>
      <w:kern w:val="32"/>
      <w:sz w:val="32"/>
      <w:szCs w:val="32"/>
    </w:rPr>
  </w:style>
  <w:style w:type="paragraph" w:styleId="2">
    <w:name w:val="heading 2"/>
    <w:basedOn w:val="a"/>
    <w:next w:val="a"/>
    <w:link w:val="20"/>
    <w:qFormat/>
    <w:pPr>
      <w:keepNext/>
      <w:spacing w:before="240" w:after="60"/>
      <w:outlineLvl w:val="1"/>
    </w:pPr>
    <w:rPr>
      <w:rFonts w:ascii="Arial" w:hAnsi="Arial"/>
      <w:b/>
      <w:bCs w:val="0"/>
      <w:i/>
      <w:iCs/>
      <w:sz w:val="28"/>
      <w:szCs w:val="28"/>
      <w:lang w:val="x-none" w:eastAsia="x-none"/>
    </w:rPr>
  </w:style>
  <w:style w:type="paragraph" w:styleId="3">
    <w:name w:val="heading 3"/>
    <w:basedOn w:val="a"/>
    <w:next w:val="a"/>
    <w:link w:val="30"/>
    <w:qFormat/>
    <w:pPr>
      <w:keepNext/>
      <w:spacing w:before="240" w:after="60"/>
      <w:outlineLvl w:val="2"/>
    </w:pPr>
    <w:rPr>
      <w:rFonts w:ascii="Arial" w:hAnsi="Arial"/>
      <w:b/>
      <w:bCs w:val="0"/>
      <w:sz w:val="26"/>
      <w:szCs w:val="26"/>
      <w:lang w:val="x-none" w:eastAsia="x-none"/>
    </w:rPr>
  </w:style>
  <w:style w:type="paragraph" w:styleId="40">
    <w:name w:val="heading 4"/>
    <w:basedOn w:val="a"/>
    <w:next w:val="a"/>
    <w:link w:val="41"/>
    <w:qFormat/>
    <w:pPr>
      <w:keepNext/>
      <w:spacing w:before="240" w:after="60"/>
      <w:outlineLvl w:val="3"/>
    </w:pPr>
    <w:rPr>
      <w:b/>
      <w:sz w:val="28"/>
      <w:szCs w:val="28"/>
      <w:lang w:val="x-none" w:eastAsia="x-none"/>
    </w:rPr>
  </w:style>
  <w:style w:type="paragraph" w:styleId="5">
    <w:name w:val="heading 5"/>
    <w:basedOn w:val="a"/>
    <w:next w:val="a"/>
    <w:link w:val="50"/>
    <w:qFormat/>
    <w:pPr>
      <w:spacing w:before="240" w:after="60"/>
      <w:outlineLvl w:val="4"/>
    </w:pPr>
    <w:rPr>
      <w:b/>
      <w:i/>
      <w:iCs/>
      <w:sz w:val="26"/>
      <w:szCs w:val="26"/>
      <w:lang w:val="x-none" w:eastAsia="x-none"/>
    </w:rPr>
  </w:style>
  <w:style w:type="paragraph" w:styleId="6">
    <w:name w:val="heading 6"/>
    <w:basedOn w:val="a"/>
    <w:next w:val="a"/>
    <w:link w:val="60"/>
    <w:qFormat/>
    <w:pPr>
      <w:spacing w:before="240" w:after="60"/>
      <w:outlineLvl w:val="5"/>
    </w:pPr>
    <w:rPr>
      <w:b/>
      <w:sz w:val="22"/>
      <w:szCs w:val="22"/>
      <w:lang w:val="en-GB" w:eastAsia="x-none"/>
    </w:rPr>
  </w:style>
  <w:style w:type="paragraph" w:styleId="7">
    <w:name w:val="heading 7"/>
    <w:basedOn w:val="a"/>
    <w:next w:val="a"/>
    <w:link w:val="70"/>
    <w:qFormat/>
    <w:rsid w:val="00851FC3"/>
    <w:pPr>
      <w:spacing w:before="240" w:after="60"/>
      <w:outlineLvl w:val="6"/>
    </w:pPr>
    <w:rPr>
      <w:sz w:val="24"/>
      <w:szCs w:val="24"/>
      <w:lang w:val="x-none" w:eastAsia="x-none"/>
    </w:rPr>
  </w:style>
  <w:style w:type="paragraph" w:styleId="8">
    <w:name w:val="heading 8"/>
    <w:basedOn w:val="a"/>
    <w:next w:val="a"/>
    <w:link w:val="80"/>
    <w:qFormat/>
    <w:rsid w:val="00851FC3"/>
    <w:pPr>
      <w:spacing w:before="240" w:after="60"/>
      <w:outlineLvl w:val="7"/>
    </w:pPr>
    <w:rPr>
      <w:i/>
      <w:iCs/>
      <w:sz w:val="24"/>
      <w:szCs w:val="24"/>
      <w:lang w:val="x-none" w:eastAsia="x-none"/>
    </w:rPr>
  </w:style>
  <w:style w:type="paragraph" w:styleId="9">
    <w:name w:val="heading 9"/>
    <w:basedOn w:val="a"/>
    <w:next w:val="a"/>
    <w:link w:val="90"/>
    <w:qFormat/>
    <w:rsid w:val="00851FC3"/>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40E4E"/>
    <w:rPr>
      <w:rFonts w:ascii="Arial" w:hAnsi="Arial" w:cs="Arial"/>
      <w:b/>
      <w:kern w:val="32"/>
      <w:sz w:val="32"/>
      <w:szCs w:val="32"/>
      <w:lang w:val="ru-RU" w:eastAsia="ru-RU" w:bidi="ar-SA"/>
    </w:rPr>
  </w:style>
  <w:style w:type="character" w:customStyle="1" w:styleId="20">
    <w:name w:val="Заголовок 2 Знак"/>
    <w:link w:val="2"/>
    <w:rsid w:val="00E71B64"/>
    <w:rPr>
      <w:rFonts w:ascii="Arial" w:hAnsi="Arial" w:cs="Arial"/>
      <w:b/>
      <w:i/>
      <w:iCs/>
      <w:sz w:val="28"/>
      <w:szCs w:val="28"/>
    </w:rPr>
  </w:style>
  <w:style w:type="character" w:customStyle="1" w:styleId="30">
    <w:name w:val="Заголовок 3 Знак"/>
    <w:link w:val="3"/>
    <w:rsid w:val="00E71B64"/>
    <w:rPr>
      <w:rFonts w:ascii="Arial" w:hAnsi="Arial" w:cs="Arial"/>
      <w:b/>
      <w:sz w:val="26"/>
      <w:szCs w:val="26"/>
    </w:rPr>
  </w:style>
  <w:style w:type="character" w:customStyle="1" w:styleId="41">
    <w:name w:val="Заголовок 4 Знак"/>
    <w:link w:val="40"/>
    <w:rsid w:val="00E71B64"/>
    <w:rPr>
      <w:b/>
      <w:bCs/>
      <w:sz w:val="28"/>
      <w:szCs w:val="28"/>
    </w:rPr>
  </w:style>
  <w:style w:type="character" w:customStyle="1" w:styleId="50">
    <w:name w:val="Заголовок 5 Знак"/>
    <w:link w:val="5"/>
    <w:rsid w:val="00E71B64"/>
    <w:rPr>
      <w:b/>
      <w:bCs/>
      <w:i/>
      <w:iCs/>
      <w:sz w:val="26"/>
      <w:szCs w:val="26"/>
    </w:rPr>
  </w:style>
  <w:style w:type="character" w:customStyle="1" w:styleId="60">
    <w:name w:val="Заголовок 6 Знак"/>
    <w:link w:val="6"/>
    <w:rsid w:val="00E71B64"/>
    <w:rPr>
      <w:b/>
      <w:bCs/>
      <w:sz w:val="22"/>
      <w:szCs w:val="22"/>
      <w:lang w:val="en-GB"/>
    </w:rPr>
  </w:style>
  <w:style w:type="character" w:customStyle="1" w:styleId="70">
    <w:name w:val="Заголовок 7 Знак"/>
    <w:link w:val="7"/>
    <w:rsid w:val="00E71B64"/>
    <w:rPr>
      <w:bCs/>
      <w:sz w:val="24"/>
      <w:szCs w:val="24"/>
    </w:rPr>
  </w:style>
  <w:style w:type="character" w:customStyle="1" w:styleId="80">
    <w:name w:val="Заголовок 8 Знак"/>
    <w:link w:val="8"/>
    <w:rsid w:val="00E71B64"/>
    <w:rPr>
      <w:bCs/>
      <w:i/>
      <w:iCs/>
      <w:sz w:val="24"/>
      <w:szCs w:val="24"/>
    </w:rPr>
  </w:style>
  <w:style w:type="character" w:customStyle="1" w:styleId="90">
    <w:name w:val="Заголовок 9 Знак"/>
    <w:link w:val="9"/>
    <w:rsid w:val="00E71B64"/>
    <w:rPr>
      <w:rFonts w:ascii="Arial" w:hAnsi="Arial" w:cs="Arial"/>
      <w:bCs/>
      <w:sz w:val="22"/>
      <w:szCs w:val="22"/>
    </w:rPr>
  </w:style>
  <w:style w:type="paragraph" w:customStyle="1" w:styleId="a3">
    <w:name w:val="Формула"/>
    <w:basedOn w:val="a"/>
    <w:pPr>
      <w:tabs>
        <w:tab w:val="center" w:pos="3289"/>
        <w:tab w:val="right" w:pos="6577"/>
      </w:tabs>
      <w:jc w:val="both"/>
    </w:pPr>
  </w:style>
  <w:style w:type="paragraph" w:styleId="a4">
    <w:name w:val="Body Text Indent"/>
    <w:basedOn w:val="a"/>
    <w:link w:val="a5"/>
    <w:pPr>
      <w:spacing w:before="240"/>
      <w:ind w:left="284" w:firstLine="284"/>
      <w:jc w:val="both"/>
    </w:pPr>
    <w:rPr>
      <w:lang w:val="x-none" w:eastAsia="x-none"/>
    </w:rPr>
  </w:style>
  <w:style w:type="character" w:customStyle="1" w:styleId="a5">
    <w:name w:val="Основной текст с отступом Знак"/>
    <w:link w:val="a4"/>
    <w:rsid w:val="00F64F9C"/>
    <w:rPr>
      <w:bCs/>
    </w:rPr>
  </w:style>
  <w:style w:type="paragraph" w:styleId="a6">
    <w:name w:val="List"/>
    <w:basedOn w:val="a"/>
    <w:uiPriority w:val="99"/>
    <w:pPr>
      <w:ind w:left="283" w:hanging="283"/>
    </w:pPr>
  </w:style>
  <w:style w:type="paragraph" w:styleId="21">
    <w:name w:val="List 2"/>
    <w:basedOn w:val="a"/>
    <w:pPr>
      <w:ind w:left="566" w:hanging="283"/>
    </w:pPr>
  </w:style>
  <w:style w:type="paragraph" w:styleId="a7">
    <w:name w:val="Body Text"/>
    <w:basedOn w:val="a"/>
    <w:link w:val="a8"/>
    <w:pPr>
      <w:spacing w:after="120"/>
    </w:pPr>
    <w:rPr>
      <w:lang w:val="x-none" w:eastAsia="x-none"/>
    </w:rPr>
  </w:style>
  <w:style w:type="character" w:customStyle="1" w:styleId="a8">
    <w:name w:val="Основной текст Знак"/>
    <w:link w:val="a7"/>
    <w:rsid w:val="007D1E30"/>
    <w:rPr>
      <w:bCs/>
    </w:rPr>
  </w:style>
  <w:style w:type="paragraph" w:styleId="a9">
    <w:name w:val="Body Text First Indent"/>
    <w:basedOn w:val="a7"/>
    <w:link w:val="aa"/>
    <w:uiPriority w:val="99"/>
    <w:pPr>
      <w:ind w:firstLine="210"/>
    </w:pPr>
  </w:style>
  <w:style w:type="character" w:customStyle="1" w:styleId="aa">
    <w:name w:val="Красная строка Знак"/>
    <w:basedOn w:val="a8"/>
    <w:link w:val="a9"/>
    <w:uiPriority w:val="99"/>
    <w:rsid w:val="007D1E30"/>
    <w:rPr>
      <w:bCs/>
    </w:rPr>
  </w:style>
  <w:style w:type="paragraph" w:styleId="22">
    <w:name w:val="Body Text First Indent 2"/>
    <w:basedOn w:val="a4"/>
    <w:link w:val="23"/>
    <w:uiPriority w:val="99"/>
    <w:pPr>
      <w:spacing w:before="0" w:after="120"/>
      <w:ind w:left="283" w:firstLine="210"/>
      <w:jc w:val="left"/>
    </w:pPr>
  </w:style>
  <w:style w:type="character" w:customStyle="1" w:styleId="23">
    <w:name w:val="Красная строка 2 Знак"/>
    <w:link w:val="22"/>
    <w:uiPriority w:val="99"/>
    <w:rsid w:val="00E71B64"/>
    <w:rPr>
      <w:bCs/>
      <w:lang w:val="x-none" w:eastAsia="x-none"/>
    </w:rPr>
  </w:style>
  <w:style w:type="paragraph" w:styleId="ab">
    <w:name w:val="caption"/>
    <w:basedOn w:val="a"/>
    <w:next w:val="a"/>
    <w:qFormat/>
    <w:pPr>
      <w:autoSpaceDE w:val="0"/>
      <w:autoSpaceDN w:val="0"/>
      <w:adjustRightInd w:val="0"/>
      <w:ind w:left="360"/>
    </w:pPr>
    <w:rPr>
      <w:bCs w:val="0"/>
      <w:sz w:val="32"/>
      <w:szCs w:val="24"/>
    </w:rPr>
  </w:style>
  <w:style w:type="paragraph" w:styleId="24">
    <w:name w:val="Body Text Indent 2"/>
    <w:basedOn w:val="a"/>
    <w:link w:val="25"/>
    <w:pPr>
      <w:spacing w:after="120" w:line="480" w:lineRule="auto"/>
      <w:ind w:left="283"/>
    </w:pPr>
    <w:rPr>
      <w:bCs w:val="0"/>
      <w:lang w:val="en-GB" w:eastAsia="x-none"/>
    </w:rPr>
  </w:style>
  <w:style w:type="character" w:customStyle="1" w:styleId="25">
    <w:name w:val="Основной текст с отступом 2 Знак"/>
    <w:link w:val="24"/>
    <w:rsid w:val="00E71B64"/>
    <w:rPr>
      <w:lang w:val="en-GB"/>
    </w:rPr>
  </w:style>
  <w:style w:type="paragraph" w:styleId="31">
    <w:name w:val="Body Text Indent 3"/>
    <w:basedOn w:val="a"/>
    <w:link w:val="32"/>
    <w:pPr>
      <w:spacing w:after="120"/>
      <w:ind w:left="283"/>
    </w:pPr>
    <w:rPr>
      <w:bCs w:val="0"/>
      <w:sz w:val="16"/>
      <w:szCs w:val="16"/>
      <w:lang w:val="en-GB" w:eastAsia="x-none"/>
    </w:rPr>
  </w:style>
  <w:style w:type="character" w:customStyle="1" w:styleId="32">
    <w:name w:val="Основной текст с отступом 3 Знак"/>
    <w:link w:val="31"/>
    <w:rsid w:val="00E71B64"/>
    <w:rPr>
      <w:sz w:val="16"/>
      <w:szCs w:val="16"/>
      <w:lang w:val="en-GB"/>
    </w:rPr>
  </w:style>
  <w:style w:type="character" w:styleId="ac">
    <w:name w:val="FollowedHyperlink"/>
    <w:rPr>
      <w:color w:val="800080"/>
      <w:u w:val="single"/>
    </w:rPr>
  </w:style>
  <w:style w:type="character" w:styleId="ad">
    <w:name w:val="Hyperlink"/>
    <w:uiPriority w:val="99"/>
    <w:rPr>
      <w:color w:val="0000FF"/>
      <w:u w:val="single"/>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F40E4E"/>
    <w:rPr>
      <w:bCs/>
      <w:lang w:val="ru-RU" w:eastAsia="ru-RU" w:bidi="ar-SA"/>
    </w:rPr>
  </w:style>
  <w:style w:type="character" w:styleId="af0">
    <w:name w:val="page number"/>
    <w:basedOn w:val="a0"/>
  </w:style>
  <w:style w:type="paragraph" w:styleId="af1">
    <w:name w:val="header"/>
    <w:basedOn w:val="a"/>
    <w:link w:val="af2"/>
    <w:pPr>
      <w:tabs>
        <w:tab w:val="center" w:pos="4677"/>
        <w:tab w:val="right" w:pos="9355"/>
      </w:tabs>
    </w:pPr>
  </w:style>
  <w:style w:type="character" w:customStyle="1" w:styleId="af2">
    <w:name w:val="Верхний колонтитул Знак"/>
    <w:link w:val="af1"/>
    <w:rsid w:val="00F40E4E"/>
    <w:rPr>
      <w:bCs/>
      <w:lang w:val="ru-RU" w:eastAsia="ru-RU" w:bidi="ar-SA"/>
    </w:rPr>
  </w:style>
  <w:style w:type="paragraph" w:styleId="af3">
    <w:name w:val="Balloon Text"/>
    <w:basedOn w:val="a"/>
    <w:link w:val="af4"/>
    <w:rPr>
      <w:rFonts w:ascii="Tahoma" w:hAnsi="Tahoma" w:cs="Tahoma"/>
      <w:sz w:val="16"/>
      <w:szCs w:val="16"/>
    </w:rPr>
  </w:style>
  <w:style w:type="character" w:customStyle="1" w:styleId="af4">
    <w:name w:val="Текст выноски Знак"/>
    <w:link w:val="af3"/>
    <w:rsid w:val="00F40E4E"/>
    <w:rPr>
      <w:rFonts w:ascii="Tahoma" w:hAnsi="Tahoma" w:cs="Tahoma"/>
      <w:bCs/>
      <w:sz w:val="16"/>
      <w:szCs w:val="16"/>
      <w:lang w:val="ru-RU" w:eastAsia="ru-RU" w:bidi="ar-SA"/>
    </w:rPr>
  </w:style>
  <w:style w:type="table" w:styleId="af5">
    <w:name w:val="Table Grid"/>
    <w:basedOn w:val="a1"/>
    <w:uiPriority w:val="39"/>
    <w:rsid w:val="00BC59FD"/>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styleId="33">
    <w:name w:val="List 3"/>
    <w:basedOn w:val="a"/>
    <w:uiPriority w:val="99"/>
    <w:rsid w:val="00851FC3"/>
    <w:pPr>
      <w:ind w:left="849" w:hanging="283"/>
    </w:pPr>
  </w:style>
  <w:style w:type="paragraph" w:styleId="42">
    <w:name w:val="List 4"/>
    <w:basedOn w:val="a"/>
    <w:uiPriority w:val="99"/>
    <w:rsid w:val="00851FC3"/>
    <w:pPr>
      <w:ind w:left="1132" w:hanging="283"/>
    </w:pPr>
  </w:style>
  <w:style w:type="paragraph" w:customStyle="1" w:styleId="af6">
    <w:name w:val="Рисунок"/>
    <w:basedOn w:val="a"/>
    <w:rsid w:val="00851FC3"/>
  </w:style>
  <w:style w:type="paragraph" w:styleId="af7">
    <w:name w:val="Normal Indent"/>
    <w:basedOn w:val="a"/>
    <w:uiPriority w:val="99"/>
    <w:rsid w:val="00851FC3"/>
    <w:pPr>
      <w:ind w:left="708"/>
    </w:pPr>
  </w:style>
  <w:style w:type="paragraph" w:customStyle="1" w:styleId="af8">
    <w:name w:val="Краткий обратный адрес"/>
    <w:basedOn w:val="a"/>
    <w:rsid w:val="00851FC3"/>
  </w:style>
  <w:style w:type="paragraph" w:styleId="26">
    <w:name w:val="Body Text 2"/>
    <w:basedOn w:val="a"/>
    <w:link w:val="27"/>
    <w:rsid w:val="00A0796C"/>
    <w:pPr>
      <w:spacing w:after="120" w:line="480" w:lineRule="auto"/>
    </w:pPr>
    <w:rPr>
      <w:bCs w:val="0"/>
      <w:lang w:val="en-GB" w:eastAsia="x-none"/>
    </w:rPr>
  </w:style>
  <w:style w:type="character" w:customStyle="1" w:styleId="27">
    <w:name w:val="Основной текст 2 Знак"/>
    <w:link w:val="26"/>
    <w:rsid w:val="00E71B64"/>
    <w:rPr>
      <w:lang w:val="en-GB"/>
    </w:rPr>
  </w:style>
  <w:style w:type="table" w:customStyle="1" w:styleId="11">
    <w:name w:val="Стиль таблицы1"/>
    <w:basedOn w:val="a1"/>
    <w:rsid w:val="00FD084F"/>
    <w:tblPr>
      <w:tblInd w:w="0" w:type="dxa"/>
      <w:tblCellMar>
        <w:top w:w="0" w:type="dxa"/>
        <w:left w:w="108" w:type="dxa"/>
        <w:bottom w:w="0" w:type="dxa"/>
        <w:right w:w="108" w:type="dxa"/>
      </w:tblCellMar>
    </w:tblPr>
  </w:style>
  <w:style w:type="paragraph" w:styleId="28">
    <w:name w:val="toc 2"/>
    <w:basedOn w:val="a"/>
    <w:next w:val="a"/>
    <w:autoRedefine/>
    <w:uiPriority w:val="39"/>
    <w:rsid w:val="0044429C"/>
    <w:pPr>
      <w:ind w:left="200"/>
    </w:pPr>
  </w:style>
  <w:style w:type="paragraph" w:styleId="12">
    <w:name w:val="toc 1"/>
    <w:basedOn w:val="a"/>
    <w:next w:val="a"/>
    <w:autoRedefine/>
    <w:uiPriority w:val="39"/>
    <w:rsid w:val="0044429C"/>
  </w:style>
  <w:style w:type="paragraph" w:styleId="34">
    <w:name w:val="toc 3"/>
    <w:basedOn w:val="a"/>
    <w:next w:val="a"/>
    <w:autoRedefine/>
    <w:uiPriority w:val="39"/>
    <w:rsid w:val="0044429C"/>
    <w:pPr>
      <w:ind w:left="400"/>
    </w:pPr>
  </w:style>
  <w:style w:type="paragraph" w:styleId="af9">
    <w:name w:val="Document Map"/>
    <w:basedOn w:val="a"/>
    <w:link w:val="afa"/>
    <w:semiHidden/>
    <w:rsid w:val="005B2E0D"/>
    <w:pPr>
      <w:shd w:val="clear" w:color="auto" w:fill="000080"/>
    </w:pPr>
    <w:rPr>
      <w:rFonts w:ascii="Tahoma" w:hAnsi="Tahoma"/>
      <w:lang w:val="x-none" w:eastAsia="x-none"/>
    </w:rPr>
  </w:style>
  <w:style w:type="character" w:customStyle="1" w:styleId="afa">
    <w:name w:val="Схема документа Знак"/>
    <w:link w:val="af9"/>
    <w:semiHidden/>
    <w:rsid w:val="00E71B64"/>
    <w:rPr>
      <w:rFonts w:ascii="Tahoma" w:hAnsi="Tahoma" w:cs="Tahoma"/>
      <w:bCs/>
      <w:shd w:val="clear" w:color="auto" w:fill="000080"/>
    </w:rPr>
  </w:style>
  <w:style w:type="paragraph" w:customStyle="1" w:styleId="13">
    <w:name w:val="Знак1"/>
    <w:basedOn w:val="a"/>
    <w:autoRedefine/>
    <w:rsid w:val="00C2589E"/>
    <w:pPr>
      <w:autoSpaceDE w:val="0"/>
      <w:autoSpaceDN w:val="0"/>
      <w:adjustRightInd w:val="0"/>
    </w:pPr>
    <w:rPr>
      <w:rFonts w:ascii="Arial" w:hAnsi="Arial" w:cs="Arial"/>
      <w:bCs w:val="0"/>
      <w:lang w:val="en-ZA" w:eastAsia="en-ZA"/>
    </w:rPr>
  </w:style>
  <w:style w:type="paragraph" w:customStyle="1" w:styleId="14">
    <w:name w:val="Знак1"/>
    <w:basedOn w:val="a"/>
    <w:autoRedefine/>
    <w:rsid w:val="002761FA"/>
    <w:pPr>
      <w:autoSpaceDE w:val="0"/>
      <w:autoSpaceDN w:val="0"/>
      <w:adjustRightInd w:val="0"/>
    </w:pPr>
    <w:rPr>
      <w:rFonts w:ascii="Arial" w:hAnsi="Arial" w:cs="Arial"/>
      <w:bCs w:val="0"/>
      <w:lang w:val="en-ZA" w:eastAsia="en-ZA"/>
    </w:rPr>
  </w:style>
  <w:style w:type="paragraph" w:styleId="afb">
    <w:name w:val="footnote text"/>
    <w:basedOn w:val="a"/>
    <w:link w:val="afc"/>
    <w:uiPriority w:val="99"/>
    <w:rsid w:val="00D0573C"/>
    <w:rPr>
      <w:lang w:val="x-none" w:eastAsia="x-none"/>
    </w:rPr>
  </w:style>
  <w:style w:type="character" w:customStyle="1" w:styleId="afc">
    <w:name w:val="Текст сноски Знак"/>
    <w:link w:val="afb"/>
    <w:uiPriority w:val="99"/>
    <w:rsid w:val="00827BA5"/>
    <w:rPr>
      <w:bCs/>
    </w:rPr>
  </w:style>
  <w:style w:type="character" w:styleId="afd">
    <w:name w:val="footnote reference"/>
    <w:uiPriority w:val="99"/>
    <w:rsid w:val="00D0573C"/>
    <w:rPr>
      <w:vertAlign w:val="superscript"/>
    </w:rPr>
  </w:style>
  <w:style w:type="character" w:styleId="afe">
    <w:name w:val="Emphasis"/>
    <w:uiPriority w:val="20"/>
    <w:qFormat/>
    <w:rsid w:val="00CC04E6"/>
    <w:rPr>
      <w:i/>
      <w:iCs/>
    </w:rPr>
  </w:style>
  <w:style w:type="character" w:styleId="aff">
    <w:name w:val="annotation reference"/>
    <w:uiPriority w:val="99"/>
    <w:rsid w:val="00CC04E6"/>
    <w:rPr>
      <w:sz w:val="16"/>
      <w:szCs w:val="16"/>
    </w:rPr>
  </w:style>
  <w:style w:type="paragraph" w:styleId="aff0">
    <w:name w:val="annotation text"/>
    <w:basedOn w:val="a"/>
    <w:link w:val="aff1"/>
    <w:uiPriority w:val="99"/>
    <w:semiHidden/>
    <w:rsid w:val="00CC04E6"/>
    <w:rPr>
      <w:lang w:val="x-none" w:eastAsia="x-none"/>
    </w:rPr>
  </w:style>
  <w:style w:type="character" w:customStyle="1" w:styleId="aff1">
    <w:name w:val="Текст примечания Знак"/>
    <w:link w:val="aff0"/>
    <w:uiPriority w:val="99"/>
    <w:semiHidden/>
    <w:rsid w:val="00E71B64"/>
    <w:rPr>
      <w:bCs/>
    </w:rPr>
  </w:style>
  <w:style w:type="paragraph" w:styleId="aff2">
    <w:name w:val="annotation subject"/>
    <w:basedOn w:val="aff0"/>
    <w:next w:val="aff0"/>
    <w:link w:val="aff3"/>
    <w:uiPriority w:val="99"/>
    <w:semiHidden/>
    <w:rsid w:val="00CC04E6"/>
    <w:rPr>
      <w:b/>
    </w:rPr>
  </w:style>
  <w:style w:type="character" w:customStyle="1" w:styleId="aff3">
    <w:name w:val="Тема примечания Знак"/>
    <w:link w:val="aff2"/>
    <w:uiPriority w:val="99"/>
    <w:semiHidden/>
    <w:rsid w:val="00E71B64"/>
    <w:rPr>
      <w:b/>
      <w:bCs/>
    </w:rPr>
  </w:style>
  <w:style w:type="paragraph" w:customStyle="1" w:styleId="15">
    <w:name w:val="Название1"/>
    <w:basedOn w:val="a"/>
    <w:link w:val="aff4"/>
    <w:qFormat/>
    <w:rsid w:val="00BF75B5"/>
    <w:pPr>
      <w:widowControl w:val="0"/>
      <w:autoSpaceDE w:val="0"/>
      <w:autoSpaceDN w:val="0"/>
      <w:adjustRightInd w:val="0"/>
      <w:jc w:val="center"/>
    </w:pPr>
    <w:rPr>
      <w:b/>
      <w:sz w:val="28"/>
      <w:lang w:val="x-none" w:eastAsia="x-none"/>
    </w:rPr>
  </w:style>
  <w:style w:type="character" w:customStyle="1" w:styleId="aff4">
    <w:name w:val="Название Знак"/>
    <w:link w:val="15"/>
    <w:rsid w:val="00827BA5"/>
    <w:rPr>
      <w:b/>
      <w:bCs/>
      <w:sz w:val="28"/>
    </w:rPr>
  </w:style>
  <w:style w:type="paragraph" w:customStyle="1" w:styleId="16">
    <w:name w:val="Обычный1"/>
    <w:rsid w:val="00876C2A"/>
    <w:pPr>
      <w:ind w:left="51" w:right="-79" w:firstLine="28"/>
    </w:pPr>
  </w:style>
  <w:style w:type="paragraph" w:customStyle="1" w:styleId="17">
    <w:name w:val="Основной текст1"/>
    <w:basedOn w:val="16"/>
    <w:rsid w:val="006C1780"/>
    <w:pPr>
      <w:jc w:val="center"/>
    </w:pPr>
  </w:style>
  <w:style w:type="paragraph" w:styleId="91">
    <w:name w:val="toc 9"/>
    <w:basedOn w:val="a"/>
    <w:next w:val="a"/>
    <w:autoRedefine/>
    <w:uiPriority w:val="39"/>
    <w:rsid w:val="00D37634"/>
    <w:pPr>
      <w:tabs>
        <w:tab w:val="left" w:pos="8364"/>
        <w:tab w:val="right" w:leader="dot" w:pos="9355"/>
      </w:tabs>
      <w:ind w:left="2240" w:firstLine="426"/>
      <w:jc w:val="both"/>
    </w:pPr>
    <w:rPr>
      <w:bCs w:val="0"/>
      <w:sz w:val="28"/>
    </w:rPr>
  </w:style>
  <w:style w:type="paragraph" w:styleId="35">
    <w:name w:val="Body Text 3"/>
    <w:basedOn w:val="a"/>
    <w:link w:val="36"/>
    <w:rsid w:val="00D37634"/>
    <w:pPr>
      <w:tabs>
        <w:tab w:val="left" w:pos="8364"/>
      </w:tabs>
      <w:jc w:val="center"/>
    </w:pPr>
    <w:rPr>
      <w:bCs w:val="0"/>
    </w:rPr>
  </w:style>
  <w:style w:type="character" w:customStyle="1" w:styleId="36">
    <w:name w:val="Основной текст 3 Знак"/>
    <w:basedOn w:val="a0"/>
    <w:link w:val="35"/>
    <w:rsid w:val="00E71B64"/>
  </w:style>
  <w:style w:type="paragraph" w:styleId="aff5">
    <w:name w:val="List Bullet"/>
    <w:basedOn w:val="a"/>
    <w:autoRedefine/>
    <w:uiPriority w:val="99"/>
    <w:rsid w:val="00D37634"/>
    <w:pPr>
      <w:tabs>
        <w:tab w:val="left" w:pos="8364"/>
      </w:tabs>
      <w:ind w:left="283" w:hanging="283"/>
      <w:jc w:val="both"/>
    </w:pPr>
    <w:rPr>
      <w:bCs w:val="0"/>
      <w:sz w:val="28"/>
    </w:rPr>
  </w:style>
  <w:style w:type="paragraph" w:styleId="71">
    <w:name w:val="index 7"/>
    <w:basedOn w:val="a"/>
    <w:next w:val="a"/>
    <w:autoRedefine/>
    <w:uiPriority w:val="99"/>
    <w:rsid w:val="00D37634"/>
    <w:pPr>
      <w:tabs>
        <w:tab w:val="right" w:leader="dot" w:pos="4317"/>
      </w:tabs>
      <w:ind w:left="1400" w:hanging="200"/>
      <w:jc w:val="both"/>
    </w:pPr>
    <w:rPr>
      <w:bCs w:val="0"/>
    </w:rPr>
  </w:style>
  <w:style w:type="paragraph" w:styleId="43">
    <w:name w:val="toc 4"/>
    <w:basedOn w:val="a"/>
    <w:next w:val="a"/>
    <w:autoRedefine/>
    <w:uiPriority w:val="39"/>
    <w:rsid w:val="00D37634"/>
    <w:pPr>
      <w:tabs>
        <w:tab w:val="left" w:pos="1701"/>
        <w:tab w:val="right" w:leader="dot" w:pos="6634"/>
      </w:tabs>
      <w:ind w:left="1701" w:hanging="1701"/>
    </w:pPr>
    <w:rPr>
      <w:bCs w:val="0"/>
      <w:noProof/>
    </w:rPr>
  </w:style>
  <w:style w:type="paragraph" w:styleId="81">
    <w:name w:val="index 8"/>
    <w:basedOn w:val="a"/>
    <w:next w:val="a"/>
    <w:autoRedefine/>
    <w:uiPriority w:val="99"/>
    <w:rsid w:val="00D37634"/>
    <w:pPr>
      <w:tabs>
        <w:tab w:val="right" w:leader="dot" w:pos="4317"/>
      </w:tabs>
      <w:ind w:left="1600" w:hanging="200"/>
      <w:jc w:val="both"/>
    </w:pPr>
    <w:rPr>
      <w:bCs w:val="0"/>
    </w:rPr>
  </w:style>
  <w:style w:type="paragraph" w:styleId="aff6">
    <w:name w:val="Plain Text"/>
    <w:basedOn w:val="a"/>
    <w:link w:val="aff7"/>
    <w:uiPriority w:val="99"/>
    <w:rsid w:val="00D37634"/>
    <w:rPr>
      <w:rFonts w:ascii="Courier New" w:hAnsi="Courier New"/>
      <w:bCs w:val="0"/>
      <w:lang w:val="x-none" w:eastAsia="x-none"/>
    </w:rPr>
  </w:style>
  <w:style w:type="character" w:customStyle="1" w:styleId="aff7">
    <w:name w:val="Текст Знак"/>
    <w:link w:val="aff6"/>
    <w:uiPriority w:val="99"/>
    <w:rsid w:val="00E71B64"/>
    <w:rPr>
      <w:rFonts w:ascii="Courier New" w:hAnsi="Courier New"/>
    </w:rPr>
  </w:style>
  <w:style w:type="paragraph" w:customStyle="1" w:styleId="110">
    <w:name w:val="Заголовок 11"/>
    <w:basedOn w:val="16"/>
    <w:next w:val="16"/>
    <w:rsid w:val="00D37634"/>
    <w:pPr>
      <w:keepNext/>
      <w:jc w:val="center"/>
      <w:outlineLvl w:val="0"/>
    </w:pPr>
    <w:rPr>
      <w:b/>
    </w:rPr>
  </w:style>
  <w:style w:type="paragraph" w:customStyle="1" w:styleId="210">
    <w:name w:val="Основной текст 21"/>
    <w:basedOn w:val="16"/>
    <w:rsid w:val="00D37634"/>
    <w:pPr>
      <w:jc w:val="center"/>
    </w:pPr>
    <w:rPr>
      <w:b/>
    </w:rPr>
  </w:style>
  <w:style w:type="paragraph" w:styleId="4">
    <w:name w:val="List Bullet 4"/>
    <w:basedOn w:val="a"/>
    <w:autoRedefine/>
    <w:uiPriority w:val="99"/>
    <w:rsid w:val="00D37634"/>
    <w:pPr>
      <w:numPr>
        <w:numId w:val="1"/>
      </w:numPr>
    </w:pPr>
    <w:rPr>
      <w:bCs w:val="0"/>
    </w:rPr>
  </w:style>
  <w:style w:type="paragraph" w:styleId="51">
    <w:name w:val="toc 5"/>
    <w:basedOn w:val="a"/>
    <w:next w:val="a"/>
    <w:autoRedefine/>
    <w:uiPriority w:val="39"/>
    <w:rsid w:val="00D37634"/>
    <w:pPr>
      <w:ind w:left="800"/>
    </w:pPr>
    <w:rPr>
      <w:bCs w:val="0"/>
    </w:rPr>
  </w:style>
  <w:style w:type="paragraph" w:styleId="61">
    <w:name w:val="toc 6"/>
    <w:basedOn w:val="a"/>
    <w:next w:val="a"/>
    <w:autoRedefine/>
    <w:uiPriority w:val="39"/>
    <w:rsid w:val="00D37634"/>
    <w:pPr>
      <w:ind w:left="1000"/>
    </w:pPr>
    <w:rPr>
      <w:bCs w:val="0"/>
    </w:rPr>
  </w:style>
  <w:style w:type="paragraph" w:styleId="72">
    <w:name w:val="toc 7"/>
    <w:basedOn w:val="a"/>
    <w:next w:val="a"/>
    <w:autoRedefine/>
    <w:uiPriority w:val="39"/>
    <w:rsid w:val="00D37634"/>
    <w:pPr>
      <w:ind w:left="1200"/>
    </w:pPr>
    <w:rPr>
      <w:bCs w:val="0"/>
    </w:rPr>
  </w:style>
  <w:style w:type="paragraph" w:styleId="82">
    <w:name w:val="toc 8"/>
    <w:basedOn w:val="a"/>
    <w:next w:val="a"/>
    <w:autoRedefine/>
    <w:uiPriority w:val="39"/>
    <w:rsid w:val="00D37634"/>
    <w:pPr>
      <w:ind w:left="1400"/>
    </w:pPr>
    <w:rPr>
      <w:bCs w:val="0"/>
    </w:rPr>
  </w:style>
  <w:style w:type="paragraph" w:customStyle="1" w:styleId="100">
    <w:name w:val="Заголовок 10"/>
    <w:basedOn w:val="3"/>
    <w:rsid w:val="00D37634"/>
    <w:pPr>
      <w:keepNext w:val="0"/>
      <w:widowControl w:val="0"/>
      <w:tabs>
        <w:tab w:val="left" w:pos="794"/>
      </w:tabs>
      <w:spacing w:after="240"/>
      <w:ind w:left="850" w:hanging="510"/>
    </w:pPr>
    <w:rPr>
      <w:rFonts w:ascii="Times New Roman" w:hAnsi="Times New Roman"/>
      <w:caps/>
      <w:sz w:val="20"/>
      <w:szCs w:val="20"/>
    </w:rPr>
  </w:style>
  <w:style w:type="paragraph" w:customStyle="1" w:styleId="HellyRIR">
    <w:name w:val="Helly RIR"/>
    <w:link w:val="HellyRIR1"/>
    <w:autoRedefine/>
    <w:rsid w:val="00FB1E0B"/>
    <w:pPr>
      <w:ind w:left="51" w:right="-79" w:firstLine="300"/>
      <w:jc w:val="both"/>
    </w:pPr>
    <w:rPr>
      <w:bCs/>
      <w:iCs/>
      <w:sz w:val="18"/>
      <w:szCs w:val="18"/>
    </w:rPr>
  </w:style>
  <w:style w:type="character" w:customStyle="1" w:styleId="HellyRIR1">
    <w:name w:val="Helly RIR Знак1"/>
    <w:link w:val="HellyRIR"/>
    <w:rsid w:val="00FB1E0B"/>
    <w:rPr>
      <w:bCs/>
      <w:iCs/>
      <w:sz w:val="18"/>
      <w:szCs w:val="18"/>
      <w:lang w:val="ru-RU" w:eastAsia="ru-RU" w:bidi="ar-SA"/>
    </w:rPr>
  </w:style>
  <w:style w:type="paragraph" w:customStyle="1" w:styleId="ListRIRa">
    <w:name w:val="List RIR a)"/>
    <w:basedOn w:val="HellyRIR"/>
    <w:next w:val="HellyRIR"/>
    <w:autoRedefine/>
    <w:rsid w:val="006E2A36"/>
    <w:pPr>
      <w:spacing w:line="200" w:lineRule="exact"/>
    </w:pPr>
    <w:rPr>
      <w:color w:val="FF0000"/>
    </w:rPr>
  </w:style>
  <w:style w:type="paragraph" w:customStyle="1" w:styleId="HelliRIR">
    <w:name w:val="Helli RIR Жирный"/>
    <w:basedOn w:val="HellyRIR"/>
    <w:link w:val="HelliRIR0"/>
    <w:autoRedefine/>
    <w:rsid w:val="007505E4"/>
    <w:rPr>
      <w:b/>
      <w:sz w:val="20"/>
      <w:szCs w:val="20"/>
    </w:rPr>
  </w:style>
  <w:style w:type="character" w:customStyle="1" w:styleId="HelliRIR0">
    <w:name w:val="Helli RIR Жирный Знак"/>
    <w:link w:val="HelliRIR"/>
    <w:rsid w:val="007505E4"/>
    <w:rPr>
      <w:b/>
      <w:bCs/>
      <w:iCs/>
      <w:lang w:val="ru-RU" w:eastAsia="ru-RU" w:bidi="ar-SA"/>
    </w:rPr>
  </w:style>
  <w:style w:type="paragraph" w:customStyle="1" w:styleId="HellyRIR0">
    <w:name w:val="Helly RIR Курсив"/>
    <w:basedOn w:val="HellyRIR"/>
    <w:link w:val="HellyRIR2"/>
    <w:autoRedefine/>
    <w:rsid w:val="006D086A"/>
    <w:rPr>
      <w:i/>
      <w:sz w:val="20"/>
      <w:szCs w:val="20"/>
    </w:rPr>
  </w:style>
  <w:style w:type="character" w:customStyle="1" w:styleId="HellyRIR2">
    <w:name w:val="Helly RIR Курсив Знак"/>
    <w:link w:val="HellyRIR0"/>
    <w:rsid w:val="006D086A"/>
    <w:rPr>
      <w:bCs/>
      <w:i/>
      <w:iCs/>
      <w:lang w:val="ru-RU" w:eastAsia="ru-RU" w:bidi="ar-SA"/>
    </w:rPr>
  </w:style>
  <w:style w:type="character" w:customStyle="1" w:styleId="apple-converted-space">
    <w:name w:val="apple-converted-space"/>
    <w:basedOn w:val="a0"/>
    <w:rsid w:val="001F36A9"/>
  </w:style>
  <w:style w:type="paragraph" w:customStyle="1" w:styleId="18">
    <w:name w:val="Обычный (веб)1"/>
    <w:basedOn w:val="a"/>
    <w:rsid w:val="009E3A69"/>
    <w:pPr>
      <w:spacing w:before="100" w:beforeAutospacing="1" w:after="100" w:afterAutospacing="1"/>
    </w:pPr>
    <w:rPr>
      <w:bCs w:val="0"/>
      <w:sz w:val="24"/>
      <w:szCs w:val="24"/>
    </w:rPr>
  </w:style>
  <w:style w:type="paragraph" w:styleId="aff8">
    <w:name w:val="Block Text"/>
    <w:basedOn w:val="a"/>
    <w:rsid w:val="00E64BB5"/>
    <w:pPr>
      <w:widowControl w:val="0"/>
      <w:autoSpaceDE w:val="0"/>
      <w:autoSpaceDN w:val="0"/>
      <w:adjustRightInd w:val="0"/>
      <w:ind w:left="113" w:right="113"/>
    </w:pPr>
    <w:rPr>
      <w:bCs w:val="0"/>
      <w:sz w:val="24"/>
    </w:rPr>
  </w:style>
  <w:style w:type="paragraph" w:customStyle="1" w:styleId="aff9">
    <w:name w:val="Стиль примера"/>
    <w:basedOn w:val="a"/>
    <w:rsid w:val="00B76731"/>
    <w:pPr>
      <w:widowControl w:val="0"/>
      <w:spacing w:before="120"/>
      <w:ind w:firstLine="284"/>
      <w:jc w:val="both"/>
    </w:pPr>
    <w:rPr>
      <w:b/>
      <w:bCs w:val="0"/>
    </w:rPr>
  </w:style>
  <w:style w:type="paragraph" w:customStyle="1" w:styleId="affa">
    <w:name w:val="Заголовок рисунка"/>
    <w:basedOn w:val="a"/>
    <w:rsid w:val="00F43FD0"/>
    <w:pPr>
      <w:widowControl w:val="0"/>
      <w:spacing w:after="120"/>
      <w:jc w:val="center"/>
    </w:pPr>
    <w:rPr>
      <w:b/>
      <w:bCs w:val="0"/>
      <w:sz w:val="18"/>
    </w:rPr>
  </w:style>
  <w:style w:type="paragraph" w:customStyle="1" w:styleId="affb">
    <w:name w:val="Заголовок таблиц"/>
    <w:basedOn w:val="a"/>
    <w:rsid w:val="00F43FD0"/>
    <w:pPr>
      <w:widowControl w:val="0"/>
      <w:spacing w:before="120"/>
      <w:ind w:left="340"/>
    </w:pPr>
    <w:rPr>
      <w:bCs w:val="0"/>
      <w:i/>
      <w:sz w:val="18"/>
    </w:rPr>
  </w:style>
  <w:style w:type="paragraph" w:customStyle="1" w:styleId="affc">
    <w:name w:val="Данные таблиц"/>
    <w:basedOn w:val="a"/>
    <w:next w:val="a"/>
    <w:rsid w:val="00AD6FE8"/>
    <w:pPr>
      <w:widowControl w:val="0"/>
      <w:ind w:firstLine="34"/>
      <w:jc w:val="both"/>
    </w:pPr>
    <w:rPr>
      <w:bCs w:val="0"/>
    </w:rPr>
  </w:style>
  <w:style w:type="paragraph" w:customStyle="1" w:styleId="Default">
    <w:name w:val="Default"/>
    <w:rsid w:val="007A06A4"/>
    <w:pPr>
      <w:autoSpaceDE w:val="0"/>
      <w:autoSpaceDN w:val="0"/>
      <w:adjustRightInd w:val="0"/>
      <w:ind w:left="51" w:right="-79" w:firstLine="28"/>
    </w:pPr>
    <w:rPr>
      <w:color w:val="000000"/>
      <w:sz w:val="24"/>
      <w:szCs w:val="24"/>
    </w:rPr>
  </w:style>
  <w:style w:type="paragraph" w:styleId="affd">
    <w:name w:val="List Paragraph"/>
    <w:basedOn w:val="a"/>
    <w:uiPriority w:val="34"/>
    <w:qFormat/>
    <w:rsid w:val="00F40E4E"/>
    <w:pPr>
      <w:widowControl w:val="0"/>
      <w:autoSpaceDE w:val="0"/>
      <w:autoSpaceDN w:val="0"/>
      <w:adjustRightInd w:val="0"/>
      <w:ind w:left="720"/>
      <w:contextualSpacing/>
    </w:pPr>
    <w:rPr>
      <w:bCs w:val="0"/>
    </w:rPr>
  </w:style>
  <w:style w:type="paragraph" w:customStyle="1" w:styleId="37">
    <w:name w:val="Знак Знак3"/>
    <w:basedOn w:val="a"/>
    <w:rsid w:val="00B948EF"/>
    <w:pPr>
      <w:spacing w:after="160" w:line="240" w:lineRule="exact"/>
    </w:pPr>
    <w:rPr>
      <w:rFonts w:cs="Arial"/>
      <w:bCs w:val="0"/>
      <w:sz w:val="24"/>
      <w:lang w:val="en-US" w:eastAsia="en-US"/>
    </w:rPr>
  </w:style>
  <w:style w:type="character" w:styleId="affe">
    <w:name w:val="Strong"/>
    <w:uiPriority w:val="22"/>
    <w:qFormat/>
    <w:rsid w:val="00256B69"/>
    <w:rPr>
      <w:b/>
      <w:bCs/>
    </w:rPr>
  </w:style>
  <w:style w:type="paragraph" w:customStyle="1" w:styleId="align-center">
    <w:name w:val="align-center"/>
    <w:basedOn w:val="a"/>
    <w:rsid w:val="00614DDD"/>
    <w:pPr>
      <w:spacing w:before="100" w:beforeAutospacing="1" w:after="100" w:afterAutospacing="1"/>
    </w:pPr>
    <w:rPr>
      <w:bCs w:val="0"/>
      <w:sz w:val="24"/>
      <w:szCs w:val="24"/>
    </w:rPr>
  </w:style>
  <w:style w:type="character" w:customStyle="1" w:styleId="HTML">
    <w:name w:val="Разметка HTML"/>
    <w:rsid w:val="00EC50FC"/>
    <w:rPr>
      <w:vanish/>
      <w:color w:val="FF0000"/>
    </w:rPr>
  </w:style>
  <w:style w:type="paragraph" w:customStyle="1" w:styleId="afff">
    <w:name w:val="Знак Знак Знак Знак Знак Знак Знак Знак Знак Знак Знак Знак Знак"/>
    <w:basedOn w:val="a"/>
    <w:rsid w:val="008D00BF"/>
    <w:pPr>
      <w:spacing w:after="160" w:line="240" w:lineRule="exact"/>
    </w:pPr>
    <w:rPr>
      <w:rFonts w:cs="Arial"/>
      <w:bCs w:val="0"/>
      <w:sz w:val="24"/>
      <w:lang w:val="en-US" w:eastAsia="en-US"/>
    </w:rPr>
  </w:style>
  <w:style w:type="paragraph" w:customStyle="1" w:styleId="29">
    <w:name w:val="Стиль2"/>
    <w:basedOn w:val="a"/>
    <w:rsid w:val="00766C74"/>
    <w:pPr>
      <w:ind w:firstLine="300"/>
      <w:jc w:val="both"/>
    </w:pPr>
    <w:rPr>
      <w:color w:val="000000"/>
    </w:rPr>
  </w:style>
  <w:style w:type="character" w:customStyle="1" w:styleId="highlightselected">
    <w:name w:val="highlight selected"/>
    <w:basedOn w:val="a0"/>
    <w:rsid w:val="00BE2171"/>
  </w:style>
  <w:style w:type="paragraph" w:customStyle="1" w:styleId="afff0">
    <w:name w:val="Знак Знак Знак Знак"/>
    <w:basedOn w:val="a"/>
    <w:autoRedefine/>
    <w:rsid w:val="0086154D"/>
    <w:pPr>
      <w:autoSpaceDE w:val="0"/>
      <w:autoSpaceDN w:val="0"/>
      <w:adjustRightInd w:val="0"/>
    </w:pPr>
    <w:rPr>
      <w:rFonts w:ascii="Arial" w:hAnsi="Arial" w:cs="Arial"/>
      <w:bCs w:val="0"/>
      <w:lang w:val="en-ZA" w:eastAsia="en-ZA"/>
    </w:rPr>
  </w:style>
  <w:style w:type="character" w:customStyle="1" w:styleId="country-name">
    <w:name w:val="country-name"/>
    <w:basedOn w:val="a0"/>
    <w:rsid w:val="004503CF"/>
  </w:style>
  <w:style w:type="character" w:customStyle="1" w:styleId="locality">
    <w:name w:val="locality"/>
    <w:basedOn w:val="a0"/>
    <w:rsid w:val="004503CF"/>
  </w:style>
  <w:style w:type="paragraph" w:customStyle="1" w:styleId="afff1">
    <w:name w:val="Подпись под объектом"/>
    <w:basedOn w:val="a"/>
    <w:next w:val="a"/>
    <w:rsid w:val="00F43334"/>
    <w:pPr>
      <w:spacing w:before="120" w:after="120"/>
      <w:jc w:val="center"/>
    </w:pPr>
    <w:rPr>
      <w:bCs w:val="0"/>
      <w:sz w:val="24"/>
    </w:rPr>
  </w:style>
  <w:style w:type="paragraph" w:customStyle="1" w:styleId="afff2">
    <w:name w:val="Объект"/>
    <w:basedOn w:val="a"/>
    <w:next w:val="a"/>
    <w:rsid w:val="00F43334"/>
    <w:pPr>
      <w:keepNext/>
      <w:spacing w:line="360" w:lineRule="auto"/>
      <w:jc w:val="center"/>
    </w:pPr>
    <w:rPr>
      <w:bCs w:val="0"/>
    </w:rPr>
  </w:style>
  <w:style w:type="paragraph" w:customStyle="1" w:styleId="mtdisplayequation">
    <w:name w:val="mtdisplayequation"/>
    <w:basedOn w:val="a"/>
    <w:rsid w:val="009F0C38"/>
    <w:pPr>
      <w:spacing w:before="100" w:beforeAutospacing="1" w:after="100" w:afterAutospacing="1"/>
    </w:pPr>
    <w:rPr>
      <w:bCs w:val="0"/>
      <w:sz w:val="24"/>
      <w:szCs w:val="24"/>
    </w:rPr>
  </w:style>
  <w:style w:type="paragraph" w:styleId="afff3">
    <w:name w:val="No Spacing"/>
    <w:uiPriority w:val="1"/>
    <w:qFormat/>
    <w:rsid w:val="006937CE"/>
    <w:pPr>
      <w:ind w:left="51" w:right="-79" w:firstLine="28"/>
    </w:pPr>
    <w:rPr>
      <w:rFonts w:ascii="Calibri" w:eastAsia="Calibri" w:hAnsi="Calibri"/>
      <w:sz w:val="22"/>
      <w:szCs w:val="22"/>
      <w:lang w:eastAsia="en-US"/>
    </w:rPr>
  </w:style>
  <w:style w:type="character" w:customStyle="1" w:styleId="afff4">
    <w:name w:val="Основной текст_"/>
    <w:link w:val="2a"/>
    <w:rsid w:val="00E71B64"/>
    <w:rPr>
      <w:sz w:val="19"/>
      <w:szCs w:val="19"/>
      <w:shd w:val="clear" w:color="auto" w:fill="FFFFFF"/>
    </w:rPr>
  </w:style>
  <w:style w:type="paragraph" w:customStyle="1" w:styleId="2a">
    <w:name w:val="Основной текст2"/>
    <w:basedOn w:val="a"/>
    <w:link w:val="afff4"/>
    <w:rsid w:val="00E71B64"/>
    <w:pPr>
      <w:widowControl w:val="0"/>
      <w:shd w:val="clear" w:color="auto" w:fill="FFFFFF"/>
      <w:spacing w:before="180" w:after="180" w:line="177" w:lineRule="exact"/>
      <w:ind w:hanging="540"/>
      <w:jc w:val="center"/>
    </w:pPr>
    <w:rPr>
      <w:bCs w:val="0"/>
      <w:sz w:val="19"/>
      <w:szCs w:val="19"/>
      <w:lang w:val="x-none" w:eastAsia="x-none"/>
    </w:rPr>
  </w:style>
  <w:style w:type="character" w:customStyle="1" w:styleId="BookAntiqua85pt">
    <w:name w:val="Основной текст + Book Antiqua;8;5 pt"/>
    <w:rsid w:val="00E71B64"/>
    <w:rPr>
      <w:rFonts w:ascii="Book Antiqua" w:eastAsia="Book Antiqua" w:hAnsi="Book Antiqua" w:cs="Book Antiqua"/>
      <w:b w:val="0"/>
      <w:bCs w:val="0"/>
      <w:i w:val="0"/>
      <w:iCs w:val="0"/>
      <w:smallCaps w:val="0"/>
      <w:strike w:val="0"/>
      <w:color w:val="000000"/>
      <w:spacing w:val="0"/>
      <w:w w:val="100"/>
      <w:position w:val="0"/>
      <w:sz w:val="17"/>
      <w:szCs w:val="17"/>
      <w:u w:val="none"/>
      <w:lang w:val="ru-RU"/>
    </w:rPr>
  </w:style>
  <w:style w:type="character" w:customStyle="1" w:styleId="BookAntiqua10pt">
    <w:name w:val="Основной текст + Book Antiqua;10 pt;Курсив"/>
    <w:rsid w:val="00E71B6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BookAntiqua85pt3pt">
    <w:name w:val="Основной текст + Book Antiqua;8;5 pt;Интервал 3 pt"/>
    <w:rsid w:val="00E71B64"/>
    <w:rPr>
      <w:rFonts w:ascii="Book Antiqua" w:eastAsia="Book Antiqua" w:hAnsi="Book Antiqua" w:cs="Book Antiqua"/>
      <w:b w:val="0"/>
      <w:bCs w:val="0"/>
      <w:i w:val="0"/>
      <w:iCs w:val="0"/>
      <w:smallCaps w:val="0"/>
      <w:strike w:val="0"/>
      <w:color w:val="000000"/>
      <w:spacing w:val="70"/>
      <w:w w:val="100"/>
      <w:position w:val="0"/>
      <w:sz w:val="17"/>
      <w:szCs w:val="17"/>
      <w:u w:val="none"/>
      <w:lang w:val="ru-RU"/>
    </w:rPr>
  </w:style>
  <w:style w:type="character" w:customStyle="1" w:styleId="62">
    <w:name w:val="Основной текст (6)_"/>
    <w:link w:val="63"/>
    <w:rsid w:val="00E71B64"/>
    <w:rPr>
      <w:sz w:val="28"/>
      <w:szCs w:val="28"/>
      <w:shd w:val="clear" w:color="auto" w:fill="FFFFFF"/>
    </w:rPr>
  </w:style>
  <w:style w:type="paragraph" w:customStyle="1" w:styleId="63">
    <w:name w:val="Основной текст (6)"/>
    <w:basedOn w:val="a"/>
    <w:link w:val="62"/>
    <w:rsid w:val="00E71B64"/>
    <w:pPr>
      <w:widowControl w:val="0"/>
      <w:shd w:val="clear" w:color="auto" w:fill="FFFFFF"/>
      <w:spacing w:line="0" w:lineRule="atLeast"/>
    </w:pPr>
    <w:rPr>
      <w:bCs w:val="0"/>
      <w:sz w:val="28"/>
      <w:szCs w:val="28"/>
      <w:lang w:val="x-none" w:eastAsia="x-none"/>
    </w:rPr>
  </w:style>
  <w:style w:type="character" w:customStyle="1" w:styleId="6BookAntiqua135pt">
    <w:name w:val="Основной текст (6) + Book Antiqua;13;5 pt"/>
    <w:rsid w:val="00E71B64"/>
    <w:rPr>
      <w:rFonts w:ascii="Book Antiqua" w:eastAsia="Book Antiqua" w:hAnsi="Book Antiqua" w:cs="Book Antiqua"/>
      <w:color w:val="000000"/>
      <w:spacing w:val="0"/>
      <w:w w:val="100"/>
      <w:position w:val="0"/>
      <w:sz w:val="27"/>
      <w:szCs w:val="27"/>
      <w:shd w:val="clear" w:color="auto" w:fill="FFFFFF"/>
      <w:lang w:val="ru-RU"/>
    </w:rPr>
  </w:style>
  <w:style w:type="character" w:customStyle="1" w:styleId="220">
    <w:name w:val="Основной текст (22)_"/>
    <w:link w:val="221"/>
    <w:rsid w:val="00E71B64"/>
    <w:rPr>
      <w:b/>
      <w:bCs/>
      <w:sz w:val="21"/>
      <w:szCs w:val="21"/>
      <w:shd w:val="clear" w:color="auto" w:fill="FFFFFF"/>
    </w:rPr>
  </w:style>
  <w:style w:type="paragraph" w:customStyle="1" w:styleId="221">
    <w:name w:val="Основной текст (22)"/>
    <w:basedOn w:val="a"/>
    <w:link w:val="220"/>
    <w:rsid w:val="00E71B64"/>
    <w:pPr>
      <w:widowControl w:val="0"/>
      <w:shd w:val="clear" w:color="auto" w:fill="FFFFFF"/>
      <w:spacing w:line="0" w:lineRule="atLeast"/>
    </w:pPr>
    <w:rPr>
      <w:b/>
      <w:sz w:val="21"/>
      <w:szCs w:val="21"/>
      <w:lang w:val="x-none" w:eastAsia="x-none"/>
    </w:rPr>
  </w:style>
  <w:style w:type="character" w:customStyle="1" w:styleId="22BookAntiqua95pt">
    <w:name w:val="Основной текст (22) + Book Antiqua;9;5 pt"/>
    <w:rsid w:val="00E71B64"/>
    <w:rPr>
      <w:rFonts w:ascii="Book Antiqua" w:eastAsia="Book Antiqua" w:hAnsi="Book Antiqua" w:cs="Book Antiqua"/>
      <w:b/>
      <w:bCs/>
      <w:color w:val="000000"/>
      <w:spacing w:val="0"/>
      <w:w w:val="100"/>
      <w:position w:val="0"/>
      <w:sz w:val="19"/>
      <w:szCs w:val="19"/>
      <w:shd w:val="clear" w:color="auto" w:fill="FFFFFF"/>
      <w:lang w:val="ru-RU"/>
    </w:rPr>
  </w:style>
  <w:style w:type="character" w:customStyle="1" w:styleId="BookAntiqua7pt">
    <w:name w:val="Основной текст + Book Antiqua;7 pt"/>
    <w:rsid w:val="00E71B64"/>
    <w:rPr>
      <w:rFonts w:ascii="Book Antiqua" w:eastAsia="Book Antiqua" w:hAnsi="Book Antiqua" w:cs="Book Antiqua"/>
      <w:b w:val="0"/>
      <w:bCs w:val="0"/>
      <w:i w:val="0"/>
      <w:iCs w:val="0"/>
      <w:smallCaps w:val="0"/>
      <w:strike w:val="0"/>
      <w:color w:val="000000"/>
      <w:spacing w:val="0"/>
      <w:w w:val="100"/>
      <w:position w:val="0"/>
      <w:sz w:val="14"/>
      <w:szCs w:val="14"/>
      <w:u w:val="none"/>
      <w:shd w:val="clear" w:color="auto" w:fill="FFFFFF"/>
      <w:lang w:val="ru-RU"/>
    </w:rPr>
  </w:style>
  <w:style w:type="character" w:customStyle="1" w:styleId="6BookAntiqua0pt">
    <w:name w:val="Основной текст (6) + Book Antiqua;Курсив;Интервал 0 pt"/>
    <w:rsid w:val="00E71B64"/>
    <w:rPr>
      <w:rFonts w:ascii="Book Antiqua" w:eastAsia="Book Antiqua" w:hAnsi="Book Antiqua" w:cs="Book Antiqua"/>
      <w:i/>
      <w:iCs/>
      <w:color w:val="000000"/>
      <w:spacing w:val="10"/>
      <w:w w:val="100"/>
      <w:position w:val="0"/>
      <w:sz w:val="28"/>
      <w:szCs w:val="28"/>
      <w:shd w:val="clear" w:color="auto" w:fill="FFFFFF"/>
      <w:lang w:val="ru-RU"/>
    </w:rPr>
  </w:style>
  <w:style w:type="character" w:customStyle="1" w:styleId="6Corbel155pt50">
    <w:name w:val="Основной текст (6) + Corbel;15;5 pt;Масштаб 50%"/>
    <w:rsid w:val="00E71B64"/>
    <w:rPr>
      <w:rFonts w:ascii="Corbel" w:eastAsia="Corbel" w:hAnsi="Corbel" w:cs="Corbel"/>
      <w:color w:val="000000"/>
      <w:spacing w:val="0"/>
      <w:w w:val="50"/>
      <w:position w:val="0"/>
      <w:sz w:val="31"/>
      <w:szCs w:val="31"/>
      <w:shd w:val="clear" w:color="auto" w:fill="FFFFFF"/>
    </w:rPr>
  </w:style>
  <w:style w:type="character" w:customStyle="1" w:styleId="57">
    <w:name w:val="Основной текст (57)_"/>
    <w:link w:val="570"/>
    <w:rsid w:val="00E71B64"/>
    <w:rPr>
      <w:rFonts w:ascii="Book Antiqua" w:eastAsia="Book Antiqua" w:hAnsi="Book Antiqua" w:cs="Book Antiqua"/>
      <w:spacing w:val="10"/>
      <w:sz w:val="29"/>
      <w:szCs w:val="29"/>
      <w:shd w:val="clear" w:color="auto" w:fill="FFFFFF"/>
    </w:rPr>
  </w:style>
  <w:style w:type="paragraph" w:customStyle="1" w:styleId="570">
    <w:name w:val="Основной текст (57)"/>
    <w:basedOn w:val="a"/>
    <w:link w:val="57"/>
    <w:rsid w:val="00E71B64"/>
    <w:pPr>
      <w:widowControl w:val="0"/>
      <w:shd w:val="clear" w:color="auto" w:fill="FFFFFF"/>
      <w:spacing w:line="364" w:lineRule="exact"/>
      <w:jc w:val="both"/>
    </w:pPr>
    <w:rPr>
      <w:rFonts w:ascii="Book Antiqua" w:eastAsia="Book Antiqua" w:hAnsi="Book Antiqua"/>
      <w:bCs w:val="0"/>
      <w:spacing w:val="10"/>
      <w:sz w:val="29"/>
      <w:szCs w:val="29"/>
      <w:lang w:val="x-none" w:eastAsia="x-none"/>
    </w:rPr>
  </w:style>
  <w:style w:type="character" w:customStyle="1" w:styleId="57TimesNewRoman155pt0pt">
    <w:name w:val="Основной текст (57) + Times New Roman;15;5 pt;Курсив;Интервал 0 pt"/>
    <w:rsid w:val="00E71B64"/>
    <w:rPr>
      <w:rFonts w:ascii="Times New Roman" w:eastAsia="Times New Roman" w:hAnsi="Times New Roman" w:cs="Times New Roman"/>
      <w:i/>
      <w:iCs/>
      <w:color w:val="000000"/>
      <w:spacing w:val="0"/>
      <w:w w:val="100"/>
      <w:position w:val="0"/>
      <w:sz w:val="31"/>
      <w:szCs w:val="31"/>
      <w:shd w:val="clear" w:color="auto" w:fill="FFFFFF"/>
      <w:lang w:val="ru-RU"/>
    </w:rPr>
  </w:style>
  <w:style w:type="character" w:customStyle="1" w:styleId="6BookAntiqua-1pt">
    <w:name w:val="Основной текст (6) + Book Antiqua;Курсив;Интервал -1 pt"/>
    <w:rsid w:val="00E71B64"/>
    <w:rPr>
      <w:rFonts w:ascii="Book Antiqua" w:eastAsia="Book Antiqua" w:hAnsi="Book Antiqua" w:cs="Book Antiqua"/>
      <w:i/>
      <w:iCs/>
      <w:color w:val="000000"/>
      <w:spacing w:val="-20"/>
      <w:w w:val="100"/>
      <w:position w:val="0"/>
      <w:sz w:val="28"/>
      <w:szCs w:val="28"/>
      <w:shd w:val="clear" w:color="auto" w:fill="FFFFFF"/>
      <w:lang w:val="ru-RU"/>
    </w:rPr>
  </w:style>
  <w:style w:type="character" w:customStyle="1" w:styleId="52">
    <w:name w:val="Основной текст (5)_"/>
    <w:link w:val="53"/>
    <w:rsid w:val="00E71B64"/>
    <w:rPr>
      <w:shd w:val="clear" w:color="auto" w:fill="FFFFFF"/>
    </w:rPr>
  </w:style>
  <w:style w:type="paragraph" w:customStyle="1" w:styleId="53">
    <w:name w:val="Основной текст (5)"/>
    <w:basedOn w:val="a"/>
    <w:link w:val="52"/>
    <w:rsid w:val="00E71B64"/>
    <w:pPr>
      <w:widowControl w:val="0"/>
      <w:shd w:val="clear" w:color="auto" w:fill="FFFFFF"/>
      <w:spacing w:line="0" w:lineRule="atLeast"/>
    </w:pPr>
    <w:rPr>
      <w:bCs w:val="0"/>
      <w:lang w:val="x-none" w:eastAsia="x-none"/>
    </w:rPr>
  </w:style>
  <w:style w:type="character" w:customStyle="1" w:styleId="5BookAntiqua95pt">
    <w:name w:val="Основной текст (5) + Book Antiqua;9;5 pt"/>
    <w:rsid w:val="00E71B64"/>
    <w:rPr>
      <w:rFonts w:ascii="Book Antiqua" w:eastAsia="Book Antiqua" w:hAnsi="Book Antiqua" w:cs="Book Antiqua"/>
      <w:color w:val="000000"/>
      <w:spacing w:val="0"/>
      <w:w w:val="100"/>
      <w:position w:val="0"/>
      <w:sz w:val="19"/>
      <w:szCs w:val="19"/>
      <w:shd w:val="clear" w:color="auto" w:fill="FFFFFF"/>
      <w:lang w:val="ru-RU"/>
    </w:rPr>
  </w:style>
  <w:style w:type="character" w:customStyle="1" w:styleId="49">
    <w:name w:val="Основной текст (49)_"/>
    <w:link w:val="490"/>
    <w:rsid w:val="00E71B64"/>
    <w:rPr>
      <w:rFonts w:ascii="Book Antiqua" w:eastAsia="Book Antiqua" w:hAnsi="Book Antiqua" w:cs="Book Antiqua"/>
      <w:spacing w:val="10"/>
      <w:shd w:val="clear" w:color="auto" w:fill="FFFFFF"/>
    </w:rPr>
  </w:style>
  <w:style w:type="paragraph" w:customStyle="1" w:styleId="490">
    <w:name w:val="Основной текст (49)"/>
    <w:basedOn w:val="a"/>
    <w:link w:val="49"/>
    <w:rsid w:val="00E71B64"/>
    <w:pPr>
      <w:widowControl w:val="0"/>
      <w:shd w:val="clear" w:color="auto" w:fill="FFFFFF"/>
      <w:spacing w:after="180" w:line="0" w:lineRule="atLeast"/>
      <w:jc w:val="center"/>
    </w:pPr>
    <w:rPr>
      <w:rFonts w:ascii="Book Antiqua" w:eastAsia="Book Antiqua" w:hAnsi="Book Antiqua"/>
      <w:bCs w:val="0"/>
      <w:spacing w:val="10"/>
      <w:lang w:val="x-none" w:eastAsia="x-none"/>
    </w:rPr>
  </w:style>
  <w:style w:type="character" w:customStyle="1" w:styleId="6BookAntiqua95pt">
    <w:name w:val="Основной текст (6) + Book Antiqua;9;5 pt"/>
    <w:rsid w:val="00E71B64"/>
    <w:rPr>
      <w:rFonts w:ascii="Book Antiqua" w:eastAsia="Book Antiqua" w:hAnsi="Book Antiqua" w:cs="Book Antiqua"/>
      <w:b w:val="0"/>
      <w:bCs w:val="0"/>
      <w:i w:val="0"/>
      <w:iCs w:val="0"/>
      <w:smallCaps w:val="0"/>
      <w:strike w:val="0"/>
      <w:color w:val="000000"/>
      <w:spacing w:val="0"/>
      <w:w w:val="100"/>
      <w:position w:val="0"/>
      <w:sz w:val="19"/>
      <w:szCs w:val="19"/>
      <w:u w:val="none"/>
      <w:shd w:val="clear" w:color="auto" w:fill="FFFFFF"/>
      <w:lang w:val="ru-RU"/>
    </w:rPr>
  </w:style>
  <w:style w:type="character" w:customStyle="1" w:styleId="38">
    <w:name w:val="Основной текст (3)_"/>
    <w:link w:val="39"/>
    <w:rsid w:val="00E71B64"/>
    <w:rPr>
      <w:sz w:val="18"/>
      <w:szCs w:val="18"/>
      <w:shd w:val="clear" w:color="auto" w:fill="FFFFFF"/>
    </w:rPr>
  </w:style>
  <w:style w:type="paragraph" w:customStyle="1" w:styleId="39">
    <w:name w:val="Основной текст (3)"/>
    <w:basedOn w:val="a"/>
    <w:link w:val="38"/>
    <w:rsid w:val="00E71B64"/>
    <w:pPr>
      <w:widowControl w:val="0"/>
      <w:shd w:val="clear" w:color="auto" w:fill="FFFFFF"/>
      <w:spacing w:before="180" w:line="172" w:lineRule="exact"/>
      <w:ind w:hanging="1960"/>
    </w:pPr>
    <w:rPr>
      <w:bCs w:val="0"/>
      <w:sz w:val="18"/>
      <w:szCs w:val="18"/>
      <w:lang w:val="x-none" w:eastAsia="x-none"/>
    </w:rPr>
  </w:style>
  <w:style w:type="character" w:customStyle="1" w:styleId="3BookAntiqua8pt">
    <w:name w:val="Основной текст (3) + Book Antiqua;8 pt"/>
    <w:rsid w:val="00E71B64"/>
    <w:rPr>
      <w:rFonts w:ascii="Book Antiqua" w:eastAsia="Book Antiqua" w:hAnsi="Book Antiqua" w:cs="Book Antiqua"/>
      <w:color w:val="000000"/>
      <w:spacing w:val="0"/>
      <w:w w:val="100"/>
      <w:position w:val="0"/>
      <w:sz w:val="16"/>
      <w:szCs w:val="16"/>
      <w:shd w:val="clear" w:color="auto" w:fill="FFFFFF"/>
      <w:lang w:val="ru-RU"/>
    </w:rPr>
  </w:style>
  <w:style w:type="character" w:customStyle="1" w:styleId="3BookAntiqua8pt2pt">
    <w:name w:val="Основной текст (3) + Book Antiqua;8 pt;Интервал 2 pt"/>
    <w:rsid w:val="00E71B64"/>
    <w:rPr>
      <w:rFonts w:ascii="Book Antiqua" w:eastAsia="Book Antiqua" w:hAnsi="Book Antiqua" w:cs="Book Antiqua"/>
      <w:color w:val="000000"/>
      <w:spacing w:val="50"/>
      <w:w w:val="100"/>
      <w:position w:val="0"/>
      <w:sz w:val="16"/>
      <w:szCs w:val="16"/>
      <w:shd w:val="clear" w:color="auto" w:fill="FFFFFF"/>
      <w:lang w:val="ru-RU"/>
    </w:rPr>
  </w:style>
  <w:style w:type="character" w:customStyle="1" w:styleId="3BookAntiqua75pt">
    <w:name w:val="Основной текст (3) + Book Antiqua;7;5 pt"/>
    <w:rsid w:val="00E71B64"/>
    <w:rPr>
      <w:rFonts w:ascii="Book Antiqua" w:eastAsia="Book Antiqua" w:hAnsi="Book Antiqua" w:cs="Book Antiqua"/>
      <w:color w:val="000000"/>
      <w:spacing w:val="0"/>
      <w:w w:val="100"/>
      <w:position w:val="0"/>
      <w:sz w:val="15"/>
      <w:szCs w:val="15"/>
      <w:shd w:val="clear" w:color="auto" w:fill="FFFFFF"/>
      <w:lang w:val="ru-RU"/>
    </w:rPr>
  </w:style>
  <w:style w:type="character" w:customStyle="1" w:styleId="afff5">
    <w:name w:val="Основной текст + Курсив"/>
    <w:rsid w:val="00E71B6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Exact">
    <w:name w:val="Основной текст (7) Exact"/>
    <w:rsid w:val="00E71B64"/>
    <w:rPr>
      <w:rFonts w:ascii="Times New Roman" w:eastAsia="Times New Roman" w:hAnsi="Times New Roman" w:cs="Times New Roman"/>
      <w:b w:val="0"/>
      <w:bCs w:val="0"/>
      <w:i w:val="0"/>
      <w:iCs w:val="0"/>
      <w:smallCaps w:val="0"/>
      <w:strike w:val="0"/>
      <w:spacing w:val="15"/>
      <w:sz w:val="30"/>
      <w:szCs w:val="30"/>
      <w:u w:val="none"/>
    </w:rPr>
  </w:style>
  <w:style w:type="character" w:customStyle="1" w:styleId="73">
    <w:name w:val="Основной текст (7)_"/>
    <w:link w:val="74"/>
    <w:rsid w:val="00E71B64"/>
    <w:rPr>
      <w:spacing w:val="10"/>
      <w:sz w:val="32"/>
      <w:szCs w:val="32"/>
      <w:shd w:val="clear" w:color="auto" w:fill="FFFFFF"/>
    </w:rPr>
  </w:style>
  <w:style w:type="paragraph" w:customStyle="1" w:styleId="74">
    <w:name w:val="Основной текст (7)"/>
    <w:basedOn w:val="a"/>
    <w:link w:val="73"/>
    <w:rsid w:val="00E71B64"/>
    <w:pPr>
      <w:widowControl w:val="0"/>
      <w:shd w:val="clear" w:color="auto" w:fill="FFFFFF"/>
      <w:spacing w:line="0" w:lineRule="atLeast"/>
    </w:pPr>
    <w:rPr>
      <w:bCs w:val="0"/>
      <w:spacing w:val="10"/>
      <w:sz w:val="32"/>
      <w:szCs w:val="32"/>
      <w:lang w:val="x-none" w:eastAsia="x-none"/>
    </w:rPr>
  </w:style>
  <w:style w:type="character" w:customStyle="1" w:styleId="4pt">
    <w:name w:val="Основной текст + Интервал 4 pt"/>
    <w:rsid w:val="00E71B64"/>
    <w:rPr>
      <w:rFonts w:ascii="Times New Roman" w:eastAsia="Times New Roman" w:hAnsi="Times New Roman" w:cs="Times New Roman"/>
      <w:b w:val="0"/>
      <w:bCs w:val="0"/>
      <w:i w:val="0"/>
      <w:iCs w:val="0"/>
      <w:smallCaps w:val="0"/>
      <w:strike w:val="0"/>
      <w:color w:val="000000"/>
      <w:spacing w:val="80"/>
      <w:w w:val="100"/>
      <w:position w:val="0"/>
      <w:sz w:val="19"/>
      <w:szCs w:val="19"/>
      <w:u w:val="none"/>
      <w:shd w:val="clear" w:color="auto" w:fill="FFFFFF"/>
      <w:lang w:val="ru-RU"/>
    </w:rPr>
  </w:style>
  <w:style w:type="character" w:customStyle="1" w:styleId="380">
    <w:name w:val="Основной текст (38)_"/>
    <w:link w:val="381"/>
    <w:rsid w:val="00E71B64"/>
    <w:rPr>
      <w:rFonts w:ascii="Book Antiqua" w:eastAsia="Book Antiqua" w:hAnsi="Book Antiqua" w:cs="Book Antiqua"/>
      <w:spacing w:val="20"/>
      <w:sz w:val="21"/>
      <w:szCs w:val="21"/>
      <w:shd w:val="clear" w:color="auto" w:fill="FFFFFF"/>
    </w:rPr>
  </w:style>
  <w:style w:type="paragraph" w:customStyle="1" w:styleId="381">
    <w:name w:val="Основной текст (38)"/>
    <w:basedOn w:val="a"/>
    <w:link w:val="380"/>
    <w:rsid w:val="00E71B64"/>
    <w:pPr>
      <w:widowControl w:val="0"/>
      <w:shd w:val="clear" w:color="auto" w:fill="FFFFFF"/>
      <w:spacing w:before="300" w:after="180" w:line="0" w:lineRule="atLeast"/>
      <w:jc w:val="center"/>
    </w:pPr>
    <w:rPr>
      <w:rFonts w:ascii="Book Antiqua" w:eastAsia="Book Antiqua" w:hAnsi="Book Antiqua"/>
      <w:bCs w:val="0"/>
      <w:spacing w:val="20"/>
      <w:sz w:val="21"/>
      <w:szCs w:val="21"/>
      <w:lang w:val="x-none" w:eastAsia="x-none"/>
    </w:rPr>
  </w:style>
  <w:style w:type="character" w:customStyle="1" w:styleId="BookAntiqua135pt">
    <w:name w:val="Основной текст + Book Antiqua;13;5 pt"/>
    <w:rsid w:val="00E71B64"/>
    <w:rPr>
      <w:rFonts w:ascii="Book Antiqua" w:eastAsia="Book Antiqua" w:hAnsi="Book Antiqua" w:cs="Book Antiqua"/>
      <w:b w:val="0"/>
      <w:bCs w:val="0"/>
      <w:i w:val="0"/>
      <w:iCs w:val="0"/>
      <w:smallCaps w:val="0"/>
      <w:strike w:val="0"/>
      <w:color w:val="000000"/>
      <w:spacing w:val="0"/>
      <w:w w:val="100"/>
      <w:position w:val="0"/>
      <w:sz w:val="27"/>
      <w:szCs w:val="27"/>
      <w:u w:val="none"/>
      <w:shd w:val="clear" w:color="auto" w:fill="FFFFFF"/>
      <w:lang w:val="ru-RU"/>
    </w:rPr>
  </w:style>
  <w:style w:type="character" w:customStyle="1" w:styleId="BookAntiqua14pt0pt">
    <w:name w:val="Основной текст + Book Antiqua;14 pt;Курсив;Интервал 0 pt"/>
    <w:rsid w:val="00E71B64"/>
    <w:rPr>
      <w:rFonts w:ascii="Book Antiqua" w:eastAsia="Book Antiqua" w:hAnsi="Book Antiqua" w:cs="Book Antiqua"/>
      <w:b w:val="0"/>
      <w:bCs w:val="0"/>
      <w:i/>
      <w:iCs/>
      <w:smallCaps w:val="0"/>
      <w:strike w:val="0"/>
      <w:color w:val="000000"/>
      <w:spacing w:val="10"/>
      <w:w w:val="100"/>
      <w:position w:val="0"/>
      <w:sz w:val="28"/>
      <w:szCs w:val="28"/>
      <w:u w:val="none"/>
      <w:shd w:val="clear" w:color="auto" w:fill="FFFFFF"/>
      <w:lang w:val="ru-RU"/>
    </w:rPr>
  </w:style>
  <w:style w:type="character" w:customStyle="1" w:styleId="385pt">
    <w:name w:val="Основной текст (38) + Интервал 5 pt"/>
    <w:rsid w:val="00E71B64"/>
    <w:rPr>
      <w:rFonts w:ascii="Book Antiqua" w:eastAsia="Book Antiqua" w:hAnsi="Book Antiqua" w:cs="Book Antiqua"/>
      <w:b w:val="0"/>
      <w:bCs w:val="0"/>
      <w:i w:val="0"/>
      <w:iCs w:val="0"/>
      <w:smallCaps w:val="0"/>
      <w:strike w:val="0"/>
      <w:color w:val="000000"/>
      <w:spacing w:val="110"/>
      <w:w w:val="100"/>
      <w:position w:val="0"/>
      <w:sz w:val="21"/>
      <w:szCs w:val="21"/>
      <w:u w:val="none"/>
      <w:shd w:val="clear" w:color="auto" w:fill="FFFFFF"/>
      <w:lang w:val="ru-RU"/>
    </w:rPr>
  </w:style>
  <w:style w:type="character" w:customStyle="1" w:styleId="3BookAntiqua85pt">
    <w:name w:val="Основной текст (3) + Book Antiqua;8;5 pt;Полужирный;Курсив"/>
    <w:rsid w:val="00E71B64"/>
    <w:rPr>
      <w:rFonts w:ascii="Book Antiqua" w:eastAsia="Book Antiqua" w:hAnsi="Book Antiqua" w:cs="Book Antiqua"/>
      <w:b/>
      <w:bCs/>
      <w:i/>
      <w:iCs/>
      <w:color w:val="000000"/>
      <w:spacing w:val="0"/>
      <w:w w:val="100"/>
      <w:position w:val="0"/>
      <w:sz w:val="17"/>
      <w:szCs w:val="17"/>
      <w:shd w:val="clear" w:color="auto" w:fill="FFFFFF"/>
      <w:lang w:val="ru-RU"/>
    </w:rPr>
  </w:style>
  <w:style w:type="character" w:customStyle="1" w:styleId="8Exact">
    <w:name w:val="Основной текст (8) Exact"/>
    <w:rsid w:val="00E71B64"/>
    <w:rPr>
      <w:rFonts w:ascii="Times New Roman" w:eastAsia="Times New Roman" w:hAnsi="Times New Roman" w:cs="Times New Roman"/>
      <w:b w:val="0"/>
      <w:bCs w:val="0"/>
      <w:i w:val="0"/>
      <w:iCs w:val="0"/>
      <w:smallCaps w:val="0"/>
      <w:strike w:val="0"/>
      <w:spacing w:val="8"/>
      <w:sz w:val="31"/>
      <w:szCs w:val="31"/>
      <w:u w:val="none"/>
    </w:rPr>
  </w:style>
  <w:style w:type="character" w:customStyle="1" w:styleId="6BookAntiqua7pt1pt">
    <w:name w:val="Основной текст (6) + Book Antiqua;7 pt;Полужирный;Интервал 1 pt"/>
    <w:rsid w:val="00E71B64"/>
    <w:rPr>
      <w:rFonts w:ascii="Book Antiqua" w:eastAsia="Book Antiqua" w:hAnsi="Book Antiqua" w:cs="Book Antiqua"/>
      <w:b/>
      <w:bCs/>
      <w:i w:val="0"/>
      <w:iCs w:val="0"/>
      <w:smallCaps w:val="0"/>
      <w:strike w:val="0"/>
      <w:color w:val="000000"/>
      <w:spacing w:val="30"/>
      <w:w w:val="100"/>
      <w:position w:val="0"/>
      <w:sz w:val="14"/>
      <w:szCs w:val="14"/>
      <w:u w:val="none"/>
      <w:shd w:val="clear" w:color="auto" w:fill="FFFFFF"/>
      <w:lang w:val="en-US"/>
    </w:rPr>
  </w:style>
  <w:style w:type="character" w:customStyle="1" w:styleId="7145pt1ptExact">
    <w:name w:val="Основной текст (7) + 14;5 pt;Курсив;Интервал 1 pt Exact"/>
    <w:rsid w:val="00E71B64"/>
    <w:rPr>
      <w:rFonts w:ascii="Times New Roman" w:eastAsia="Times New Roman" w:hAnsi="Times New Roman" w:cs="Times New Roman"/>
      <w:b w:val="0"/>
      <w:bCs w:val="0"/>
      <w:i/>
      <w:iCs/>
      <w:smallCaps w:val="0"/>
      <w:strike w:val="0"/>
      <w:color w:val="000000"/>
      <w:spacing w:val="22"/>
      <w:w w:val="100"/>
      <w:position w:val="0"/>
      <w:sz w:val="29"/>
      <w:szCs w:val="29"/>
      <w:u w:val="none"/>
      <w:shd w:val="clear" w:color="auto" w:fill="FFFFFF"/>
      <w:lang w:val="ru-RU"/>
    </w:rPr>
  </w:style>
  <w:style w:type="character" w:customStyle="1" w:styleId="9pt">
    <w:name w:val="Основной текст + 9 pt"/>
    <w:rsid w:val="00E71B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Exact">
    <w:name w:val="Основной текст Exact"/>
    <w:rsid w:val="00E71B64"/>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3Exact">
    <w:name w:val="Основной текст (3) Exact"/>
    <w:rsid w:val="00E71B64"/>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160">
    <w:name w:val="Основной текст (16)_"/>
    <w:link w:val="161"/>
    <w:rsid w:val="00E71B64"/>
    <w:rPr>
      <w:i/>
      <w:iCs/>
      <w:spacing w:val="20"/>
      <w:sz w:val="18"/>
      <w:szCs w:val="18"/>
      <w:shd w:val="clear" w:color="auto" w:fill="FFFFFF"/>
    </w:rPr>
  </w:style>
  <w:style w:type="paragraph" w:customStyle="1" w:styleId="161">
    <w:name w:val="Основной текст (16)"/>
    <w:basedOn w:val="a"/>
    <w:link w:val="160"/>
    <w:rsid w:val="00E71B64"/>
    <w:pPr>
      <w:widowControl w:val="0"/>
      <w:shd w:val="clear" w:color="auto" w:fill="FFFFFF"/>
      <w:spacing w:line="0" w:lineRule="atLeast"/>
      <w:jc w:val="center"/>
    </w:pPr>
    <w:rPr>
      <w:bCs w:val="0"/>
      <w:i/>
      <w:iCs/>
      <w:spacing w:val="20"/>
      <w:sz w:val="18"/>
      <w:szCs w:val="18"/>
      <w:lang w:val="x-none" w:eastAsia="x-none"/>
    </w:rPr>
  </w:style>
  <w:style w:type="character" w:customStyle="1" w:styleId="16Exact">
    <w:name w:val="Основной текст (16) Exact"/>
    <w:rsid w:val="00E71B64"/>
    <w:rPr>
      <w:rFonts w:ascii="Times New Roman" w:eastAsia="Times New Roman" w:hAnsi="Times New Roman" w:cs="Times New Roman"/>
      <w:b w:val="0"/>
      <w:bCs w:val="0"/>
      <w:i/>
      <w:iCs/>
      <w:smallCaps w:val="0"/>
      <w:strike w:val="0"/>
      <w:spacing w:val="24"/>
      <w:sz w:val="16"/>
      <w:szCs w:val="16"/>
      <w:u w:val="none"/>
      <w:lang w:val="en-US"/>
    </w:rPr>
  </w:style>
  <w:style w:type="character" w:customStyle="1" w:styleId="31ptExact">
    <w:name w:val="Основной текст (3) + Курсив;Интервал 1 pt Exact"/>
    <w:rsid w:val="00E71B64"/>
    <w:rPr>
      <w:rFonts w:ascii="Times New Roman" w:eastAsia="Times New Roman" w:hAnsi="Times New Roman" w:cs="Times New Roman"/>
      <w:b w:val="0"/>
      <w:bCs w:val="0"/>
      <w:i/>
      <w:iCs/>
      <w:smallCaps w:val="0"/>
      <w:strike w:val="0"/>
      <w:color w:val="000000"/>
      <w:spacing w:val="24"/>
      <w:w w:val="100"/>
      <w:position w:val="0"/>
      <w:sz w:val="16"/>
      <w:szCs w:val="16"/>
      <w:u w:val="none"/>
      <w:shd w:val="clear" w:color="auto" w:fill="FFFFFF"/>
      <w:lang w:val="en-US"/>
    </w:rPr>
  </w:style>
  <w:style w:type="character" w:customStyle="1" w:styleId="32ptExact">
    <w:name w:val="Основной текст (3) + Интервал 2 pt Exact"/>
    <w:rsid w:val="00E71B64"/>
    <w:rPr>
      <w:rFonts w:ascii="Times New Roman" w:eastAsia="Times New Roman" w:hAnsi="Times New Roman" w:cs="Times New Roman"/>
      <w:b w:val="0"/>
      <w:bCs w:val="0"/>
      <w:i w:val="0"/>
      <w:iCs w:val="0"/>
      <w:smallCaps w:val="0"/>
      <w:strike w:val="0"/>
      <w:color w:val="000000"/>
      <w:spacing w:val="56"/>
      <w:w w:val="100"/>
      <w:position w:val="0"/>
      <w:sz w:val="16"/>
      <w:szCs w:val="16"/>
      <w:u w:val="none"/>
      <w:shd w:val="clear" w:color="auto" w:fill="FFFFFF"/>
      <w:lang w:val="ru-RU"/>
    </w:rPr>
  </w:style>
  <w:style w:type="character" w:customStyle="1" w:styleId="Exact0">
    <w:name w:val="Подпись к картинке Exact"/>
    <w:rsid w:val="00E71B64"/>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afff6">
    <w:name w:val="Подпись к картинке_"/>
    <w:link w:val="afff7"/>
    <w:rsid w:val="00E71B64"/>
    <w:rPr>
      <w:sz w:val="18"/>
      <w:szCs w:val="18"/>
      <w:shd w:val="clear" w:color="auto" w:fill="FFFFFF"/>
    </w:rPr>
  </w:style>
  <w:style w:type="paragraph" w:customStyle="1" w:styleId="afff7">
    <w:name w:val="Подпись к картинке"/>
    <w:basedOn w:val="a"/>
    <w:link w:val="afff6"/>
    <w:rsid w:val="00E71B64"/>
    <w:pPr>
      <w:widowControl w:val="0"/>
      <w:shd w:val="clear" w:color="auto" w:fill="FFFFFF"/>
      <w:spacing w:line="156" w:lineRule="exact"/>
      <w:jc w:val="both"/>
    </w:pPr>
    <w:rPr>
      <w:bCs w:val="0"/>
      <w:sz w:val="18"/>
      <w:szCs w:val="18"/>
      <w:lang w:val="x-none" w:eastAsia="x-none"/>
    </w:rPr>
  </w:style>
  <w:style w:type="character" w:customStyle="1" w:styleId="7155pt1pt">
    <w:name w:val="Основной текст (7) + 15;5 pt;Курсив;Интервал 1 pt"/>
    <w:rsid w:val="00E71B64"/>
    <w:rPr>
      <w:rFonts w:ascii="Times New Roman" w:eastAsia="Times New Roman" w:hAnsi="Times New Roman" w:cs="Times New Roman"/>
      <w:b w:val="0"/>
      <w:bCs w:val="0"/>
      <w:i/>
      <w:iCs/>
      <w:smallCaps w:val="0"/>
      <w:strike w:val="0"/>
      <w:color w:val="000000"/>
      <w:spacing w:val="20"/>
      <w:w w:val="100"/>
      <w:position w:val="0"/>
      <w:sz w:val="31"/>
      <w:szCs w:val="31"/>
      <w:u w:val="none"/>
      <w:shd w:val="clear" w:color="auto" w:fill="FFFFFF"/>
      <w:lang w:val="ru-RU"/>
    </w:rPr>
  </w:style>
  <w:style w:type="character" w:customStyle="1" w:styleId="64">
    <w:name w:val="Заголовок №6 + Курсив"/>
    <w:rsid w:val="00E71B64"/>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64pt">
    <w:name w:val="Заголовок №6 + Интервал 4 pt"/>
    <w:rsid w:val="00E71B64"/>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ru-RU"/>
    </w:rPr>
  </w:style>
  <w:style w:type="character" w:customStyle="1" w:styleId="38pt">
    <w:name w:val="Основной текст (3) + 8 pt"/>
    <w:rsid w:val="00E71B6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31pt">
    <w:name w:val="Основной текст (3) + Курсив;Интервал 1 pt"/>
    <w:rsid w:val="00E71B64"/>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ru-RU"/>
    </w:rPr>
  </w:style>
  <w:style w:type="character" w:customStyle="1" w:styleId="33pt">
    <w:name w:val="Основной текст (3) + Интервал 3 pt"/>
    <w:rsid w:val="00E71B64"/>
    <w:rPr>
      <w:rFonts w:ascii="Times New Roman" w:eastAsia="Times New Roman" w:hAnsi="Times New Roman" w:cs="Times New Roman"/>
      <w:b w:val="0"/>
      <w:bCs w:val="0"/>
      <w:i w:val="0"/>
      <w:iCs w:val="0"/>
      <w:smallCaps w:val="0"/>
      <w:strike w:val="0"/>
      <w:color w:val="000000"/>
      <w:spacing w:val="60"/>
      <w:w w:val="100"/>
      <w:position w:val="0"/>
      <w:sz w:val="18"/>
      <w:szCs w:val="18"/>
      <w:u w:val="none"/>
      <w:shd w:val="clear" w:color="auto" w:fill="FFFFFF"/>
      <w:lang w:val="ru-RU"/>
    </w:rPr>
  </w:style>
  <w:style w:type="paragraph" w:styleId="afff8">
    <w:name w:val="TOC Heading"/>
    <w:basedOn w:val="1"/>
    <w:next w:val="a"/>
    <w:uiPriority w:val="39"/>
    <w:qFormat/>
    <w:rsid w:val="00E71B64"/>
    <w:pPr>
      <w:keepLines/>
      <w:spacing w:after="0" w:line="259" w:lineRule="auto"/>
      <w:outlineLvl w:val="9"/>
    </w:pPr>
    <w:rPr>
      <w:rFonts w:ascii="Cambria" w:hAnsi="Cambria" w:cs="Times New Roman"/>
      <w:b w:val="0"/>
      <w:color w:val="365F91"/>
      <w:kern w:val="0"/>
    </w:rPr>
  </w:style>
  <w:style w:type="paragraph" w:customStyle="1" w:styleId="afff9">
    <w:name w:val="Мой"/>
    <w:basedOn w:val="a"/>
    <w:qFormat/>
    <w:rsid w:val="00E71B64"/>
    <w:pPr>
      <w:shd w:val="clear" w:color="auto" w:fill="FFFFFF"/>
      <w:spacing w:line="196" w:lineRule="atLeast"/>
      <w:ind w:firstLine="284"/>
    </w:pPr>
    <w:rPr>
      <w:rFonts w:ascii="Arial" w:hAnsi="Arial" w:cs="Arial"/>
      <w:bCs w:val="0"/>
      <w:color w:val="2C2C2C"/>
    </w:rPr>
  </w:style>
  <w:style w:type="character" w:customStyle="1" w:styleId="ni">
    <w:name w:val="ni"/>
    <w:basedOn w:val="a0"/>
    <w:rsid w:val="00E71B64"/>
  </w:style>
  <w:style w:type="paragraph" w:styleId="afffa">
    <w:name w:val="Subtitle"/>
    <w:basedOn w:val="a"/>
    <w:next w:val="a"/>
    <w:link w:val="afffb"/>
    <w:uiPriority w:val="11"/>
    <w:qFormat/>
    <w:rsid w:val="00E71B64"/>
    <w:pPr>
      <w:spacing w:after="60"/>
      <w:jc w:val="center"/>
      <w:outlineLvl w:val="1"/>
    </w:pPr>
    <w:rPr>
      <w:rFonts w:ascii="Cambria" w:hAnsi="Cambria"/>
      <w:sz w:val="24"/>
      <w:szCs w:val="24"/>
      <w:lang w:val="x-none" w:eastAsia="x-none"/>
    </w:rPr>
  </w:style>
  <w:style w:type="character" w:customStyle="1" w:styleId="afffb">
    <w:name w:val="Подзаголовок Знак"/>
    <w:link w:val="afffa"/>
    <w:uiPriority w:val="11"/>
    <w:rsid w:val="00E71B64"/>
    <w:rPr>
      <w:rFonts w:ascii="Cambria" w:hAnsi="Cambria"/>
      <w:bCs/>
      <w:sz w:val="24"/>
      <w:szCs w:val="24"/>
    </w:rPr>
  </w:style>
  <w:style w:type="character" w:styleId="afffc">
    <w:name w:val="Placeholder Text"/>
    <w:uiPriority w:val="99"/>
    <w:semiHidden/>
    <w:rsid w:val="00E71B64"/>
    <w:rPr>
      <w:color w:val="808080"/>
    </w:rPr>
  </w:style>
  <w:style w:type="character" w:customStyle="1" w:styleId="spelle">
    <w:name w:val="spelle"/>
    <w:basedOn w:val="a0"/>
    <w:rsid w:val="00E71B64"/>
  </w:style>
  <w:style w:type="character" w:customStyle="1" w:styleId="grame">
    <w:name w:val="grame"/>
    <w:basedOn w:val="a0"/>
    <w:rsid w:val="00E71B64"/>
  </w:style>
  <w:style w:type="character" w:customStyle="1" w:styleId="111">
    <w:name w:val="Заголовок №11_"/>
    <w:link w:val="112"/>
    <w:rsid w:val="00E71B64"/>
    <w:rPr>
      <w:b/>
      <w:bCs/>
      <w:sz w:val="18"/>
      <w:szCs w:val="18"/>
      <w:shd w:val="clear" w:color="auto" w:fill="FFFFFF"/>
    </w:rPr>
  </w:style>
  <w:style w:type="paragraph" w:customStyle="1" w:styleId="112">
    <w:name w:val="Заголовок №11"/>
    <w:basedOn w:val="a"/>
    <w:link w:val="111"/>
    <w:rsid w:val="00E71B64"/>
    <w:pPr>
      <w:widowControl w:val="0"/>
      <w:shd w:val="clear" w:color="auto" w:fill="FFFFFF"/>
      <w:spacing w:before="180" w:line="0" w:lineRule="atLeast"/>
      <w:ind w:hanging="840"/>
    </w:pPr>
    <w:rPr>
      <w:b/>
      <w:sz w:val="18"/>
      <w:szCs w:val="18"/>
      <w:lang w:val="x-none" w:eastAsia="x-none"/>
    </w:rPr>
  </w:style>
  <w:style w:type="character" w:customStyle="1" w:styleId="8pt">
    <w:name w:val="Основной текст + 8 pt"/>
    <w:rsid w:val="00E71B64"/>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afffd">
    <w:name w:val="Основной текст + Полужирный"/>
    <w:rsid w:val="00E71B64"/>
    <w:rPr>
      <w:rFonts w:ascii="Times New Roman" w:eastAsia="Times New Roman" w:hAnsi="Times New Roman" w:cs="Times New Roman"/>
      <w:b/>
      <w:bCs/>
      <w:color w:val="000000"/>
      <w:spacing w:val="0"/>
      <w:w w:val="100"/>
      <w:position w:val="0"/>
      <w:sz w:val="18"/>
      <w:szCs w:val="18"/>
      <w:shd w:val="clear" w:color="auto" w:fill="FFFFFF"/>
      <w:lang w:val="ru-RU"/>
    </w:rPr>
  </w:style>
  <w:style w:type="paragraph" w:customStyle="1" w:styleId="75">
    <w:name w:val="Основной текст7"/>
    <w:basedOn w:val="a"/>
    <w:rsid w:val="00E71B64"/>
    <w:pPr>
      <w:widowControl w:val="0"/>
      <w:shd w:val="clear" w:color="auto" w:fill="FFFFFF"/>
      <w:spacing w:after="120" w:line="0" w:lineRule="atLeast"/>
      <w:ind w:hanging="2160"/>
    </w:pPr>
    <w:rPr>
      <w:bCs w:val="0"/>
      <w:sz w:val="18"/>
      <w:szCs w:val="18"/>
      <w:lang w:eastAsia="en-US"/>
    </w:rPr>
  </w:style>
  <w:style w:type="character" w:customStyle="1" w:styleId="3a">
    <w:name w:val="Подпись к картинке (3)_"/>
    <w:link w:val="3b"/>
    <w:rsid w:val="00E71B64"/>
    <w:rPr>
      <w:sz w:val="15"/>
      <w:szCs w:val="15"/>
      <w:shd w:val="clear" w:color="auto" w:fill="FFFFFF"/>
    </w:rPr>
  </w:style>
  <w:style w:type="paragraph" w:customStyle="1" w:styleId="3b">
    <w:name w:val="Подпись к картинке (3)"/>
    <w:basedOn w:val="a"/>
    <w:link w:val="3a"/>
    <w:rsid w:val="00E71B64"/>
    <w:pPr>
      <w:widowControl w:val="0"/>
      <w:shd w:val="clear" w:color="auto" w:fill="FFFFFF"/>
      <w:spacing w:line="187" w:lineRule="exact"/>
    </w:pPr>
    <w:rPr>
      <w:bCs w:val="0"/>
      <w:sz w:val="15"/>
      <w:szCs w:val="15"/>
      <w:lang w:val="x-none" w:eastAsia="x-none"/>
    </w:rPr>
  </w:style>
  <w:style w:type="character" w:customStyle="1" w:styleId="3c">
    <w:name w:val="Подпись к картинке (3) + Полужирный;Курсив"/>
    <w:rsid w:val="00E71B64"/>
    <w:rPr>
      <w:b/>
      <w:bCs/>
      <w:i/>
      <w:iCs/>
      <w:color w:val="000000"/>
      <w:spacing w:val="0"/>
      <w:w w:val="100"/>
      <w:position w:val="0"/>
      <w:sz w:val="15"/>
      <w:szCs w:val="15"/>
      <w:shd w:val="clear" w:color="auto" w:fill="FFFFFF"/>
      <w:lang w:val="en-US"/>
    </w:rPr>
  </w:style>
  <w:style w:type="character" w:customStyle="1" w:styleId="afffe">
    <w:name w:val="Подпись к картинке + Курсив"/>
    <w:rsid w:val="00E71B6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rPr>
  </w:style>
  <w:style w:type="character" w:customStyle="1" w:styleId="113">
    <w:name w:val="Основной текст (11)_"/>
    <w:link w:val="114"/>
    <w:rsid w:val="00E71B64"/>
    <w:rPr>
      <w:b/>
      <w:bCs/>
      <w:sz w:val="15"/>
      <w:szCs w:val="15"/>
      <w:shd w:val="clear" w:color="auto" w:fill="FFFFFF"/>
    </w:rPr>
  </w:style>
  <w:style w:type="paragraph" w:customStyle="1" w:styleId="114">
    <w:name w:val="Основной текст (11)"/>
    <w:basedOn w:val="a"/>
    <w:link w:val="113"/>
    <w:rsid w:val="00E71B64"/>
    <w:pPr>
      <w:widowControl w:val="0"/>
      <w:shd w:val="clear" w:color="auto" w:fill="FFFFFF"/>
      <w:spacing w:before="960" w:line="184" w:lineRule="exact"/>
      <w:jc w:val="right"/>
    </w:pPr>
    <w:rPr>
      <w:b/>
      <w:sz w:val="15"/>
      <w:szCs w:val="15"/>
      <w:lang w:val="x-none" w:eastAsia="x-none"/>
    </w:rPr>
  </w:style>
  <w:style w:type="character" w:customStyle="1" w:styleId="102">
    <w:name w:val="Заголовок №10 (2)_"/>
    <w:link w:val="1020"/>
    <w:rsid w:val="00E71B64"/>
    <w:rPr>
      <w:b/>
      <w:bCs/>
      <w:sz w:val="18"/>
      <w:szCs w:val="18"/>
      <w:shd w:val="clear" w:color="auto" w:fill="FFFFFF"/>
    </w:rPr>
  </w:style>
  <w:style w:type="paragraph" w:customStyle="1" w:styleId="1020">
    <w:name w:val="Заголовок №10 (2)"/>
    <w:basedOn w:val="a"/>
    <w:link w:val="102"/>
    <w:rsid w:val="00E71B64"/>
    <w:pPr>
      <w:widowControl w:val="0"/>
      <w:shd w:val="clear" w:color="auto" w:fill="FFFFFF"/>
      <w:spacing w:before="180" w:after="180" w:line="0" w:lineRule="atLeast"/>
      <w:jc w:val="center"/>
    </w:pPr>
    <w:rPr>
      <w:b/>
      <w:sz w:val="18"/>
      <w:szCs w:val="18"/>
      <w:lang w:val="x-none" w:eastAsia="x-none"/>
    </w:rPr>
  </w:style>
  <w:style w:type="character" w:styleId="affff">
    <w:name w:val="Intense Reference"/>
    <w:uiPriority w:val="32"/>
    <w:qFormat/>
    <w:rsid w:val="00827BA5"/>
    <w:rPr>
      <w:b/>
      <w:bCs/>
      <w:smallCaps/>
      <w:color w:val="C0504D"/>
      <w:spacing w:val="5"/>
      <w:u w:val="single"/>
    </w:rPr>
  </w:style>
  <w:style w:type="character" w:styleId="affff0">
    <w:name w:val="Book Title"/>
    <w:uiPriority w:val="33"/>
    <w:qFormat/>
    <w:rsid w:val="00827BA5"/>
    <w:rPr>
      <w:b/>
      <w:bCs/>
      <w:smallCaps/>
      <w:spacing w:val="5"/>
    </w:rPr>
  </w:style>
  <w:style w:type="paragraph" w:customStyle="1" w:styleId="a30">
    <w:name w:val="a3"/>
    <w:basedOn w:val="a"/>
    <w:rsid w:val="00827BA5"/>
    <w:pPr>
      <w:spacing w:before="100" w:beforeAutospacing="1" w:after="100" w:afterAutospacing="1"/>
    </w:pPr>
    <w:rPr>
      <w:bCs w:val="0"/>
      <w:sz w:val="24"/>
      <w:szCs w:val="24"/>
    </w:rPr>
  </w:style>
  <w:style w:type="character" w:customStyle="1" w:styleId="230">
    <w:name w:val="Знак Знак23"/>
    <w:locked/>
    <w:rsid w:val="00827BA5"/>
    <w:rPr>
      <w:rFonts w:ascii="Arial" w:hAnsi="Arial" w:cs="Arial"/>
      <w:b/>
      <w:bCs/>
      <w:sz w:val="26"/>
      <w:szCs w:val="26"/>
      <w:lang w:val="ru-RU" w:eastAsia="ru-RU" w:bidi="ar-SA"/>
    </w:rPr>
  </w:style>
  <w:style w:type="character" w:customStyle="1" w:styleId="115">
    <w:name w:val="Знак Знак11"/>
    <w:rsid w:val="00827BA5"/>
    <w:rPr>
      <w:bCs/>
      <w:lang w:val="ru-RU" w:eastAsia="ru-RU" w:bidi="ar-SA"/>
    </w:rPr>
  </w:style>
  <w:style w:type="character" w:customStyle="1" w:styleId="180">
    <w:name w:val="Знак Знак18"/>
    <w:rsid w:val="00827BA5"/>
    <w:rPr>
      <w:bCs/>
      <w:i/>
      <w:iCs/>
      <w:sz w:val="24"/>
      <w:szCs w:val="24"/>
      <w:lang w:val="ru-RU" w:eastAsia="ru-RU" w:bidi="ar-SA"/>
    </w:rPr>
  </w:style>
  <w:style w:type="character" w:customStyle="1" w:styleId="BookAntiqua">
    <w:name w:val="Основной текст + Book Antiqua"/>
    <w:aliases w:val="8,5 pt"/>
    <w:rsid w:val="00827BA5"/>
    <w:rPr>
      <w:rFonts w:ascii="Book Antiqua" w:eastAsia="Times New Roman" w:hAnsi="Book Antiqua"/>
      <w:color w:val="000000"/>
      <w:spacing w:val="0"/>
      <w:w w:val="100"/>
      <w:position w:val="0"/>
      <w:sz w:val="17"/>
      <w:u w:val="none"/>
      <w:lang w:val="ru-RU" w:eastAsia="x-none"/>
    </w:rPr>
  </w:style>
  <w:style w:type="character" w:customStyle="1" w:styleId="222">
    <w:name w:val="Знак Знак22"/>
    <w:rsid w:val="00827BA5"/>
    <w:rPr>
      <w:rFonts w:ascii="Arial" w:hAnsi="Arial" w:cs="Arial"/>
      <w:b/>
      <w:kern w:val="32"/>
      <w:sz w:val="32"/>
      <w:szCs w:val="32"/>
      <w:lang w:val="ru-RU" w:eastAsia="ru-RU" w:bidi="ar-SA"/>
    </w:rPr>
  </w:style>
  <w:style w:type="character" w:customStyle="1" w:styleId="211">
    <w:name w:val="Знак Знак21"/>
    <w:rsid w:val="00827BA5"/>
    <w:rPr>
      <w:rFonts w:ascii="Arial" w:hAnsi="Arial" w:cs="Arial"/>
      <w:b/>
      <w:i/>
      <w:iCs/>
      <w:sz w:val="28"/>
      <w:szCs w:val="28"/>
      <w:lang w:val="ru-RU" w:eastAsia="ru-RU" w:bidi="ar-SA"/>
    </w:rPr>
  </w:style>
  <w:style w:type="character" w:customStyle="1" w:styleId="150">
    <w:name w:val="Знак Знак15"/>
    <w:rsid w:val="00827BA5"/>
    <w:rPr>
      <w:bCs/>
      <w:i/>
      <w:iCs/>
      <w:sz w:val="24"/>
      <w:szCs w:val="24"/>
      <w:lang w:val="ru-RU" w:eastAsia="ru-RU" w:bidi="ar-SA"/>
    </w:rPr>
  </w:style>
  <w:style w:type="character" w:customStyle="1" w:styleId="Heading3Char">
    <w:name w:val="Heading 3 Char"/>
    <w:locked/>
    <w:rsid w:val="00827BA5"/>
    <w:rPr>
      <w:rFonts w:ascii="Arial" w:hAnsi="Arial" w:cs="Arial"/>
      <w:b/>
      <w:bCs/>
      <w:sz w:val="26"/>
      <w:szCs w:val="26"/>
      <w:lang w:val="ru-RU" w:eastAsia="ru-RU" w:bidi="ar-SA"/>
    </w:rPr>
  </w:style>
  <w:style w:type="character" w:customStyle="1" w:styleId="140">
    <w:name w:val="Знак Знак14"/>
    <w:rsid w:val="00827BA5"/>
    <w:rPr>
      <w:rFonts w:ascii="Arial" w:hAnsi="Arial" w:cs="Arial"/>
      <w:bCs/>
      <w:sz w:val="22"/>
      <w:szCs w:val="22"/>
      <w:lang w:val="ru-RU" w:eastAsia="ru-RU" w:bidi="ar-SA"/>
    </w:rPr>
  </w:style>
  <w:style w:type="character" w:customStyle="1" w:styleId="120">
    <w:name w:val="Знак Знак12"/>
    <w:rsid w:val="00827BA5"/>
    <w:rPr>
      <w:bCs/>
      <w:lang w:val="ru-RU" w:eastAsia="ru-RU" w:bidi="ar-SA"/>
    </w:rPr>
  </w:style>
  <w:style w:type="paragraph" w:customStyle="1" w:styleId="19">
    <w:name w:val="Без интервала1"/>
    <w:rsid w:val="00827BA5"/>
    <w:pPr>
      <w:ind w:left="51" w:right="-79" w:firstLine="28"/>
    </w:pPr>
    <w:rPr>
      <w:rFonts w:ascii="Calibri" w:hAnsi="Calibri"/>
      <w:sz w:val="22"/>
      <w:szCs w:val="22"/>
      <w:lang w:eastAsia="en-US"/>
    </w:rPr>
  </w:style>
  <w:style w:type="paragraph" w:customStyle="1" w:styleId="1a">
    <w:name w:val="Заголовок оглавления1"/>
    <w:basedOn w:val="1"/>
    <w:next w:val="a"/>
    <w:rsid w:val="00827BA5"/>
    <w:pPr>
      <w:keepLines/>
      <w:spacing w:after="0" w:line="259" w:lineRule="auto"/>
      <w:outlineLvl w:val="9"/>
    </w:pPr>
    <w:rPr>
      <w:rFonts w:ascii="Calibri Light" w:eastAsia="Calibri" w:hAnsi="Calibri Light" w:cs="Times New Roman"/>
      <w:b w:val="0"/>
      <w:color w:val="2E74B5"/>
      <w:kern w:val="0"/>
    </w:rPr>
  </w:style>
  <w:style w:type="paragraph" w:customStyle="1" w:styleId="1b">
    <w:name w:val="Абзац списка1"/>
    <w:basedOn w:val="a"/>
    <w:rsid w:val="00827BA5"/>
    <w:pPr>
      <w:spacing w:after="160" w:line="259" w:lineRule="auto"/>
      <w:ind w:left="720"/>
    </w:pPr>
    <w:rPr>
      <w:rFonts w:ascii="Calibri" w:hAnsi="Calibri"/>
      <w:bCs w:val="0"/>
      <w:sz w:val="22"/>
      <w:szCs w:val="22"/>
      <w:lang w:eastAsia="en-US"/>
    </w:rPr>
  </w:style>
  <w:style w:type="paragraph" w:customStyle="1" w:styleId="psection">
    <w:name w:val="psection"/>
    <w:basedOn w:val="a"/>
    <w:rsid w:val="00827BA5"/>
    <w:pPr>
      <w:spacing w:before="100" w:beforeAutospacing="1" w:after="100" w:afterAutospacing="1"/>
    </w:pPr>
    <w:rPr>
      <w:bCs w:val="0"/>
      <w:sz w:val="24"/>
      <w:szCs w:val="24"/>
    </w:rPr>
  </w:style>
  <w:style w:type="paragraph" w:customStyle="1" w:styleId="affff1">
    <w:name w:val="Вопросы"/>
    <w:basedOn w:val="a"/>
    <w:rsid w:val="00827BA5"/>
    <w:pPr>
      <w:overflowPunct w:val="0"/>
      <w:autoSpaceDE w:val="0"/>
      <w:autoSpaceDN w:val="0"/>
      <w:adjustRightInd w:val="0"/>
      <w:spacing w:before="120" w:after="120" w:line="283" w:lineRule="auto"/>
      <w:jc w:val="center"/>
      <w:textAlignment w:val="baseline"/>
    </w:pPr>
    <w:rPr>
      <w:bCs w:val="0"/>
      <w:sz w:val="28"/>
    </w:rPr>
  </w:style>
  <w:style w:type="paragraph" w:customStyle="1" w:styleId="affff2">
    <w:name w:val="Задача"/>
    <w:basedOn w:val="a"/>
    <w:rsid w:val="00827BA5"/>
    <w:pPr>
      <w:overflowPunct w:val="0"/>
      <w:autoSpaceDE w:val="0"/>
      <w:autoSpaceDN w:val="0"/>
      <w:adjustRightInd w:val="0"/>
      <w:spacing w:before="120" w:after="120" w:line="283" w:lineRule="auto"/>
      <w:jc w:val="center"/>
      <w:textAlignment w:val="baseline"/>
    </w:pPr>
    <w:rPr>
      <w:bCs w:val="0"/>
      <w:spacing w:val="60"/>
      <w:sz w:val="28"/>
    </w:rPr>
  </w:style>
  <w:style w:type="paragraph" w:customStyle="1" w:styleId="affff3">
    <w:name w:val="Таблица"/>
    <w:basedOn w:val="a"/>
    <w:rsid w:val="00827BA5"/>
    <w:pPr>
      <w:overflowPunct w:val="0"/>
      <w:autoSpaceDE w:val="0"/>
      <w:autoSpaceDN w:val="0"/>
      <w:adjustRightInd w:val="0"/>
      <w:spacing w:before="120" w:after="120" w:line="283" w:lineRule="auto"/>
      <w:ind w:firstLine="720"/>
      <w:jc w:val="right"/>
      <w:textAlignment w:val="baseline"/>
    </w:pPr>
    <w:rPr>
      <w:bCs w:val="0"/>
      <w:spacing w:val="100"/>
      <w:sz w:val="28"/>
    </w:rPr>
  </w:style>
  <w:style w:type="paragraph" w:customStyle="1" w:styleId="affff4">
    <w:name w:val="Пример"/>
    <w:basedOn w:val="affff3"/>
    <w:rsid w:val="00827BA5"/>
    <w:pPr>
      <w:jc w:val="both"/>
    </w:pPr>
  </w:style>
  <w:style w:type="character" w:customStyle="1" w:styleId="231">
    <w:name w:val="Знак Знак23"/>
    <w:locked/>
    <w:rsid w:val="00256E1A"/>
    <w:rPr>
      <w:rFonts w:ascii="Arial" w:hAnsi="Arial"/>
      <w:b/>
      <w:sz w:val="26"/>
      <w:lang w:val="ru-RU" w:eastAsia="ru-RU"/>
    </w:rPr>
  </w:style>
  <w:style w:type="paragraph" w:styleId="affff5">
    <w:name w:val="Revision"/>
    <w:hidden/>
    <w:uiPriority w:val="99"/>
    <w:semiHidden/>
    <w:rsid w:val="00256E1A"/>
    <w:rPr>
      <w:bCs/>
    </w:rPr>
  </w:style>
  <w:style w:type="paragraph" w:customStyle="1" w:styleId="116">
    <w:name w:val="Знак11"/>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affff6">
    <w:basedOn w:val="a"/>
    <w:next w:val="15"/>
    <w:link w:val="affff7"/>
    <w:uiPriority w:val="10"/>
    <w:qFormat/>
    <w:rsid w:val="00256E1A"/>
    <w:pPr>
      <w:widowControl w:val="0"/>
      <w:autoSpaceDE w:val="0"/>
      <w:autoSpaceDN w:val="0"/>
      <w:adjustRightInd w:val="0"/>
      <w:ind w:left="0" w:right="0" w:firstLine="0"/>
      <w:jc w:val="center"/>
    </w:pPr>
    <w:rPr>
      <w:b/>
      <w:bCs w:val="0"/>
      <w:sz w:val="28"/>
      <w:lang w:val="x-none" w:eastAsia="x-none"/>
    </w:rPr>
  </w:style>
  <w:style w:type="character" w:customStyle="1" w:styleId="affff7">
    <w:name w:val="Заголовок Знак"/>
    <w:link w:val="affff6"/>
    <w:locked/>
    <w:rsid w:val="00256E1A"/>
    <w:rPr>
      <w:rFonts w:cs="Times New Roman"/>
      <w:b/>
      <w:sz w:val="28"/>
    </w:rPr>
  </w:style>
  <w:style w:type="paragraph" w:customStyle="1" w:styleId="3d">
    <w:name w:val="Знак Знак3"/>
    <w:basedOn w:val="a"/>
    <w:rsid w:val="00256E1A"/>
    <w:pPr>
      <w:spacing w:after="160" w:line="240" w:lineRule="exact"/>
      <w:ind w:left="0" w:right="0" w:firstLine="0"/>
    </w:pPr>
    <w:rPr>
      <w:rFonts w:cs="Arial"/>
      <w:bCs w:val="0"/>
      <w:sz w:val="24"/>
      <w:lang w:val="en-US" w:eastAsia="en-US"/>
    </w:rPr>
  </w:style>
  <w:style w:type="character" w:customStyle="1" w:styleId="BookAntiqua5">
    <w:name w:val="Основной текст + Book Antiqua5"/>
    <w:aliases w:val="10 pt,Курсив"/>
    <w:rsid w:val="00256E1A"/>
    <w:rPr>
      <w:rFonts w:ascii="Book Antiqua" w:hAnsi="Book Antiqua"/>
      <w:i/>
      <w:color w:val="000000"/>
      <w:spacing w:val="0"/>
      <w:w w:val="100"/>
      <w:position w:val="0"/>
      <w:sz w:val="20"/>
      <w:u w:val="none"/>
      <w:lang w:val="ru-RU" w:eastAsia="x-none"/>
    </w:rPr>
  </w:style>
  <w:style w:type="character" w:customStyle="1" w:styleId="BookAntiqua4">
    <w:name w:val="Основной текст + Book Antiqua4"/>
    <w:aliases w:val="82,5 pt12,Интервал 3 pt"/>
    <w:rsid w:val="00256E1A"/>
    <w:rPr>
      <w:rFonts w:ascii="Book Antiqua" w:hAnsi="Book Antiqua"/>
      <w:color w:val="000000"/>
      <w:spacing w:val="70"/>
      <w:w w:val="100"/>
      <w:position w:val="0"/>
      <w:sz w:val="17"/>
      <w:u w:val="none"/>
      <w:lang w:val="ru-RU" w:eastAsia="x-none"/>
    </w:rPr>
  </w:style>
  <w:style w:type="character" w:customStyle="1" w:styleId="6BookAntiqua">
    <w:name w:val="Основной текст (6) + Book Antiqua"/>
    <w:aliases w:val="13,5 pt11"/>
    <w:rsid w:val="00256E1A"/>
    <w:rPr>
      <w:rFonts w:ascii="Book Antiqua" w:hAnsi="Book Antiqua"/>
      <w:color w:val="000000"/>
      <w:spacing w:val="0"/>
      <w:w w:val="100"/>
      <w:position w:val="0"/>
      <w:sz w:val="27"/>
      <w:shd w:val="clear" w:color="auto" w:fill="FFFFFF"/>
      <w:lang w:val="ru-RU" w:eastAsia="x-none"/>
    </w:rPr>
  </w:style>
  <w:style w:type="character" w:customStyle="1" w:styleId="22BookAntiqua">
    <w:name w:val="Основной текст (22) + Book Antiqua"/>
    <w:aliases w:val="9,5 pt10"/>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3">
    <w:name w:val="Основной текст + Book Antiqua3"/>
    <w:aliases w:val="7 pt"/>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4">
    <w:name w:val="Основной текст (6) + Book Antiqua4"/>
    <w:aliases w:val="Курсив8,Интервал 0 pt"/>
    <w:rsid w:val="00256E1A"/>
    <w:rPr>
      <w:rFonts w:ascii="Book Antiqua" w:hAnsi="Book Antiqua"/>
      <w:i/>
      <w:color w:val="000000"/>
      <w:spacing w:val="10"/>
      <w:w w:val="100"/>
      <w:position w:val="0"/>
      <w:sz w:val="28"/>
      <w:shd w:val="clear" w:color="auto" w:fill="FFFFFF"/>
      <w:lang w:val="ru-RU" w:eastAsia="x-none"/>
    </w:rPr>
  </w:style>
  <w:style w:type="character" w:customStyle="1" w:styleId="6Corbel">
    <w:name w:val="Основной текст (6) + Corbel"/>
    <w:aliases w:val="15,5 pt9,Масштаб 50%"/>
    <w:rsid w:val="00256E1A"/>
    <w:rPr>
      <w:rFonts w:ascii="Corbel" w:hAnsi="Corbel"/>
      <w:color w:val="000000"/>
      <w:spacing w:val="0"/>
      <w:w w:val="50"/>
      <w:position w:val="0"/>
      <w:sz w:val="31"/>
      <w:shd w:val="clear" w:color="auto" w:fill="FFFFFF"/>
    </w:rPr>
  </w:style>
  <w:style w:type="character" w:customStyle="1" w:styleId="57TimesNewRoman">
    <w:name w:val="Основной текст (57) + Times New Roman"/>
    <w:aliases w:val="151,5 pt8,Курсив7,Интервал 0 pt2"/>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3">
    <w:name w:val="Основной текст (6) + Book Antiqua3"/>
    <w:aliases w:val="Курсив6,Интервал -1 pt"/>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
    <w:name w:val="Основной текст (5) + Book Antiqua"/>
    <w:aliases w:val="92,5 pt7"/>
    <w:rsid w:val="00256E1A"/>
    <w:rPr>
      <w:rFonts w:ascii="Book Antiqua" w:hAnsi="Book Antiqua"/>
      <w:color w:val="000000"/>
      <w:spacing w:val="0"/>
      <w:w w:val="100"/>
      <w:position w:val="0"/>
      <w:sz w:val="19"/>
      <w:shd w:val="clear" w:color="auto" w:fill="FFFFFF"/>
      <w:lang w:val="ru-RU" w:eastAsia="x-none"/>
    </w:rPr>
  </w:style>
  <w:style w:type="character" w:customStyle="1" w:styleId="6BookAntiqua2">
    <w:name w:val="Основной текст (6) + Book Antiqua2"/>
    <w:aliases w:val="91,5 pt6"/>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
    <w:name w:val="Основной текст (3) + Book Antiqua"/>
    <w:aliases w:val="8 pt"/>
    <w:rsid w:val="00256E1A"/>
    <w:rPr>
      <w:rFonts w:ascii="Book Antiqua" w:hAnsi="Book Antiqua"/>
      <w:color w:val="000000"/>
      <w:spacing w:val="0"/>
      <w:w w:val="100"/>
      <w:position w:val="0"/>
      <w:sz w:val="16"/>
      <w:shd w:val="clear" w:color="auto" w:fill="FFFFFF"/>
      <w:lang w:val="ru-RU" w:eastAsia="x-none"/>
    </w:rPr>
  </w:style>
  <w:style w:type="character" w:customStyle="1" w:styleId="3BookAntiqua3">
    <w:name w:val="Основной текст (3) + Book Antiqua3"/>
    <w:aliases w:val="8 pt1,Интервал 2 pt"/>
    <w:rsid w:val="00256E1A"/>
    <w:rPr>
      <w:rFonts w:ascii="Book Antiqua" w:hAnsi="Book Antiqua"/>
      <w:color w:val="000000"/>
      <w:spacing w:val="50"/>
      <w:w w:val="100"/>
      <w:position w:val="0"/>
      <w:sz w:val="16"/>
      <w:shd w:val="clear" w:color="auto" w:fill="FFFFFF"/>
      <w:lang w:val="ru-RU" w:eastAsia="x-none"/>
    </w:rPr>
  </w:style>
  <w:style w:type="character" w:customStyle="1" w:styleId="3BookAntiqua2">
    <w:name w:val="Основной текст (3) + Book Antiqua2"/>
    <w:aliases w:val="7,5 pt5"/>
    <w:rsid w:val="00256E1A"/>
    <w:rPr>
      <w:rFonts w:ascii="Book Antiqua" w:hAnsi="Book Antiqua"/>
      <w:color w:val="000000"/>
      <w:spacing w:val="0"/>
      <w:w w:val="100"/>
      <w:position w:val="0"/>
      <w:sz w:val="15"/>
      <w:shd w:val="clear" w:color="auto" w:fill="FFFFFF"/>
      <w:lang w:val="ru-RU" w:eastAsia="x-none"/>
    </w:rPr>
  </w:style>
  <w:style w:type="character" w:customStyle="1" w:styleId="BookAntiqua2">
    <w:name w:val="Основной текст + Book Antiqua2"/>
    <w:aliases w:val="131,5 pt4"/>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1">
    <w:name w:val="Основной текст + Book Antiqua1"/>
    <w:aliases w:val="14 pt,Курсив5,Интервал 0 pt1"/>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1">
    <w:name w:val="Основной текст (3) + Book Antiqua1"/>
    <w:aliases w:val="81,5 pt3,Полужирный,Курсив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1">
    <w:name w:val="Основной текст (6) + Book Antiqua1"/>
    <w:aliases w:val="7 pt1,Полужирный1,Интервал 1 pt"/>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
    <w:name w:val="Основной текст (7) + 14"/>
    <w:aliases w:val="5 pt2,Курсив3,Интервал 1 pt Exact"/>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e">
    <w:name w:val="Основной текст (3) + Курсив"/>
    <w:aliases w:val="Интервал 1 pt Exact1"/>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
    <w:name w:val="Основной текст (7) + 15"/>
    <w:aliases w:val="5 pt1,Курсив2,Интервал 1 pt2"/>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10">
    <w:name w:val="Основной текст (3) + Курсив1"/>
    <w:aliases w:val="Интервал 1 pt1"/>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f">
    <w:name w:val="Подпись к картинке (3) + Полужирный"/>
    <w:aliases w:val="Курсив1"/>
    <w:rsid w:val="00256E1A"/>
    <w:rPr>
      <w:b/>
      <w:i/>
      <w:color w:val="000000"/>
      <w:spacing w:val="0"/>
      <w:w w:val="100"/>
      <w:position w:val="0"/>
      <w:sz w:val="15"/>
      <w:shd w:val="clear" w:color="auto" w:fill="FFFFFF"/>
      <w:lang w:val="en-US" w:eastAsia="x-none"/>
    </w:rPr>
  </w:style>
  <w:style w:type="character" w:customStyle="1" w:styleId="e24kjd">
    <w:name w:val="e24kjd"/>
    <w:rsid w:val="00256E1A"/>
    <w:rPr>
      <w:rFonts w:cs="Times New Roman"/>
    </w:rPr>
  </w:style>
  <w:style w:type="character" w:customStyle="1" w:styleId="s3uucc">
    <w:name w:val="s3uucc"/>
    <w:rsid w:val="00256E1A"/>
    <w:rPr>
      <w:rFonts w:cs="Times New Roman"/>
    </w:rPr>
  </w:style>
  <w:style w:type="paragraph" w:customStyle="1" w:styleId="83">
    <w:name w:val="Обычный8"/>
    <w:basedOn w:val="a"/>
    <w:autoRedefine/>
    <w:rsid w:val="00256E1A"/>
    <w:pPr>
      <w:widowControl w:val="0"/>
      <w:ind w:left="0" w:right="0" w:firstLine="284"/>
      <w:jc w:val="both"/>
      <w:outlineLvl w:val="4"/>
    </w:pPr>
    <w:rPr>
      <w:rFonts w:ascii="Arial" w:hAnsi="Arial"/>
      <w:bCs w:val="0"/>
      <w:sz w:val="16"/>
    </w:rPr>
  </w:style>
  <w:style w:type="paragraph" w:customStyle="1" w:styleId="1c">
    <w:name w:val="Стиль1"/>
    <w:basedOn w:val="a"/>
    <w:rsid w:val="00256E1A"/>
    <w:pPr>
      <w:ind w:left="0" w:right="0" w:firstLine="384"/>
      <w:jc w:val="both"/>
    </w:pPr>
    <w:rPr>
      <w:bCs w:val="0"/>
    </w:rPr>
  </w:style>
  <w:style w:type="paragraph" w:styleId="affff8">
    <w:name w:val="envelope address"/>
    <w:basedOn w:val="a"/>
    <w:uiPriority w:val="99"/>
    <w:rsid w:val="00256E1A"/>
    <w:pPr>
      <w:framePr w:w="7920" w:h="1980" w:hRule="exact" w:hSpace="180" w:wrap="auto" w:hAnchor="page" w:xAlign="center" w:yAlign="bottom"/>
      <w:ind w:left="2880" w:right="0" w:firstLine="0"/>
    </w:pPr>
    <w:rPr>
      <w:bCs w:val="0"/>
      <w:sz w:val="28"/>
      <w:szCs w:val="28"/>
    </w:rPr>
  </w:style>
  <w:style w:type="paragraph" w:customStyle="1" w:styleId="1d">
    <w:name w:val="заголовок 1"/>
    <w:basedOn w:val="a"/>
    <w:next w:val="a"/>
    <w:rsid w:val="00256E1A"/>
    <w:pPr>
      <w:keepNext/>
      <w:autoSpaceDE w:val="0"/>
      <w:autoSpaceDN w:val="0"/>
      <w:ind w:left="0" w:right="0" w:firstLine="0"/>
      <w:jc w:val="center"/>
    </w:pPr>
    <w:rPr>
      <w:bCs w:val="0"/>
      <w:sz w:val="32"/>
      <w:szCs w:val="32"/>
    </w:rPr>
  </w:style>
  <w:style w:type="paragraph" w:customStyle="1" w:styleId="rjjj">
    <w:name w:val="rjjj"/>
    <w:basedOn w:val="a"/>
    <w:rsid w:val="00256E1A"/>
    <w:pPr>
      <w:spacing w:before="100" w:beforeAutospacing="1" w:after="100" w:afterAutospacing="1"/>
      <w:ind w:left="0" w:right="0" w:firstLine="0"/>
    </w:pPr>
    <w:rPr>
      <w:bCs w:val="0"/>
      <w:sz w:val="24"/>
      <w:szCs w:val="24"/>
    </w:rPr>
  </w:style>
  <w:style w:type="character" w:customStyle="1" w:styleId="BookAntiqua8">
    <w:name w:val="Основной текст + Book Antiqua8"/>
    <w:aliases w:val="84,5 pt15"/>
    <w:rsid w:val="00256E1A"/>
    <w:rPr>
      <w:rFonts w:ascii="Book Antiqua" w:hAnsi="Book Antiqua"/>
      <w:color w:val="000000"/>
      <w:spacing w:val="0"/>
      <w:w w:val="100"/>
      <w:position w:val="0"/>
      <w:sz w:val="17"/>
      <w:u w:val="none"/>
      <w:lang w:val="ru-RU" w:eastAsia="x-none"/>
    </w:rPr>
  </w:style>
  <w:style w:type="character" w:customStyle="1" w:styleId="BookAntiqua7">
    <w:name w:val="Основной текст + Book Antiqua7"/>
    <w:aliases w:val="83,5 pt14,Интервал 3 pt1"/>
    <w:rsid w:val="00256E1A"/>
    <w:rPr>
      <w:rFonts w:ascii="Book Antiqua" w:hAnsi="Book Antiqua"/>
      <w:color w:val="000000"/>
      <w:spacing w:val="70"/>
      <w:w w:val="100"/>
      <w:position w:val="0"/>
      <w:sz w:val="17"/>
      <w:u w:val="none"/>
      <w:lang w:val="ru-RU" w:eastAsia="x-none"/>
    </w:rPr>
  </w:style>
  <w:style w:type="character" w:customStyle="1" w:styleId="57TimesNewRoman1">
    <w:name w:val="Основной текст (57) + Times New Roman1"/>
    <w:aliases w:val="152,5 pt13,Курсив10,Интервал 0 pt3"/>
    <w:rsid w:val="00256E1A"/>
    <w:rPr>
      <w:rFonts w:ascii="Times New Roman" w:hAnsi="Times New Roman"/>
      <w:i/>
      <w:color w:val="000000"/>
      <w:spacing w:val="0"/>
      <w:w w:val="100"/>
      <w:position w:val="0"/>
      <w:sz w:val="31"/>
      <w:shd w:val="clear" w:color="auto" w:fill="FFFFFF"/>
      <w:lang w:val="ru-RU" w:eastAsia="x-none"/>
    </w:rPr>
  </w:style>
  <w:style w:type="character" w:customStyle="1" w:styleId="BookAntiqua6">
    <w:name w:val="Основной текст + Book Antiqua6"/>
    <w:aliases w:val="10 pt1,Курсив9"/>
    <w:rsid w:val="00256E1A"/>
    <w:rPr>
      <w:rFonts w:ascii="Book Antiqua" w:hAnsi="Book Antiqua"/>
      <w:i/>
      <w:color w:val="000000"/>
      <w:spacing w:val="0"/>
      <w:w w:val="100"/>
      <w:position w:val="0"/>
      <w:sz w:val="20"/>
      <w:u w:val="none"/>
      <w:lang w:val="ru-RU" w:eastAsia="x-none"/>
    </w:rPr>
  </w:style>
  <w:style w:type="character" w:customStyle="1" w:styleId="2310">
    <w:name w:val="Знак Знак231"/>
    <w:locked/>
    <w:rsid w:val="00256E1A"/>
    <w:rPr>
      <w:rFonts w:ascii="Arial" w:hAnsi="Arial"/>
      <w:b/>
      <w:sz w:val="26"/>
      <w:lang w:val="ru-RU" w:eastAsia="ru-RU"/>
    </w:rPr>
  </w:style>
  <w:style w:type="paragraph" w:customStyle="1" w:styleId="121">
    <w:name w:val="Знак12"/>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1e">
    <w:name w:val="1"/>
    <w:basedOn w:val="a"/>
    <w:next w:val="15"/>
    <w:qFormat/>
    <w:rsid w:val="00256E1A"/>
    <w:pPr>
      <w:widowControl w:val="0"/>
      <w:autoSpaceDE w:val="0"/>
      <w:autoSpaceDN w:val="0"/>
      <w:adjustRightInd w:val="0"/>
      <w:ind w:left="0" w:right="0" w:firstLine="0"/>
      <w:jc w:val="center"/>
    </w:pPr>
    <w:rPr>
      <w:b/>
      <w:bCs w:val="0"/>
      <w:sz w:val="28"/>
      <w:lang w:val="x-none" w:eastAsia="x-none"/>
    </w:rPr>
  </w:style>
  <w:style w:type="paragraph" w:customStyle="1" w:styleId="311">
    <w:name w:val="Знак Знак31"/>
    <w:basedOn w:val="a"/>
    <w:rsid w:val="00256E1A"/>
    <w:pPr>
      <w:spacing w:after="160" w:line="240" w:lineRule="exact"/>
      <w:ind w:left="0" w:right="0" w:firstLine="0"/>
    </w:pPr>
    <w:rPr>
      <w:rFonts w:cs="Arial"/>
      <w:bCs w:val="0"/>
      <w:sz w:val="24"/>
      <w:lang w:val="en-US" w:eastAsia="en-US"/>
    </w:rPr>
  </w:style>
  <w:style w:type="character" w:customStyle="1" w:styleId="BookAntiqua14">
    <w:name w:val="Основной текст + Book Antiqua14"/>
    <w:aliases w:val="87,5 pt28"/>
    <w:rsid w:val="00256E1A"/>
    <w:rPr>
      <w:rFonts w:ascii="Book Antiqua" w:hAnsi="Book Antiqua"/>
      <w:color w:val="000000"/>
      <w:spacing w:val="0"/>
      <w:w w:val="100"/>
      <w:position w:val="0"/>
      <w:sz w:val="17"/>
      <w:u w:val="none"/>
      <w:lang w:val="ru-RU" w:eastAsia="x-none"/>
    </w:rPr>
  </w:style>
  <w:style w:type="character" w:customStyle="1" w:styleId="BookAntiqua13">
    <w:name w:val="Основной текст + Book Antiqua13"/>
    <w:aliases w:val="10 pt2,Курсив19"/>
    <w:rsid w:val="00256E1A"/>
    <w:rPr>
      <w:rFonts w:ascii="Book Antiqua" w:hAnsi="Book Antiqua"/>
      <w:i/>
      <w:color w:val="000000"/>
      <w:spacing w:val="0"/>
      <w:w w:val="100"/>
      <w:position w:val="0"/>
      <w:sz w:val="20"/>
      <w:u w:val="none"/>
      <w:lang w:val="ru-RU" w:eastAsia="x-none"/>
    </w:rPr>
  </w:style>
  <w:style w:type="character" w:customStyle="1" w:styleId="BookAntiqua12">
    <w:name w:val="Основной текст + Book Antiqua12"/>
    <w:aliases w:val="86,5 pt27,Интервал 3 pt2"/>
    <w:rsid w:val="00256E1A"/>
    <w:rPr>
      <w:rFonts w:ascii="Book Antiqua" w:hAnsi="Book Antiqua"/>
      <w:color w:val="000000"/>
      <w:spacing w:val="70"/>
      <w:w w:val="100"/>
      <w:position w:val="0"/>
      <w:sz w:val="17"/>
      <w:u w:val="none"/>
      <w:lang w:val="ru-RU" w:eastAsia="x-none"/>
    </w:rPr>
  </w:style>
  <w:style w:type="character" w:customStyle="1" w:styleId="6BookAntiqua9">
    <w:name w:val="Основной текст (6) + Book Antiqua9"/>
    <w:aliases w:val="133,5 pt26"/>
    <w:rsid w:val="00256E1A"/>
    <w:rPr>
      <w:rFonts w:ascii="Book Antiqua" w:hAnsi="Book Antiqua"/>
      <w:color w:val="000000"/>
      <w:spacing w:val="0"/>
      <w:w w:val="100"/>
      <w:position w:val="0"/>
      <w:sz w:val="27"/>
      <w:shd w:val="clear" w:color="auto" w:fill="FFFFFF"/>
      <w:lang w:val="ru-RU" w:eastAsia="x-none"/>
    </w:rPr>
  </w:style>
  <w:style w:type="character" w:customStyle="1" w:styleId="22BookAntiqua1">
    <w:name w:val="Основной текст (22) + Book Antiqua1"/>
    <w:aliases w:val="95,5 pt25"/>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11">
    <w:name w:val="Основной текст + Book Antiqua11"/>
    <w:aliases w:val="7 pt3"/>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8">
    <w:name w:val="Основной текст (6) + Book Antiqua8"/>
    <w:aliases w:val="Курсив18,Интервал 0 pt6"/>
    <w:rsid w:val="00256E1A"/>
    <w:rPr>
      <w:rFonts w:ascii="Book Antiqua" w:hAnsi="Book Antiqua"/>
      <w:i/>
      <w:color w:val="000000"/>
      <w:spacing w:val="10"/>
      <w:w w:val="100"/>
      <w:position w:val="0"/>
      <w:sz w:val="28"/>
      <w:shd w:val="clear" w:color="auto" w:fill="FFFFFF"/>
      <w:lang w:val="ru-RU" w:eastAsia="x-none"/>
    </w:rPr>
  </w:style>
  <w:style w:type="character" w:customStyle="1" w:styleId="6Corbel1">
    <w:name w:val="Основной текст (6) + Corbel1"/>
    <w:aliases w:val="154,5 pt24,Масштаб 50%1"/>
    <w:rsid w:val="00256E1A"/>
    <w:rPr>
      <w:rFonts w:ascii="Corbel" w:hAnsi="Corbel"/>
      <w:color w:val="000000"/>
      <w:spacing w:val="0"/>
      <w:w w:val="50"/>
      <w:position w:val="0"/>
      <w:sz w:val="31"/>
      <w:shd w:val="clear" w:color="auto" w:fill="FFFFFF"/>
    </w:rPr>
  </w:style>
  <w:style w:type="character" w:customStyle="1" w:styleId="57TimesNewRoman2">
    <w:name w:val="Основной текст (57) + Times New Roman2"/>
    <w:aliases w:val="153,5 pt23,Курсив17,Интервал 0 pt5"/>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7">
    <w:name w:val="Основной текст (6) + Book Antiqua7"/>
    <w:aliases w:val="Курсив16,Интервал -1 pt1"/>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1">
    <w:name w:val="Основной текст (5) + Book Antiqua1"/>
    <w:aliases w:val="94,5 pt22"/>
    <w:rsid w:val="00256E1A"/>
    <w:rPr>
      <w:rFonts w:ascii="Book Antiqua" w:hAnsi="Book Antiqua"/>
      <w:color w:val="000000"/>
      <w:spacing w:val="0"/>
      <w:w w:val="100"/>
      <w:position w:val="0"/>
      <w:sz w:val="19"/>
      <w:shd w:val="clear" w:color="auto" w:fill="FFFFFF"/>
      <w:lang w:val="ru-RU" w:eastAsia="x-none"/>
    </w:rPr>
  </w:style>
  <w:style w:type="character" w:customStyle="1" w:styleId="6BookAntiqua6">
    <w:name w:val="Основной текст (6) + Book Antiqua6"/>
    <w:aliases w:val="93,5 pt21"/>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7">
    <w:name w:val="Основной текст (3) + Book Antiqua7"/>
    <w:aliases w:val="8 pt3"/>
    <w:rsid w:val="00256E1A"/>
    <w:rPr>
      <w:rFonts w:ascii="Book Antiqua" w:hAnsi="Book Antiqua"/>
      <w:color w:val="000000"/>
      <w:spacing w:val="0"/>
      <w:w w:val="100"/>
      <w:position w:val="0"/>
      <w:sz w:val="16"/>
      <w:shd w:val="clear" w:color="auto" w:fill="FFFFFF"/>
      <w:lang w:val="ru-RU" w:eastAsia="x-none"/>
    </w:rPr>
  </w:style>
  <w:style w:type="character" w:customStyle="1" w:styleId="3BookAntiqua6">
    <w:name w:val="Основной текст (3) + Book Antiqua6"/>
    <w:aliases w:val="8 pt2,Интервал 2 pt1"/>
    <w:rsid w:val="00256E1A"/>
    <w:rPr>
      <w:rFonts w:ascii="Book Antiqua" w:hAnsi="Book Antiqua"/>
      <w:color w:val="000000"/>
      <w:spacing w:val="50"/>
      <w:w w:val="100"/>
      <w:position w:val="0"/>
      <w:sz w:val="16"/>
      <w:shd w:val="clear" w:color="auto" w:fill="FFFFFF"/>
      <w:lang w:val="ru-RU" w:eastAsia="x-none"/>
    </w:rPr>
  </w:style>
  <w:style w:type="character" w:customStyle="1" w:styleId="3BookAntiqua5">
    <w:name w:val="Основной текст (3) + Book Antiqua5"/>
    <w:aliases w:val="71,5 pt20"/>
    <w:rsid w:val="00256E1A"/>
    <w:rPr>
      <w:rFonts w:ascii="Book Antiqua" w:hAnsi="Book Antiqua"/>
      <w:color w:val="000000"/>
      <w:spacing w:val="0"/>
      <w:w w:val="100"/>
      <w:position w:val="0"/>
      <w:sz w:val="15"/>
      <w:shd w:val="clear" w:color="auto" w:fill="FFFFFF"/>
      <w:lang w:val="ru-RU" w:eastAsia="x-none"/>
    </w:rPr>
  </w:style>
  <w:style w:type="character" w:customStyle="1" w:styleId="BookAntiqua10">
    <w:name w:val="Основной текст + Book Antiqua10"/>
    <w:aliases w:val="132,5 pt19"/>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9">
    <w:name w:val="Основной текст + Book Antiqua9"/>
    <w:aliases w:val="14 pt1,Курсив15,Интервал 0 pt4"/>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4">
    <w:name w:val="Основной текст (3) + Book Antiqua4"/>
    <w:aliases w:val="85,5 pt18,Полужирный3,Курсив1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5">
    <w:name w:val="Основной текст (6) + Book Antiqua5"/>
    <w:aliases w:val="7 pt2,Полужирный2,Интервал 1 pt5"/>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1">
    <w:name w:val="Основной текст (7) + 141"/>
    <w:aliases w:val="5 pt17,Курсив13,Интервал 1 pt Exact3"/>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30">
    <w:name w:val="Основной текст (3) + Курсив3"/>
    <w:aliases w:val="Интервал 1 pt Exact2"/>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1">
    <w:name w:val="Основной текст (7) + 151"/>
    <w:aliases w:val="5 pt16,Курсив12,Интервал 1 pt4"/>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20">
    <w:name w:val="Основной текст (3) + Курсив2"/>
    <w:aliases w:val="Интервал 1 pt3"/>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12">
    <w:name w:val="Подпись к картинке (3) + Полужирный1"/>
    <w:aliases w:val="Курсив11"/>
    <w:rsid w:val="00256E1A"/>
    <w:rPr>
      <w:b/>
      <w:i/>
      <w:color w:val="000000"/>
      <w:spacing w:val="0"/>
      <w:w w:val="100"/>
      <w:position w:val="0"/>
      <w:sz w:val="15"/>
      <w:shd w:val="clear" w:color="auto" w:fill="FFFFFF"/>
      <w:lang w:val="en-US" w:eastAsia="x-none"/>
    </w:rPr>
  </w:style>
  <w:style w:type="character" w:customStyle="1" w:styleId="BookAntiqua15">
    <w:name w:val="Основной текст + Book Antiqua15"/>
    <w:aliases w:val="10 pt3,Курсив20"/>
    <w:rsid w:val="00256E1A"/>
    <w:rPr>
      <w:rFonts w:ascii="Book Antiqua" w:hAnsi="Book Antiqua"/>
      <w:i/>
      <w:color w:val="000000"/>
      <w:spacing w:val="0"/>
      <w:w w:val="100"/>
      <w:position w:val="0"/>
      <w:sz w:val="20"/>
      <w:u w:val="none"/>
      <w:lang w:val="ru-RU" w:eastAsia="x-none"/>
    </w:rPr>
  </w:style>
  <w:style w:type="character" w:customStyle="1" w:styleId="232">
    <w:name w:val="Знак Знак232"/>
    <w:locked/>
    <w:rsid w:val="00256E1A"/>
    <w:rPr>
      <w:rFonts w:ascii="Arial" w:hAnsi="Arial"/>
      <w:b/>
      <w:sz w:val="26"/>
      <w:lang w:val="ru-RU" w:eastAsia="ru-RU"/>
    </w:rPr>
  </w:style>
  <w:style w:type="paragraph" w:customStyle="1" w:styleId="130">
    <w:name w:val="Знак13"/>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321">
    <w:name w:val="Знак Знак32"/>
    <w:basedOn w:val="a"/>
    <w:rsid w:val="00256E1A"/>
    <w:pPr>
      <w:spacing w:after="160" w:line="240" w:lineRule="exact"/>
      <w:ind w:left="0" w:right="0" w:firstLine="0"/>
    </w:pPr>
    <w:rPr>
      <w:rFonts w:cs="Arial"/>
      <w:bCs w:val="0"/>
      <w:sz w:val="24"/>
      <w:lang w:val="en-US" w:eastAsia="en-US"/>
    </w:rPr>
  </w:style>
  <w:style w:type="character" w:customStyle="1" w:styleId="BookAntiqua21">
    <w:name w:val="Основной текст + Book Antiqua21"/>
    <w:aliases w:val="810,5 pt41"/>
    <w:rsid w:val="00256E1A"/>
    <w:rPr>
      <w:rFonts w:ascii="Book Antiqua" w:hAnsi="Book Antiqua"/>
      <w:color w:val="000000"/>
      <w:spacing w:val="0"/>
      <w:w w:val="100"/>
      <w:position w:val="0"/>
      <w:sz w:val="17"/>
      <w:u w:val="none"/>
      <w:lang w:val="ru-RU" w:eastAsia="x-none"/>
    </w:rPr>
  </w:style>
  <w:style w:type="character" w:customStyle="1" w:styleId="BookAntiqua20">
    <w:name w:val="Основной текст + Book Antiqua20"/>
    <w:aliases w:val="10 pt4,Курсив29"/>
    <w:rsid w:val="00256E1A"/>
    <w:rPr>
      <w:rFonts w:ascii="Book Antiqua" w:hAnsi="Book Antiqua"/>
      <w:i/>
      <w:color w:val="000000"/>
      <w:spacing w:val="0"/>
      <w:w w:val="100"/>
      <w:position w:val="0"/>
      <w:sz w:val="20"/>
      <w:u w:val="none"/>
      <w:lang w:val="ru-RU" w:eastAsia="x-none"/>
    </w:rPr>
  </w:style>
  <w:style w:type="character" w:customStyle="1" w:styleId="BookAntiqua19">
    <w:name w:val="Основной текст + Book Antiqua19"/>
    <w:aliases w:val="89,5 pt40,Интервал 3 pt3"/>
    <w:rsid w:val="00256E1A"/>
    <w:rPr>
      <w:rFonts w:ascii="Book Antiqua" w:hAnsi="Book Antiqua"/>
      <w:color w:val="000000"/>
      <w:spacing w:val="70"/>
      <w:w w:val="100"/>
      <w:position w:val="0"/>
      <w:sz w:val="17"/>
      <w:u w:val="none"/>
      <w:lang w:val="ru-RU" w:eastAsia="x-none"/>
    </w:rPr>
  </w:style>
  <w:style w:type="character" w:customStyle="1" w:styleId="6BookAntiqua14">
    <w:name w:val="Основной текст (6) + Book Antiqua14"/>
    <w:aliases w:val="135,5 pt39"/>
    <w:rsid w:val="00256E1A"/>
    <w:rPr>
      <w:rFonts w:ascii="Book Antiqua" w:hAnsi="Book Antiqua"/>
      <w:color w:val="000000"/>
      <w:spacing w:val="0"/>
      <w:w w:val="100"/>
      <w:position w:val="0"/>
      <w:sz w:val="27"/>
      <w:shd w:val="clear" w:color="auto" w:fill="FFFFFF"/>
      <w:lang w:val="ru-RU" w:eastAsia="x-none"/>
    </w:rPr>
  </w:style>
  <w:style w:type="character" w:customStyle="1" w:styleId="22BookAntiqua2">
    <w:name w:val="Основной текст (22) + Book Antiqua2"/>
    <w:aliases w:val="98,5 pt38"/>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18">
    <w:name w:val="Основной текст + Book Antiqua18"/>
    <w:aliases w:val="7 pt5"/>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13">
    <w:name w:val="Основной текст (6) + Book Antiqua13"/>
    <w:aliases w:val="Курсив28,Интервал 0 pt9"/>
    <w:rsid w:val="00256E1A"/>
    <w:rPr>
      <w:rFonts w:ascii="Book Antiqua" w:hAnsi="Book Antiqua"/>
      <w:i/>
      <w:color w:val="000000"/>
      <w:spacing w:val="10"/>
      <w:w w:val="100"/>
      <w:position w:val="0"/>
      <w:sz w:val="28"/>
      <w:shd w:val="clear" w:color="auto" w:fill="FFFFFF"/>
      <w:lang w:val="ru-RU" w:eastAsia="x-none"/>
    </w:rPr>
  </w:style>
  <w:style w:type="character" w:customStyle="1" w:styleId="6Corbel2">
    <w:name w:val="Основной текст (6) + Corbel2"/>
    <w:aliases w:val="156,5 pt37,Масштаб 50%2"/>
    <w:rsid w:val="00256E1A"/>
    <w:rPr>
      <w:rFonts w:ascii="Corbel" w:hAnsi="Corbel"/>
      <w:color w:val="000000"/>
      <w:spacing w:val="0"/>
      <w:w w:val="50"/>
      <w:position w:val="0"/>
      <w:sz w:val="31"/>
      <w:shd w:val="clear" w:color="auto" w:fill="FFFFFF"/>
    </w:rPr>
  </w:style>
  <w:style w:type="character" w:customStyle="1" w:styleId="57TimesNewRoman3">
    <w:name w:val="Основной текст (57) + Times New Roman3"/>
    <w:aliases w:val="155,5 pt36,Курсив27,Интервал 0 pt8"/>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12">
    <w:name w:val="Основной текст (6) + Book Antiqua12"/>
    <w:aliases w:val="Курсив26,Интервал -1 pt2"/>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2">
    <w:name w:val="Основной текст (5) + Book Antiqua2"/>
    <w:aliases w:val="97,5 pt35"/>
    <w:rsid w:val="00256E1A"/>
    <w:rPr>
      <w:rFonts w:ascii="Book Antiqua" w:hAnsi="Book Antiqua"/>
      <w:color w:val="000000"/>
      <w:spacing w:val="0"/>
      <w:w w:val="100"/>
      <w:position w:val="0"/>
      <w:sz w:val="19"/>
      <w:shd w:val="clear" w:color="auto" w:fill="FFFFFF"/>
      <w:lang w:val="ru-RU" w:eastAsia="x-none"/>
    </w:rPr>
  </w:style>
  <w:style w:type="character" w:customStyle="1" w:styleId="6BookAntiqua11">
    <w:name w:val="Основной текст (6) + Book Antiqua11"/>
    <w:aliases w:val="96,5 pt34"/>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11">
    <w:name w:val="Основной текст (3) + Book Antiqua11"/>
    <w:aliases w:val="8 pt5"/>
    <w:rsid w:val="00256E1A"/>
    <w:rPr>
      <w:rFonts w:ascii="Book Antiqua" w:hAnsi="Book Antiqua"/>
      <w:color w:val="000000"/>
      <w:spacing w:val="0"/>
      <w:w w:val="100"/>
      <w:position w:val="0"/>
      <w:sz w:val="16"/>
      <w:shd w:val="clear" w:color="auto" w:fill="FFFFFF"/>
      <w:lang w:val="ru-RU" w:eastAsia="x-none"/>
    </w:rPr>
  </w:style>
  <w:style w:type="character" w:customStyle="1" w:styleId="3BookAntiqua10">
    <w:name w:val="Основной текст (3) + Book Antiqua10"/>
    <w:aliases w:val="8 pt4,Интервал 2 pt2"/>
    <w:rsid w:val="00256E1A"/>
    <w:rPr>
      <w:rFonts w:ascii="Book Antiqua" w:hAnsi="Book Antiqua"/>
      <w:color w:val="000000"/>
      <w:spacing w:val="50"/>
      <w:w w:val="100"/>
      <w:position w:val="0"/>
      <w:sz w:val="16"/>
      <w:shd w:val="clear" w:color="auto" w:fill="FFFFFF"/>
      <w:lang w:val="ru-RU" w:eastAsia="x-none"/>
    </w:rPr>
  </w:style>
  <w:style w:type="character" w:customStyle="1" w:styleId="3BookAntiqua9">
    <w:name w:val="Основной текст (3) + Book Antiqua9"/>
    <w:aliases w:val="72,5 pt33"/>
    <w:rsid w:val="00256E1A"/>
    <w:rPr>
      <w:rFonts w:ascii="Book Antiqua" w:hAnsi="Book Antiqua"/>
      <w:color w:val="000000"/>
      <w:spacing w:val="0"/>
      <w:w w:val="100"/>
      <w:position w:val="0"/>
      <w:sz w:val="15"/>
      <w:shd w:val="clear" w:color="auto" w:fill="FFFFFF"/>
      <w:lang w:val="ru-RU" w:eastAsia="x-none"/>
    </w:rPr>
  </w:style>
  <w:style w:type="character" w:customStyle="1" w:styleId="BookAntiqua17">
    <w:name w:val="Основной текст + Book Antiqua17"/>
    <w:aliases w:val="134,5 pt32"/>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16">
    <w:name w:val="Основной текст + Book Antiqua16"/>
    <w:aliases w:val="14 pt2,Курсив25,Интервал 0 pt7"/>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8">
    <w:name w:val="Основной текст (3) + Book Antiqua8"/>
    <w:aliases w:val="88,5 pt31,Полужирный5,Курсив2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10">
    <w:name w:val="Основной текст (6) + Book Antiqua10"/>
    <w:aliases w:val="7 pt4,Полужирный4,Интервал 1 pt8"/>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2">
    <w:name w:val="Основной текст (7) + 142"/>
    <w:aliases w:val="5 pt30,Курсив23,Интервал 1 pt Exact5"/>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50">
    <w:name w:val="Основной текст (3) + Курсив5"/>
    <w:aliases w:val="Интервал 1 pt Exact4"/>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2">
    <w:name w:val="Основной текст (7) + 152"/>
    <w:aliases w:val="5 pt29,Курсив22,Интервал 1 pt7"/>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40">
    <w:name w:val="Основной текст (3) + Курсив4"/>
    <w:aliases w:val="Интервал 1 pt6"/>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22">
    <w:name w:val="Подпись к картинке (3) + Полужирный2"/>
    <w:aliases w:val="Курсив21"/>
    <w:rsid w:val="00256E1A"/>
    <w:rPr>
      <w:b/>
      <w:i/>
      <w:color w:val="000000"/>
      <w:spacing w:val="0"/>
      <w:w w:val="100"/>
      <w:position w:val="0"/>
      <w:sz w:val="15"/>
      <w:shd w:val="clear" w:color="auto" w:fill="FFFFFF"/>
      <w:lang w:val="en-US" w:eastAsia="x-none"/>
    </w:rPr>
  </w:style>
  <w:style w:type="paragraph" w:customStyle="1" w:styleId="table10">
    <w:name w:val="table10"/>
    <w:basedOn w:val="a"/>
    <w:rsid w:val="00256E1A"/>
    <w:pPr>
      <w:ind w:left="0" w:right="0" w:firstLine="0"/>
    </w:pPr>
    <w:rPr>
      <w:bCs w:val="0"/>
    </w:rPr>
  </w:style>
  <w:style w:type="numbering" w:customStyle="1" w:styleId="1f">
    <w:name w:val="Нет списка1"/>
    <w:next w:val="a2"/>
    <w:uiPriority w:val="99"/>
    <w:semiHidden/>
    <w:unhideWhenUsed/>
    <w:rsid w:val="006461DF"/>
  </w:style>
  <w:style w:type="table" w:customStyle="1" w:styleId="1f0">
    <w:name w:val="Сетка таблицы1"/>
    <w:basedOn w:val="a1"/>
    <w:next w:val="af5"/>
    <w:rsid w:val="00646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2E6A22"/>
  </w:style>
  <w:style w:type="table" w:customStyle="1" w:styleId="2c">
    <w:name w:val="Сетка таблицы2"/>
    <w:basedOn w:val="a1"/>
    <w:next w:val="af5"/>
    <w:rsid w:val="002E6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Title"/>
    <w:basedOn w:val="a"/>
    <w:next w:val="a"/>
    <w:link w:val="1f1"/>
    <w:qFormat/>
    <w:rsid w:val="00007560"/>
    <w:pPr>
      <w:contextualSpacing/>
    </w:pPr>
    <w:rPr>
      <w:rFonts w:asciiTheme="majorHAnsi" w:eastAsiaTheme="majorEastAsia" w:hAnsiTheme="majorHAnsi" w:cstheme="majorBidi"/>
      <w:spacing w:val="-10"/>
      <w:kern w:val="28"/>
      <w:sz w:val="56"/>
      <w:szCs w:val="56"/>
    </w:rPr>
  </w:style>
  <w:style w:type="character" w:customStyle="1" w:styleId="1f1">
    <w:name w:val="Название Знак1"/>
    <w:basedOn w:val="a0"/>
    <w:link w:val="affff9"/>
    <w:rsid w:val="00007560"/>
    <w:rPr>
      <w:rFonts w:asciiTheme="majorHAnsi" w:eastAsiaTheme="majorEastAsia" w:hAnsiTheme="majorHAnsi" w:cstheme="majorBidi"/>
      <w:bCs/>
      <w:spacing w:val="-10"/>
      <w:kern w:val="28"/>
      <w:sz w:val="56"/>
      <w:szCs w:val="56"/>
      <w:lang w:val="ru-RU" w:eastAsia="ru-RU"/>
    </w:rPr>
  </w:style>
  <w:style w:type="numbering" w:customStyle="1" w:styleId="3f0">
    <w:name w:val="Нет списка3"/>
    <w:next w:val="a2"/>
    <w:uiPriority w:val="99"/>
    <w:semiHidden/>
    <w:unhideWhenUsed/>
    <w:rsid w:val="00B73C69"/>
  </w:style>
  <w:style w:type="paragraph" w:styleId="affffa">
    <w:name w:val="Normal (Web)"/>
    <w:basedOn w:val="a"/>
    <w:rsid w:val="00B73C69"/>
    <w:pPr>
      <w:spacing w:before="100" w:beforeAutospacing="1" w:after="100" w:afterAutospacing="1"/>
      <w:ind w:left="0" w:right="0" w:firstLine="300"/>
    </w:pPr>
    <w:rPr>
      <w:bCs w:val="0"/>
      <w:sz w:val="24"/>
      <w:szCs w:val="24"/>
    </w:rPr>
  </w:style>
  <w:style w:type="table" w:customStyle="1" w:styleId="3f1">
    <w:name w:val="Сетка таблицы3"/>
    <w:basedOn w:val="a1"/>
    <w:next w:val="af5"/>
    <w:rsid w:val="00B73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par">
    <w:name w:val="norpar"/>
    <w:basedOn w:val="a"/>
    <w:rsid w:val="00B73C69"/>
    <w:pPr>
      <w:spacing w:after="240"/>
      <w:ind w:left="0" w:right="0" w:firstLine="0"/>
      <w:jc w:val="both"/>
      <w:textAlignment w:val="top"/>
    </w:pPr>
    <w:rPr>
      <w:bCs w:val="0"/>
      <w:color w:val="000000"/>
      <w:sz w:val="11"/>
      <w:szCs w:val="11"/>
    </w:rPr>
  </w:style>
  <w:style w:type="paragraph" w:customStyle="1" w:styleId="FR2">
    <w:name w:val="FR2"/>
    <w:rsid w:val="00B73C69"/>
    <w:pPr>
      <w:widowControl w:val="0"/>
    </w:pPr>
    <w:rPr>
      <w:snapToGrid w:val="0"/>
      <w:sz w:val="12"/>
    </w:rPr>
  </w:style>
  <w:style w:type="numbering" w:customStyle="1" w:styleId="44">
    <w:name w:val="Нет списка4"/>
    <w:next w:val="a2"/>
    <w:uiPriority w:val="99"/>
    <w:semiHidden/>
    <w:unhideWhenUsed/>
    <w:rsid w:val="00D45CBA"/>
  </w:style>
  <w:style w:type="table" w:customStyle="1" w:styleId="45">
    <w:name w:val="Сетка таблицы4"/>
    <w:basedOn w:val="a1"/>
    <w:next w:val="af5"/>
    <w:rsid w:val="00D4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Схема документа Знак1"/>
    <w:basedOn w:val="a0"/>
    <w:uiPriority w:val="99"/>
    <w:semiHidden/>
    <w:rsid w:val="00D45CBA"/>
    <w:rPr>
      <w:rFonts w:ascii="Segoe UI" w:hAnsi="Segoe UI" w:cs="Segoe UI"/>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7" w:uiPriority="99"/>
    <w:lsdException w:name="index 8"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lsdException w:name="caption" w:qFormat="1"/>
    <w:lsdException w:name="envelope address" w:uiPriority="99"/>
    <w:lsdException w:name="footnote reference" w:uiPriority="99"/>
    <w:lsdException w:name="annotation reference" w:uiPriority="99"/>
    <w:lsdException w:name="List" w:uiPriority="99"/>
    <w:lsdException w:name="List Bullet" w:uiPriority="99"/>
    <w:lsdException w:name="List 3" w:uiPriority="99"/>
    <w:lsdException w:name="List 4" w:uiPriority="99"/>
    <w:lsdException w:name="List Bullet 4" w:uiPriority="99"/>
    <w:lsdException w:name="Title" w:qFormat="1"/>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A87"/>
    <w:pPr>
      <w:ind w:left="51" w:right="-79" w:firstLine="28"/>
    </w:pPr>
    <w:rPr>
      <w:bCs/>
    </w:rPr>
  </w:style>
  <w:style w:type="paragraph" w:styleId="1">
    <w:name w:val="heading 1"/>
    <w:basedOn w:val="a"/>
    <w:next w:val="a"/>
    <w:link w:val="10"/>
    <w:qFormat/>
    <w:pPr>
      <w:keepNext/>
      <w:spacing w:before="240" w:after="60"/>
      <w:outlineLvl w:val="0"/>
    </w:pPr>
    <w:rPr>
      <w:rFonts w:ascii="Arial" w:hAnsi="Arial" w:cs="Arial"/>
      <w:b/>
      <w:bCs w:val="0"/>
      <w:kern w:val="32"/>
      <w:sz w:val="32"/>
      <w:szCs w:val="32"/>
    </w:rPr>
  </w:style>
  <w:style w:type="paragraph" w:styleId="2">
    <w:name w:val="heading 2"/>
    <w:basedOn w:val="a"/>
    <w:next w:val="a"/>
    <w:link w:val="20"/>
    <w:qFormat/>
    <w:pPr>
      <w:keepNext/>
      <w:spacing w:before="240" w:after="60"/>
      <w:outlineLvl w:val="1"/>
    </w:pPr>
    <w:rPr>
      <w:rFonts w:ascii="Arial" w:hAnsi="Arial"/>
      <w:b/>
      <w:bCs w:val="0"/>
      <w:i/>
      <w:iCs/>
      <w:sz w:val="28"/>
      <w:szCs w:val="28"/>
      <w:lang w:val="x-none" w:eastAsia="x-none"/>
    </w:rPr>
  </w:style>
  <w:style w:type="paragraph" w:styleId="3">
    <w:name w:val="heading 3"/>
    <w:basedOn w:val="a"/>
    <w:next w:val="a"/>
    <w:link w:val="30"/>
    <w:qFormat/>
    <w:pPr>
      <w:keepNext/>
      <w:spacing w:before="240" w:after="60"/>
      <w:outlineLvl w:val="2"/>
    </w:pPr>
    <w:rPr>
      <w:rFonts w:ascii="Arial" w:hAnsi="Arial"/>
      <w:b/>
      <w:bCs w:val="0"/>
      <w:sz w:val="26"/>
      <w:szCs w:val="26"/>
      <w:lang w:val="x-none" w:eastAsia="x-none"/>
    </w:rPr>
  </w:style>
  <w:style w:type="paragraph" w:styleId="40">
    <w:name w:val="heading 4"/>
    <w:basedOn w:val="a"/>
    <w:next w:val="a"/>
    <w:link w:val="41"/>
    <w:qFormat/>
    <w:pPr>
      <w:keepNext/>
      <w:spacing w:before="240" w:after="60"/>
      <w:outlineLvl w:val="3"/>
    </w:pPr>
    <w:rPr>
      <w:b/>
      <w:sz w:val="28"/>
      <w:szCs w:val="28"/>
      <w:lang w:val="x-none" w:eastAsia="x-none"/>
    </w:rPr>
  </w:style>
  <w:style w:type="paragraph" w:styleId="5">
    <w:name w:val="heading 5"/>
    <w:basedOn w:val="a"/>
    <w:next w:val="a"/>
    <w:link w:val="50"/>
    <w:qFormat/>
    <w:pPr>
      <w:spacing w:before="240" w:after="60"/>
      <w:outlineLvl w:val="4"/>
    </w:pPr>
    <w:rPr>
      <w:b/>
      <w:i/>
      <w:iCs/>
      <w:sz w:val="26"/>
      <w:szCs w:val="26"/>
      <w:lang w:val="x-none" w:eastAsia="x-none"/>
    </w:rPr>
  </w:style>
  <w:style w:type="paragraph" w:styleId="6">
    <w:name w:val="heading 6"/>
    <w:basedOn w:val="a"/>
    <w:next w:val="a"/>
    <w:link w:val="60"/>
    <w:qFormat/>
    <w:pPr>
      <w:spacing w:before="240" w:after="60"/>
      <w:outlineLvl w:val="5"/>
    </w:pPr>
    <w:rPr>
      <w:b/>
      <w:sz w:val="22"/>
      <w:szCs w:val="22"/>
      <w:lang w:val="en-GB" w:eastAsia="x-none"/>
    </w:rPr>
  </w:style>
  <w:style w:type="paragraph" w:styleId="7">
    <w:name w:val="heading 7"/>
    <w:basedOn w:val="a"/>
    <w:next w:val="a"/>
    <w:link w:val="70"/>
    <w:qFormat/>
    <w:rsid w:val="00851FC3"/>
    <w:pPr>
      <w:spacing w:before="240" w:after="60"/>
      <w:outlineLvl w:val="6"/>
    </w:pPr>
    <w:rPr>
      <w:sz w:val="24"/>
      <w:szCs w:val="24"/>
      <w:lang w:val="x-none" w:eastAsia="x-none"/>
    </w:rPr>
  </w:style>
  <w:style w:type="paragraph" w:styleId="8">
    <w:name w:val="heading 8"/>
    <w:basedOn w:val="a"/>
    <w:next w:val="a"/>
    <w:link w:val="80"/>
    <w:qFormat/>
    <w:rsid w:val="00851FC3"/>
    <w:pPr>
      <w:spacing w:before="240" w:after="60"/>
      <w:outlineLvl w:val="7"/>
    </w:pPr>
    <w:rPr>
      <w:i/>
      <w:iCs/>
      <w:sz w:val="24"/>
      <w:szCs w:val="24"/>
      <w:lang w:val="x-none" w:eastAsia="x-none"/>
    </w:rPr>
  </w:style>
  <w:style w:type="paragraph" w:styleId="9">
    <w:name w:val="heading 9"/>
    <w:basedOn w:val="a"/>
    <w:next w:val="a"/>
    <w:link w:val="90"/>
    <w:qFormat/>
    <w:rsid w:val="00851FC3"/>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40E4E"/>
    <w:rPr>
      <w:rFonts w:ascii="Arial" w:hAnsi="Arial" w:cs="Arial"/>
      <w:b/>
      <w:kern w:val="32"/>
      <w:sz w:val="32"/>
      <w:szCs w:val="32"/>
      <w:lang w:val="ru-RU" w:eastAsia="ru-RU" w:bidi="ar-SA"/>
    </w:rPr>
  </w:style>
  <w:style w:type="character" w:customStyle="1" w:styleId="20">
    <w:name w:val="Заголовок 2 Знак"/>
    <w:link w:val="2"/>
    <w:rsid w:val="00E71B64"/>
    <w:rPr>
      <w:rFonts w:ascii="Arial" w:hAnsi="Arial" w:cs="Arial"/>
      <w:b/>
      <w:i/>
      <w:iCs/>
      <w:sz w:val="28"/>
      <w:szCs w:val="28"/>
    </w:rPr>
  </w:style>
  <w:style w:type="character" w:customStyle="1" w:styleId="30">
    <w:name w:val="Заголовок 3 Знак"/>
    <w:link w:val="3"/>
    <w:rsid w:val="00E71B64"/>
    <w:rPr>
      <w:rFonts w:ascii="Arial" w:hAnsi="Arial" w:cs="Arial"/>
      <w:b/>
      <w:sz w:val="26"/>
      <w:szCs w:val="26"/>
    </w:rPr>
  </w:style>
  <w:style w:type="character" w:customStyle="1" w:styleId="41">
    <w:name w:val="Заголовок 4 Знак"/>
    <w:link w:val="40"/>
    <w:rsid w:val="00E71B64"/>
    <w:rPr>
      <w:b/>
      <w:bCs/>
      <w:sz w:val="28"/>
      <w:szCs w:val="28"/>
    </w:rPr>
  </w:style>
  <w:style w:type="character" w:customStyle="1" w:styleId="50">
    <w:name w:val="Заголовок 5 Знак"/>
    <w:link w:val="5"/>
    <w:rsid w:val="00E71B64"/>
    <w:rPr>
      <w:b/>
      <w:bCs/>
      <w:i/>
      <w:iCs/>
      <w:sz w:val="26"/>
      <w:szCs w:val="26"/>
    </w:rPr>
  </w:style>
  <w:style w:type="character" w:customStyle="1" w:styleId="60">
    <w:name w:val="Заголовок 6 Знак"/>
    <w:link w:val="6"/>
    <w:rsid w:val="00E71B64"/>
    <w:rPr>
      <w:b/>
      <w:bCs/>
      <w:sz w:val="22"/>
      <w:szCs w:val="22"/>
      <w:lang w:val="en-GB"/>
    </w:rPr>
  </w:style>
  <w:style w:type="character" w:customStyle="1" w:styleId="70">
    <w:name w:val="Заголовок 7 Знак"/>
    <w:link w:val="7"/>
    <w:rsid w:val="00E71B64"/>
    <w:rPr>
      <w:bCs/>
      <w:sz w:val="24"/>
      <w:szCs w:val="24"/>
    </w:rPr>
  </w:style>
  <w:style w:type="character" w:customStyle="1" w:styleId="80">
    <w:name w:val="Заголовок 8 Знак"/>
    <w:link w:val="8"/>
    <w:rsid w:val="00E71B64"/>
    <w:rPr>
      <w:bCs/>
      <w:i/>
      <w:iCs/>
      <w:sz w:val="24"/>
      <w:szCs w:val="24"/>
    </w:rPr>
  </w:style>
  <w:style w:type="character" w:customStyle="1" w:styleId="90">
    <w:name w:val="Заголовок 9 Знак"/>
    <w:link w:val="9"/>
    <w:rsid w:val="00E71B64"/>
    <w:rPr>
      <w:rFonts w:ascii="Arial" w:hAnsi="Arial" w:cs="Arial"/>
      <w:bCs/>
      <w:sz w:val="22"/>
      <w:szCs w:val="22"/>
    </w:rPr>
  </w:style>
  <w:style w:type="paragraph" w:customStyle="1" w:styleId="a3">
    <w:name w:val="Формула"/>
    <w:basedOn w:val="a"/>
    <w:pPr>
      <w:tabs>
        <w:tab w:val="center" w:pos="3289"/>
        <w:tab w:val="right" w:pos="6577"/>
      </w:tabs>
      <w:jc w:val="both"/>
    </w:pPr>
  </w:style>
  <w:style w:type="paragraph" w:styleId="a4">
    <w:name w:val="Body Text Indent"/>
    <w:basedOn w:val="a"/>
    <w:link w:val="a5"/>
    <w:pPr>
      <w:spacing w:before="240"/>
      <w:ind w:left="284" w:firstLine="284"/>
      <w:jc w:val="both"/>
    </w:pPr>
    <w:rPr>
      <w:lang w:val="x-none" w:eastAsia="x-none"/>
    </w:rPr>
  </w:style>
  <w:style w:type="character" w:customStyle="1" w:styleId="a5">
    <w:name w:val="Основной текст с отступом Знак"/>
    <w:link w:val="a4"/>
    <w:rsid w:val="00F64F9C"/>
    <w:rPr>
      <w:bCs/>
    </w:rPr>
  </w:style>
  <w:style w:type="paragraph" w:styleId="a6">
    <w:name w:val="List"/>
    <w:basedOn w:val="a"/>
    <w:uiPriority w:val="99"/>
    <w:pPr>
      <w:ind w:left="283" w:hanging="283"/>
    </w:pPr>
  </w:style>
  <w:style w:type="paragraph" w:styleId="21">
    <w:name w:val="List 2"/>
    <w:basedOn w:val="a"/>
    <w:pPr>
      <w:ind w:left="566" w:hanging="283"/>
    </w:pPr>
  </w:style>
  <w:style w:type="paragraph" w:styleId="a7">
    <w:name w:val="Body Text"/>
    <w:basedOn w:val="a"/>
    <w:link w:val="a8"/>
    <w:pPr>
      <w:spacing w:after="120"/>
    </w:pPr>
    <w:rPr>
      <w:lang w:val="x-none" w:eastAsia="x-none"/>
    </w:rPr>
  </w:style>
  <w:style w:type="character" w:customStyle="1" w:styleId="a8">
    <w:name w:val="Основной текст Знак"/>
    <w:link w:val="a7"/>
    <w:rsid w:val="007D1E30"/>
    <w:rPr>
      <w:bCs/>
    </w:rPr>
  </w:style>
  <w:style w:type="paragraph" w:styleId="a9">
    <w:name w:val="Body Text First Indent"/>
    <w:basedOn w:val="a7"/>
    <w:link w:val="aa"/>
    <w:uiPriority w:val="99"/>
    <w:pPr>
      <w:ind w:firstLine="210"/>
    </w:pPr>
  </w:style>
  <w:style w:type="character" w:customStyle="1" w:styleId="aa">
    <w:name w:val="Красная строка Знак"/>
    <w:basedOn w:val="a8"/>
    <w:link w:val="a9"/>
    <w:uiPriority w:val="99"/>
    <w:rsid w:val="007D1E30"/>
    <w:rPr>
      <w:bCs/>
    </w:rPr>
  </w:style>
  <w:style w:type="paragraph" w:styleId="22">
    <w:name w:val="Body Text First Indent 2"/>
    <w:basedOn w:val="a4"/>
    <w:link w:val="23"/>
    <w:uiPriority w:val="99"/>
    <w:pPr>
      <w:spacing w:before="0" w:after="120"/>
      <w:ind w:left="283" w:firstLine="210"/>
      <w:jc w:val="left"/>
    </w:pPr>
  </w:style>
  <w:style w:type="character" w:customStyle="1" w:styleId="23">
    <w:name w:val="Красная строка 2 Знак"/>
    <w:link w:val="22"/>
    <w:uiPriority w:val="99"/>
    <w:rsid w:val="00E71B64"/>
    <w:rPr>
      <w:bCs/>
      <w:lang w:val="x-none" w:eastAsia="x-none"/>
    </w:rPr>
  </w:style>
  <w:style w:type="paragraph" w:styleId="ab">
    <w:name w:val="caption"/>
    <w:basedOn w:val="a"/>
    <w:next w:val="a"/>
    <w:qFormat/>
    <w:pPr>
      <w:autoSpaceDE w:val="0"/>
      <w:autoSpaceDN w:val="0"/>
      <w:adjustRightInd w:val="0"/>
      <w:ind w:left="360"/>
    </w:pPr>
    <w:rPr>
      <w:bCs w:val="0"/>
      <w:sz w:val="32"/>
      <w:szCs w:val="24"/>
    </w:rPr>
  </w:style>
  <w:style w:type="paragraph" w:styleId="24">
    <w:name w:val="Body Text Indent 2"/>
    <w:basedOn w:val="a"/>
    <w:link w:val="25"/>
    <w:pPr>
      <w:spacing w:after="120" w:line="480" w:lineRule="auto"/>
      <w:ind w:left="283"/>
    </w:pPr>
    <w:rPr>
      <w:bCs w:val="0"/>
      <w:lang w:val="en-GB" w:eastAsia="x-none"/>
    </w:rPr>
  </w:style>
  <w:style w:type="character" w:customStyle="1" w:styleId="25">
    <w:name w:val="Основной текст с отступом 2 Знак"/>
    <w:link w:val="24"/>
    <w:rsid w:val="00E71B64"/>
    <w:rPr>
      <w:lang w:val="en-GB"/>
    </w:rPr>
  </w:style>
  <w:style w:type="paragraph" w:styleId="31">
    <w:name w:val="Body Text Indent 3"/>
    <w:basedOn w:val="a"/>
    <w:link w:val="32"/>
    <w:pPr>
      <w:spacing w:after="120"/>
      <w:ind w:left="283"/>
    </w:pPr>
    <w:rPr>
      <w:bCs w:val="0"/>
      <w:sz w:val="16"/>
      <w:szCs w:val="16"/>
      <w:lang w:val="en-GB" w:eastAsia="x-none"/>
    </w:rPr>
  </w:style>
  <w:style w:type="character" w:customStyle="1" w:styleId="32">
    <w:name w:val="Основной текст с отступом 3 Знак"/>
    <w:link w:val="31"/>
    <w:rsid w:val="00E71B64"/>
    <w:rPr>
      <w:sz w:val="16"/>
      <w:szCs w:val="16"/>
      <w:lang w:val="en-GB"/>
    </w:rPr>
  </w:style>
  <w:style w:type="character" w:styleId="ac">
    <w:name w:val="FollowedHyperlink"/>
    <w:rPr>
      <w:color w:val="800080"/>
      <w:u w:val="single"/>
    </w:rPr>
  </w:style>
  <w:style w:type="character" w:styleId="ad">
    <w:name w:val="Hyperlink"/>
    <w:uiPriority w:val="99"/>
    <w:rPr>
      <w:color w:val="0000FF"/>
      <w:u w:val="single"/>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sid w:val="00F40E4E"/>
    <w:rPr>
      <w:bCs/>
      <w:lang w:val="ru-RU" w:eastAsia="ru-RU" w:bidi="ar-SA"/>
    </w:rPr>
  </w:style>
  <w:style w:type="character" w:styleId="af0">
    <w:name w:val="page number"/>
    <w:basedOn w:val="a0"/>
  </w:style>
  <w:style w:type="paragraph" w:styleId="af1">
    <w:name w:val="header"/>
    <w:basedOn w:val="a"/>
    <w:link w:val="af2"/>
    <w:pPr>
      <w:tabs>
        <w:tab w:val="center" w:pos="4677"/>
        <w:tab w:val="right" w:pos="9355"/>
      </w:tabs>
    </w:pPr>
  </w:style>
  <w:style w:type="character" w:customStyle="1" w:styleId="af2">
    <w:name w:val="Верхний колонтитул Знак"/>
    <w:link w:val="af1"/>
    <w:rsid w:val="00F40E4E"/>
    <w:rPr>
      <w:bCs/>
      <w:lang w:val="ru-RU" w:eastAsia="ru-RU" w:bidi="ar-SA"/>
    </w:rPr>
  </w:style>
  <w:style w:type="paragraph" w:styleId="af3">
    <w:name w:val="Balloon Text"/>
    <w:basedOn w:val="a"/>
    <w:link w:val="af4"/>
    <w:rPr>
      <w:rFonts w:ascii="Tahoma" w:hAnsi="Tahoma" w:cs="Tahoma"/>
      <w:sz w:val="16"/>
      <w:szCs w:val="16"/>
    </w:rPr>
  </w:style>
  <w:style w:type="character" w:customStyle="1" w:styleId="af4">
    <w:name w:val="Текст выноски Знак"/>
    <w:link w:val="af3"/>
    <w:rsid w:val="00F40E4E"/>
    <w:rPr>
      <w:rFonts w:ascii="Tahoma" w:hAnsi="Tahoma" w:cs="Tahoma"/>
      <w:bCs/>
      <w:sz w:val="16"/>
      <w:szCs w:val="16"/>
      <w:lang w:val="ru-RU" w:eastAsia="ru-RU" w:bidi="ar-SA"/>
    </w:rPr>
  </w:style>
  <w:style w:type="table" w:styleId="af5">
    <w:name w:val="Table Grid"/>
    <w:basedOn w:val="a1"/>
    <w:uiPriority w:val="39"/>
    <w:rsid w:val="00BC59FD"/>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styleId="33">
    <w:name w:val="List 3"/>
    <w:basedOn w:val="a"/>
    <w:uiPriority w:val="99"/>
    <w:rsid w:val="00851FC3"/>
    <w:pPr>
      <w:ind w:left="849" w:hanging="283"/>
    </w:pPr>
  </w:style>
  <w:style w:type="paragraph" w:styleId="42">
    <w:name w:val="List 4"/>
    <w:basedOn w:val="a"/>
    <w:uiPriority w:val="99"/>
    <w:rsid w:val="00851FC3"/>
    <w:pPr>
      <w:ind w:left="1132" w:hanging="283"/>
    </w:pPr>
  </w:style>
  <w:style w:type="paragraph" w:customStyle="1" w:styleId="af6">
    <w:name w:val="Рисунок"/>
    <w:basedOn w:val="a"/>
    <w:rsid w:val="00851FC3"/>
  </w:style>
  <w:style w:type="paragraph" w:styleId="af7">
    <w:name w:val="Normal Indent"/>
    <w:basedOn w:val="a"/>
    <w:uiPriority w:val="99"/>
    <w:rsid w:val="00851FC3"/>
    <w:pPr>
      <w:ind w:left="708"/>
    </w:pPr>
  </w:style>
  <w:style w:type="paragraph" w:customStyle="1" w:styleId="af8">
    <w:name w:val="Краткий обратный адрес"/>
    <w:basedOn w:val="a"/>
    <w:rsid w:val="00851FC3"/>
  </w:style>
  <w:style w:type="paragraph" w:styleId="26">
    <w:name w:val="Body Text 2"/>
    <w:basedOn w:val="a"/>
    <w:link w:val="27"/>
    <w:rsid w:val="00A0796C"/>
    <w:pPr>
      <w:spacing w:after="120" w:line="480" w:lineRule="auto"/>
    </w:pPr>
    <w:rPr>
      <w:bCs w:val="0"/>
      <w:lang w:val="en-GB" w:eastAsia="x-none"/>
    </w:rPr>
  </w:style>
  <w:style w:type="character" w:customStyle="1" w:styleId="27">
    <w:name w:val="Основной текст 2 Знак"/>
    <w:link w:val="26"/>
    <w:rsid w:val="00E71B64"/>
    <w:rPr>
      <w:lang w:val="en-GB"/>
    </w:rPr>
  </w:style>
  <w:style w:type="table" w:customStyle="1" w:styleId="11">
    <w:name w:val="Стиль таблицы1"/>
    <w:basedOn w:val="a1"/>
    <w:rsid w:val="00FD084F"/>
    <w:tblPr>
      <w:tblInd w:w="0" w:type="dxa"/>
      <w:tblCellMar>
        <w:top w:w="0" w:type="dxa"/>
        <w:left w:w="108" w:type="dxa"/>
        <w:bottom w:w="0" w:type="dxa"/>
        <w:right w:w="108" w:type="dxa"/>
      </w:tblCellMar>
    </w:tblPr>
  </w:style>
  <w:style w:type="paragraph" w:styleId="28">
    <w:name w:val="toc 2"/>
    <w:basedOn w:val="a"/>
    <w:next w:val="a"/>
    <w:autoRedefine/>
    <w:uiPriority w:val="39"/>
    <w:rsid w:val="0044429C"/>
    <w:pPr>
      <w:ind w:left="200"/>
    </w:pPr>
  </w:style>
  <w:style w:type="paragraph" w:styleId="12">
    <w:name w:val="toc 1"/>
    <w:basedOn w:val="a"/>
    <w:next w:val="a"/>
    <w:autoRedefine/>
    <w:uiPriority w:val="39"/>
    <w:rsid w:val="0044429C"/>
  </w:style>
  <w:style w:type="paragraph" w:styleId="34">
    <w:name w:val="toc 3"/>
    <w:basedOn w:val="a"/>
    <w:next w:val="a"/>
    <w:autoRedefine/>
    <w:uiPriority w:val="39"/>
    <w:rsid w:val="0044429C"/>
    <w:pPr>
      <w:ind w:left="400"/>
    </w:pPr>
  </w:style>
  <w:style w:type="paragraph" w:styleId="af9">
    <w:name w:val="Document Map"/>
    <w:basedOn w:val="a"/>
    <w:link w:val="afa"/>
    <w:semiHidden/>
    <w:rsid w:val="005B2E0D"/>
    <w:pPr>
      <w:shd w:val="clear" w:color="auto" w:fill="000080"/>
    </w:pPr>
    <w:rPr>
      <w:rFonts w:ascii="Tahoma" w:hAnsi="Tahoma"/>
      <w:lang w:val="x-none" w:eastAsia="x-none"/>
    </w:rPr>
  </w:style>
  <w:style w:type="character" w:customStyle="1" w:styleId="afa">
    <w:name w:val="Схема документа Знак"/>
    <w:link w:val="af9"/>
    <w:semiHidden/>
    <w:rsid w:val="00E71B64"/>
    <w:rPr>
      <w:rFonts w:ascii="Tahoma" w:hAnsi="Tahoma" w:cs="Tahoma"/>
      <w:bCs/>
      <w:shd w:val="clear" w:color="auto" w:fill="000080"/>
    </w:rPr>
  </w:style>
  <w:style w:type="paragraph" w:customStyle="1" w:styleId="13">
    <w:name w:val="Знак1"/>
    <w:basedOn w:val="a"/>
    <w:autoRedefine/>
    <w:rsid w:val="00C2589E"/>
    <w:pPr>
      <w:autoSpaceDE w:val="0"/>
      <w:autoSpaceDN w:val="0"/>
      <w:adjustRightInd w:val="0"/>
    </w:pPr>
    <w:rPr>
      <w:rFonts w:ascii="Arial" w:hAnsi="Arial" w:cs="Arial"/>
      <w:bCs w:val="0"/>
      <w:lang w:val="en-ZA" w:eastAsia="en-ZA"/>
    </w:rPr>
  </w:style>
  <w:style w:type="paragraph" w:customStyle="1" w:styleId="14">
    <w:name w:val="Знак1"/>
    <w:basedOn w:val="a"/>
    <w:autoRedefine/>
    <w:rsid w:val="002761FA"/>
    <w:pPr>
      <w:autoSpaceDE w:val="0"/>
      <w:autoSpaceDN w:val="0"/>
      <w:adjustRightInd w:val="0"/>
    </w:pPr>
    <w:rPr>
      <w:rFonts w:ascii="Arial" w:hAnsi="Arial" w:cs="Arial"/>
      <w:bCs w:val="0"/>
      <w:lang w:val="en-ZA" w:eastAsia="en-ZA"/>
    </w:rPr>
  </w:style>
  <w:style w:type="paragraph" w:styleId="afb">
    <w:name w:val="footnote text"/>
    <w:basedOn w:val="a"/>
    <w:link w:val="afc"/>
    <w:uiPriority w:val="99"/>
    <w:rsid w:val="00D0573C"/>
    <w:rPr>
      <w:lang w:val="x-none" w:eastAsia="x-none"/>
    </w:rPr>
  </w:style>
  <w:style w:type="character" w:customStyle="1" w:styleId="afc">
    <w:name w:val="Текст сноски Знак"/>
    <w:link w:val="afb"/>
    <w:uiPriority w:val="99"/>
    <w:rsid w:val="00827BA5"/>
    <w:rPr>
      <w:bCs/>
    </w:rPr>
  </w:style>
  <w:style w:type="character" w:styleId="afd">
    <w:name w:val="footnote reference"/>
    <w:uiPriority w:val="99"/>
    <w:rsid w:val="00D0573C"/>
    <w:rPr>
      <w:vertAlign w:val="superscript"/>
    </w:rPr>
  </w:style>
  <w:style w:type="character" w:styleId="afe">
    <w:name w:val="Emphasis"/>
    <w:uiPriority w:val="20"/>
    <w:qFormat/>
    <w:rsid w:val="00CC04E6"/>
    <w:rPr>
      <w:i/>
      <w:iCs/>
    </w:rPr>
  </w:style>
  <w:style w:type="character" w:styleId="aff">
    <w:name w:val="annotation reference"/>
    <w:uiPriority w:val="99"/>
    <w:rsid w:val="00CC04E6"/>
    <w:rPr>
      <w:sz w:val="16"/>
      <w:szCs w:val="16"/>
    </w:rPr>
  </w:style>
  <w:style w:type="paragraph" w:styleId="aff0">
    <w:name w:val="annotation text"/>
    <w:basedOn w:val="a"/>
    <w:link w:val="aff1"/>
    <w:uiPriority w:val="99"/>
    <w:semiHidden/>
    <w:rsid w:val="00CC04E6"/>
    <w:rPr>
      <w:lang w:val="x-none" w:eastAsia="x-none"/>
    </w:rPr>
  </w:style>
  <w:style w:type="character" w:customStyle="1" w:styleId="aff1">
    <w:name w:val="Текст примечания Знак"/>
    <w:link w:val="aff0"/>
    <w:uiPriority w:val="99"/>
    <w:semiHidden/>
    <w:rsid w:val="00E71B64"/>
    <w:rPr>
      <w:bCs/>
    </w:rPr>
  </w:style>
  <w:style w:type="paragraph" w:styleId="aff2">
    <w:name w:val="annotation subject"/>
    <w:basedOn w:val="aff0"/>
    <w:next w:val="aff0"/>
    <w:link w:val="aff3"/>
    <w:uiPriority w:val="99"/>
    <w:semiHidden/>
    <w:rsid w:val="00CC04E6"/>
    <w:rPr>
      <w:b/>
    </w:rPr>
  </w:style>
  <w:style w:type="character" w:customStyle="1" w:styleId="aff3">
    <w:name w:val="Тема примечания Знак"/>
    <w:link w:val="aff2"/>
    <w:uiPriority w:val="99"/>
    <w:semiHidden/>
    <w:rsid w:val="00E71B64"/>
    <w:rPr>
      <w:b/>
      <w:bCs/>
    </w:rPr>
  </w:style>
  <w:style w:type="paragraph" w:customStyle="1" w:styleId="15">
    <w:name w:val="Название1"/>
    <w:basedOn w:val="a"/>
    <w:link w:val="aff4"/>
    <w:qFormat/>
    <w:rsid w:val="00BF75B5"/>
    <w:pPr>
      <w:widowControl w:val="0"/>
      <w:autoSpaceDE w:val="0"/>
      <w:autoSpaceDN w:val="0"/>
      <w:adjustRightInd w:val="0"/>
      <w:jc w:val="center"/>
    </w:pPr>
    <w:rPr>
      <w:b/>
      <w:sz w:val="28"/>
      <w:lang w:val="x-none" w:eastAsia="x-none"/>
    </w:rPr>
  </w:style>
  <w:style w:type="character" w:customStyle="1" w:styleId="aff4">
    <w:name w:val="Название Знак"/>
    <w:link w:val="15"/>
    <w:rsid w:val="00827BA5"/>
    <w:rPr>
      <w:b/>
      <w:bCs/>
      <w:sz w:val="28"/>
    </w:rPr>
  </w:style>
  <w:style w:type="paragraph" w:customStyle="1" w:styleId="16">
    <w:name w:val="Обычный1"/>
    <w:rsid w:val="00876C2A"/>
    <w:pPr>
      <w:ind w:left="51" w:right="-79" w:firstLine="28"/>
    </w:pPr>
  </w:style>
  <w:style w:type="paragraph" w:customStyle="1" w:styleId="17">
    <w:name w:val="Основной текст1"/>
    <w:basedOn w:val="16"/>
    <w:rsid w:val="006C1780"/>
    <w:pPr>
      <w:jc w:val="center"/>
    </w:pPr>
  </w:style>
  <w:style w:type="paragraph" w:styleId="91">
    <w:name w:val="toc 9"/>
    <w:basedOn w:val="a"/>
    <w:next w:val="a"/>
    <w:autoRedefine/>
    <w:uiPriority w:val="39"/>
    <w:rsid w:val="00D37634"/>
    <w:pPr>
      <w:tabs>
        <w:tab w:val="left" w:pos="8364"/>
        <w:tab w:val="right" w:leader="dot" w:pos="9355"/>
      </w:tabs>
      <w:ind w:left="2240" w:firstLine="426"/>
      <w:jc w:val="both"/>
    </w:pPr>
    <w:rPr>
      <w:bCs w:val="0"/>
      <w:sz w:val="28"/>
    </w:rPr>
  </w:style>
  <w:style w:type="paragraph" w:styleId="35">
    <w:name w:val="Body Text 3"/>
    <w:basedOn w:val="a"/>
    <w:link w:val="36"/>
    <w:rsid w:val="00D37634"/>
    <w:pPr>
      <w:tabs>
        <w:tab w:val="left" w:pos="8364"/>
      </w:tabs>
      <w:jc w:val="center"/>
    </w:pPr>
    <w:rPr>
      <w:bCs w:val="0"/>
    </w:rPr>
  </w:style>
  <w:style w:type="character" w:customStyle="1" w:styleId="36">
    <w:name w:val="Основной текст 3 Знак"/>
    <w:basedOn w:val="a0"/>
    <w:link w:val="35"/>
    <w:rsid w:val="00E71B64"/>
  </w:style>
  <w:style w:type="paragraph" w:styleId="aff5">
    <w:name w:val="List Bullet"/>
    <w:basedOn w:val="a"/>
    <w:autoRedefine/>
    <w:uiPriority w:val="99"/>
    <w:rsid w:val="00D37634"/>
    <w:pPr>
      <w:tabs>
        <w:tab w:val="left" w:pos="8364"/>
      </w:tabs>
      <w:ind w:left="283" w:hanging="283"/>
      <w:jc w:val="both"/>
    </w:pPr>
    <w:rPr>
      <w:bCs w:val="0"/>
      <w:sz w:val="28"/>
    </w:rPr>
  </w:style>
  <w:style w:type="paragraph" w:styleId="71">
    <w:name w:val="index 7"/>
    <w:basedOn w:val="a"/>
    <w:next w:val="a"/>
    <w:autoRedefine/>
    <w:uiPriority w:val="99"/>
    <w:rsid w:val="00D37634"/>
    <w:pPr>
      <w:tabs>
        <w:tab w:val="right" w:leader="dot" w:pos="4317"/>
      </w:tabs>
      <w:ind w:left="1400" w:hanging="200"/>
      <w:jc w:val="both"/>
    </w:pPr>
    <w:rPr>
      <w:bCs w:val="0"/>
    </w:rPr>
  </w:style>
  <w:style w:type="paragraph" w:styleId="43">
    <w:name w:val="toc 4"/>
    <w:basedOn w:val="a"/>
    <w:next w:val="a"/>
    <w:autoRedefine/>
    <w:uiPriority w:val="39"/>
    <w:rsid w:val="00D37634"/>
    <w:pPr>
      <w:tabs>
        <w:tab w:val="left" w:pos="1701"/>
        <w:tab w:val="right" w:leader="dot" w:pos="6634"/>
      </w:tabs>
      <w:ind w:left="1701" w:hanging="1701"/>
    </w:pPr>
    <w:rPr>
      <w:bCs w:val="0"/>
      <w:noProof/>
    </w:rPr>
  </w:style>
  <w:style w:type="paragraph" w:styleId="81">
    <w:name w:val="index 8"/>
    <w:basedOn w:val="a"/>
    <w:next w:val="a"/>
    <w:autoRedefine/>
    <w:uiPriority w:val="99"/>
    <w:rsid w:val="00D37634"/>
    <w:pPr>
      <w:tabs>
        <w:tab w:val="right" w:leader="dot" w:pos="4317"/>
      </w:tabs>
      <w:ind w:left="1600" w:hanging="200"/>
      <w:jc w:val="both"/>
    </w:pPr>
    <w:rPr>
      <w:bCs w:val="0"/>
    </w:rPr>
  </w:style>
  <w:style w:type="paragraph" w:styleId="aff6">
    <w:name w:val="Plain Text"/>
    <w:basedOn w:val="a"/>
    <w:link w:val="aff7"/>
    <w:uiPriority w:val="99"/>
    <w:rsid w:val="00D37634"/>
    <w:rPr>
      <w:rFonts w:ascii="Courier New" w:hAnsi="Courier New"/>
      <w:bCs w:val="0"/>
      <w:lang w:val="x-none" w:eastAsia="x-none"/>
    </w:rPr>
  </w:style>
  <w:style w:type="character" w:customStyle="1" w:styleId="aff7">
    <w:name w:val="Текст Знак"/>
    <w:link w:val="aff6"/>
    <w:uiPriority w:val="99"/>
    <w:rsid w:val="00E71B64"/>
    <w:rPr>
      <w:rFonts w:ascii="Courier New" w:hAnsi="Courier New"/>
    </w:rPr>
  </w:style>
  <w:style w:type="paragraph" w:customStyle="1" w:styleId="110">
    <w:name w:val="Заголовок 11"/>
    <w:basedOn w:val="16"/>
    <w:next w:val="16"/>
    <w:rsid w:val="00D37634"/>
    <w:pPr>
      <w:keepNext/>
      <w:jc w:val="center"/>
      <w:outlineLvl w:val="0"/>
    </w:pPr>
    <w:rPr>
      <w:b/>
    </w:rPr>
  </w:style>
  <w:style w:type="paragraph" w:customStyle="1" w:styleId="210">
    <w:name w:val="Основной текст 21"/>
    <w:basedOn w:val="16"/>
    <w:rsid w:val="00D37634"/>
    <w:pPr>
      <w:jc w:val="center"/>
    </w:pPr>
    <w:rPr>
      <w:b/>
    </w:rPr>
  </w:style>
  <w:style w:type="paragraph" w:styleId="4">
    <w:name w:val="List Bullet 4"/>
    <w:basedOn w:val="a"/>
    <w:autoRedefine/>
    <w:uiPriority w:val="99"/>
    <w:rsid w:val="00D37634"/>
    <w:pPr>
      <w:numPr>
        <w:numId w:val="1"/>
      </w:numPr>
    </w:pPr>
    <w:rPr>
      <w:bCs w:val="0"/>
    </w:rPr>
  </w:style>
  <w:style w:type="paragraph" w:styleId="51">
    <w:name w:val="toc 5"/>
    <w:basedOn w:val="a"/>
    <w:next w:val="a"/>
    <w:autoRedefine/>
    <w:uiPriority w:val="39"/>
    <w:rsid w:val="00D37634"/>
    <w:pPr>
      <w:ind w:left="800"/>
    </w:pPr>
    <w:rPr>
      <w:bCs w:val="0"/>
    </w:rPr>
  </w:style>
  <w:style w:type="paragraph" w:styleId="61">
    <w:name w:val="toc 6"/>
    <w:basedOn w:val="a"/>
    <w:next w:val="a"/>
    <w:autoRedefine/>
    <w:uiPriority w:val="39"/>
    <w:rsid w:val="00D37634"/>
    <w:pPr>
      <w:ind w:left="1000"/>
    </w:pPr>
    <w:rPr>
      <w:bCs w:val="0"/>
    </w:rPr>
  </w:style>
  <w:style w:type="paragraph" w:styleId="72">
    <w:name w:val="toc 7"/>
    <w:basedOn w:val="a"/>
    <w:next w:val="a"/>
    <w:autoRedefine/>
    <w:uiPriority w:val="39"/>
    <w:rsid w:val="00D37634"/>
    <w:pPr>
      <w:ind w:left="1200"/>
    </w:pPr>
    <w:rPr>
      <w:bCs w:val="0"/>
    </w:rPr>
  </w:style>
  <w:style w:type="paragraph" w:styleId="82">
    <w:name w:val="toc 8"/>
    <w:basedOn w:val="a"/>
    <w:next w:val="a"/>
    <w:autoRedefine/>
    <w:uiPriority w:val="39"/>
    <w:rsid w:val="00D37634"/>
    <w:pPr>
      <w:ind w:left="1400"/>
    </w:pPr>
    <w:rPr>
      <w:bCs w:val="0"/>
    </w:rPr>
  </w:style>
  <w:style w:type="paragraph" w:customStyle="1" w:styleId="100">
    <w:name w:val="Заголовок 10"/>
    <w:basedOn w:val="3"/>
    <w:rsid w:val="00D37634"/>
    <w:pPr>
      <w:keepNext w:val="0"/>
      <w:widowControl w:val="0"/>
      <w:tabs>
        <w:tab w:val="left" w:pos="794"/>
      </w:tabs>
      <w:spacing w:after="240"/>
      <w:ind w:left="850" w:hanging="510"/>
    </w:pPr>
    <w:rPr>
      <w:rFonts w:ascii="Times New Roman" w:hAnsi="Times New Roman"/>
      <w:caps/>
      <w:sz w:val="20"/>
      <w:szCs w:val="20"/>
    </w:rPr>
  </w:style>
  <w:style w:type="paragraph" w:customStyle="1" w:styleId="HellyRIR">
    <w:name w:val="Helly RIR"/>
    <w:link w:val="HellyRIR1"/>
    <w:autoRedefine/>
    <w:rsid w:val="00FB1E0B"/>
    <w:pPr>
      <w:ind w:left="51" w:right="-79" w:firstLine="300"/>
      <w:jc w:val="both"/>
    </w:pPr>
    <w:rPr>
      <w:bCs/>
      <w:iCs/>
      <w:sz w:val="18"/>
      <w:szCs w:val="18"/>
    </w:rPr>
  </w:style>
  <w:style w:type="character" w:customStyle="1" w:styleId="HellyRIR1">
    <w:name w:val="Helly RIR Знак1"/>
    <w:link w:val="HellyRIR"/>
    <w:rsid w:val="00FB1E0B"/>
    <w:rPr>
      <w:bCs/>
      <w:iCs/>
      <w:sz w:val="18"/>
      <w:szCs w:val="18"/>
      <w:lang w:val="ru-RU" w:eastAsia="ru-RU" w:bidi="ar-SA"/>
    </w:rPr>
  </w:style>
  <w:style w:type="paragraph" w:customStyle="1" w:styleId="ListRIRa">
    <w:name w:val="List RIR a)"/>
    <w:basedOn w:val="HellyRIR"/>
    <w:next w:val="HellyRIR"/>
    <w:autoRedefine/>
    <w:rsid w:val="006E2A36"/>
    <w:pPr>
      <w:spacing w:line="200" w:lineRule="exact"/>
    </w:pPr>
    <w:rPr>
      <w:color w:val="FF0000"/>
    </w:rPr>
  </w:style>
  <w:style w:type="paragraph" w:customStyle="1" w:styleId="HelliRIR">
    <w:name w:val="Helli RIR Жирный"/>
    <w:basedOn w:val="HellyRIR"/>
    <w:link w:val="HelliRIR0"/>
    <w:autoRedefine/>
    <w:rsid w:val="007505E4"/>
    <w:rPr>
      <w:b/>
      <w:sz w:val="20"/>
      <w:szCs w:val="20"/>
    </w:rPr>
  </w:style>
  <w:style w:type="character" w:customStyle="1" w:styleId="HelliRIR0">
    <w:name w:val="Helli RIR Жирный Знак"/>
    <w:link w:val="HelliRIR"/>
    <w:rsid w:val="007505E4"/>
    <w:rPr>
      <w:b/>
      <w:bCs/>
      <w:iCs/>
      <w:lang w:val="ru-RU" w:eastAsia="ru-RU" w:bidi="ar-SA"/>
    </w:rPr>
  </w:style>
  <w:style w:type="paragraph" w:customStyle="1" w:styleId="HellyRIR0">
    <w:name w:val="Helly RIR Курсив"/>
    <w:basedOn w:val="HellyRIR"/>
    <w:link w:val="HellyRIR2"/>
    <w:autoRedefine/>
    <w:rsid w:val="006D086A"/>
    <w:rPr>
      <w:i/>
      <w:sz w:val="20"/>
      <w:szCs w:val="20"/>
    </w:rPr>
  </w:style>
  <w:style w:type="character" w:customStyle="1" w:styleId="HellyRIR2">
    <w:name w:val="Helly RIR Курсив Знак"/>
    <w:link w:val="HellyRIR0"/>
    <w:rsid w:val="006D086A"/>
    <w:rPr>
      <w:bCs/>
      <w:i/>
      <w:iCs/>
      <w:lang w:val="ru-RU" w:eastAsia="ru-RU" w:bidi="ar-SA"/>
    </w:rPr>
  </w:style>
  <w:style w:type="character" w:customStyle="1" w:styleId="apple-converted-space">
    <w:name w:val="apple-converted-space"/>
    <w:basedOn w:val="a0"/>
    <w:rsid w:val="001F36A9"/>
  </w:style>
  <w:style w:type="paragraph" w:customStyle="1" w:styleId="18">
    <w:name w:val="Обычный (веб)1"/>
    <w:basedOn w:val="a"/>
    <w:rsid w:val="009E3A69"/>
    <w:pPr>
      <w:spacing w:before="100" w:beforeAutospacing="1" w:after="100" w:afterAutospacing="1"/>
    </w:pPr>
    <w:rPr>
      <w:bCs w:val="0"/>
      <w:sz w:val="24"/>
      <w:szCs w:val="24"/>
    </w:rPr>
  </w:style>
  <w:style w:type="paragraph" w:styleId="aff8">
    <w:name w:val="Block Text"/>
    <w:basedOn w:val="a"/>
    <w:rsid w:val="00E64BB5"/>
    <w:pPr>
      <w:widowControl w:val="0"/>
      <w:autoSpaceDE w:val="0"/>
      <w:autoSpaceDN w:val="0"/>
      <w:adjustRightInd w:val="0"/>
      <w:ind w:left="113" w:right="113"/>
    </w:pPr>
    <w:rPr>
      <w:bCs w:val="0"/>
      <w:sz w:val="24"/>
    </w:rPr>
  </w:style>
  <w:style w:type="paragraph" w:customStyle="1" w:styleId="aff9">
    <w:name w:val="Стиль примера"/>
    <w:basedOn w:val="a"/>
    <w:rsid w:val="00B76731"/>
    <w:pPr>
      <w:widowControl w:val="0"/>
      <w:spacing w:before="120"/>
      <w:ind w:firstLine="284"/>
      <w:jc w:val="both"/>
    </w:pPr>
    <w:rPr>
      <w:b/>
      <w:bCs w:val="0"/>
    </w:rPr>
  </w:style>
  <w:style w:type="paragraph" w:customStyle="1" w:styleId="affa">
    <w:name w:val="Заголовок рисунка"/>
    <w:basedOn w:val="a"/>
    <w:rsid w:val="00F43FD0"/>
    <w:pPr>
      <w:widowControl w:val="0"/>
      <w:spacing w:after="120"/>
      <w:jc w:val="center"/>
    </w:pPr>
    <w:rPr>
      <w:b/>
      <w:bCs w:val="0"/>
      <w:sz w:val="18"/>
    </w:rPr>
  </w:style>
  <w:style w:type="paragraph" w:customStyle="1" w:styleId="affb">
    <w:name w:val="Заголовок таблиц"/>
    <w:basedOn w:val="a"/>
    <w:rsid w:val="00F43FD0"/>
    <w:pPr>
      <w:widowControl w:val="0"/>
      <w:spacing w:before="120"/>
      <w:ind w:left="340"/>
    </w:pPr>
    <w:rPr>
      <w:bCs w:val="0"/>
      <w:i/>
      <w:sz w:val="18"/>
    </w:rPr>
  </w:style>
  <w:style w:type="paragraph" w:customStyle="1" w:styleId="affc">
    <w:name w:val="Данные таблиц"/>
    <w:basedOn w:val="a"/>
    <w:next w:val="a"/>
    <w:rsid w:val="00AD6FE8"/>
    <w:pPr>
      <w:widowControl w:val="0"/>
      <w:ind w:firstLine="34"/>
      <w:jc w:val="both"/>
    </w:pPr>
    <w:rPr>
      <w:bCs w:val="0"/>
    </w:rPr>
  </w:style>
  <w:style w:type="paragraph" w:customStyle="1" w:styleId="Default">
    <w:name w:val="Default"/>
    <w:rsid w:val="007A06A4"/>
    <w:pPr>
      <w:autoSpaceDE w:val="0"/>
      <w:autoSpaceDN w:val="0"/>
      <w:adjustRightInd w:val="0"/>
      <w:ind w:left="51" w:right="-79" w:firstLine="28"/>
    </w:pPr>
    <w:rPr>
      <w:color w:val="000000"/>
      <w:sz w:val="24"/>
      <w:szCs w:val="24"/>
    </w:rPr>
  </w:style>
  <w:style w:type="paragraph" w:styleId="affd">
    <w:name w:val="List Paragraph"/>
    <w:basedOn w:val="a"/>
    <w:uiPriority w:val="34"/>
    <w:qFormat/>
    <w:rsid w:val="00F40E4E"/>
    <w:pPr>
      <w:widowControl w:val="0"/>
      <w:autoSpaceDE w:val="0"/>
      <w:autoSpaceDN w:val="0"/>
      <w:adjustRightInd w:val="0"/>
      <w:ind w:left="720"/>
      <w:contextualSpacing/>
    </w:pPr>
    <w:rPr>
      <w:bCs w:val="0"/>
    </w:rPr>
  </w:style>
  <w:style w:type="paragraph" w:customStyle="1" w:styleId="37">
    <w:name w:val="Знак Знак3"/>
    <w:basedOn w:val="a"/>
    <w:rsid w:val="00B948EF"/>
    <w:pPr>
      <w:spacing w:after="160" w:line="240" w:lineRule="exact"/>
    </w:pPr>
    <w:rPr>
      <w:rFonts w:cs="Arial"/>
      <w:bCs w:val="0"/>
      <w:sz w:val="24"/>
      <w:lang w:val="en-US" w:eastAsia="en-US"/>
    </w:rPr>
  </w:style>
  <w:style w:type="character" w:styleId="affe">
    <w:name w:val="Strong"/>
    <w:uiPriority w:val="22"/>
    <w:qFormat/>
    <w:rsid w:val="00256B69"/>
    <w:rPr>
      <w:b/>
      <w:bCs/>
    </w:rPr>
  </w:style>
  <w:style w:type="paragraph" w:customStyle="1" w:styleId="align-center">
    <w:name w:val="align-center"/>
    <w:basedOn w:val="a"/>
    <w:rsid w:val="00614DDD"/>
    <w:pPr>
      <w:spacing w:before="100" w:beforeAutospacing="1" w:after="100" w:afterAutospacing="1"/>
    </w:pPr>
    <w:rPr>
      <w:bCs w:val="0"/>
      <w:sz w:val="24"/>
      <w:szCs w:val="24"/>
    </w:rPr>
  </w:style>
  <w:style w:type="character" w:customStyle="1" w:styleId="HTML">
    <w:name w:val="Разметка HTML"/>
    <w:rsid w:val="00EC50FC"/>
    <w:rPr>
      <w:vanish/>
      <w:color w:val="FF0000"/>
    </w:rPr>
  </w:style>
  <w:style w:type="paragraph" w:customStyle="1" w:styleId="afff">
    <w:name w:val="Знак Знак Знак Знак Знак Знак Знак Знак Знак Знак Знак Знак Знак"/>
    <w:basedOn w:val="a"/>
    <w:rsid w:val="008D00BF"/>
    <w:pPr>
      <w:spacing w:after="160" w:line="240" w:lineRule="exact"/>
    </w:pPr>
    <w:rPr>
      <w:rFonts w:cs="Arial"/>
      <w:bCs w:val="0"/>
      <w:sz w:val="24"/>
      <w:lang w:val="en-US" w:eastAsia="en-US"/>
    </w:rPr>
  </w:style>
  <w:style w:type="paragraph" w:customStyle="1" w:styleId="29">
    <w:name w:val="Стиль2"/>
    <w:basedOn w:val="a"/>
    <w:rsid w:val="00766C74"/>
    <w:pPr>
      <w:ind w:firstLine="300"/>
      <w:jc w:val="both"/>
    </w:pPr>
    <w:rPr>
      <w:color w:val="000000"/>
    </w:rPr>
  </w:style>
  <w:style w:type="character" w:customStyle="1" w:styleId="highlightselected">
    <w:name w:val="highlight selected"/>
    <w:basedOn w:val="a0"/>
    <w:rsid w:val="00BE2171"/>
  </w:style>
  <w:style w:type="paragraph" w:customStyle="1" w:styleId="afff0">
    <w:name w:val="Знак Знак Знак Знак"/>
    <w:basedOn w:val="a"/>
    <w:autoRedefine/>
    <w:rsid w:val="0086154D"/>
    <w:pPr>
      <w:autoSpaceDE w:val="0"/>
      <w:autoSpaceDN w:val="0"/>
      <w:adjustRightInd w:val="0"/>
    </w:pPr>
    <w:rPr>
      <w:rFonts w:ascii="Arial" w:hAnsi="Arial" w:cs="Arial"/>
      <w:bCs w:val="0"/>
      <w:lang w:val="en-ZA" w:eastAsia="en-ZA"/>
    </w:rPr>
  </w:style>
  <w:style w:type="character" w:customStyle="1" w:styleId="country-name">
    <w:name w:val="country-name"/>
    <w:basedOn w:val="a0"/>
    <w:rsid w:val="004503CF"/>
  </w:style>
  <w:style w:type="character" w:customStyle="1" w:styleId="locality">
    <w:name w:val="locality"/>
    <w:basedOn w:val="a0"/>
    <w:rsid w:val="004503CF"/>
  </w:style>
  <w:style w:type="paragraph" w:customStyle="1" w:styleId="afff1">
    <w:name w:val="Подпись под объектом"/>
    <w:basedOn w:val="a"/>
    <w:next w:val="a"/>
    <w:rsid w:val="00F43334"/>
    <w:pPr>
      <w:spacing w:before="120" w:after="120"/>
      <w:jc w:val="center"/>
    </w:pPr>
    <w:rPr>
      <w:bCs w:val="0"/>
      <w:sz w:val="24"/>
    </w:rPr>
  </w:style>
  <w:style w:type="paragraph" w:customStyle="1" w:styleId="afff2">
    <w:name w:val="Объект"/>
    <w:basedOn w:val="a"/>
    <w:next w:val="a"/>
    <w:rsid w:val="00F43334"/>
    <w:pPr>
      <w:keepNext/>
      <w:spacing w:line="360" w:lineRule="auto"/>
      <w:jc w:val="center"/>
    </w:pPr>
    <w:rPr>
      <w:bCs w:val="0"/>
    </w:rPr>
  </w:style>
  <w:style w:type="paragraph" w:customStyle="1" w:styleId="mtdisplayequation">
    <w:name w:val="mtdisplayequation"/>
    <w:basedOn w:val="a"/>
    <w:rsid w:val="009F0C38"/>
    <w:pPr>
      <w:spacing w:before="100" w:beforeAutospacing="1" w:after="100" w:afterAutospacing="1"/>
    </w:pPr>
    <w:rPr>
      <w:bCs w:val="0"/>
      <w:sz w:val="24"/>
      <w:szCs w:val="24"/>
    </w:rPr>
  </w:style>
  <w:style w:type="paragraph" w:styleId="afff3">
    <w:name w:val="No Spacing"/>
    <w:uiPriority w:val="1"/>
    <w:qFormat/>
    <w:rsid w:val="006937CE"/>
    <w:pPr>
      <w:ind w:left="51" w:right="-79" w:firstLine="28"/>
    </w:pPr>
    <w:rPr>
      <w:rFonts w:ascii="Calibri" w:eastAsia="Calibri" w:hAnsi="Calibri"/>
      <w:sz w:val="22"/>
      <w:szCs w:val="22"/>
      <w:lang w:eastAsia="en-US"/>
    </w:rPr>
  </w:style>
  <w:style w:type="character" w:customStyle="1" w:styleId="afff4">
    <w:name w:val="Основной текст_"/>
    <w:link w:val="2a"/>
    <w:rsid w:val="00E71B64"/>
    <w:rPr>
      <w:sz w:val="19"/>
      <w:szCs w:val="19"/>
      <w:shd w:val="clear" w:color="auto" w:fill="FFFFFF"/>
    </w:rPr>
  </w:style>
  <w:style w:type="paragraph" w:customStyle="1" w:styleId="2a">
    <w:name w:val="Основной текст2"/>
    <w:basedOn w:val="a"/>
    <w:link w:val="afff4"/>
    <w:rsid w:val="00E71B64"/>
    <w:pPr>
      <w:widowControl w:val="0"/>
      <w:shd w:val="clear" w:color="auto" w:fill="FFFFFF"/>
      <w:spacing w:before="180" w:after="180" w:line="177" w:lineRule="exact"/>
      <w:ind w:hanging="540"/>
      <w:jc w:val="center"/>
    </w:pPr>
    <w:rPr>
      <w:bCs w:val="0"/>
      <w:sz w:val="19"/>
      <w:szCs w:val="19"/>
      <w:lang w:val="x-none" w:eastAsia="x-none"/>
    </w:rPr>
  </w:style>
  <w:style w:type="character" w:customStyle="1" w:styleId="BookAntiqua85pt">
    <w:name w:val="Основной текст + Book Antiqua;8;5 pt"/>
    <w:rsid w:val="00E71B64"/>
    <w:rPr>
      <w:rFonts w:ascii="Book Antiqua" w:eastAsia="Book Antiqua" w:hAnsi="Book Antiqua" w:cs="Book Antiqua"/>
      <w:b w:val="0"/>
      <w:bCs w:val="0"/>
      <w:i w:val="0"/>
      <w:iCs w:val="0"/>
      <w:smallCaps w:val="0"/>
      <w:strike w:val="0"/>
      <w:color w:val="000000"/>
      <w:spacing w:val="0"/>
      <w:w w:val="100"/>
      <w:position w:val="0"/>
      <w:sz w:val="17"/>
      <w:szCs w:val="17"/>
      <w:u w:val="none"/>
      <w:lang w:val="ru-RU"/>
    </w:rPr>
  </w:style>
  <w:style w:type="character" w:customStyle="1" w:styleId="BookAntiqua10pt">
    <w:name w:val="Основной текст + Book Antiqua;10 pt;Курсив"/>
    <w:rsid w:val="00E71B6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BookAntiqua85pt3pt">
    <w:name w:val="Основной текст + Book Antiqua;8;5 pt;Интервал 3 pt"/>
    <w:rsid w:val="00E71B64"/>
    <w:rPr>
      <w:rFonts w:ascii="Book Antiqua" w:eastAsia="Book Antiqua" w:hAnsi="Book Antiqua" w:cs="Book Antiqua"/>
      <w:b w:val="0"/>
      <w:bCs w:val="0"/>
      <w:i w:val="0"/>
      <w:iCs w:val="0"/>
      <w:smallCaps w:val="0"/>
      <w:strike w:val="0"/>
      <w:color w:val="000000"/>
      <w:spacing w:val="70"/>
      <w:w w:val="100"/>
      <w:position w:val="0"/>
      <w:sz w:val="17"/>
      <w:szCs w:val="17"/>
      <w:u w:val="none"/>
      <w:lang w:val="ru-RU"/>
    </w:rPr>
  </w:style>
  <w:style w:type="character" w:customStyle="1" w:styleId="62">
    <w:name w:val="Основной текст (6)_"/>
    <w:link w:val="63"/>
    <w:rsid w:val="00E71B64"/>
    <w:rPr>
      <w:sz w:val="28"/>
      <w:szCs w:val="28"/>
      <w:shd w:val="clear" w:color="auto" w:fill="FFFFFF"/>
    </w:rPr>
  </w:style>
  <w:style w:type="paragraph" w:customStyle="1" w:styleId="63">
    <w:name w:val="Основной текст (6)"/>
    <w:basedOn w:val="a"/>
    <w:link w:val="62"/>
    <w:rsid w:val="00E71B64"/>
    <w:pPr>
      <w:widowControl w:val="0"/>
      <w:shd w:val="clear" w:color="auto" w:fill="FFFFFF"/>
      <w:spacing w:line="0" w:lineRule="atLeast"/>
    </w:pPr>
    <w:rPr>
      <w:bCs w:val="0"/>
      <w:sz w:val="28"/>
      <w:szCs w:val="28"/>
      <w:lang w:val="x-none" w:eastAsia="x-none"/>
    </w:rPr>
  </w:style>
  <w:style w:type="character" w:customStyle="1" w:styleId="6BookAntiqua135pt">
    <w:name w:val="Основной текст (6) + Book Antiqua;13;5 pt"/>
    <w:rsid w:val="00E71B64"/>
    <w:rPr>
      <w:rFonts w:ascii="Book Antiqua" w:eastAsia="Book Antiqua" w:hAnsi="Book Antiqua" w:cs="Book Antiqua"/>
      <w:color w:val="000000"/>
      <w:spacing w:val="0"/>
      <w:w w:val="100"/>
      <w:position w:val="0"/>
      <w:sz w:val="27"/>
      <w:szCs w:val="27"/>
      <w:shd w:val="clear" w:color="auto" w:fill="FFFFFF"/>
      <w:lang w:val="ru-RU"/>
    </w:rPr>
  </w:style>
  <w:style w:type="character" w:customStyle="1" w:styleId="220">
    <w:name w:val="Основной текст (22)_"/>
    <w:link w:val="221"/>
    <w:rsid w:val="00E71B64"/>
    <w:rPr>
      <w:b/>
      <w:bCs/>
      <w:sz w:val="21"/>
      <w:szCs w:val="21"/>
      <w:shd w:val="clear" w:color="auto" w:fill="FFFFFF"/>
    </w:rPr>
  </w:style>
  <w:style w:type="paragraph" w:customStyle="1" w:styleId="221">
    <w:name w:val="Основной текст (22)"/>
    <w:basedOn w:val="a"/>
    <w:link w:val="220"/>
    <w:rsid w:val="00E71B64"/>
    <w:pPr>
      <w:widowControl w:val="0"/>
      <w:shd w:val="clear" w:color="auto" w:fill="FFFFFF"/>
      <w:spacing w:line="0" w:lineRule="atLeast"/>
    </w:pPr>
    <w:rPr>
      <w:b/>
      <w:sz w:val="21"/>
      <w:szCs w:val="21"/>
      <w:lang w:val="x-none" w:eastAsia="x-none"/>
    </w:rPr>
  </w:style>
  <w:style w:type="character" w:customStyle="1" w:styleId="22BookAntiqua95pt">
    <w:name w:val="Основной текст (22) + Book Antiqua;9;5 pt"/>
    <w:rsid w:val="00E71B64"/>
    <w:rPr>
      <w:rFonts w:ascii="Book Antiqua" w:eastAsia="Book Antiqua" w:hAnsi="Book Antiqua" w:cs="Book Antiqua"/>
      <w:b/>
      <w:bCs/>
      <w:color w:val="000000"/>
      <w:spacing w:val="0"/>
      <w:w w:val="100"/>
      <w:position w:val="0"/>
      <w:sz w:val="19"/>
      <w:szCs w:val="19"/>
      <w:shd w:val="clear" w:color="auto" w:fill="FFFFFF"/>
      <w:lang w:val="ru-RU"/>
    </w:rPr>
  </w:style>
  <w:style w:type="character" w:customStyle="1" w:styleId="BookAntiqua7pt">
    <w:name w:val="Основной текст + Book Antiqua;7 pt"/>
    <w:rsid w:val="00E71B64"/>
    <w:rPr>
      <w:rFonts w:ascii="Book Antiqua" w:eastAsia="Book Antiqua" w:hAnsi="Book Antiqua" w:cs="Book Antiqua"/>
      <w:b w:val="0"/>
      <w:bCs w:val="0"/>
      <w:i w:val="0"/>
      <w:iCs w:val="0"/>
      <w:smallCaps w:val="0"/>
      <w:strike w:val="0"/>
      <w:color w:val="000000"/>
      <w:spacing w:val="0"/>
      <w:w w:val="100"/>
      <w:position w:val="0"/>
      <w:sz w:val="14"/>
      <w:szCs w:val="14"/>
      <w:u w:val="none"/>
      <w:shd w:val="clear" w:color="auto" w:fill="FFFFFF"/>
      <w:lang w:val="ru-RU"/>
    </w:rPr>
  </w:style>
  <w:style w:type="character" w:customStyle="1" w:styleId="6BookAntiqua0pt">
    <w:name w:val="Основной текст (6) + Book Antiqua;Курсив;Интервал 0 pt"/>
    <w:rsid w:val="00E71B64"/>
    <w:rPr>
      <w:rFonts w:ascii="Book Antiqua" w:eastAsia="Book Antiqua" w:hAnsi="Book Antiqua" w:cs="Book Antiqua"/>
      <w:i/>
      <w:iCs/>
      <w:color w:val="000000"/>
      <w:spacing w:val="10"/>
      <w:w w:val="100"/>
      <w:position w:val="0"/>
      <w:sz w:val="28"/>
      <w:szCs w:val="28"/>
      <w:shd w:val="clear" w:color="auto" w:fill="FFFFFF"/>
      <w:lang w:val="ru-RU"/>
    </w:rPr>
  </w:style>
  <w:style w:type="character" w:customStyle="1" w:styleId="6Corbel155pt50">
    <w:name w:val="Основной текст (6) + Corbel;15;5 pt;Масштаб 50%"/>
    <w:rsid w:val="00E71B64"/>
    <w:rPr>
      <w:rFonts w:ascii="Corbel" w:eastAsia="Corbel" w:hAnsi="Corbel" w:cs="Corbel"/>
      <w:color w:val="000000"/>
      <w:spacing w:val="0"/>
      <w:w w:val="50"/>
      <w:position w:val="0"/>
      <w:sz w:val="31"/>
      <w:szCs w:val="31"/>
      <w:shd w:val="clear" w:color="auto" w:fill="FFFFFF"/>
    </w:rPr>
  </w:style>
  <w:style w:type="character" w:customStyle="1" w:styleId="57">
    <w:name w:val="Основной текст (57)_"/>
    <w:link w:val="570"/>
    <w:rsid w:val="00E71B64"/>
    <w:rPr>
      <w:rFonts w:ascii="Book Antiqua" w:eastAsia="Book Antiqua" w:hAnsi="Book Antiqua" w:cs="Book Antiqua"/>
      <w:spacing w:val="10"/>
      <w:sz w:val="29"/>
      <w:szCs w:val="29"/>
      <w:shd w:val="clear" w:color="auto" w:fill="FFFFFF"/>
    </w:rPr>
  </w:style>
  <w:style w:type="paragraph" w:customStyle="1" w:styleId="570">
    <w:name w:val="Основной текст (57)"/>
    <w:basedOn w:val="a"/>
    <w:link w:val="57"/>
    <w:rsid w:val="00E71B64"/>
    <w:pPr>
      <w:widowControl w:val="0"/>
      <w:shd w:val="clear" w:color="auto" w:fill="FFFFFF"/>
      <w:spacing w:line="364" w:lineRule="exact"/>
      <w:jc w:val="both"/>
    </w:pPr>
    <w:rPr>
      <w:rFonts w:ascii="Book Antiqua" w:eastAsia="Book Antiqua" w:hAnsi="Book Antiqua"/>
      <w:bCs w:val="0"/>
      <w:spacing w:val="10"/>
      <w:sz w:val="29"/>
      <w:szCs w:val="29"/>
      <w:lang w:val="x-none" w:eastAsia="x-none"/>
    </w:rPr>
  </w:style>
  <w:style w:type="character" w:customStyle="1" w:styleId="57TimesNewRoman155pt0pt">
    <w:name w:val="Основной текст (57) + Times New Roman;15;5 pt;Курсив;Интервал 0 pt"/>
    <w:rsid w:val="00E71B64"/>
    <w:rPr>
      <w:rFonts w:ascii="Times New Roman" w:eastAsia="Times New Roman" w:hAnsi="Times New Roman" w:cs="Times New Roman"/>
      <w:i/>
      <w:iCs/>
      <w:color w:val="000000"/>
      <w:spacing w:val="0"/>
      <w:w w:val="100"/>
      <w:position w:val="0"/>
      <w:sz w:val="31"/>
      <w:szCs w:val="31"/>
      <w:shd w:val="clear" w:color="auto" w:fill="FFFFFF"/>
      <w:lang w:val="ru-RU"/>
    </w:rPr>
  </w:style>
  <w:style w:type="character" w:customStyle="1" w:styleId="6BookAntiqua-1pt">
    <w:name w:val="Основной текст (6) + Book Antiqua;Курсив;Интервал -1 pt"/>
    <w:rsid w:val="00E71B64"/>
    <w:rPr>
      <w:rFonts w:ascii="Book Antiqua" w:eastAsia="Book Antiqua" w:hAnsi="Book Antiqua" w:cs="Book Antiqua"/>
      <w:i/>
      <w:iCs/>
      <w:color w:val="000000"/>
      <w:spacing w:val="-20"/>
      <w:w w:val="100"/>
      <w:position w:val="0"/>
      <w:sz w:val="28"/>
      <w:szCs w:val="28"/>
      <w:shd w:val="clear" w:color="auto" w:fill="FFFFFF"/>
      <w:lang w:val="ru-RU"/>
    </w:rPr>
  </w:style>
  <w:style w:type="character" w:customStyle="1" w:styleId="52">
    <w:name w:val="Основной текст (5)_"/>
    <w:link w:val="53"/>
    <w:rsid w:val="00E71B64"/>
    <w:rPr>
      <w:shd w:val="clear" w:color="auto" w:fill="FFFFFF"/>
    </w:rPr>
  </w:style>
  <w:style w:type="paragraph" w:customStyle="1" w:styleId="53">
    <w:name w:val="Основной текст (5)"/>
    <w:basedOn w:val="a"/>
    <w:link w:val="52"/>
    <w:rsid w:val="00E71B64"/>
    <w:pPr>
      <w:widowControl w:val="0"/>
      <w:shd w:val="clear" w:color="auto" w:fill="FFFFFF"/>
      <w:spacing w:line="0" w:lineRule="atLeast"/>
    </w:pPr>
    <w:rPr>
      <w:bCs w:val="0"/>
      <w:lang w:val="x-none" w:eastAsia="x-none"/>
    </w:rPr>
  </w:style>
  <w:style w:type="character" w:customStyle="1" w:styleId="5BookAntiqua95pt">
    <w:name w:val="Основной текст (5) + Book Antiqua;9;5 pt"/>
    <w:rsid w:val="00E71B64"/>
    <w:rPr>
      <w:rFonts w:ascii="Book Antiqua" w:eastAsia="Book Antiqua" w:hAnsi="Book Antiqua" w:cs="Book Antiqua"/>
      <w:color w:val="000000"/>
      <w:spacing w:val="0"/>
      <w:w w:val="100"/>
      <w:position w:val="0"/>
      <w:sz w:val="19"/>
      <w:szCs w:val="19"/>
      <w:shd w:val="clear" w:color="auto" w:fill="FFFFFF"/>
      <w:lang w:val="ru-RU"/>
    </w:rPr>
  </w:style>
  <w:style w:type="character" w:customStyle="1" w:styleId="49">
    <w:name w:val="Основной текст (49)_"/>
    <w:link w:val="490"/>
    <w:rsid w:val="00E71B64"/>
    <w:rPr>
      <w:rFonts w:ascii="Book Antiqua" w:eastAsia="Book Antiqua" w:hAnsi="Book Antiqua" w:cs="Book Antiqua"/>
      <w:spacing w:val="10"/>
      <w:shd w:val="clear" w:color="auto" w:fill="FFFFFF"/>
    </w:rPr>
  </w:style>
  <w:style w:type="paragraph" w:customStyle="1" w:styleId="490">
    <w:name w:val="Основной текст (49)"/>
    <w:basedOn w:val="a"/>
    <w:link w:val="49"/>
    <w:rsid w:val="00E71B64"/>
    <w:pPr>
      <w:widowControl w:val="0"/>
      <w:shd w:val="clear" w:color="auto" w:fill="FFFFFF"/>
      <w:spacing w:after="180" w:line="0" w:lineRule="atLeast"/>
      <w:jc w:val="center"/>
    </w:pPr>
    <w:rPr>
      <w:rFonts w:ascii="Book Antiqua" w:eastAsia="Book Antiqua" w:hAnsi="Book Antiqua"/>
      <w:bCs w:val="0"/>
      <w:spacing w:val="10"/>
      <w:lang w:val="x-none" w:eastAsia="x-none"/>
    </w:rPr>
  </w:style>
  <w:style w:type="character" w:customStyle="1" w:styleId="6BookAntiqua95pt">
    <w:name w:val="Основной текст (6) + Book Antiqua;9;5 pt"/>
    <w:rsid w:val="00E71B64"/>
    <w:rPr>
      <w:rFonts w:ascii="Book Antiqua" w:eastAsia="Book Antiqua" w:hAnsi="Book Antiqua" w:cs="Book Antiqua"/>
      <w:b w:val="0"/>
      <w:bCs w:val="0"/>
      <w:i w:val="0"/>
      <w:iCs w:val="0"/>
      <w:smallCaps w:val="0"/>
      <w:strike w:val="0"/>
      <w:color w:val="000000"/>
      <w:spacing w:val="0"/>
      <w:w w:val="100"/>
      <w:position w:val="0"/>
      <w:sz w:val="19"/>
      <w:szCs w:val="19"/>
      <w:u w:val="none"/>
      <w:shd w:val="clear" w:color="auto" w:fill="FFFFFF"/>
      <w:lang w:val="ru-RU"/>
    </w:rPr>
  </w:style>
  <w:style w:type="character" w:customStyle="1" w:styleId="38">
    <w:name w:val="Основной текст (3)_"/>
    <w:link w:val="39"/>
    <w:rsid w:val="00E71B64"/>
    <w:rPr>
      <w:sz w:val="18"/>
      <w:szCs w:val="18"/>
      <w:shd w:val="clear" w:color="auto" w:fill="FFFFFF"/>
    </w:rPr>
  </w:style>
  <w:style w:type="paragraph" w:customStyle="1" w:styleId="39">
    <w:name w:val="Основной текст (3)"/>
    <w:basedOn w:val="a"/>
    <w:link w:val="38"/>
    <w:rsid w:val="00E71B64"/>
    <w:pPr>
      <w:widowControl w:val="0"/>
      <w:shd w:val="clear" w:color="auto" w:fill="FFFFFF"/>
      <w:spacing w:before="180" w:line="172" w:lineRule="exact"/>
      <w:ind w:hanging="1960"/>
    </w:pPr>
    <w:rPr>
      <w:bCs w:val="0"/>
      <w:sz w:val="18"/>
      <w:szCs w:val="18"/>
      <w:lang w:val="x-none" w:eastAsia="x-none"/>
    </w:rPr>
  </w:style>
  <w:style w:type="character" w:customStyle="1" w:styleId="3BookAntiqua8pt">
    <w:name w:val="Основной текст (3) + Book Antiqua;8 pt"/>
    <w:rsid w:val="00E71B64"/>
    <w:rPr>
      <w:rFonts w:ascii="Book Antiqua" w:eastAsia="Book Antiqua" w:hAnsi="Book Antiqua" w:cs="Book Antiqua"/>
      <w:color w:val="000000"/>
      <w:spacing w:val="0"/>
      <w:w w:val="100"/>
      <w:position w:val="0"/>
      <w:sz w:val="16"/>
      <w:szCs w:val="16"/>
      <w:shd w:val="clear" w:color="auto" w:fill="FFFFFF"/>
      <w:lang w:val="ru-RU"/>
    </w:rPr>
  </w:style>
  <w:style w:type="character" w:customStyle="1" w:styleId="3BookAntiqua8pt2pt">
    <w:name w:val="Основной текст (3) + Book Antiqua;8 pt;Интервал 2 pt"/>
    <w:rsid w:val="00E71B64"/>
    <w:rPr>
      <w:rFonts w:ascii="Book Antiqua" w:eastAsia="Book Antiqua" w:hAnsi="Book Antiqua" w:cs="Book Antiqua"/>
      <w:color w:val="000000"/>
      <w:spacing w:val="50"/>
      <w:w w:val="100"/>
      <w:position w:val="0"/>
      <w:sz w:val="16"/>
      <w:szCs w:val="16"/>
      <w:shd w:val="clear" w:color="auto" w:fill="FFFFFF"/>
      <w:lang w:val="ru-RU"/>
    </w:rPr>
  </w:style>
  <w:style w:type="character" w:customStyle="1" w:styleId="3BookAntiqua75pt">
    <w:name w:val="Основной текст (3) + Book Antiqua;7;5 pt"/>
    <w:rsid w:val="00E71B64"/>
    <w:rPr>
      <w:rFonts w:ascii="Book Antiqua" w:eastAsia="Book Antiqua" w:hAnsi="Book Antiqua" w:cs="Book Antiqua"/>
      <w:color w:val="000000"/>
      <w:spacing w:val="0"/>
      <w:w w:val="100"/>
      <w:position w:val="0"/>
      <w:sz w:val="15"/>
      <w:szCs w:val="15"/>
      <w:shd w:val="clear" w:color="auto" w:fill="FFFFFF"/>
      <w:lang w:val="ru-RU"/>
    </w:rPr>
  </w:style>
  <w:style w:type="character" w:customStyle="1" w:styleId="afff5">
    <w:name w:val="Основной текст + Курсив"/>
    <w:rsid w:val="00E71B6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Exact">
    <w:name w:val="Основной текст (7) Exact"/>
    <w:rsid w:val="00E71B64"/>
    <w:rPr>
      <w:rFonts w:ascii="Times New Roman" w:eastAsia="Times New Roman" w:hAnsi="Times New Roman" w:cs="Times New Roman"/>
      <w:b w:val="0"/>
      <w:bCs w:val="0"/>
      <w:i w:val="0"/>
      <w:iCs w:val="0"/>
      <w:smallCaps w:val="0"/>
      <w:strike w:val="0"/>
      <w:spacing w:val="15"/>
      <w:sz w:val="30"/>
      <w:szCs w:val="30"/>
      <w:u w:val="none"/>
    </w:rPr>
  </w:style>
  <w:style w:type="character" w:customStyle="1" w:styleId="73">
    <w:name w:val="Основной текст (7)_"/>
    <w:link w:val="74"/>
    <w:rsid w:val="00E71B64"/>
    <w:rPr>
      <w:spacing w:val="10"/>
      <w:sz w:val="32"/>
      <w:szCs w:val="32"/>
      <w:shd w:val="clear" w:color="auto" w:fill="FFFFFF"/>
    </w:rPr>
  </w:style>
  <w:style w:type="paragraph" w:customStyle="1" w:styleId="74">
    <w:name w:val="Основной текст (7)"/>
    <w:basedOn w:val="a"/>
    <w:link w:val="73"/>
    <w:rsid w:val="00E71B64"/>
    <w:pPr>
      <w:widowControl w:val="0"/>
      <w:shd w:val="clear" w:color="auto" w:fill="FFFFFF"/>
      <w:spacing w:line="0" w:lineRule="atLeast"/>
    </w:pPr>
    <w:rPr>
      <w:bCs w:val="0"/>
      <w:spacing w:val="10"/>
      <w:sz w:val="32"/>
      <w:szCs w:val="32"/>
      <w:lang w:val="x-none" w:eastAsia="x-none"/>
    </w:rPr>
  </w:style>
  <w:style w:type="character" w:customStyle="1" w:styleId="4pt">
    <w:name w:val="Основной текст + Интервал 4 pt"/>
    <w:rsid w:val="00E71B64"/>
    <w:rPr>
      <w:rFonts w:ascii="Times New Roman" w:eastAsia="Times New Roman" w:hAnsi="Times New Roman" w:cs="Times New Roman"/>
      <w:b w:val="0"/>
      <w:bCs w:val="0"/>
      <w:i w:val="0"/>
      <w:iCs w:val="0"/>
      <w:smallCaps w:val="0"/>
      <w:strike w:val="0"/>
      <w:color w:val="000000"/>
      <w:spacing w:val="80"/>
      <w:w w:val="100"/>
      <w:position w:val="0"/>
      <w:sz w:val="19"/>
      <w:szCs w:val="19"/>
      <w:u w:val="none"/>
      <w:shd w:val="clear" w:color="auto" w:fill="FFFFFF"/>
      <w:lang w:val="ru-RU"/>
    </w:rPr>
  </w:style>
  <w:style w:type="character" w:customStyle="1" w:styleId="380">
    <w:name w:val="Основной текст (38)_"/>
    <w:link w:val="381"/>
    <w:rsid w:val="00E71B64"/>
    <w:rPr>
      <w:rFonts w:ascii="Book Antiqua" w:eastAsia="Book Antiqua" w:hAnsi="Book Antiqua" w:cs="Book Antiqua"/>
      <w:spacing w:val="20"/>
      <w:sz w:val="21"/>
      <w:szCs w:val="21"/>
      <w:shd w:val="clear" w:color="auto" w:fill="FFFFFF"/>
    </w:rPr>
  </w:style>
  <w:style w:type="paragraph" w:customStyle="1" w:styleId="381">
    <w:name w:val="Основной текст (38)"/>
    <w:basedOn w:val="a"/>
    <w:link w:val="380"/>
    <w:rsid w:val="00E71B64"/>
    <w:pPr>
      <w:widowControl w:val="0"/>
      <w:shd w:val="clear" w:color="auto" w:fill="FFFFFF"/>
      <w:spacing w:before="300" w:after="180" w:line="0" w:lineRule="atLeast"/>
      <w:jc w:val="center"/>
    </w:pPr>
    <w:rPr>
      <w:rFonts w:ascii="Book Antiqua" w:eastAsia="Book Antiqua" w:hAnsi="Book Antiqua"/>
      <w:bCs w:val="0"/>
      <w:spacing w:val="20"/>
      <w:sz w:val="21"/>
      <w:szCs w:val="21"/>
      <w:lang w:val="x-none" w:eastAsia="x-none"/>
    </w:rPr>
  </w:style>
  <w:style w:type="character" w:customStyle="1" w:styleId="BookAntiqua135pt">
    <w:name w:val="Основной текст + Book Antiqua;13;5 pt"/>
    <w:rsid w:val="00E71B64"/>
    <w:rPr>
      <w:rFonts w:ascii="Book Antiqua" w:eastAsia="Book Antiqua" w:hAnsi="Book Antiqua" w:cs="Book Antiqua"/>
      <w:b w:val="0"/>
      <w:bCs w:val="0"/>
      <w:i w:val="0"/>
      <w:iCs w:val="0"/>
      <w:smallCaps w:val="0"/>
      <w:strike w:val="0"/>
      <w:color w:val="000000"/>
      <w:spacing w:val="0"/>
      <w:w w:val="100"/>
      <w:position w:val="0"/>
      <w:sz w:val="27"/>
      <w:szCs w:val="27"/>
      <w:u w:val="none"/>
      <w:shd w:val="clear" w:color="auto" w:fill="FFFFFF"/>
      <w:lang w:val="ru-RU"/>
    </w:rPr>
  </w:style>
  <w:style w:type="character" w:customStyle="1" w:styleId="BookAntiqua14pt0pt">
    <w:name w:val="Основной текст + Book Antiqua;14 pt;Курсив;Интервал 0 pt"/>
    <w:rsid w:val="00E71B64"/>
    <w:rPr>
      <w:rFonts w:ascii="Book Antiqua" w:eastAsia="Book Antiqua" w:hAnsi="Book Antiqua" w:cs="Book Antiqua"/>
      <w:b w:val="0"/>
      <w:bCs w:val="0"/>
      <w:i/>
      <w:iCs/>
      <w:smallCaps w:val="0"/>
      <w:strike w:val="0"/>
      <w:color w:val="000000"/>
      <w:spacing w:val="10"/>
      <w:w w:val="100"/>
      <w:position w:val="0"/>
      <w:sz w:val="28"/>
      <w:szCs w:val="28"/>
      <w:u w:val="none"/>
      <w:shd w:val="clear" w:color="auto" w:fill="FFFFFF"/>
      <w:lang w:val="ru-RU"/>
    </w:rPr>
  </w:style>
  <w:style w:type="character" w:customStyle="1" w:styleId="385pt">
    <w:name w:val="Основной текст (38) + Интервал 5 pt"/>
    <w:rsid w:val="00E71B64"/>
    <w:rPr>
      <w:rFonts w:ascii="Book Antiqua" w:eastAsia="Book Antiqua" w:hAnsi="Book Antiqua" w:cs="Book Antiqua"/>
      <w:b w:val="0"/>
      <w:bCs w:val="0"/>
      <w:i w:val="0"/>
      <w:iCs w:val="0"/>
      <w:smallCaps w:val="0"/>
      <w:strike w:val="0"/>
      <w:color w:val="000000"/>
      <w:spacing w:val="110"/>
      <w:w w:val="100"/>
      <w:position w:val="0"/>
      <w:sz w:val="21"/>
      <w:szCs w:val="21"/>
      <w:u w:val="none"/>
      <w:shd w:val="clear" w:color="auto" w:fill="FFFFFF"/>
      <w:lang w:val="ru-RU"/>
    </w:rPr>
  </w:style>
  <w:style w:type="character" w:customStyle="1" w:styleId="3BookAntiqua85pt">
    <w:name w:val="Основной текст (3) + Book Antiqua;8;5 pt;Полужирный;Курсив"/>
    <w:rsid w:val="00E71B64"/>
    <w:rPr>
      <w:rFonts w:ascii="Book Antiqua" w:eastAsia="Book Antiqua" w:hAnsi="Book Antiqua" w:cs="Book Antiqua"/>
      <w:b/>
      <w:bCs/>
      <w:i/>
      <w:iCs/>
      <w:color w:val="000000"/>
      <w:spacing w:val="0"/>
      <w:w w:val="100"/>
      <w:position w:val="0"/>
      <w:sz w:val="17"/>
      <w:szCs w:val="17"/>
      <w:shd w:val="clear" w:color="auto" w:fill="FFFFFF"/>
      <w:lang w:val="ru-RU"/>
    </w:rPr>
  </w:style>
  <w:style w:type="character" w:customStyle="1" w:styleId="8Exact">
    <w:name w:val="Основной текст (8) Exact"/>
    <w:rsid w:val="00E71B64"/>
    <w:rPr>
      <w:rFonts w:ascii="Times New Roman" w:eastAsia="Times New Roman" w:hAnsi="Times New Roman" w:cs="Times New Roman"/>
      <w:b w:val="0"/>
      <w:bCs w:val="0"/>
      <w:i w:val="0"/>
      <w:iCs w:val="0"/>
      <w:smallCaps w:val="0"/>
      <w:strike w:val="0"/>
      <w:spacing w:val="8"/>
      <w:sz w:val="31"/>
      <w:szCs w:val="31"/>
      <w:u w:val="none"/>
    </w:rPr>
  </w:style>
  <w:style w:type="character" w:customStyle="1" w:styleId="6BookAntiqua7pt1pt">
    <w:name w:val="Основной текст (6) + Book Antiqua;7 pt;Полужирный;Интервал 1 pt"/>
    <w:rsid w:val="00E71B64"/>
    <w:rPr>
      <w:rFonts w:ascii="Book Antiqua" w:eastAsia="Book Antiqua" w:hAnsi="Book Antiqua" w:cs="Book Antiqua"/>
      <w:b/>
      <w:bCs/>
      <w:i w:val="0"/>
      <w:iCs w:val="0"/>
      <w:smallCaps w:val="0"/>
      <w:strike w:val="0"/>
      <w:color w:val="000000"/>
      <w:spacing w:val="30"/>
      <w:w w:val="100"/>
      <w:position w:val="0"/>
      <w:sz w:val="14"/>
      <w:szCs w:val="14"/>
      <w:u w:val="none"/>
      <w:shd w:val="clear" w:color="auto" w:fill="FFFFFF"/>
      <w:lang w:val="en-US"/>
    </w:rPr>
  </w:style>
  <w:style w:type="character" w:customStyle="1" w:styleId="7145pt1ptExact">
    <w:name w:val="Основной текст (7) + 14;5 pt;Курсив;Интервал 1 pt Exact"/>
    <w:rsid w:val="00E71B64"/>
    <w:rPr>
      <w:rFonts w:ascii="Times New Roman" w:eastAsia="Times New Roman" w:hAnsi="Times New Roman" w:cs="Times New Roman"/>
      <w:b w:val="0"/>
      <w:bCs w:val="0"/>
      <w:i/>
      <w:iCs/>
      <w:smallCaps w:val="0"/>
      <w:strike w:val="0"/>
      <w:color w:val="000000"/>
      <w:spacing w:val="22"/>
      <w:w w:val="100"/>
      <w:position w:val="0"/>
      <w:sz w:val="29"/>
      <w:szCs w:val="29"/>
      <w:u w:val="none"/>
      <w:shd w:val="clear" w:color="auto" w:fill="FFFFFF"/>
      <w:lang w:val="ru-RU"/>
    </w:rPr>
  </w:style>
  <w:style w:type="character" w:customStyle="1" w:styleId="9pt">
    <w:name w:val="Основной текст + 9 pt"/>
    <w:rsid w:val="00E71B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Exact">
    <w:name w:val="Основной текст Exact"/>
    <w:rsid w:val="00E71B64"/>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3Exact">
    <w:name w:val="Основной текст (3) Exact"/>
    <w:rsid w:val="00E71B64"/>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160">
    <w:name w:val="Основной текст (16)_"/>
    <w:link w:val="161"/>
    <w:rsid w:val="00E71B64"/>
    <w:rPr>
      <w:i/>
      <w:iCs/>
      <w:spacing w:val="20"/>
      <w:sz w:val="18"/>
      <w:szCs w:val="18"/>
      <w:shd w:val="clear" w:color="auto" w:fill="FFFFFF"/>
    </w:rPr>
  </w:style>
  <w:style w:type="paragraph" w:customStyle="1" w:styleId="161">
    <w:name w:val="Основной текст (16)"/>
    <w:basedOn w:val="a"/>
    <w:link w:val="160"/>
    <w:rsid w:val="00E71B64"/>
    <w:pPr>
      <w:widowControl w:val="0"/>
      <w:shd w:val="clear" w:color="auto" w:fill="FFFFFF"/>
      <w:spacing w:line="0" w:lineRule="atLeast"/>
      <w:jc w:val="center"/>
    </w:pPr>
    <w:rPr>
      <w:bCs w:val="0"/>
      <w:i/>
      <w:iCs/>
      <w:spacing w:val="20"/>
      <w:sz w:val="18"/>
      <w:szCs w:val="18"/>
      <w:lang w:val="x-none" w:eastAsia="x-none"/>
    </w:rPr>
  </w:style>
  <w:style w:type="character" w:customStyle="1" w:styleId="16Exact">
    <w:name w:val="Основной текст (16) Exact"/>
    <w:rsid w:val="00E71B64"/>
    <w:rPr>
      <w:rFonts w:ascii="Times New Roman" w:eastAsia="Times New Roman" w:hAnsi="Times New Roman" w:cs="Times New Roman"/>
      <w:b w:val="0"/>
      <w:bCs w:val="0"/>
      <w:i/>
      <w:iCs/>
      <w:smallCaps w:val="0"/>
      <w:strike w:val="0"/>
      <w:spacing w:val="24"/>
      <w:sz w:val="16"/>
      <w:szCs w:val="16"/>
      <w:u w:val="none"/>
      <w:lang w:val="en-US"/>
    </w:rPr>
  </w:style>
  <w:style w:type="character" w:customStyle="1" w:styleId="31ptExact">
    <w:name w:val="Основной текст (3) + Курсив;Интервал 1 pt Exact"/>
    <w:rsid w:val="00E71B64"/>
    <w:rPr>
      <w:rFonts w:ascii="Times New Roman" w:eastAsia="Times New Roman" w:hAnsi="Times New Roman" w:cs="Times New Roman"/>
      <w:b w:val="0"/>
      <w:bCs w:val="0"/>
      <w:i/>
      <w:iCs/>
      <w:smallCaps w:val="0"/>
      <w:strike w:val="0"/>
      <w:color w:val="000000"/>
      <w:spacing w:val="24"/>
      <w:w w:val="100"/>
      <w:position w:val="0"/>
      <w:sz w:val="16"/>
      <w:szCs w:val="16"/>
      <w:u w:val="none"/>
      <w:shd w:val="clear" w:color="auto" w:fill="FFFFFF"/>
      <w:lang w:val="en-US"/>
    </w:rPr>
  </w:style>
  <w:style w:type="character" w:customStyle="1" w:styleId="32ptExact">
    <w:name w:val="Основной текст (3) + Интервал 2 pt Exact"/>
    <w:rsid w:val="00E71B64"/>
    <w:rPr>
      <w:rFonts w:ascii="Times New Roman" w:eastAsia="Times New Roman" w:hAnsi="Times New Roman" w:cs="Times New Roman"/>
      <w:b w:val="0"/>
      <w:bCs w:val="0"/>
      <w:i w:val="0"/>
      <w:iCs w:val="0"/>
      <w:smallCaps w:val="0"/>
      <w:strike w:val="0"/>
      <w:color w:val="000000"/>
      <w:spacing w:val="56"/>
      <w:w w:val="100"/>
      <w:position w:val="0"/>
      <w:sz w:val="16"/>
      <w:szCs w:val="16"/>
      <w:u w:val="none"/>
      <w:shd w:val="clear" w:color="auto" w:fill="FFFFFF"/>
      <w:lang w:val="ru-RU"/>
    </w:rPr>
  </w:style>
  <w:style w:type="character" w:customStyle="1" w:styleId="Exact0">
    <w:name w:val="Подпись к картинке Exact"/>
    <w:rsid w:val="00E71B64"/>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afff6">
    <w:name w:val="Подпись к картинке_"/>
    <w:link w:val="afff7"/>
    <w:rsid w:val="00E71B64"/>
    <w:rPr>
      <w:sz w:val="18"/>
      <w:szCs w:val="18"/>
      <w:shd w:val="clear" w:color="auto" w:fill="FFFFFF"/>
    </w:rPr>
  </w:style>
  <w:style w:type="paragraph" w:customStyle="1" w:styleId="afff7">
    <w:name w:val="Подпись к картинке"/>
    <w:basedOn w:val="a"/>
    <w:link w:val="afff6"/>
    <w:rsid w:val="00E71B64"/>
    <w:pPr>
      <w:widowControl w:val="0"/>
      <w:shd w:val="clear" w:color="auto" w:fill="FFFFFF"/>
      <w:spacing w:line="156" w:lineRule="exact"/>
      <w:jc w:val="both"/>
    </w:pPr>
    <w:rPr>
      <w:bCs w:val="0"/>
      <w:sz w:val="18"/>
      <w:szCs w:val="18"/>
      <w:lang w:val="x-none" w:eastAsia="x-none"/>
    </w:rPr>
  </w:style>
  <w:style w:type="character" w:customStyle="1" w:styleId="7155pt1pt">
    <w:name w:val="Основной текст (7) + 15;5 pt;Курсив;Интервал 1 pt"/>
    <w:rsid w:val="00E71B64"/>
    <w:rPr>
      <w:rFonts w:ascii="Times New Roman" w:eastAsia="Times New Roman" w:hAnsi="Times New Roman" w:cs="Times New Roman"/>
      <w:b w:val="0"/>
      <w:bCs w:val="0"/>
      <w:i/>
      <w:iCs/>
      <w:smallCaps w:val="0"/>
      <w:strike w:val="0"/>
      <w:color w:val="000000"/>
      <w:spacing w:val="20"/>
      <w:w w:val="100"/>
      <w:position w:val="0"/>
      <w:sz w:val="31"/>
      <w:szCs w:val="31"/>
      <w:u w:val="none"/>
      <w:shd w:val="clear" w:color="auto" w:fill="FFFFFF"/>
      <w:lang w:val="ru-RU"/>
    </w:rPr>
  </w:style>
  <w:style w:type="character" w:customStyle="1" w:styleId="64">
    <w:name w:val="Заголовок №6 + Курсив"/>
    <w:rsid w:val="00E71B64"/>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64pt">
    <w:name w:val="Заголовок №6 + Интервал 4 pt"/>
    <w:rsid w:val="00E71B64"/>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ru-RU"/>
    </w:rPr>
  </w:style>
  <w:style w:type="character" w:customStyle="1" w:styleId="38pt">
    <w:name w:val="Основной текст (3) + 8 pt"/>
    <w:rsid w:val="00E71B6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31pt">
    <w:name w:val="Основной текст (3) + Курсив;Интервал 1 pt"/>
    <w:rsid w:val="00E71B64"/>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ru-RU"/>
    </w:rPr>
  </w:style>
  <w:style w:type="character" w:customStyle="1" w:styleId="33pt">
    <w:name w:val="Основной текст (3) + Интервал 3 pt"/>
    <w:rsid w:val="00E71B64"/>
    <w:rPr>
      <w:rFonts w:ascii="Times New Roman" w:eastAsia="Times New Roman" w:hAnsi="Times New Roman" w:cs="Times New Roman"/>
      <w:b w:val="0"/>
      <w:bCs w:val="0"/>
      <w:i w:val="0"/>
      <w:iCs w:val="0"/>
      <w:smallCaps w:val="0"/>
      <w:strike w:val="0"/>
      <w:color w:val="000000"/>
      <w:spacing w:val="60"/>
      <w:w w:val="100"/>
      <w:position w:val="0"/>
      <w:sz w:val="18"/>
      <w:szCs w:val="18"/>
      <w:u w:val="none"/>
      <w:shd w:val="clear" w:color="auto" w:fill="FFFFFF"/>
      <w:lang w:val="ru-RU"/>
    </w:rPr>
  </w:style>
  <w:style w:type="paragraph" w:styleId="afff8">
    <w:name w:val="TOC Heading"/>
    <w:basedOn w:val="1"/>
    <w:next w:val="a"/>
    <w:uiPriority w:val="39"/>
    <w:qFormat/>
    <w:rsid w:val="00E71B64"/>
    <w:pPr>
      <w:keepLines/>
      <w:spacing w:after="0" w:line="259" w:lineRule="auto"/>
      <w:outlineLvl w:val="9"/>
    </w:pPr>
    <w:rPr>
      <w:rFonts w:ascii="Cambria" w:hAnsi="Cambria" w:cs="Times New Roman"/>
      <w:b w:val="0"/>
      <w:color w:val="365F91"/>
      <w:kern w:val="0"/>
    </w:rPr>
  </w:style>
  <w:style w:type="paragraph" w:customStyle="1" w:styleId="afff9">
    <w:name w:val="Мой"/>
    <w:basedOn w:val="a"/>
    <w:qFormat/>
    <w:rsid w:val="00E71B64"/>
    <w:pPr>
      <w:shd w:val="clear" w:color="auto" w:fill="FFFFFF"/>
      <w:spacing w:line="196" w:lineRule="atLeast"/>
      <w:ind w:firstLine="284"/>
    </w:pPr>
    <w:rPr>
      <w:rFonts w:ascii="Arial" w:hAnsi="Arial" w:cs="Arial"/>
      <w:bCs w:val="0"/>
      <w:color w:val="2C2C2C"/>
    </w:rPr>
  </w:style>
  <w:style w:type="character" w:customStyle="1" w:styleId="ni">
    <w:name w:val="ni"/>
    <w:basedOn w:val="a0"/>
    <w:rsid w:val="00E71B64"/>
  </w:style>
  <w:style w:type="paragraph" w:styleId="afffa">
    <w:name w:val="Subtitle"/>
    <w:basedOn w:val="a"/>
    <w:next w:val="a"/>
    <w:link w:val="afffb"/>
    <w:uiPriority w:val="11"/>
    <w:qFormat/>
    <w:rsid w:val="00E71B64"/>
    <w:pPr>
      <w:spacing w:after="60"/>
      <w:jc w:val="center"/>
      <w:outlineLvl w:val="1"/>
    </w:pPr>
    <w:rPr>
      <w:rFonts w:ascii="Cambria" w:hAnsi="Cambria"/>
      <w:sz w:val="24"/>
      <w:szCs w:val="24"/>
      <w:lang w:val="x-none" w:eastAsia="x-none"/>
    </w:rPr>
  </w:style>
  <w:style w:type="character" w:customStyle="1" w:styleId="afffb">
    <w:name w:val="Подзаголовок Знак"/>
    <w:link w:val="afffa"/>
    <w:uiPriority w:val="11"/>
    <w:rsid w:val="00E71B64"/>
    <w:rPr>
      <w:rFonts w:ascii="Cambria" w:hAnsi="Cambria"/>
      <w:bCs/>
      <w:sz w:val="24"/>
      <w:szCs w:val="24"/>
    </w:rPr>
  </w:style>
  <w:style w:type="character" w:styleId="afffc">
    <w:name w:val="Placeholder Text"/>
    <w:uiPriority w:val="99"/>
    <w:semiHidden/>
    <w:rsid w:val="00E71B64"/>
    <w:rPr>
      <w:color w:val="808080"/>
    </w:rPr>
  </w:style>
  <w:style w:type="character" w:customStyle="1" w:styleId="spelle">
    <w:name w:val="spelle"/>
    <w:basedOn w:val="a0"/>
    <w:rsid w:val="00E71B64"/>
  </w:style>
  <w:style w:type="character" w:customStyle="1" w:styleId="grame">
    <w:name w:val="grame"/>
    <w:basedOn w:val="a0"/>
    <w:rsid w:val="00E71B64"/>
  </w:style>
  <w:style w:type="character" w:customStyle="1" w:styleId="111">
    <w:name w:val="Заголовок №11_"/>
    <w:link w:val="112"/>
    <w:rsid w:val="00E71B64"/>
    <w:rPr>
      <w:b/>
      <w:bCs/>
      <w:sz w:val="18"/>
      <w:szCs w:val="18"/>
      <w:shd w:val="clear" w:color="auto" w:fill="FFFFFF"/>
    </w:rPr>
  </w:style>
  <w:style w:type="paragraph" w:customStyle="1" w:styleId="112">
    <w:name w:val="Заголовок №11"/>
    <w:basedOn w:val="a"/>
    <w:link w:val="111"/>
    <w:rsid w:val="00E71B64"/>
    <w:pPr>
      <w:widowControl w:val="0"/>
      <w:shd w:val="clear" w:color="auto" w:fill="FFFFFF"/>
      <w:spacing w:before="180" w:line="0" w:lineRule="atLeast"/>
      <w:ind w:hanging="840"/>
    </w:pPr>
    <w:rPr>
      <w:b/>
      <w:sz w:val="18"/>
      <w:szCs w:val="18"/>
      <w:lang w:val="x-none" w:eastAsia="x-none"/>
    </w:rPr>
  </w:style>
  <w:style w:type="character" w:customStyle="1" w:styleId="8pt">
    <w:name w:val="Основной текст + 8 pt"/>
    <w:rsid w:val="00E71B64"/>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afffd">
    <w:name w:val="Основной текст + Полужирный"/>
    <w:rsid w:val="00E71B64"/>
    <w:rPr>
      <w:rFonts w:ascii="Times New Roman" w:eastAsia="Times New Roman" w:hAnsi="Times New Roman" w:cs="Times New Roman"/>
      <w:b/>
      <w:bCs/>
      <w:color w:val="000000"/>
      <w:spacing w:val="0"/>
      <w:w w:val="100"/>
      <w:position w:val="0"/>
      <w:sz w:val="18"/>
      <w:szCs w:val="18"/>
      <w:shd w:val="clear" w:color="auto" w:fill="FFFFFF"/>
      <w:lang w:val="ru-RU"/>
    </w:rPr>
  </w:style>
  <w:style w:type="paragraph" w:customStyle="1" w:styleId="75">
    <w:name w:val="Основной текст7"/>
    <w:basedOn w:val="a"/>
    <w:rsid w:val="00E71B64"/>
    <w:pPr>
      <w:widowControl w:val="0"/>
      <w:shd w:val="clear" w:color="auto" w:fill="FFFFFF"/>
      <w:spacing w:after="120" w:line="0" w:lineRule="atLeast"/>
      <w:ind w:hanging="2160"/>
    </w:pPr>
    <w:rPr>
      <w:bCs w:val="0"/>
      <w:sz w:val="18"/>
      <w:szCs w:val="18"/>
      <w:lang w:eastAsia="en-US"/>
    </w:rPr>
  </w:style>
  <w:style w:type="character" w:customStyle="1" w:styleId="3a">
    <w:name w:val="Подпись к картинке (3)_"/>
    <w:link w:val="3b"/>
    <w:rsid w:val="00E71B64"/>
    <w:rPr>
      <w:sz w:val="15"/>
      <w:szCs w:val="15"/>
      <w:shd w:val="clear" w:color="auto" w:fill="FFFFFF"/>
    </w:rPr>
  </w:style>
  <w:style w:type="paragraph" w:customStyle="1" w:styleId="3b">
    <w:name w:val="Подпись к картинке (3)"/>
    <w:basedOn w:val="a"/>
    <w:link w:val="3a"/>
    <w:rsid w:val="00E71B64"/>
    <w:pPr>
      <w:widowControl w:val="0"/>
      <w:shd w:val="clear" w:color="auto" w:fill="FFFFFF"/>
      <w:spacing w:line="187" w:lineRule="exact"/>
    </w:pPr>
    <w:rPr>
      <w:bCs w:val="0"/>
      <w:sz w:val="15"/>
      <w:szCs w:val="15"/>
      <w:lang w:val="x-none" w:eastAsia="x-none"/>
    </w:rPr>
  </w:style>
  <w:style w:type="character" w:customStyle="1" w:styleId="3c">
    <w:name w:val="Подпись к картинке (3) + Полужирный;Курсив"/>
    <w:rsid w:val="00E71B64"/>
    <w:rPr>
      <w:b/>
      <w:bCs/>
      <w:i/>
      <w:iCs/>
      <w:color w:val="000000"/>
      <w:spacing w:val="0"/>
      <w:w w:val="100"/>
      <w:position w:val="0"/>
      <w:sz w:val="15"/>
      <w:szCs w:val="15"/>
      <w:shd w:val="clear" w:color="auto" w:fill="FFFFFF"/>
      <w:lang w:val="en-US"/>
    </w:rPr>
  </w:style>
  <w:style w:type="character" w:customStyle="1" w:styleId="afffe">
    <w:name w:val="Подпись к картинке + Курсив"/>
    <w:rsid w:val="00E71B6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rPr>
  </w:style>
  <w:style w:type="character" w:customStyle="1" w:styleId="113">
    <w:name w:val="Основной текст (11)_"/>
    <w:link w:val="114"/>
    <w:rsid w:val="00E71B64"/>
    <w:rPr>
      <w:b/>
      <w:bCs/>
      <w:sz w:val="15"/>
      <w:szCs w:val="15"/>
      <w:shd w:val="clear" w:color="auto" w:fill="FFFFFF"/>
    </w:rPr>
  </w:style>
  <w:style w:type="paragraph" w:customStyle="1" w:styleId="114">
    <w:name w:val="Основной текст (11)"/>
    <w:basedOn w:val="a"/>
    <w:link w:val="113"/>
    <w:rsid w:val="00E71B64"/>
    <w:pPr>
      <w:widowControl w:val="0"/>
      <w:shd w:val="clear" w:color="auto" w:fill="FFFFFF"/>
      <w:spacing w:before="960" w:line="184" w:lineRule="exact"/>
      <w:jc w:val="right"/>
    </w:pPr>
    <w:rPr>
      <w:b/>
      <w:sz w:val="15"/>
      <w:szCs w:val="15"/>
      <w:lang w:val="x-none" w:eastAsia="x-none"/>
    </w:rPr>
  </w:style>
  <w:style w:type="character" w:customStyle="1" w:styleId="102">
    <w:name w:val="Заголовок №10 (2)_"/>
    <w:link w:val="1020"/>
    <w:rsid w:val="00E71B64"/>
    <w:rPr>
      <w:b/>
      <w:bCs/>
      <w:sz w:val="18"/>
      <w:szCs w:val="18"/>
      <w:shd w:val="clear" w:color="auto" w:fill="FFFFFF"/>
    </w:rPr>
  </w:style>
  <w:style w:type="paragraph" w:customStyle="1" w:styleId="1020">
    <w:name w:val="Заголовок №10 (2)"/>
    <w:basedOn w:val="a"/>
    <w:link w:val="102"/>
    <w:rsid w:val="00E71B64"/>
    <w:pPr>
      <w:widowControl w:val="0"/>
      <w:shd w:val="clear" w:color="auto" w:fill="FFFFFF"/>
      <w:spacing w:before="180" w:after="180" w:line="0" w:lineRule="atLeast"/>
      <w:jc w:val="center"/>
    </w:pPr>
    <w:rPr>
      <w:b/>
      <w:sz w:val="18"/>
      <w:szCs w:val="18"/>
      <w:lang w:val="x-none" w:eastAsia="x-none"/>
    </w:rPr>
  </w:style>
  <w:style w:type="character" w:styleId="affff">
    <w:name w:val="Intense Reference"/>
    <w:uiPriority w:val="32"/>
    <w:qFormat/>
    <w:rsid w:val="00827BA5"/>
    <w:rPr>
      <w:b/>
      <w:bCs/>
      <w:smallCaps/>
      <w:color w:val="C0504D"/>
      <w:spacing w:val="5"/>
      <w:u w:val="single"/>
    </w:rPr>
  </w:style>
  <w:style w:type="character" w:styleId="affff0">
    <w:name w:val="Book Title"/>
    <w:uiPriority w:val="33"/>
    <w:qFormat/>
    <w:rsid w:val="00827BA5"/>
    <w:rPr>
      <w:b/>
      <w:bCs/>
      <w:smallCaps/>
      <w:spacing w:val="5"/>
    </w:rPr>
  </w:style>
  <w:style w:type="paragraph" w:customStyle="1" w:styleId="a30">
    <w:name w:val="a3"/>
    <w:basedOn w:val="a"/>
    <w:rsid w:val="00827BA5"/>
    <w:pPr>
      <w:spacing w:before="100" w:beforeAutospacing="1" w:after="100" w:afterAutospacing="1"/>
    </w:pPr>
    <w:rPr>
      <w:bCs w:val="0"/>
      <w:sz w:val="24"/>
      <w:szCs w:val="24"/>
    </w:rPr>
  </w:style>
  <w:style w:type="character" w:customStyle="1" w:styleId="230">
    <w:name w:val="Знак Знак23"/>
    <w:locked/>
    <w:rsid w:val="00827BA5"/>
    <w:rPr>
      <w:rFonts w:ascii="Arial" w:hAnsi="Arial" w:cs="Arial"/>
      <w:b/>
      <w:bCs/>
      <w:sz w:val="26"/>
      <w:szCs w:val="26"/>
      <w:lang w:val="ru-RU" w:eastAsia="ru-RU" w:bidi="ar-SA"/>
    </w:rPr>
  </w:style>
  <w:style w:type="character" w:customStyle="1" w:styleId="115">
    <w:name w:val="Знак Знак11"/>
    <w:rsid w:val="00827BA5"/>
    <w:rPr>
      <w:bCs/>
      <w:lang w:val="ru-RU" w:eastAsia="ru-RU" w:bidi="ar-SA"/>
    </w:rPr>
  </w:style>
  <w:style w:type="character" w:customStyle="1" w:styleId="180">
    <w:name w:val="Знак Знак18"/>
    <w:rsid w:val="00827BA5"/>
    <w:rPr>
      <w:bCs/>
      <w:i/>
      <w:iCs/>
      <w:sz w:val="24"/>
      <w:szCs w:val="24"/>
      <w:lang w:val="ru-RU" w:eastAsia="ru-RU" w:bidi="ar-SA"/>
    </w:rPr>
  </w:style>
  <w:style w:type="character" w:customStyle="1" w:styleId="BookAntiqua">
    <w:name w:val="Основной текст + Book Antiqua"/>
    <w:aliases w:val="8,5 pt"/>
    <w:rsid w:val="00827BA5"/>
    <w:rPr>
      <w:rFonts w:ascii="Book Antiqua" w:eastAsia="Times New Roman" w:hAnsi="Book Antiqua"/>
      <w:color w:val="000000"/>
      <w:spacing w:val="0"/>
      <w:w w:val="100"/>
      <w:position w:val="0"/>
      <w:sz w:val="17"/>
      <w:u w:val="none"/>
      <w:lang w:val="ru-RU" w:eastAsia="x-none"/>
    </w:rPr>
  </w:style>
  <w:style w:type="character" w:customStyle="1" w:styleId="222">
    <w:name w:val="Знак Знак22"/>
    <w:rsid w:val="00827BA5"/>
    <w:rPr>
      <w:rFonts w:ascii="Arial" w:hAnsi="Arial" w:cs="Arial"/>
      <w:b/>
      <w:kern w:val="32"/>
      <w:sz w:val="32"/>
      <w:szCs w:val="32"/>
      <w:lang w:val="ru-RU" w:eastAsia="ru-RU" w:bidi="ar-SA"/>
    </w:rPr>
  </w:style>
  <w:style w:type="character" w:customStyle="1" w:styleId="211">
    <w:name w:val="Знак Знак21"/>
    <w:rsid w:val="00827BA5"/>
    <w:rPr>
      <w:rFonts w:ascii="Arial" w:hAnsi="Arial" w:cs="Arial"/>
      <w:b/>
      <w:i/>
      <w:iCs/>
      <w:sz w:val="28"/>
      <w:szCs w:val="28"/>
      <w:lang w:val="ru-RU" w:eastAsia="ru-RU" w:bidi="ar-SA"/>
    </w:rPr>
  </w:style>
  <w:style w:type="character" w:customStyle="1" w:styleId="150">
    <w:name w:val="Знак Знак15"/>
    <w:rsid w:val="00827BA5"/>
    <w:rPr>
      <w:bCs/>
      <w:i/>
      <w:iCs/>
      <w:sz w:val="24"/>
      <w:szCs w:val="24"/>
      <w:lang w:val="ru-RU" w:eastAsia="ru-RU" w:bidi="ar-SA"/>
    </w:rPr>
  </w:style>
  <w:style w:type="character" w:customStyle="1" w:styleId="Heading3Char">
    <w:name w:val="Heading 3 Char"/>
    <w:locked/>
    <w:rsid w:val="00827BA5"/>
    <w:rPr>
      <w:rFonts w:ascii="Arial" w:hAnsi="Arial" w:cs="Arial"/>
      <w:b/>
      <w:bCs/>
      <w:sz w:val="26"/>
      <w:szCs w:val="26"/>
      <w:lang w:val="ru-RU" w:eastAsia="ru-RU" w:bidi="ar-SA"/>
    </w:rPr>
  </w:style>
  <w:style w:type="character" w:customStyle="1" w:styleId="140">
    <w:name w:val="Знак Знак14"/>
    <w:rsid w:val="00827BA5"/>
    <w:rPr>
      <w:rFonts w:ascii="Arial" w:hAnsi="Arial" w:cs="Arial"/>
      <w:bCs/>
      <w:sz w:val="22"/>
      <w:szCs w:val="22"/>
      <w:lang w:val="ru-RU" w:eastAsia="ru-RU" w:bidi="ar-SA"/>
    </w:rPr>
  </w:style>
  <w:style w:type="character" w:customStyle="1" w:styleId="120">
    <w:name w:val="Знак Знак12"/>
    <w:rsid w:val="00827BA5"/>
    <w:rPr>
      <w:bCs/>
      <w:lang w:val="ru-RU" w:eastAsia="ru-RU" w:bidi="ar-SA"/>
    </w:rPr>
  </w:style>
  <w:style w:type="paragraph" w:customStyle="1" w:styleId="19">
    <w:name w:val="Без интервала1"/>
    <w:rsid w:val="00827BA5"/>
    <w:pPr>
      <w:ind w:left="51" w:right="-79" w:firstLine="28"/>
    </w:pPr>
    <w:rPr>
      <w:rFonts w:ascii="Calibri" w:hAnsi="Calibri"/>
      <w:sz w:val="22"/>
      <w:szCs w:val="22"/>
      <w:lang w:eastAsia="en-US"/>
    </w:rPr>
  </w:style>
  <w:style w:type="paragraph" w:customStyle="1" w:styleId="1a">
    <w:name w:val="Заголовок оглавления1"/>
    <w:basedOn w:val="1"/>
    <w:next w:val="a"/>
    <w:rsid w:val="00827BA5"/>
    <w:pPr>
      <w:keepLines/>
      <w:spacing w:after="0" w:line="259" w:lineRule="auto"/>
      <w:outlineLvl w:val="9"/>
    </w:pPr>
    <w:rPr>
      <w:rFonts w:ascii="Calibri Light" w:eastAsia="Calibri" w:hAnsi="Calibri Light" w:cs="Times New Roman"/>
      <w:b w:val="0"/>
      <w:color w:val="2E74B5"/>
      <w:kern w:val="0"/>
    </w:rPr>
  </w:style>
  <w:style w:type="paragraph" w:customStyle="1" w:styleId="1b">
    <w:name w:val="Абзац списка1"/>
    <w:basedOn w:val="a"/>
    <w:rsid w:val="00827BA5"/>
    <w:pPr>
      <w:spacing w:after="160" w:line="259" w:lineRule="auto"/>
      <w:ind w:left="720"/>
    </w:pPr>
    <w:rPr>
      <w:rFonts w:ascii="Calibri" w:hAnsi="Calibri"/>
      <w:bCs w:val="0"/>
      <w:sz w:val="22"/>
      <w:szCs w:val="22"/>
      <w:lang w:eastAsia="en-US"/>
    </w:rPr>
  </w:style>
  <w:style w:type="paragraph" w:customStyle="1" w:styleId="psection">
    <w:name w:val="psection"/>
    <w:basedOn w:val="a"/>
    <w:rsid w:val="00827BA5"/>
    <w:pPr>
      <w:spacing w:before="100" w:beforeAutospacing="1" w:after="100" w:afterAutospacing="1"/>
    </w:pPr>
    <w:rPr>
      <w:bCs w:val="0"/>
      <w:sz w:val="24"/>
      <w:szCs w:val="24"/>
    </w:rPr>
  </w:style>
  <w:style w:type="paragraph" w:customStyle="1" w:styleId="affff1">
    <w:name w:val="Вопросы"/>
    <w:basedOn w:val="a"/>
    <w:rsid w:val="00827BA5"/>
    <w:pPr>
      <w:overflowPunct w:val="0"/>
      <w:autoSpaceDE w:val="0"/>
      <w:autoSpaceDN w:val="0"/>
      <w:adjustRightInd w:val="0"/>
      <w:spacing w:before="120" w:after="120" w:line="283" w:lineRule="auto"/>
      <w:jc w:val="center"/>
      <w:textAlignment w:val="baseline"/>
    </w:pPr>
    <w:rPr>
      <w:bCs w:val="0"/>
      <w:sz w:val="28"/>
    </w:rPr>
  </w:style>
  <w:style w:type="paragraph" w:customStyle="1" w:styleId="affff2">
    <w:name w:val="Задача"/>
    <w:basedOn w:val="a"/>
    <w:rsid w:val="00827BA5"/>
    <w:pPr>
      <w:overflowPunct w:val="0"/>
      <w:autoSpaceDE w:val="0"/>
      <w:autoSpaceDN w:val="0"/>
      <w:adjustRightInd w:val="0"/>
      <w:spacing w:before="120" w:after="120" w:line="283" w:lineRule="auto"/>
      <w:jc w:val="center"/>
      <w:textAlignment w:val="baseline"/>
    </w:pPr>
    <w:rPr>
      <w:bCs w:val="0"/>
      <w:spacing w:val="60"/>
      <w:sz w:val="28"/>
    </w:rPr>
  </w:style>
  <w:style w:type="paragraph" w:customStyle="1" w:styleId="affff3">
    <w:name w:val="Таблица"/>
    <w:basedOn w:val="a"/>
    <w:rsid w:val="00827BA5"/>
    <w:pPr>
      <w:overflowPunct w:val="0"/>
      <w:autoSpaceDE w:val="0"/>
      <w:autoSpaceDN w:val="0"/>
      <w:adjustRightInd w:val="0"/>
      <w:spacing w:before="120" w:after="120" w:line="283" w:lineRule="auto"/>
      <w:ind w:firstLine="720"/>
      <w:jc w:val="right"/>
      <w:textAlignment w:val="baseline"/>
    </w:pPr>
    <w:rPr>
      <w:bCs w:val="0"/>
      <w:spacing w:val="100"/>
      <w:sz w:val="28"/>
    </w:rPr>
  </w:style>
  <w:style w:type="paragraph" w:customStyle="1" w:styleId="affff4">
    <w:name w:val="Пример"/>
    <w:basedOn w:val="affff3"/>
    <w:rsid w:val="00827BA5"/>
    <w:pPr>
      <w:jc w:val="both"/>
    </w:pPr>
  </w:style>
  <w:style w:type="character" w:customStyle="1" w:styleId="231">
    <w:name w:val="Знак Знак23"/>
    <w:locked/>
    <w:rsid w:val="00256E1A"/>
    <w:rPr>
      <w:rFonts w:ascii="Arial" w:hAnsi="Arial"/>
      <w:b/>
      <w:sz w:val="26"/>
      <w:lang w:val="ru-RU" w:eastAsia="ru-RU"/>
    </w:rPr>
  </w:style>
  <w:style w:type="paragraph" w:styleId="affff5">
    <w:name w:val="Revision"/>
    <w:hidden/>
    <w:uiPriority w:val="99"/>
    <w:semiHidden/>
    <w:rsid w:val="00256E1A"/>
    <w:rPr>
      <w:bCs/>
    </w:rPr>
  </w:style>
  <w:style w:type="paragraph" w:customStyle="1" w:styleId="116">
    <w:name w:val="Знак11"/>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affff6">
    <w:basedOn w:val="a"/>
    <w:next w:val="15"/>
    <w:link w:val="affff7"/>
    <w:uiPriority w:val="10"/>
    <w:qFormat/>
    <w:rsid w:val="00256E1A"/>
    <w:pPr>
      <w:widowControl w:val="0"/>
      <w:autoSpaceDE w:val="0"/>
      <w:autoSpaceDN w:val="0"/>
      <w:adjustRightInd w:val="0"/>
      <w:ind w:left="0" w:right="0" w:firstLine="0"/>
      <w:jc w:val="center"/>
    </w:pPr>
    <w:rPr>
      <w:b/>
      <w:bCs w:val="0"/>
      <w:sz w:val="28"/>
      <w:lang w:val="x-none" w:eastAsia="x-none"/>
    </w:rPr>
  </w:style>
  <w:style w:type="character" w:customStyle="1" w:styleId="affff7">
    <w:name w:val="Заголовок Знак"/>
    <w:link w:val="affff6"/>
    <w:locked/>
    <w:rsid w:val="00256E1A"/>
    <w:rPr>
      <w:rFonts w:cs="Times New Roman"/>
      <w:b/>
      <w:sz w:val="28"/>
    </w:rPr>
  </w:style>
  <w:style w:type="paragraph" w:customStyle="1" w:styleId="3d">
    <w:name w:val="Знак Знак3"/>
    <w:basedOn w:val="a"/>
    <w:rsid w:val="00256E1A"/>
    <w:pPr>
      <w:spacing w:after="160" w:line="240" w:lineRule="exact"/>
      <w:ind w:left="0" w:right="0" w:firstLine="0"/>
    </w:pPr>
    <w:rPr>
      <w:rFonts w:cs="Arial"/>
      <w:bCs w:val="0"/>
      <w:sz w:val="24"/>
      <w:lang w:val="en-US" w:eastAsia="en-US"/>
    </w:rPr>
  </w:style>
  <w:style w:type="character" w:customStyle="1" w:styleId="BookAntiqua5">
    <w:name w:val="Основной текст + Book Antiqua5"/>
    <w:aliases w:val="10 pt,Курсив"/>
    <w:rsid w:val="00256E1A"/>
    <w:rPr>
      <w:rFonts w:ascii="Book Antiqua" w:hAnsi="Book Antiqua"/>
      <w:i/>
      <w:color w:val="000000"/>
      <w:spacing w:val="0"/>
      <w:w w:val="100"/>
      <w:position w:val="0"/>
      <w:sz w:val="20"/>
      <w:u w:val="none"/>
      <w:lang w:val="ru-RU" w:eastAsia="x-none"/>
    </w:rPr>
  </w:style>
  <w:style w:type="character" w:customStyle="1" w:styleId="BookAntiqua4">
    <w:name w:val="Основной текст + Book Antiqua4"/>
    <w:aliases w:val="82,5 pt12,Интервал 3 pt"/>
    <w:rsid w:val="00256E1A"/>
    <w:rPr>
      <w:rFonts w:ascii="Book Antiqua" w:hAnsi="Book Antiqua"/>
      <w:color w:val="000000"/>
      <w:spacing w:val="70"/>
      <w:w w:val="100"/>
      <w:position w:val="0"/>
      <w:sz w:val="17"/>
      <w:u w:val="none"/>
      <w:lang w:val="ru-RU" w:eastAsia="x-none"/>
    </w:rPr>
  </w:style>
  <w:style w:type="character" w:customStyle="1" w:styleId="6BookAntiqua">
    <w:name w:val="Основной текст (6) + Book Antiqua"/>
    <w:aliases w:val="13,5 pt11"/>
    <w:rsid w:val="00256E1A"/>
    <w:rPr>
      <w:rFonts w:ascii="Book Antiqua" w:hAnsi="Book Antiqua"/>
      <w:color w:val="000000"/>
      <w:spacing w:val="0"/>
      <w:w w:val="100"/>
      <w:position w:val="0"/>
      <w:sz w:val="27"/>
      <w:shd w:val="clear" w:color="auto" w:fill="FFFFFF"/>
      <w:lang w:val="ru-RU" w:eastAsia="x-none"/>
    </w:rPr>
  </w:style>
  <w:style w:type="character" w:customStyle="1" w:styleId="22BookAntiqua">
    <w:name w:val="Основной текст (22) + Book Antiqua"/>
    <w:aliases w:val="9,5 pt10"/>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3">
    <w:name w:val="Основной текст + Book Antiqua3"/>
    <w:aliases w:val="7 pt"/>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4">
    <w:name w:val="Основной текст (6) + Book Antiqua4"/>
    <w:aliases w:val="Курсив8,Интервал 0 pt"/>
    <w:rsid w:val="00256E1A"/>
    <w:rPr>
      <w:rFonts w:ascii="Book Antiqua" w:hAnsi="Book Antiqua"/>
      <w:i/>
      <w:color w:val="000000"/>
      <w:spacing w:val="10"/>
      <w:w w:val="100"/>
      <w:position w:val="0"/>
      <w:sz w:val="28"/>
      <w:shd w:val="clear" w:color="auto" w:fill="FFFFFF"/>
      <w:lang w:val="ru-RU" w:eastAsia="x-none"/>
    </w:rPr>
  </w:style>
  <w:style w:type="character" w:customStyle="1" w:styleId="6Corbel">
    <w:name w:val="Основной текст (6) + Corbel"/>
    <w:aliases w:val="15,5 pt9,Масштаб 50%"/>
    <w:rsid w:val="00256E1A"/>
    <w:rPr>
      <w:rFonts w:ascii="Corbel" w:hAnsi="Corbel"/>
      <w:color w:val="000000"/>
      <w:spacing w:val="0"/>
      <w:w w:val="50"/>
      <w:position w:val="0"/>
      <w:sz w:val="31"/>
      <w:shd w:val="clear" w:color="auto" w:fill="FFFFFF"/>
    </w:rPr>
  </w:style>
  <w:style w:type="character" w:customStyle="1" w:styleId="57TimesNewRoman">
    <w:name w:val="Основной текст (57) + Times New Roman"/>
    <w:aliases w:val="151,5 pt8,Курсив7,Интервал 0 pt2"/>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3">
    <w:name w:val="Основной текст (6) + Book Antiqua3"/>
    <w:aliases w:val="Курсив6,Интервал -1 pt"/>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
    <w:name w:val="Основной текст (5) + Book Antiqua"/>
    <w:aliases w:val="92,5 pt7"/>
    <w:rsid w:val="00256E1A"/>
    <w:rPr>
      <w:rFonts w:ascii="Book Antiqua" w:hAnsi="Book Antiqua"/>
      <w:color w:val="000000"/>
      <w:spacing w:val="0"/>
      <w:w w:val="100"/>
      <w:position w:val="0"/>
      <w:sz w:val="19"/>
      <w:shd w:val="clear" w:color="auto" w:fill="FFFFFF"/>
      <w:lang w:val="ru-RU" w:eastAsia="x-none"/>
    </w:rPr>
  </w:style>
  <w:style w:type="character" w:customStyle="1" w:styleId="6BookAntiqua2">
    <w:name w:val="Основной текст (6) + Book Antiqua2"/>
    <w:aliases w:val="91,5 pt6"/>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
    <w:name w:val="Основной текст (3) + Book Antiqua"/>
    <w:aliases w:val="8 pt"/>
    <w:rsid w:val="00256E1A"/>
    <w:rPr>
      <w:rFonts w:ascii="Book Antiqua" w:hAnsi="Book Antiqua"/>
      <w:color w:val="000000"/>
      <w:spacing w:val="0"/>
      <w:w w:val="100"/>
      <w:position w:val="0"/>
      <w:sz w:val="16"/>
      <w:shd w:val="clear" w:color="auto" w:fill="FFFFFF"/>
      <w:lang w:val="ru-RU" w:eastAsia="x-none"/>
    </w:rPr>
  </w:style>
  <w:style w:type="character" w:customStyle="1" w:styleId="3BookAntiqua3">
    <w:name w:val="Основной текст (3) + Book Antiqua3"/>
    <w:aliases w:val="8 pt1,Интервал 2 pt"/>
    <w:rsid w:val="00256E1A"/>
    <w:rPr>
      <w:rFonts w:ascii="Book Antiqua" w:hAnsi="Book Antiqua"/>
      <w:color w:val="000000"/>
      <w:spacing w:val="50"/>
      <w:w w:val="100"/>
      <w:position w:val="0"/>
      <w:sz w:val="16"/>
      <w:shd w:val="clear" w:color="auto" w:fill="FFFFFF"/>
      <w:lang w:val="ru-RU" w:eastAsia="x-none"/>
    </w:rPr>
  </w:style>
  <w:style w:type="character" w:customStyle="1" w:styleId="3BookAntiqua2">
    <w:name w:val="Основной текст (3) + Book Antiqua2"/>
    <w:aliases w:val="7,5 pt5"/>
    <w:rsid w:val="00256E1A"/>
    <w:rPr>
      <w:rFonts w:ascii="Book Antiqua" w:hAnsi="Book Antiqua"/>
      <w:color w:val="000000"/>
      <w:spacing w:val="0"/>
      <w:w w:val="100"/>
      <w:position w:val="0"/>
      <w:sz w:val="15"/>
      <w:shd w:val="clear" w:color="auto" w:fill="FFFFFF"/>
      <w:lang w:val="ru-RU" w:eastAsia="x-none"/>
    </w:rPr>
  </w:style>
  <w:style w:type="character" w:customStyle="1" w:styleId="BookAntiqua2">
    <w:name w:val="Основной текст + Book Antiqua2"/>
    <w:aliases w:val="131,5 pt4"/>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1">
    <w:name w:val="Основной текст + Book Antiqua1"/>
    <w:aliases w:val="14 pt,Курсив5,Интервал 0 pt1"/>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1">
    <w:name w:val="Основной текст (3) + Book Antiqua1"/>
    <w:aliases w:val="81,5 pt3,Полужирный,Курсив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1">
    <w:name w:val="Основной текст (6) + Book Antiqua1"/>
    <w:aliases w:val="7 pt1,Полужирный1,Интервал 1 pt"/>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
    <w:name w:val="Основной текст (7) + 14"/>
    <w:aliases w:val="5 pt2,Курсив3,Интервал 1 pt Exact"/>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e">
    <w:name w:val="Основной текст (3) + Курсив"/>
    <w:aliases w:val="Интервал 1 pt Exact1"/>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
    <w:name w:val="Основной текст (7) + 15"/>
    <w:aliases w:val="5 pt1,Курсив2,Интервал 1 pt2"/>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10">
    <w:name w:val="Основной текст (3) + Курсив1"/>
    <w:aliases w:val="Интервал 1 pt1"/>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f">
    <w:name w:val="Подпись к картинке (3) + Полужирный"/>
    <w:aliases w:val="Курсив1"/>
    <w:rsid w:val="00256E1A"/>
    <w:rPr>
      <w:b/>
      <w:i/>
      <w:color w:val="000000"/>
      <w:spacing w:val="0"/>
      <w:w w:val="100"/>
      <w:position w:val="0"/>
      <w:sz w:val="15"/>
      <w:shd w:val="clear" w:color="auto" w:fill="FFFFFF"/>
      <w:lang w:val="en-US" w:eastAsia="x-none"/>
    </w:rPr>
  </w:style>
  <w:style w:type="character" w:customStyle="1" w:styleId="e24kjd">
    <w:name w:val="e24kjd"/>
    <w:rsid w:val="00256E1A"/>
    <w:rPr>
      <w:rFonts w:cs="Times New Roman"/>
    </w:rPr>
  </w:style>
  <w:style w:type="character" w:customStyle="1" w:styleId="s3uucc">
    <w:name w:val="s3uucc"/>
    <w:rsid w:val="00256E1A"/>
    <w:rPr>
      <w:rFonts w:cs="Times New Roman"/>
    </w:rPr>
  </w:style>
  <w:style w:type="paragraph" w:customStyle="1" w:styleId="83">
    <w:name w:val="Обычный8"/>
    <w:basedOn w:val="a"/>
    <w:autoRedefine/>
    <w:rsid w:val="00256E1A"/>
    <w:pPr>
      <w:widowControl w:val="0"/>
      <w:ind w:left="0" w:right="0" w:firstLine="284"/>
      <w:jc w:val="both"/>
      <w:outlineLvl w:val="4"/>
    </w:pPr>
    <w:rPr>
      <w:rFonts w:ascii="Arial" w:hAnsi="Arial"/>
      <w:bCs w:val="0"/>
      <w:sz w:val="16"/>
    </w:rPr>
  </w:style>
  <w:style w:type="paragraph" w:customStyle="1" w:styleId="1c">
    <w:name w:val="Стиль1"/>
    <w:basedOn w:val="a"/>
    <w:rsid w:val="00256E1A"/>
    <w:pPr>
      <w:ind w:left="0" w:right="0" w:firstLine="384"/>
      <w:jc w:val="both"/>
    </w:pPr>
    <w:rPr>
      <w:bCs w:val="0"/>
    </w:rPr>
  </w:style>
  <w:style w:type="paragraph" w:styleId="affff8">
    <w:name w:val="envelope address"/>
    <w:basedOn w:val="a"/>
    <w:uiPriority w:val="99"/>
    <w:rsid w:val="00256E1A"/>
    <w:pPr>
      <w:framePr w:w="7920" w:h="1980" w:hRule="exact" w:hSpace="180" w:wrap="auto" w:hAnchor="page" w:xAlign="center" w:yAlign="bottom"/>
      <w:ind w:left="2880" w:right="0" w:firstLine="0"/>
    </w:pPr>
    <w:rPr>
      <w:bCs w:val="0"/>
      <w:sz w:val="28"/>
      <w:szCs w:val="28"/>
    </w:rPr>
  </w:style>
  <w:style w:type="paragraph" w:customStyle="1" w:styleId="1d">
    <w:name w:val="заголовок 1"/>
    <w:basedOn w:val="a"/>
    <w:next w:val="a"/>
    <w:rsid w:val="00256E1A"/>
    <w:pPr>
      <w:keepNext/>
      <w:autoSpaceDE w:val="0"/>
      <w:autoSpaceDN w:val="0"/>
      <w:ind w:left="0" w:right="0" w:firstLine="0"/>
      <w:jc w:val="center"/>
    </w:pPr>
    <w:rPr>
      <w:bCs w:val="0"/>
      <w:sz w:val="32"/>
      <w:szCs w:val="32"/>
    </w:rPr>
  </w:style>
  <w:style w:type="paragraph" w:customStyle="1" w:styleId="rjjj">
    <w:name w:val="rjjj"/>
    <w:basedOn w:val="a"/>
    <w:rsid w:val="00256E1A"/>
    <w:pPr>
      <w:spacing w:before="100" w:beforeAutospacing="1" w:after="100" w:afterAutospacing="1"/>
      <w:ind w:left="0" w:right="0" w:firstLine="0"/>
    </w:pPr>
    <w:rPr>
      <w:bCs w:val="0"/>
      <w:sz w:val="24"/>
      <w:szCs w:val="24"/>
    </w:rPr>
  </w:style>
  <w:style w:type="character" w:customStyle="1" w:styleId="BookAntiqua8">
    <w:name w:val="Основной текст + Book Antiqua8"/>
    <w:aliases w:val="84,5 pt15"/>
    <w:rsid w:val="00256E1A"/>
    <w:rPr>
      <w:rFonts w:ascii="Book Antiqua" w:hAnsi="Book Antiqua"/>
      <w:color w:val="000000"/>
      <w:spacing w:val="0"/>
      <w:w w:val="100"/>
      <w:position w:val="0"/>
      <w:sz w:val="17"/>
      <w:u w:val="none"/>
      <w:lang w:val="ru-RU" w:eastAsia="x-none"/>
    </w:rPr>
  </w:style>
  <w:style w:type="character" w:customStyle="1" w:styleId="BookAntiqua7">
    <w:name w:val="Основной текст + Book Antiqua7"/>
    <w:aliases w:val="83,5 pt14,Интервал 3 pt1"/>
    <w:rsid w:val="00256E1A"/>
    <w:rPr>
      <w:rFonts w:ascii="Book Antiqua" w:hAnsi="Book Antiqua"/>
      <w:color w:val="000000"/>
      <w:spacing w:val="70"/>
      <w:w w:val="100"/>
      <w:position w:val="0"/>
      <w:sz w:val="17"/>
      <w:u w:val="none"/>
      <w:lang w:val="ru-RU" w:eastAsia="x-none"/>
    </w:rPr>
  </w:style>
  <w:style w:type="character" w:customStyle="1" w:styleId="57TimesNewRoman1">
    <w:name w:val="Основной текст (57) + Times New Roman1"/>
    <w:aliases w:val="152,5 pt13,Курсив10,Интервал 0 pt3"/>
    <w:rsid w:val="00256E1A"/>
    <w:rPr>
      <w:rFonts w:ascii="Times New Roman" w:hAnsi="Times New Roman"/>
      <w:i/>
      <w:color w:val="000000"/>
      <w:spacing w:val="0"/>
      <w:w w:val="100"/>
      <w:position w:val="0"/>
      <w:sz w:val="31"/>
      <w:shd w:val="clear" w:color="auto" w:fill="FFFFFF"/>
      <w:lang w:val="ru-RU" w:eastAsia="x-none"/>
    </w:rPr>
  </w:style>
  <w:style w:type="character" w:customStyle="1" w:styleId="BookAntiqua6">
    <w:name w:val="Основной текст + Book Antiqua6"/>
    <w:aliases w:val="10 pt1,Курсив9"/>
    <w:rsid w:val="00256E1A"/>
    <w:rPr>
      <w:rFonts w:ascii="Book Antiqua" w:hAnsi="Book Antiqua"/>
      <w:i/>
      <w:color w:val="000000"/>
      <w:spacing w:val="0"/>
      <w:w w:val="100"/>
      <w:position w:val="0"/>
      <w:sz w:val="20"/>
      <w:u w:val="none"/>
      <w:lang w:val="ru-RU" w:eastAsia="x-none"/>
    </w:rPr>
  </w:style>
  <w:style w:type="character" w:customStyle="1" w:styleId="2310">
    <w:name w:val="Знак Знак231"/>
    <w:locked/>
    <w:rsid w:val="00256E1A"/>
    <w:rPr>
      <w:rFonts w:ascii="Arial" w:hAnsi="Arial"/>
      <w:b/>
      <w:sz w:val="26"/>
      <w:lang w:val="ru-RU" w:eastAsia="ru-RU"/>
    </w:rPr>
  </w:style>
  <w:style w:type="paragraph" w:customStyle="1" w:styleId="121">
    <w:name w:val="Знак12"/>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1e">
    <w:name w:val="1"/>
    <w:basedOn w:val="a"/>
    <w:next w:val="15"/>
    <w:qFormat/>
    <w:rsid w:val="00256E1A"/>
    <w:pPr>
      <w:widowControl w:val="0"/>
      <w:autoSpaceDE w:val="0"/>
      <w:autoSpaceDN w:val="0"/>
      <w:adjustRightInd w:val="0"/>
      <w:ind w:left="0" w:right="0" w:firstLine="0"/>
      <w:jc w:val="center"/>
    </w:pPr>
    <w:rPr>
      <w:b/>
      <w:bCs w:val="0"/>
      <w:sz w:val="28"/>
      <w:lang w:val="x-none" w:eastAsia="x-none"/>
    </w:rPr>
  </w:style>
  <w:style w:type="paragraph" w:customStyle="1" w:styleId="311">
    <w:name w:val="Знак Знак31"/>
    <w:basedOn w:val="a"/>
    <w:rsid w:val="00256E1A"/>
    <w:pPr>
      <w:spacing w:after="160" w:line="240" w:lineRule="exact"/>
      <w:ind w:left="0" w:right="0" w:firstLine="0"/>
    </w:pPr>
    <w:rPr>
      <w:rFonts w:cs="Arial"/>
      <w:bCs w:val="0"/>
      <w:sz w:val="24"/>
      <w:lang w:val="en-US" w:eastAsia="en-US"/>
    </w:rPr>
  </w:style>
  <w:style w:type="character" w:customStyle="1" w:styleId="BookAntiqua14">
    <w:name w:val="Основной текст + Book Antiqua14"/>
    <w:aliases w:val="87,5 pt28"/>
    <w:rsid w:val="00256E1A"/>
    <w:rPr>
      <w:rFonts w:ascii="Book Antiqua" w:hAnsi="Book Antiqua"/>
      <w:color w:val="000000"/>
      <w:spacing w:val="0"/>
      <w:w w:val="100"/>
      <w:position w:val="0"/>
      <w:sz w:val="17"/>
      <w:u w:val="none"/>
      <w:lang w:val="ru-RU" w:eastAsia="x-none"/>
    </w:rPr>
  </w:style>
  <w:style w:type="character" w:customStyle="1" w:styleId="BookAntiqua13">
    <w:name w:val="Основной текст + Book Antiqua13"/>
    <w:aliases w:val="10 pt2,Курсив19"/>
    <w:rsid w:val="00256E1A"/>
    <w:rPr>
      <w:rFonts w:ascii="Book Antiqua" w:hAnsi="Book Antiqua"/>
      <w:i/>
      <w:color w:val="000000"/>
      <w:spacing w:val="0"/>
      <w:w w:val="100"/>
      <w:position w:val="0"/>
      <w:sz w:val="20"/>
      <w:u w:val="none"/>
      <w:lang w:val="ru-RU" w:eastAsia="x-none"/>
    </w:rPr>
  </w:style>
  <w:style w:type="character" w:customStyle="1" w:styleId="BookAntiqua12">
    <w:name w:val="Основной текст + Book Antiqua12"/>
    <w:aliases w:val="86,5 pt27,Интервал 3 pt2"/>
    <w:rsid w:val="00256E1A"/>
    <w:rPr>
      <w:rFonts w:ascii="Book Antiqua" w:hAnsi="Book Antiqua"/>
      <w:color w:val="000000"/>
      <w:spacing w:val="70"/>
      <w:w w:val="100"/>
      <w:position w:val="0"/>
      <w:sz w:val="17"/>
      <w:u w:val="none"/>
      <w:lang w:val="ru-RU" w:eastAsia="x-none"/>
    </w:rPr>
  </w:style>
  <w:style w:type="character" w:customStyle="1" w:styleId="6BookAntiqua9">
    <w:name w:val="Основной текст (6) + Book Antiqua9"/>
    <w:aliases w:val="133,5 pt26"/>
    <w:rsid w:val="00256E1A"/>
    <w:rPr>
      <w:rFonts w:ascii="Book Antiqua" w:hAnsi="Book Antiqua"/>
      <w:color w:val="000000"/>
      <w:spacing w:val="0"/>
      <w:w w:val="100"/>
      <w:position w:val="0"/>
      <w:sz w:val="27"/>
      <w:shd w:val="clear" w:color="auto" w:fill="FFFFFF"/>
      <w:lang w:val="ru-RU" w:eastAsia="x-none"/>
    </w:rPr>
  </w:style>
  <w:style w:type="character" w:customStyle="1" w:styleId="22BookAntiqua1">
    <w:name w:val="Основной текст (22) + Book Antiqua1"/>
    <w:aliases w:val="95,5 pt25"/>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11">
    <w:name w:val="Основной текст + Book Antiqua11"/>
    <w:aliases w:val="7 pt3"/>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8">
    <w:name w:val="Основной текст (6) + Book Antiqua8"/>
    <w:aliases w:val="Курсив18,Интервал 0 pt6"/>
    <w:rsid w:val="00256E1A"/>
    <w:rPr>
      <w:rFonts w:ascii="Book Antiqua" w:hAnsi="Book Antiqua"/>
      <w:i/>
      <w:color w:val="000000"/>
      <w:spacing w:val="10"/>
      <w:w w:val="100"/>
      <w:position w:val="0"/>
      <w:sz w:val="28"/>
      <w:shd w:val="clear" w:color="auto" w:fill="FFFFFF"/>
      <w:lang w:val="ru-RU" w:eastAsia="x-none"/>
    </w:rPr>
  </w:style>
  <w:style w:type="character" w:customStyle="1" w:styleId="6Corbel1">
    <w:name w:val="Основной текст (6) + Corbel1"/>
    <w:aliases w:val="154,5 pt24,Масштаб 50%1"/>
    <w:rsid w:val="00256E1A"/>
    <w:rPr>
      <w:rFonts w:ascii="Corbel" w:hAnsi="Corbel"/>
      <w:color w:val="000000"/>
      <w:spacing w:val="0"/>
      <w:w w:val="50"/>
      <w:position w:val="0"/>
      <w:sz w:val="31"/>
      <w:shd w:val="clear" w:color="auto" w:fill="FFFFFF"/>
    </w:rPr>
  </w:style>
  <w:style w:type="character" w:customStyle="1" w:styleId="57TimesNewRoman2">
    <w:name w:val="Основной текст (57) + Times New Roman2"/>
    <w:aliases w:val="153,5 pt23,Курсив17,Интервал 0 pt5"/>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7">
    <w:name w:val="Основной текст (6) + Book Antiqua7"/>
    <w:aliases w:val="Курсив16,Интервал -1 pt1"/>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1">
    <w:name w:val="Основной текст (5) + Book Antiqua1"/>
    <w:aliases w:val="94,5 pt22"/>
    <w:rsid w:val="00256E1A"/>
    <w:rPr>
      <w:rFonts w:ascii="Book Antiqua" w:hAnsi="Book Antiqua"/>
      <w:color w:val="000000"/>
      <w:spacing w:val="0"/>
      <w:w w:val="100"/>
      <w:position w:val="0"/>
      <w:sz w:val="19"/>
      <w:shd w:val="clear" w:color="auto" w:fill="FFFFFF"/>
      <w:lang w:val="ru-RU" w:eastAsia="x-none"/>
    </w:rPr>
  </w:style>
  <w:style w:type="character" w:customStyle="1" w:styleId="6BookAntiqua6">
    <w:name w:val="Основной текст (6) + Book Antiqua6"/>
    <w:aliases w:val="93,5 pt21"/>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7">
    <w:name w:val="Основной текст (3) + Book Antiqua7"/>
    <w:aliases w:val="8 pt3"/>
    <w:rsid w:val="00256E1A"/>
    <w:rPr>
      <w:rFonts w:ascii="Book Antiqua" w:hAnsi="Book Antiqua"/>
      <w:color w:val="000000"/>
      <w:spacing w:val="0"/>
      <w:w w:val="100"/>
      <w:position w:val="0"/>
      <w:sz w:val="16"/>
      <w:shd w:val="clear" w:color="auto" w:fill="FFFFFF"/>
      <w:lang w:val="ru-RU" w:eastAsia="x-none"/>
    </w:rPr>
  </w:style>
  <w:style w:type="character" w:customStyle="1" w:styleId="3BookAntiqua6">
    <w:name w:val="Основной текст (3) + Book Antiqua6"/>
    <w:aliases w:val="8 pt2,Интервал 2 pt1"/>
    <w:rsid w:val="00256E1A"/>
    <w:rPr>
      <w:rFonts w:ascii="Book Antiqua" w:hAnsi="Book Antiqua"/>
      <w:color w:val="000000"/>
      <w:spacing w:val="50"/>
      <w:w w:val="100"/>
      <w:position w:val="0"/>
      <w:sz w:val="16"/>
      <w:shd w:val="clear" w:color="auto" w:fill="FFFFFF"/>
      <w:lang w:val="ru-RU" w:eastAsia="x-none"/>
    </w:rPr>
  </w:style>
  <w:style w:type="character" w:customStyle="1" w:styleId="3BookAntiqua5">
    <w:name w:val="Основной текст (3) + Book Antiqua5"/>
    <w:aliases w:val="71,5 pt20"/>
    <w:rsid w:val="00256E1A"/>
    <w:rPr>
      <w:rFonts w:ascii="Book Antiqua" w:hAnsi="Book Antiqua"/>
      <w:color w:val="000000"/>
      <w:spacing w:val="0"/>
      <w:w w:val="100"/>
      <w:position w:val="0"/>
      <w:sz w:val="15"/>
      <w:shd w:val="clear" w:color="auto" w:fill="FFFFFF"/>
      <w:lang w:val="ru-RU" w:eastAsia="x-none"/>
    </w:rPr>
  </w:style>
  <w:style w:type="character" w:customStyle="1" w:styleId="BookAntiqua10">
    <w:name w:val="Основной текст + Book Antiqua10"/>
    <w:aliases w:val="132,5 pt19"/>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9">
    <w:name w:val="Основной текст + Book Antiqua9"/>
    <w:aliases w:val="14 pt1,Курсив15,Интервал 0 pt4"/>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4">
    <w:name w:val="Основной текст (3) + Book Antiqua4"/>
    <w:aliases w:val="85,5 pt18,Полужирный3,Курсив1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5">
    <w:name w:val="Основной текст (6) + Book Antiqua5"/>
    <w:aliases w:val="7 pt2,Полужирный2,Интервал 1 pt5"/>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1">
    <w:name w:val="Основной текст (7) + 141"/>
    <w:aliases w:val="5 pt17,Курсив13,Интервал 1 pt Exact3"/>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30">
    <w:name w:val="Основной текст (3) + Курсив3"/>
    <w:aliases w:val="Интервал 1 pt Exact2"/>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1">
    <w:name w:val="Основной текст (7) + 151"/>
    <w:aliases w:val="5 pt16,Курсив12,Интервал 1 pt4"/>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20">
    <w:name w:val="Основной текст (3) + Курсив2"/>
    <w:aliases w:val="Интервал 1 pt3"/>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12">
    <w:name w:val="Подпись к картинке (3) + Полужирный1"/>
    <w:aliases w:val="Курсив11"/>
    <w:rsid w:val="00256E1A"/>
    <w:rPr>
      <w:b/>
      <w:i/>
      <w:color w:val="000000"/>
      <w:spacing w:val="0"/>
      <w:w w:val="100"/>
      <w:position w:val="0"/>
      <w:sz w:val="15"/>
      <w:shd w:val="clear" w:color="auto" w:fill="FFFFFF"/>
      <w:lang w:val="en-US" w:eastAsia="x-none"/>
    </w:rPr>
  </w:style>
  <w:style w:type="character" w:customStyle="1" w:styleId="BookAntiqua15">
    <w:name w:val="Основной текст + Book Antiqua15"/>
    <w:aliases w:val="10 pt3,Курсив20"/>
    <w:rsid w:val="00256E1A"/>
    <w:rPr>
      <w:rFonts w:ascii="Book Antiqua" w:hAnsi="Book Antiqua"/>
      <w:i/>
      <w:color w:val="000000"/>
      <w:spacing w:val="0"/>
      <w:w w:val="100"/>
      <w:position w:val="0"/>
      <w:sz w:val="20"/>
      <w:u w:val="none"/>
      <w:lang w:val="ru-RU" w:eastAsia="x-none"/>
    </w:rPr>
  </w:style>
  <w:style w:type="character" w:customStyle="1" w:styleId="232">
    <w:name w:val="Знак Знак232"/>
    <w:locked/>
    <w:rsid w:val="00256E1A"/>
    <w:rPr>
      <w:rFonts w:ascii="Arial" w:hAnsi="Arial"/>
      <w:b/>
      <w:sz w:val="26"/>
      <w:lang w:val="ru-RU" w:eastAsia="ru-RU"/>
    </w:rPr>
  </w:style>
  <w:style w:type="paragraph" w:customStyle="1" w:styleId="130">
    <w:name w:val="Знак13"/>
    <w:basedOn w:val="a"/>
    <w:autoRedefine/>
    <w:rsid w:val="00256E1A"/>
    <w:pPr>
      <w:autoSpaceDE w:val="0"/>
      <w:autoSpaceDN w:val="0"/>
      <w:adjustRightInd w:val="0"/>
      <w:ind w:left="0" w:right="0" w:firstLine="0"/>
    </w:pPr>
    <w:rPr>
      <w:rFonts w:ascii="Arial" w:hAnsi="Arial" w:cs="Arial"/>
      <w:bCs w:val="0"/>
      <w:lang w:val="en-ZA" w:eastAsia="en-ZA"/>
    </w:rPr>
  </w:style>
  <w:style w:type="paragraph" w:customStyle="1" w:styleId="321">
    <w:name w:val="Знак Знак32"/>
    <w:basedOn w:val="a"/>
    <w:rsid w:val="00256E1A"/>
    <w:pPr>
      <w:spacing w:after="160" w:line="240" w:lineRule="exact"/>
      <w:ind w:left="0" w:right="0" w:firstLine="0"/>
    </w:pPr>
    <w:rPr>
      <w:rFonts w:cs="Arial"/>
      <w:bCs w:val="0"/>
      <w:sz w:val="24"/>
      <w:lang w:val="en-US" w:eastAsia="en-US"/>
    </w:rPr>
  </w:style>
  <w:style w:type="character" w:customStyle="1" w:styleId="BookAntiqua21">
    <w:name w:val="Основной текст + Book Antiqua21"/>
    <w:aliases w:val="810,5 pt41"/>
    <w:rsid w:val="00256E1A"/>
    <w:rPr>
      <w:rFonts w:ascii="Book Antiqua" w:hAnsi="Book Antiqua"/>
      <w:color w:val="000000"/>
      <w:spacing w:val="0"/>
      <w:w w:val="100"/>
      <w:position w:val="0"/>
      <w:sz w:val="17"/>
      <w:u w:val="none"/>
      <w:lang w:val="ru-RU" w:eastAsia="x-none"/>
    </w:rPr>
  </w:style>
  <w:style w:type="character" w:customStyle="1" w:styleId="BookAntiqua20">
    <w:name w:val="Основной текст + Book Antiqua20"/>
    <w:aliases w:val="10 pt4,Курсив29"/>
    <w:rsid w:val="00256E1A"/>
    <w:rPr>
      <w:rFonts w:ascii="Book Antiqua" w:hAnsi="Book Antiqua"/>
      <w:i/>
      <w:color w:val="000000"/>
      <w:spacing w:val="0"/>
      <w:w w:val="100"/>
      <w:position w:val="0"/>
      <w:sz w:val="20"/>
      <w:u w:val="none"/>
      <w:lang w:val="ru-RU" w:eastAsia="x-none"/>
    </w:rPr>
  </w:style>
  <w:style w:type="character" w:customStyle="1" w:styleId="BookAntiqua19">
    <w:name w:val="Основной текст + Book Antiqua19"/>
    <w:aliases w:val="89,5 pt40,Интервал 3 pt3"/>
    <w:rsid w:val="00256E1A"/>
    <w:rPr>
      <w:rFonts w:ascii="Book Antiqua" w:hAnsi="Book Antiqua"/>
      <w:color w:val="000000"/>
      <w:spacing w:val="70"/>
      <w:w w:val="100"/>
      <w:position w:val="0"/>
      <w:sz w:val="17"/>
      <w:u w:val="none"/>
      <w:lang w:val="ru-RU" w:eastAsia="x-none"/>
    </w:rPr>
  </w:style>
  <w:style w:type="character" w:customStyle="1" w:styleId="6BookAntiqua14">
    <w:name w:val="Основной текст (6) + Book Antiqua14"/>
    <w:aliases w:val="135,5 pt39"/>
    <w:rsid w:val="00256E1A"/>
    <w:rPr>
      <w:rFonts w:ascii="Book Antiqua" w:hAnsi="Book Antiqua"/>
      <w:color w:val="000000"/>
      <w:spacing w:val="0"/>
      <w:w w:val="100"/>
      <w:position w:val="0"/>
      <w:sz w:val="27"/>
      <w:shd w:val="clear" w:color="auto" w:fill="FFFFFF"/>
      <w:lang w:val="ru-RU" w:eastAsia="x-none"/>
    </w:rPr>
  </w:style>
  <w:style w:type="character" w:customStyle="1" w:styleId="22BookAntiqua2">
    <w:name w:val="Основной текст (22) + Book Antiqua2"/>
    <w:aliases w:val="98,5 pt38"/>
    <w:rsid w:val="00256E1A"/>
    <w:rPr>
      <w:rFonts w:ascii="Book Antiqua" w:hAnsi="Book Antiqua"/>
      <w:b/>
      <w:color w:val="000000"/>
      <w:spacing w:val="0"/>
      <w:w w:val="100"/>
      <w:position w:val="0"/>
      <w:sz w:val="19"/>
      <w:shd w:val="clear" w:color="auto" w:fill="FFFFFF"/>
      <w:lang w:val="ru-RU" w:eastAsia="x-none"/>
    </w:rPr>
  </w:style>
  <w:style w:type="character" w:customStyle="1" w:styleId="BookAntiqua18">
    <w:name w:val="Основной текст + Book Antiqua18"/>
    <w:aliases w:val="7 pt5"/>
    <w:rsid w:val="00256E1A"/>
    <w:rPr>
      <w:rFonts w:ascii="Book Antiqua" w:hAnsi="Book Antiqua"/>
      <w:color w:val="000000"/>
      <w:spacing w:val="0"/>
      <w:w w:val="100"/>
      <w:position w:val="0"/>
      <w:sz w:val="14"/>
      <w:u w:val="none"/>
      <w:shd w:val="clear" w:color="auto" w:fill="FFFFFF"/>
      <w:lang w:val="ru-RU" w:eastAsia="x-none"/>
    </w:rPr>
  </w:style>
  <w:style w:type="character" w:customStyle="1" w:styleId="6BookAntiqua13">
    <w:name w:val="Основной текст (6) + Book Antiqua13"/>
    <w:aliases w:val="Курсив28,Интервал 0 pt9"/>
    <w:rsid w:val="00256E1A"/>
    <w:rPr>
      <w:rFonts w:ascii="Book Antiqua" w:hAnsi="Book Antiqua"/>
      <w:i/>
      <w:color w:val="000000"/>
      <w:spacing w:val="10"/>
      <w:w w:val="100"/>
      <w:position w:val="0"/>
      <w:sz w:val="28"/>
      <w:shd w:val="clear" w:color="auto" w:fill="FFFFFF"/>
      <w:lang w:val="ru-RU" w:eastAsia="x-none"/>
    </w:rPr>
  </w:style>
  <w:style w:type="character" w:customStyle="1" w:styleId="6Corbel2">
    <w:name w:val="Основной текст (6) + Corbel2"/>
    <w:aliases w:val="156,5 pt37,Масштаб 50%2"/>
    <w:rsid w:val="00256E1A"/>
    <w:rPr>
      <w:rFonts w:ascii="Corbel" w:hAnsi="Corbel"/>
      <w:color w:val="000000"/>
      <w:spacing w:val="0"/>
      <w:w w:val="50"/>
      <w:position w:val="0"/>
      <w:sz w:val="31"/>
      <w:shd w:val="clear" w:color="auto" w:fill="FFFFFF"/>
    </w:rPr>
  </w:style>
  <w:style w:type="character" w:customStyle="1" w:styleId="57TimesNewRoman3">
    <w:name w:val="Основной текст (57) + Times New Roman3"/>
    <w:aliases w:val="155,5 pt36,Курсив27,Интервал 0 pt8"/>
    <w:rsid w:val="00256E1A"/>
    <w:rPr>
      <w:rFonts w:ascii="Times New Roman" w:hAnsi="Times New Roman"/>
      <w:i/>
      <w:color w:val="000000"/>
      <w:spacing w:val="0"/>
      <w:w w:val="100"/>
      <w:position w:val="0"/>
      <w:sz w:val="31"/>
      <w:shd w:val="clear" w:color="auto" w:fill="FFFFFF"/>
      <w:lang w:val="ru-RU" w:eastAsia="x-none"/>
    </w:rPr>
  </w:style>
  <w:style w:type="character" w:customStyle="1" w:styleId="6BookAntiqua12">
    <w:name w:val="Основной текст (6) + Book Antiqua12"/>
    <w:aliases w:val="Курсив26,Интервал -1 pt2"/>
    <w:rsid w:val="00256E1A"/>
    <w:rPr>
      <w:rFonts w:ascii="Book Antiqua" w:hAnsi="Book Antiqua"/>
      <w:i/>
      <w:color w:val="000000"/>
      <w:spacing w:val="-20"/>
      <w:w w:val="100"/>
      <w:position w:val="0"/>
      <w:sz w:val="28"/>
      <w:shd w:val="clear" w:color="auto" w:fill="FFFFFF"/>
      <w:lang w:val="ru-RU" w:eastAsia="x-none"/>
    </w:rPr>
  </w:style>
  <w:style w:type="character" w:customStyle="1" w:styleId="5BookAntiqua2">
    <w:name w:val="Основной текст (5) + Book Antiqua2"/>
    <w:aliases w:val="97,5 pt35"/>
    <w:rsid w:val="00256E1A"/>
    <w:rPr>
      <w:rFonts w:ascii="Book Antiqua" w:hAnsi="Book Antiqua"/>
      <w:color w:val="000000"/>
      <w:spacing w:val="0"/>
      <w:w w:val="100"/>
      <w:position w:val="0"/>
      <w:sz w:val="19"/>
      <w:shd w:val="clear" w:color="auto" w:fill="FFFFFF"/>
      <w:lang w:val="ru-RU" w:eastAsia="x-none"/>
    </w:rPr>
  </w:style>
  <w:style w:type="character" w:customStyle="1" w:styleId="6BookAntiqua11">
    <w:name w:val="Основной текст (6) + Book Antiqua11"/>
    <w:aliases w:val="96,5 pt34"/>
    <w:rsid w:val="00256E1A"/>
    <w:rPr>
      <w:rFonts w:ascii="Book Antiqua" w:hAnsi="Book Antiqua"/>
      <w:color w:val="000000"/>
      <w:spacing w:val="0"/>
      <w:w w:val="100"/>
      <w:position w:val="0"/>
      <w:sz w:val="19"/>
      <w:u w:val="none"/>
      <w:shd w:val="clear" w:color="auto" w:fill="FFFFFF"/>
      <w:lang w:val="ru-RU" w:eastAsia="x-none"/>
    </w:rPr>
  </w:style>
  <w:style w:type="character" w:customStyle="1" w:styleId="3BookAntiqua11">
    <w:name w:val="Основной текст (3) + Book Antiqua11"/>
    <w:aliases w:val="8 pt5"/>
    <w:rsid w:val="00256E1A"/>
    <w:rPr>
      <w:rFonts w:ascii="Book Antiqua" w:hAnsi="Book Antiqua"/>
      <w:color w:val="000000"/>
      <w:spacing w:val="0"/>
      <w:w w:val="100"/>
      <w:position w:val="0"/>
      <w:sz w:val="16"/>
      <w:shd w:val="clear" w:color="auto" w:fill="FFFFFF"/>
      <w:lang w:val="ru-RU" w:eastAsia="x-none"/>
    </w:rPr>
  </w:style>
  <w:style w:type="character" w:customStyle="1" w:styleId="3BookAntiqua10">
    <w:name w:val="Основной текст (3) + Book Antiqua10"/>
    <w:aliases w:val="8 pt4,Интервал 2 pt2"/>
    <w:rsid w:val="00256E1A"/>
    <w:rPr>
      <w:rFonts w:ascii="Book Antiqua" w:hAnsi="Book Antiqua"/>
      <w:color w:val="000000"/>
      <w:spacing w:val="50"/>
      <w:w w:val="100"/>
      <w:position w:val="0"/>
      <w:sz w:val="16"/>
      <w:shd w:val="clear" w:color="auto" w:fill="FFFFFF"/>
      <w:lang w:val="ru-RU" w:eastAsia="x-none"/>
    </w:rPr>
  </w:style>
  <w:style w:type="character" w:customStyle="1" w:styleId="3BookAntiqua9">
    <w:name w:val="Основной текст (3) + Book Antiqua9"/>
    <w:aliases w:val="72,5 pt33"/>
    <w:rsid w:val="00256E1A"/>
    <w:rPr>
      <w:rFonts w:ascii="Book Antiqua" w:hAnsi="Book Antiqua"/>
      <w:color w:val="000000"/>
      <w:spacing w:val="0"/>
      <w:w w:val="100"/>
      <w:position w:val="0"/>
      <w:sz w:val="15"/>
      <w:shd w:val="clear" w:color="auto" w:fill="FFFFFF"/>
      <w:lang w:val="ru-RU" w:eastAsia="x-none"/>
    </w:rPr>
  </w:style>
  <w:style w:type="character" w:customStyle="1" w:styleId="BookAntiqua17">
    <w:name w:val="Основной текст + Book Antiqua17"/>
    <w:aliases w:val="134,5 pt32"/>
    <w:rsid w:val="00256E1A"/>
    <w:rPr>
      <w:rFonts w:ascii="Book Antiqua" w:hAnsi="Book Antiqua"/>
      <w:color w:val="000000"/>
      <w:spacing w:val="0"/>
      <w:w w:val="100"/>
      <w:position w:val="0"/>
      <w:sz w:val="27"/>
      <w:u w:val="none"/>
      <w:shd w:val="clear" w:color="auto" w:fill="FFFFFF"/>
      <w:lang w:val="ru-RU" w:eastAsia="x-none"/>
    </w:rPr>
  </w:style>
  <w:style w:type="character" w:customStyle="1" w:styleId="BookAntiqua16">
    <w:name w:val="Основной текст + Book Antiqua16"/>
    <w:aliases w:val="14 pt2,Курсив25,Интервал 0 pt7"/>
    <w:rsid w:val="00256E1A"/>
    <w:rPr>
      <w:rFonts w:ascii="Book Antiqua" w:hAnsi="Book Antiqua"/>
      <w:i/>
      <w:color w:val="000000"/>
      <w:spacing w:val="10"/>
      <w:w w:val="100"/>
      <w:position w:val="0"/>
      <w:sz w:val="28"/>
      <w:u w:val="none"/>
      <w:shd w:val="clear" w:color="auto" w:fill="FFFFFF"/>
      <w:lang w:val="ru-RU" w:eastAsia="x-none"/>
    </w:rPr>
  </w:style>
  <w:style w:type="character" w:customStyle="1" w:styleId="3BookAntiqua8">
    <w:name w:val="Основной текст (3) + Book Antiqua8"/>
    <w:aliases w:val="88,5 pt31,Полужирный5,Курсив24"/>
    <w:rsid w:val="00256E1A"/>
    <w:rPr>
      <w:rFonts w:ascii="Book Antiqua" w:hAnsi="Book Antiqua"/>
      <w:b/>
      <w:i/>
      <w:color w:val="000000"/>
      <w:spacing w:val="0"/>
      <w:w w:val="100"/>
      <w:position w:val="0"/>
      <w:sz w:val="17"/>
      <w:shd w:val="clear" w:color="auto" w:fill="FFFFFF"/>
      <w:lang w:val="ru-RU" w:eastAsia="x-none"/>
    </w:rPr>
  </w:style>
  <w:style w:type="character" w:customStyle="1" w:styleId="6BookAntiqua10">
    <w:name w:val="Основной текст (6) + Book Antiqua10"/>
    <w:aliases w:val="7 pt4,Полужирный4,Интервал 1 pt8"/>
    <w:rsid w:val="00256E1A"/>
    <w:rPr>
      <w:rFonts w:ascii="Book Antiqua" w:hAnsi="Book Antiqua"/>
      <w:b/>
      <w:color w:val="000000"/>
      <w:spacing w:val="30"/>
      <w:w w:val="100"/>
      <w:position w:val="0"/>
      <w:sz w:val="14"/>
      <w:u w:val="none"/>
      <w:shd w:val="clear" w:color="auto" w:fill="FFFFFF"/>
      <w:lang w:val="en-US" w:eastAsia="x-none"/>
    </w:rPr>
  </w:style>
  <w:style w:type="character" w:customStyle="1" w:styleId="7142">
    <w:name w:val="Основной текст (7) + 142"/>
    <w:aliases w:val="5 pt30,Курсив23,Интервал 1 pt Exact5"/>
    <w:rsid w:val="00256E1A"/>
    <w:rPr>
      <w:rFonts w:ascii="Times New Roman" w:hAnsi="Times New Roman"/>
      <w:i/>
      <w:color w:val="000000"/>
      <w:spacing w:val="22"/>
      <w:w w:val="100"/>
      <w:position w:val="0"/>
      <w:sz w:val="29"/>
      <w:u w:val="none"/>
      <w:shd w:val="clear" w:color="auto" w:fill="FFFFFF"/>
      <w:lang w:val="ru-RU" w:eastAsia="x-none"/>
    </w:rPr>
  </w:style>
  <w:style w:type="character" w:customStyle="1" w:styleId="350">
    <w:name w:val="Основной текст (3) + Курсив5"/>
    <w:aliases w:val="Интервал 1 pt Exact4"/>
    <w:rsid w:val="00256E1A"/>
    <w:rPr>
      <w:rFonts w:ascii="Times New Roman" w:hAnsi="Times New Roman"/>
      <w:i/>
      <w:color w:val="000000"/>
      <w:spacing w:val="24"/>
      <w:w w:val="100"/>
      <w:position w:val="0"/>
      <w:sz w:val="16"/>
      <w:u w:val="none"/>
      <w:shd w:val="clear" w:color="auto" w:fill="FFFFFF"/>
      <w:lang w:val="en-US" w:eastAsia="x-none"/>
    </w:rPr>
  </w:style>
  <w:style w:type="character" w:customStyle="1" w:styleId="7152">
    <w:name w:val="Основной текст (7) + 152"/>
    <w:aliases w:val="5 pt29,Курсив22,Интервал 1 pt7"/>
    <w:rsid w:val="00256E1A"/>
    <w:rPr>
      <w:rFonts w:ascii="Times New Roman" w:hAnsi="Times New Roman"/>
      <w:i/>
      <w:color w:val="000000"/>
      <w:spacing w:val="20"/>
      <w:w w:val="100"/>
      <w:position w:val="0"/>
      <w:sz w:val="31"/>
      <w:u w:val="none"/>
      <w:shd w:val="clear" w:color="auto" w:fill="FFFFFF"/>
      <w:lang w:val="ru-RU" w:eastAsia="x-none"/>
    </w:rPr>
  </w:style>
  <w:style w:type="character" w:customStyle="1" w:styleId="340">
    <w:name w:val="Основной текст (3) + Курсив4"/>
    <w:aliases w:val="Интервал 1 pt6"/>
    <w:rsid w:val="00256E1A"/>
    <w:rPr>
      <w:rFonts w:ascii="Times New Roman" w:hAnsi="Times New Roman"/>
      <w:i/>
      <w:color w:val="000000"/>
      <w:spacing w:val="20"/>
      <w:w w:val="100"/>
      <w:position w:val="0"/>
      <w:sz w:val="18"/>
      <w:u w:val="none"/>
      <w:shd w:val="clear" w:color="auto" w:fill="FFFFFF"/>
      <w:lang w:val="ru-RU" w:eastAsia="x-none"/>
    </w:rPr>
  </w:style>
  <w:style w:type="character" w:customStyle="1" w:styleId="322">
    <w:name w:val="Подпись к картинке (3) + Полужирный2"/>
    <w:aliases w:val="Курсив21"/>
    <w:rsid w:val="00256E1A"/>
    <w:rPr>
      <w:b/>
      <w:i/>
      <w:color w:val="000000"/>
      <w:spacing w:val="0"/>
      <w:w w:val="100"/>
      <w:position w:val="0"/>
      <w:sz w:val="15"/>
      <w:shd w:val="clear" w:color="auto" w:fill="FFFFFF"/>
      <w:lang w:val="en-US" w:eastAsia="x-none"/>
    </w:rPr>
  </w:style>
  <w:style w:type="paragraph" w:customStyle="1" w:styleId="table10">
    <w:name w:val="table10"/>
    <w:basedOn w:val="a"/>
    <w:rsid w:val="00256E1A"/>
    <w:pPr>
      <w:ind w:left="0" w:right="0" w:firstLine="0"/>
    </w:pPr>
    <w:rPr>
      <w:bCs w:val="0"/>
    </w:rPr>
  </w:style>
  <w:style w:type="numbering" w:customStyle="1" w:styleId="1f">
    <w:name w:val="Нет списка1"/>
    <w:next w:val="a2"/>
    <w:uiPriority w:val="99"/>
    <w:semiHidden/>
    <w:unhideWhenUsed/>
    <w:rsid w:val="006461DF"/>
  </w:style>
  <w:style w:type="table" w:customStyle="1" w:styleId="1f0">
    <w:name w:val="Сетка таблицы1"/>
    <w:basedOn w:val="a1"/>
    <w:next w:val="af5"/>
    <w:rsid w:val="00646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2E6A22"/>
  </w:style>
  <w:style w:type="table" w:customStyle="1" w:styleId="2c">
    <w:name w:val="Сетка таблицы2"/>
    <w:basedOn w:val="a1"/>
    <w:next w:val="af5"/>
    <w:rsid w:val="002E6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Title"/>
    <w:basedOn w:val="a"/>
    <w:next w:val="a"/>
    <w:link w:val="1f1"/>
    <w:qFormat/>
    <w:rsid w:val="00007560"/>
    <w:pPr>
      <w:contextualSpacing/>
    </w:pPr>
    <w:rPr>
      <w:rFonts w:asciiTheme="majorHAnsi" w:eastAsiaTheme="majorEastAsia" w:hAnsiTheme="majorHAnsi" w:cstheme="majorBidi"/>
      <w:spacing w:val="-10"/>
      <w:kern w:val="28"/>
      <w:sz w:val="56"/>
      <w:szCs w:val="56"/>
    </w:rPr>
  </w:style>
  <w:style w:type="character" w:customStyle="1" w:styleId="1f1">
    <w:name w:val="Название Знак1"/>
    <w:basedOn w:val="a0"/>
    <w:link w:val="affff9"/>
    <w:rsid w:val="00007560"/>
    <w:rPr>
      <w:rFonts w:asciiTheme="majorHAnsi" w:eastAsiaTheme="majorEastAsia" w:hAnsiTheme="majorHAnsi" w:cstheme="majorBidi"/>
      <w:bCs/>
      <w:spacing w:val="-10"/>
      <w:kern w:val="28"/>
      <w:sz w:val="56"/>
      <w:szCs w:val="56"/>
      <w:lang w:val="ru-RU" w:eastAsia="ru-RU"/>
    </w:rPr>
  </w:style>
  <w:style w:type="numbering" w:customStyle="1" w:styleId="3f0">
    <w:name w:val="Нет списка3"/>
    <w:next w:val="a2"/>
    <w:uiPriority w:val="99"/>
    <w:semiHidden/>
    <w:unhideWhenUsed/>
    <w:rsid w:val="00B73C69"/>
  </w:style>
  <w:style w:type="paragraph" w:styleId="affffa">
    <w:name w:val="Normal (Web)"/>
    <w:basedOn w:val="a"/>
    <w:rsid w:val="00B73C69"/>
    <w:pPr>
      <w:spacing w:before="100" w:beforeAutospacing="1" w:after="100" w:afterAutospacing="1"/>
      <w:ind w:left="0" w:right="0" w:firstLine="300"/>
    </w:pPr>
    <w:rPr>
      <w:bCs w:val="0"/>
      <w:sz w:val="24"/>
      <w:szCs w:val="24"/>
    </w:rPr>
  </w:style>
  <w:style w:type="table" w:customStyle="1" w:styleId="3f1">
    <w:name w:val="Сетка таблицы3"/>
    <w:basedOn w:val="a1"/>
    <w:next w:val="af5"/>
    <w:rsid w:val="00B73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par">
    <w:name w:val="norpar"/>
    <w:basedOn w:val="a"/>
    <w:rsid w:val="00B73C69"/>
    <w:pPr>
      <w:spacing w:after="240"/>
      <w:ind w:left="0" w:right="0" w:firstLine="0"/>
      <w:jc w:val="both"/>
      <w:textAlignment w:val="top"/>
    </w:pPr>
    <w:rPr>
      <w:bCs w:val="0"/>
      <w:color w:val="000000"/>
      <w:sz w:val="11"/>
      <w:szCs w:val="11"/>
    </w:rPr>
  </w:style>
  <w:style w:type="paragraph" w:customStyle="1" w:styleId="FR2">
    <w:name w:val="FR2"/>
    <w:rsid w:val="00B73C69"/>
    <w:pPr>
      <w:widowControl w:val="0"/>
    </w:pPr>
    <w:rPr>
      <w:snapToGrid w:val="0"/>
      <w:sz w:val="12"/>
    </w:rPr>
  </w:style>
  <w:style w:type="numbering" w:customStyle="1" w:styleId="44">
    <w:name w:val="Нет списка4"/>
    <w:next w:val="a2"/>
    <w:uiPriority w:val="99"/>
    <w:semiHidden/>
    <w:unhideWhenUsed/>
    <w:rsid w:val="00D45CBA"/>
  </w:style>
  <w:style w:type="table" w:customStyle="1" w:styleId="45">
    <w:name w:val="Сетка таблицы4"/>
    <w:basedOn w:val="a1"/>
    <w:next w:val="af5"/>
    <w:rsid w:val="00D4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Схема документа Знак1"/>
    <w:basedOn w:val="a0"/>
    <w:uiPriority w:val="99"/>
    <w:semiHidden/>
    <w:rsid w:val="00D45CBA"/>
    <w:rPr>
      <w:rFonts w:ascii="Segoe UI" w:hAnsi="Segoe UI" w:cs="Segoe UI"/>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4348">
      <w:bodyDiv w:val="1"/>
      <w:marLeft w:val="0"/>
      <w:marRight w:val="0"/>
      <w:marTop w:val="0"/>
      <w:marBottom w:val="0"/>
      <w:divBdr>
        <w:top w:val="none" w:sz="0" w:space="0" w:color="auto"/>
        <w:left w:val="none" w:sz="0" w:space="0" w:color="auto"/>
        <w:bottom w:val="none" w:sz="0" w:space="0" w:color="auto"/>
        <w:right w:val="none" w:sz="0" w:space="0" w:color="auto"/>
      </w:divBdr>
    </w:div>
    <w:div w:id="60754590">
      <w:bodyDiv w:val="1"/>
      <w:marLeft w:val="0"/>
      <w:marRight w:val="0"/>
      <w:marTop w:val="0"/>
      <w:marBottom w:val="0"/>
      <w:divBdr>
        <w:top w:val="none" w:sz="0" w:space="0" w:color="auto"/>
        <w:left w:val="none" w:sz="0" w:space="0" w:color="auto"/>
        <w:bottom w:val="none" w:sz="0" w:space="0" w:color="auto"/>
        <w:right w:val="none" w:sz="0" w:space="0" w:color="auto"/>
      </w:divBdr>
    </w:div>
    <w:div w:id="66878978">
      <w:bodyDiv w:val="1"/>
      <w:marLeft w:val="0"/>
      <w:marRight w:val="0"/>
      <w:marTop w:val="0"/>
      <w:marBottom w:val="0"/>
      <w:divBdr>
        <w:top w:val="none" w:sz="0" w:space="0" w:color="auto"/>
        <w:left w:val="none" w:sz="0" w:space="0" w:color="auto"/>
        <w:bottom w:val="none" w:sz="0" w:space="0" w:color="auto"/>
        <w:right w:val="none" w:sz="0" w:space="0" w:color="auto"/>
      </w:divBdr>
    </w:div>
    <w:div w:id="84495600">
      <w:bodyDiv w:val="1"/>
      <w:marLeft w:val="0"/>
      <w:marRight w:val="0"/>
      <w:marTop w:val="0"/>
      <w:marBottom w:val="0"/>
      <w:divBdr>
        <w:top w:val="none" w:sz="0" w:space="0" w:color="auto"/>
        <w:left w:val="none" w:sz="0" w:space="0" w:color="auto"/>
        <w:bottom w:val="none" w:sz="0" w:space="0" w:color="auto"/>
        <w:right w:val="none" w:sz="0" w:space="0" w:color="auto"/>
      </w:divBdr>
    </w:div>
    <w:div w:id="98986589">
      <w:bodyDiv w:val="1"/>
      <w:marLeft w:val="0"/>
      <w:marRight w:val="0"/>
      <w:marTop w:val="0"/>
      <w:marBottom w:val="0"/>
      <w:divBdr>
        <w:top w:val="none" w:sz="0" w:space="0" w:color="auto"/>
        <w:left w:val="none" w:sz="0" w:space="0" w:color="auto"/>
        <w:bottom w:val="none" w:sz="0" w:space="0" w:color="auto"/>
        <w:right w:val="none" w:sz="0" w:space="0" w:color="auto"/>
      </w:divBdr>
    </w:div>
    <w:div w:id="110370011">
      <w:bodyDiv w:val="1"/>
      <w:marLeft w:val="0"/>
      <w:marRight w:val="0"/>
      <w:marTop w:val="0"/>
      <w:marBottom w:val="0"/>
      <w:divBdr>
        <w:top w:val="none" w:sz="0" w:space="0" w:color="auto"/>
        <w:left w:val="none" w:sz="0" w:space="0" w:color="auto"/>
        <w:bottom w:val="none" w:sz="0" w:space="0" w:color="auto"/>
        <w:right w:val="none" w:sz="0" w:space="0" w:color="auto"/>
      </w:divBdr>
      <w:divsChild>
        <w:div w:id="49769458">
          <w:marLeft w:val="0"/>
          <w:marRight w:val="0"/>
          <w:marTop w:val="0"/>
          <w:marBottom w:val="0"/>
          <w:divBdr>
            <w:top w:val="none" w:sz="0" w:space="0" w:color="auto"/>
            <w:left w:val="none" w:sz="0" w:space="0" w:color="auto"/>
            <w:bottom w:val="none" w:sz="0" w:space="0" w:color="auto"/>
            <w:right w:val="none" w:sz="0" w:space="0" w:color="auto"/>
          </w:divBdr>
        </w:div>
        <w:div w:id="92097827">
          <w:marLeft w:val="0"/>
          <w:marRight w:val="0"/>
          <w:marTop w:val="0"/>
          <w:marBottom w:val="0"/>
          <w:divBdr>
            <w:top w:val="none" w:sz="0" w:space="0" w:color="auto"/>
            <w:left w:val="none" w:sz="0" w:space="0" w:color="auto"/>
            <w:bottom w:val="none" w:sz="0" w:space="0" w:color="auto"/>
            <w:right w:val="none" w:sz="0" w:space="0" w:color="auto"/>
          </w:divBdr>
        </w:div>
        <w:div w:id="190605726">
          <w:marLeft w:val="0"/>
          <w:marRight w:val="0"/>
          <w:marTop w:val="0"/>
          <w:marBottom w:val="0"/>
          <w:divBdr>
            <w:top w:val="none" w:sz="0" w:space="0" w:color="auto"/>
            <w:left w:val="none" w:sz="0" w:space="0" w:color="auto"/>
            <w:bottom w:val="none" w:sz="0" w:space="0" w:color="auto"/>
            <w:right w:val="none" w:sz="0" w:space="0" w:color="auto"/>
          </w:divBdr>
        </w:div>
        <w:div w:id="1074166326">
          <w:marLeft w:val="0"/>
          <w:marRight w:val="0"/>
          <w:marTop w:val="0"/>
          <w:marBottom w:val="0"/>
          <w:divBdr>
            <w:top w:val="none" w:sz="0" w:space="0" w:color="auto"/>
            <w:left w:val="none" w:sz="0" w:space="0" w:color="auto"/>
            <w:bottom w:val="none" w:sz="0" w:space="0" w:color="auto"/>
            <w:right w:val="none" w:sz="0" w:space="0" w:color="auto"/>
          </w:divBdr>
        </w:div>
        <w:div w:id="1231186081">
          <w:marLeft w:val="0"/>
          <w:marRight w:val="0"/>
          <w:marTop w:val="0"/>
          <w:marBottom w:val="0"/>
          <w:divBdr>
            <w:top w:val="none" w:sz="0" w:space="0" w:color="auto"/>
            <w:left w:val="none" w:sz="0" w:space="0" w:color="auto"/>
            <w:bottom w:val="none" w:sz="0" w:space="0" w:color="auto"/>
            <w:right w:val="none" w:sz="0" w:space="0" w:color="auto"/>
          </w:divBdr>
        </w:div>
        <w:div w:id="1310673597">
          <w:marLeft w:val="0"/>
          <w:marRight w:val="0"/>
          <w:marTop w:val="0"/>
          <w:marBottom w:val="0"/>
          <w:divBdr>
            <w:top w:val="none" w:sz="0" w:space="0" w:color="auto"/>
            <w:left w:val="none" w:sz="0" w:space="0" w:color="auto"/>
            <w:bottom w:val="none" w:sz="0" w:space="0" w:color="auto"/>
            <w:right w:val="none" w:sz="0" w:space="0" w:color="auto"/>
          </w:divBdr>
        </w:div>
        <w:div w:id="1343312310">
          <w:marLeft w:val="0"/>
          <w:marRight w:val="0"/>
          <w:marTop w:val="0"/>
          <w:marBottom w:val="0"/>
          <w:divBdr>
            <w:top w:val="none" w:sz="0" w:space="0" w:color="auto"/>
            <w:left w:val="none" w:sz="0" w:space="0" w:color="auto"/>
            <w:bottom w:val="none" w:sz="0" w:space="0" w:color="auto"/>
            <w:right w:val="none" w:sz="0" w:space="0" w:color="auto"/>
          </w:divBdr>
        </w:div>
        <w:div w:id="1764569939">
          <w:marLeft w:val="0"/>
          <w:marRight w:val="0"/>
          <w:marTop w:val="0"/>
          <w:marBottom w:val="0"/>
          <w:divBdr>
            <w:top w:val="none" w:sz="0" w:space="0" w:color="auto"/>
            <w:left w:val="none" w:sz="0" w:space="0" w:color="auto"/>
            <w:bottom w:val="none" w:sz="0" w:space="0" w:color="auto"/>
            <w:right w:val="none" w:sz="0" w:space="0" w:color="auto"/>
          </w:divBdr>
        </w:div>
      </w:divsChild>
    </w:div>
    <w:div w:id="236214689">
      <w:bodyDiv w:val="1"/>
      <w:marLeft w:val="0"/>
      <w:marRight w:val="0"/>
      <w:marTop w:val="0"/>
      <w:marBottom w:val="0"/>
      <w:divBdr>
        <w:top w:val="none" w:sz="0" w:space="0" w:color="auto"/>
        <w:left w:val="none" w:sz="0" w:space="0" w:color="auto"/>
        <w:bottom w:val="none" w:sz="0" w:space="0" w:color="auto"/>
        <w:right w:val="none" w:sz="0" w:space="0" w:color="auto"/>
      </w:divBdr>
    </w:div>
    <w:div w:id="278341454">
      <w:bodyDiv w:val="1"/>
      <w:marLeft w:val="0"/>
      <w:marRight w:val="0"/>
      <w:marTop w:val="0"/>
      <w:marBottom w:val="0"/>
      <w:divBdr>
        <w:top w:val="none" w:sz="0" w:space="0" w:color="auto"/>
        <w:left w:val="none" w:sz="0" w:space="0" w:color="auto"/>
        <w:bottom w:val="none" w:sz="0" w:space="0" w:color="auto"/>
        <w:right w:val="none" w:sz="0" w:space="0" w:color="auto"/>
      </w:divBdr>
    </w:div>
    <w:div w:id="299069181">
      <w:bodyDiv w:val="1"/>
      <w:marLeft w:val="0"/>
      <w:marRight w:val="0"/>
      <w:marTop w:val="0"/>
      <w:marBottom w:val="0"/>
      <w:divBdr>
        <w:top w:val="none" w:sz="0" w:space="0" w:color="auto"/>
        <w:left w:val="none" w:sz="0" w:space="0" w:color="auto"/>
        <w:bottom w:val="none" w:sz="0" w:space="0" w:color="auto"/>
        <w:right w:val="none" w:sz="0" w:space="0" w:color="auto"/>
      </w:divBdr>
    </w:div>
    <w:div w:id="365453252">
      <w:bodyDiv w:val="1"/>
      <w:marLeft w:val="0"/>
      <w:marRight w:val="0"/>
      <w:marTop w:val="0"/>
      <w:marBottom w:val="0"/>
      <w:divBdr>
        <w:top w:val="none" w:sz="0" w:space="0" w:color="auto"/>
        <w:left w:val="none" w:sz="0" w:space="0" w:color="auto"/>
        <w:bottom w:val="none" w:sz="0" w:space="0" w:color="auto"/>
        <w:right w:val="none" w:sz="0" w:space="0" w:color="auto"/>
      </w:divBdr>
      <w:divsChild>
        <w:div w:id="81879058">
          <w:marLeft w:val="0"/>
          <w:marRight w:val="0"/>
          <w:marTop w:val="0"/>
          <w:marBottom w:val="0"/>
          <w:divBdr>
            <w:top w:val="none" w:sz="0" w:space="0" w:color="auto"/>
            <w:left w:val="none" w:sz="0" w:space="0" w:color="auto"/>
            <w:bottom w:val="none" w:sz="0" w:space="0" w:color="auto"/>
            <w:right w:val="none" w:sz="0" w:space="0" w:color="auto"/>
          </w:divBdr>
        </w:div>
        <w:div w:id="210926701">
          <w:marLeft w:val="0"/>
          <w:marRight w:val="0"/>
          <w:marTop w:val="0"/>
          <w:marBottom w:val="0"/>
          <w:divBdr>
            <w:top w:val="none" w:sz="0" w:space="0" w:color="auto"/>
            <w:left w:val="none" w:sz="0" w:space="0" w:color="auto"/>
            <w:bottom w:val="none" w:sz="0" w:space="0" w:color="auto"/>
            <w:right w:val="none" w:sz="0" w:space="0" w:color="auto"/>
          </w:divBdr>
        </w:div>
        <w:div w:id="259994732">
          <w:marLeft w:val="0"/>
          <w:marRight w:val="0"/>
          <w:marTop w:val="0"/>
          <w:marBottom w:val="0"/>
          <w:divBdr>
            <w:top w:val="none" w:sz="0" w:space="0" w:color="auto"/>
            <w:left w:val="none" w:sz="0" w:space="0" w:color="auto"/>
            <w:bottom w:val="none" w:sz="0" w:space="0" w:color="auto"/>
            <w:right w:val="none" w:sz="0" w:space="0" w:color="auto"/>
          </w:divBdr>
        </w:div>
        <w:div w:id="507864306">
          <w:marLeft w:val="0"/>
          <w:marRight w:val="0"/>
          <w:marTop w:val="0"/>
          <w:marBottom w:val="0"/>
          <w:divBdr>
            <w:top w:val="none" w:sz="0" w:space="0" w:color="auto"/>
            <w:left w:val="none" w:sz="0" w:space="0" w:color="auto"/>
            <w:bottom w:val="none" w:sz="0" w:space="0" w:color="auto"/>
            <w:right w:val="none" w:sz="0" w:space="0" w:color="auto"/>
          </w:divBdr>
        </w:div>
        <w:div w:id="638388874">
          <w:marLeft w:val="0"/>
          <w:marRight w:val="0"/>
          <w:marTop w:val="0"/>
          <w:marBottom w:val="0"/>
          <w:divBdr>
            <w:top w:val="none" w:sz="0" w:space="0" w:color="auto"/>
            <w:left w:val="none" w:sz="0" w:space="0" w:color="auto"/>
            <w:bottom w:val="none" w:sz="0" w:space="0" w:color="auto"/>
            <w:right w:val="none" w:sz="0" w:space="0" w:color="auto"/>
          </w:divBdr>
        </w:div>
        <w:div w:id="931205222">
          <w:marLeft w:val="0"/>
          <w:marRight w:val="0"/>
          <w:marTop w:val="0"/>
          <w:marBottom w:val="0"/>
          <w:divBdr>
            <w:top w:val="none" w:sz="0" w:space="0" w:color="auto"/>
            <w:left w:val="none" w:sz="0" w:space="0" w:color="auto"/>
            <w:bottom w:val="none" w:sz="0" w:space="0" w:color="auto"/>
            <w:right w:val="none" w:sz="0" w:space="0" w:color="auto"/>
          </w:divBdr>
        </w:div>
        <w:div w:id="949555589">
          <w:marLeft w:val="0"/>
          <w:marRight w:val="0"/>
          <w:marTop w:val="0"/>
          <w:marBottom w:val="0"/>
          <w:divBdr>
            <w:top w:val="none" w:sz="0" w:space="0" w:color="auto"/>
            <w:left w:val="none" w:sz="0" w:space="0" w:color="auto"/>
            <w:bottom w:val="none" w:sz="0" w:space="0" w:color="auto"/>
            <w:right w:val="none" w:sz="0" w:space="0" w:color="auto"/>
          </w:divBdr>
        </w:div>
        <w:div w:id="971250877">
          <w:marLeft w:val="0"/>
          <w:marRight w:val="0"/>
          <w:marTop w:val="0"/>
          <w:marBottom w:val="0"/>
          <w:divBdr>
            <w:top w:val="none" w:sz="0" w:space="0" w:color="auto"/>
            <w:left w:val="none" w:sz="0" w:space="0" w:color="auto"/>
            <w:bottom w:val="none" w:sz="0" w:space="0" w:color="auto"/>
            <w:right w:val="none" w:sz="0" w:space="0" w:color="auto"/>
          </w:divBdr>
        </w:div>
        <w:div w:id="979924772">
          <w:marLeft w:val="0"/>
          <w:marRight w:val="0"/>
          <w:marTop w:val="0"/>
          <w:marBottom w:val="0"/>
          <w:divBdr>
            <w:top w:val="none" w:sz="0" w:space="0" w:color="auto"/>
            <w:left w:val="none" w:sz="0" w:space="0" w:color="auto"/>
            <w:bottom w:val="none" w:sz="0" w:space="0" w:color="auto"/>
            <w:right w:val="none" w:sz="0" w:space="0" w:color="auto"/>
          </w:divBdr>
        </w:div>
        <w:div w:id="1070735201">
          <w:marLeft w:val="0"/>
          <w:marRight w:val="0"/>
          <w:marTop w:val="0"/>
          <w:marBottom w:val="0"/>
          <w:divBdr>
            <w:top w:val="none" w:sz="0" w:space="0" w:color="auto"/>
            <w:left w:val="none" w:sz="0" w:space="0" w:color="auto"/>
            <w:bottom w:val="none" w:sz="0" w:space="0" w:color="auto"/>
            <w:right w:val="none" w:sz="0" w:space="0" w:color="auto"/>
          </w:divBdr>
        </w:div>
        <w:div w:id="1121074663">
          <w:marLeft w:val="0"/>
          <w:marRight w:val="0"/>
          <w:marTop w:val="0"/>
          <w:marBottom w:val="0"/>
          <w:divBdr>
            <w:top w:val="none" w:sz="0" w:space="0" w:color="auto"/>
            <w:left w:val="none" w:sz="0" w:space="0" w:color="auto"/>
            <w:bottom w:val="none" w:sz="0" w:space="0" w:color="auto"/>
            <w:right w:val="none" w:sz="0" w:space="0" w:color="auto"/>
          </w:divBdr>
        </w:div>
        <w:div w:id="1201282856">
          <w:marLeft w:val="0"/>
          <w:marRight w:val="0"/>
          <w:marTop w:val="0"/>
          <w:marBottom w:val="0"/>
          <w:divBdr>
            <w:top w:val="none" w:sz="0" w:space="0" w:color="auto"/>
            <w:left w:val="none" w:sz="0" w:space="0" w:color="auto"/>
            <w:bottom w:val="none" w:sz="0" w:space="0" w:color="auto"/>
            <w:right w:val="none" w:sz="0" w:space="0" w:color="auto"/>
          </w:divBdr>
        </w:div>
        <w:div w:id="1333753745">
          <w:marLeft w:val="0"/>
          <w:marRight w:val="0"/>
          <w:marTop w:val="0"/>
          <w:marBottom w:val="0"/>
          <w:divBdr>
            <w:top w:val="none" w:sz="0" w:space="0" w:color="auto"/>
            <w:left w:val="none" w:sz="0" w:space="0" w:color="auto"/>
            <w:bottom w:val="none" w:sz="0" w:space="0" w:color="auto"/>
            <w:right w:val="none" w:sz="0" w:space="0" w:color="auto"/>
          </w:divBdr>
        </w:div>
        <w:div w:id="1348365588">
          <w:marLeft w:val="0"/>
          <w:marRight w:val="0"/>
          <w:marTop w:val="0"/>
          <w:marBottom w:val="0"/>
          <w:divBdr>
            <w:top w:val="none" w:sz="0" w:space="0" w:color="auto"/>
            <w:left w:val="none" w:sz="0" w:space="0" w:color="auto"/>
            <w:bottom w:val="none" w:sz="0" w:space="0" w:color="auto"/>
            <w:right w:val="none" w:sz="0" w:space="0" w:color="auto"/>
          </w:divBdr>
        </w:div>
        <w:div w:id="1391611613">
          <w:marLeft w:val="0"/>
          <w:marRight w:val="0"/>
          <w:marTop w:val="0"/>
          <w:marBottom w:val="0"/>
          <w:divBdr>
            <w:top w:val="none" w:sz="0" w:space="0" w:color="auto"/>
            <w:left w:val="none" w:sz="0" w:space="0" w:color="auto"/>
            <w:bottom w:val="none" w:sz="0" w:space="0" w:color="auto"/>
            <w:right w:val="none" w:sz="0" w:space="0" w:color="auto"/>
          </w:divBdr>
        </w:div>
        <w:div w:id="1405645148">
          <w:marLeft w:val="0"/>
          <w:marRight w:val="0"/>
          <w:marTop w:val="0"/>
          <w:marBottom w:val="0"/>
          <w:divBdr>
            <w:top w:val="none" w:sz="0" w:space="0" w:color="auto"/>
            <w:left w:val="none" w:sz="0" w:space="0" w:color="auto"/>
            <w:bottom w:val="none" w:sz="0" w:space="0" w:color="auto"/>
            <w:right w:val="none" w:sz="0" w:space="0" w:color="auto"/>
          </w:divBdr>
        </w:div>
        <w:div w:id="1800948616">
          <w:marLeft w:val="0"/>
          <w:marRight w:val="0"/>
          <w:marTop w:val="0"/>
          <w:marBottom w:val="0"/>
          <w:divBdr>
            <w:top w:val="none" w:sz="0" w:space="0" w:color="auto"/>
            <w:left w:val="none" w:sz="0" w:space="0" w:color="auto"/>
            <w:bottom w:val="none" w:sz="0" w:space="0" w:color="auto"/>
            <w:right w:val="none" w:sz="0" w:space="0" w:color="auto"/>
          </w:divBdr>
        </w:div>
        <w:div w:id="1962877672">
          <w:marLeft w:val="0"/>
          <w:marRight w:val="0"/>
          <w:marTop w:val="0"/>
          <w:marBottom w:val="0"/>
          <w:divBdr>
            <w:top w:val="none" w:sz="0" w:space="0" w:color="auto"/>
            <w:left w:val="none" w:sz="0" w:space="0" w:color="auto"/>
            <w:bottom w:val="none" w:sz="0" w:space="0" w:color="auto"/>
            <w:right w:val="none" w:sz="0" w:space="0" w:color="auto"/>
          </w:divBdr>
        </w:div>
        <w:div w:id="2112120320">
          <w:marLeft w:val="0"/>
          <w:marRight w:val="0"/>
          <w:marTop w:val="0"/>
          <w:marBottom w:val="0"/>
          <w:divBdr>
            <w:top w:val="none" w:sz="0" w:space="0" w:color="auto"/>
            <w:left w:val="none" w:sz="0" w:space="0" w:color="auto"/>
            <w:bottom w:val="none" w:sz="0" w:space="0" w:color="auto"/>
            <w:right w:val="none" w:sz="0" w:space="0" w:color="auto"/>
          </w:divBdr>
        </w:div>
      </w:divsChild>
    </w:div>
    <w:div w:id="418334174">
      <w:bodyDiv w:val="1"/>
      <w:marLeft w:val="0"/>
      <w:marRight w:val="0"/>
      <w:marTop w:val="0"/>
      <w:marBottom w:val="0"/>
      <w:divBdr>
        <w:top w:val="none" w:sz="0" w:space="0" w:color="auto"/>
        <w:left w:val="none" w:sz="0" w:space="0" w:color="auto"/>
        <w:bottom w:val="none" w:sz="0" w:space="0" w:color="auto"/>
        <w:right w:val="none" w:sz="0" w:space="0" w:color="auto"/>
      </w:divBdr>
    </w:div>
    <w:div w:id="441996810">
      <w:bodyDiv w:val="1"/>
      <w:marLeft w:val="0"/>
      <w:marRight w:val="0"/>
      <w:marTop w:val="0"/>
      <w:marBottom w:val="0"/>
      <w:divBdr>
        <w:top w:val="none" w:sz="0" w:space="0" w:color="auto"/>
        <w:left w:val="none" w:sz="0" w:space="0" w:color="auto"/>
        <w:bottom w:val="none" w:sz="0" w:space="0" w:color="auto"/>
        <w:right w:val="none" w:sz="0" w:space="0" w:color="auto"/>
      </w:divBdr>
    </w:div>
    <w:div w:id="446126032">
      <w:bodyDiv w:val="1"/>
      <w:marLeft w:val="0"/>
      <w:marRight w:val="0"/>
      <w:marTop w:val="0"/>
      <w:marBottom w:val="0"/>
      <w:divBdr>
        <w:top w:val="none" w:sz="0" w:space="0" w:color="auto"/>
        <w:left w:val="none" w:sz="0" w:space="0" w:color="auto"/>
        <w:bottom w:val="none" w:sz="0" w:space="0" w:color="auto"/>
        <w:right w:val="none" w:sz="0" w:space="0" w:color="auto"/>
      </w:divBdr>
    </w:div>
    <w:div w:id="495418623">
      <w:bodyDiv w:val="1"/>
      <w:marLeft w:val="0"/>
      <w:marRight w:val="0"/>
      <w:marTop w:val="0"/>
      <w:marBottom w:val="0"/>
      <w:divBdr>
        <w:top w:val="none" w:sz="0" w:space="0" w:color="auto"/>
        <w:left w:val="none" w:sz="0" w:space="0" w:color="auto"/>
        <w:bottom w:val="none" w:sz="0" w:space="0" w:color="auto"/>
        <w:right w:val="none" w:sz="0" w:space="0" w:color="auto"/>
      </w:divBdr>
    </w:div>
    <w:div w:id="564069395">
      <w:bodyDiv w:val="1"/>
      <w:marLeft w:val="0"/>
      <w:marRight w:val="0"/>
      <w:marTop w:val="0"/>
      <w:marBottom w:val="0"/>
      <w:divBdr>
        <w:top w:val="none" w:sz="0" w:space="0" w:color="auto"/>
        <w:left w:val="none" w:sz="0" w:space="0" w:color="auto"/>
        <w:bottom w:val="none" w:sz="0" w:space="0" w:color="auto"/>
        <w:right w:val="none" w:sz="0" w:space="0" w:color="auto"/>
      </w:divBdr>
    </w:div>
    <w:div w:id="566842926">
      <w:bodyDiv w:val="1"/>
      <w:marLeft w:val="0"/>
      <w:marRight w:val="0"/>
      <w:marTop w:val="0"/>
      <w:marBottom w:val="0"/>
      <w:divBdr>
        <w:top w:val="none" w:sz="0" w:space="0" w:color="auto"/>
        <w:left w:val="none" w:sz="0" w:space="0" w:color="auto"/>
        <w:bottom w:val="none" w:sz="0" w:space="0" w:color="auto"/>
        <w:right w:val="none" w:sz="0" w:space="0" w:color="auto"/>
      </w:divBdr>
    </w:div>
    <w:div w:id="595527439">
      <w:bodyDiv w:val="1"/>
      <w:marLeft w:val="0"/>
      <w:marRight w:val="0"/>
      <w:marTop w:val="0"/>
      <w:marBottom w:val="0"/>
      <w:divBdr>
        <w:top w:val="none" w:sz="0" w:space="0" w:color="auto"/>
        <w:left w:val="none" w:sz="0" w:space="0" w:color="auto"/>
        <w:bottom w:val="none" w:sz="0" w:space="0" w:color="auto"/>
        <w:right w:val="none" w:sz="0" w:space="0" w:color="auto"/>
      </w:divBdr>
    </w:div>
    <w:div w:id="635599289">
      <w:bodyDiv w:val="1"/>
      <w:marLeft w:val="0"/>
      <w:marRight w:val="0"/>
      <w:marTop w:val="0"/>
      <w:marBottom w:val="0"/>
      <w:divBdr>
        <w:top w:val="none" w:sz="0" w:space="0" w:color="auto"/>
        <w:left w:val="none" w:sz="0" w:space="0" w:color="auto"/>
        <w:bottom w:val="none" w:sz="0" w:space="0" w:color="auto"/>
        <w:right w:val="none" w:sz="0" w:space="0" w:color="auto"/>
      </w:divBdr>
    </w:div>
    <w:div w:id="691878569">
      <w:bodyDiv w:val="1"/>
      <w:marLeft w:val="0"/>
      <w:marRight w:val="0"/>
      <w:marTop w:val="0"/>
      <w:marBottom w:val="0"/>
      <w:divBdr>
        <w:top w:val="none" w:sz="0" w:space="0" w:color="auto"/>
        <w:left w:val="none" w:sz="0" w:space="0" w:color="auto"/>
        <w:bottom w:val="none" w:sz="0" w:space="0" w:color="auto"/>
        <w:right w:val="none" w:sz="0" w:space="0" w:color="auto"/>
      </w:divBdr>
    </w:div>
    <w:div w:id="698820364">
      <w:bodyDiv w:val="1"/>
      <w:marLeft w:val="0"/>
      <w:marRight w:val="0"/>
      <w:marTop w:val="0"/>
      <w:marBottom w:val="0"/>
      <w:divBdr>
        <w:top w:val="none" w:sz="0" w:space="0" w:color="auto"/>
        <w:left w:val="none" w:sz="0" w:space="0" w:color="auto"/>
        <w:bottom w:val="none" w:sz="0" w:space="0" w:color="auto"/>
        <w:right w:val="none" w:sz="0" w:space="0" w:color="auto"/>
      </w:divBdr>
    </w:div>
    <w:div w:id="699627188">
      <w:bodyDiv w:val="1"/>
      <w:marLeft w:val="0"/>
      <w:marRight w:val="0"/>
      <w:marTop w:val="0"/>
      <w:marBottom w:val="0"/>
      <w:divBdr>
        <w:top w:val="none" w:sz="0" w:space="0" w:color="auto"/>
        <w:left w:val="none" w:sz="0" w:space="0" w:color="auto"/>
        <w:bottom w:val="none" w:sz="0" w:space="0" w:color="auto"/>
        <w:right w:val="none" w:sz="0" w:space="0" w:color="auto"/>
      </w:divBdr>
      <w:divsChild>
        <w:div w:id="884489830">
          <w:marLeft w:val="0"/>
          <w:marRight w:val="0"/>
          <w:marTop w:val="0"/>
          <w:marBottom w:val="0"/>
          <w:divBdr>
            <w:top w:val="none" w:sz="0" w:space="0" w:color="auto"/>
            <w:left w:val="none" w:sz="0" w:space="0" w:color="auto"/>
            <w:bottom w:val="none" w:sz="0" w:space="0" w:color="auto"/>
            <w:right w:val="none" w:sz="0" w:space="0" w:color="auto"/>
          </w:divBdr>
        </w:div>
        <w:div w:id="1723139886">
          <w:marLeft w:val="0"/>
          <w:marRight w:val="0"/>
          <w:marTop w:val="0"/>
          <w:marBottom w:val="0"/>
          <w:divBdr>
            <w:top w:val="none" w:sz="0" w:space="0" w:color="auto"/>
            <w:left w:val="none" w:sz="0" w:space="0" w:color="auto"/>
            <w:bottom w:val="none" w:sz="0" w:space="0" w:color="auto"/>
            <w:right w:val="none" w:sz="0" w:space="0" w:color="auto"/>
          </w:divBdr>
        </w:div>
        <w:div w:id="2117210978">
          <w:marLeft w:val="0"/>
          <w:marRight w:val="0"/>
          <w:marTop w:val="0"/>
          <w:marBottom w:val="0"/>
          <w:divBdr>
            <w:top w:val="none" w:sz="0" w:space="0" w:color="auto"/>
            <w:left w:val="none" w:sz="0" w:space="0" w:color="auto"/>
            <w:bottom w:val="none" w:sz="0" w:space="0" w:color="auto"/>
            <w:right w:val="none" w:sz="0" w:space="0" w:color="auto"/>
          </w:divBdr>
        </w:div>
      </w:divsChild>
    </w:div>
    <w:div w:id="705789169">
      <w:bodyDiv w:val="1"/>
      <w:marLeft w:val="0"/>
      <w:marRight w:val="0"/>
      <w:marTop w:val="0"/>
      <w:marBottom w:val="0"/>
      <w:divBdr>
        <w:top w:val="none" w:sz="0" w:space="0" w:color="auto"/>
        <w:left w:val="none" w:sz="0" w:space="0" w:color="auto"/>
        <w:bottom w:val="none" w:sz="0" w:space="0" w:color="auto"/>
        <w:right w:val="none" w:sz="0" w:space="0" w:color="auto"/>
      </w:divBdr>
    </w:div>
    <w:div w:id="767700774">
      <w:bodyDiv w:val="1"/>
      <w:marLeft w:val="0"/>
      <w:marRight w:val="0"/>
      <w:marTop w:val="0"/>
      <w:marBottom w:val="0"/>
      <w:divBdr>
        <w:top w:val="none" w:sz="0" w:space="0" w:color="auto"/>
        <w:left w:val="none" w:sz="0" w:space="0" w:color="auto"/>
        <w:bottom w:val="none" w:sz="0" w:space="0" w:color="auto"/>
        <w:right w:val="none" w:sz="0" w:space="0" w:color="auto"/>
      </w:divBdr>
    </w:div>
    <w:div w:id="818768115">
      <w:bodyDiv w:val="1"/>
      <w:marLeft w:val="0"/>
      <w:marRight w:val="0"/>
      <w:marTop w:val="0"/>
      <w:marBottom w:val="0"/>
      <w:divBdr>
        <w:top w:val="none" w:sz="0" w:space="0" w:color="auto"/>
        <w:left w:val="none" w:sz="0" w:space="0" w:color="auto"/>
        <w:bottom w:val="none" w:sz="0" w:space="0" w:color="auto"/>
        <w:right w:val="none" w:sz="0" w:space="0" w:color="auto"/>
      </w:divBdr>
      <w:divsChild>
        <w:div w:id="11999802">
          <w:marLeft w:val="0"/>
          <w:marRight w:val="0"/>
          <w:marTop w:val="0"/>
          <w:marBottom w:val="0"/>
          <w:divBdr>
            <w:top w:val="none" w:sz="0" w:space="0" w:color="auto"/>
            <w:left w:val="none" w:sz="0" w:space="0" w:color="auto"/>
            <w:bottom w:val="none" w:sz="0" w:space="0" w:color="auto"/>
            <w:right w:val="none" w:sz="0" w:space="0" w:color="auto"/>
          </w:divBdr>
        </w:div>
        <w:div w:id="118108510">
          <w:marLeft w:val="0"/>
          <w:marRight w:val="0"/>
          <w:marTop w:val="0"/>
          <w:marBottom w:val="0"/>
          <w:divBdr>
            <w:top w:val="none" w:sz="0" w:space="0" w:color="auto"/>
            <w:left w:val="none" w:sz="0" w:space="0" w:color="auto"/>
            <w:bottom w:val="none" w:sz="0" w:space="0" w:color="auto"/>
            <w:right w:val="none" w:sz="0" w:space="0" w:color="auto"/>
          </w:divBdr>
        </w:div>
        <w:div w:id="249773096">
          <w:marLeft w:val="0"/>
          <w:marRight w:val="0"/>
          <w:marTop w:val="0"/>
          <w:marBottom w:val="0"/>
          <w:divBdr>
            <w:top w:val="none" w:sz="0" w:space="0" w:color="auto"/>
            <w:left w:val="none" w:sz="0" w:space="0" w:color="auto"/>
            <w:bottom w:val="none" w:sz="0" w:space="0" w:color="auto"/>
            <w:right w:val="none" w:sz="0" w:space="0" w:color="auto"/>
          </w:divBdr>
        </w:div>
        <w:div w:id="389110040">
          <w:marLeft w:val="0"/>
          <w:marRight w:val="0"/>
          <w:marTop w:val="0"/>
          <w:marBottom w:val="0"/>
          <w:divBdr>
            <w:top w:val="none" w:sz="0" w:space="0" w:color="auto"/>
            <w:left w:val="none" w:sz="0" w:space="0" w:color="auto"/>
            <w:bottom w:val="none" w:sz="0" w:space="0" w:color="auto"/>
            <w:right w:val="none" w:sz="0" w:space="0" w:color="auto"/>
          </w:divBdr>
        </w:div>
        <w:div w:id="402411888">
          <w:marLeft w:val="0"/>
          <w:marRight w:val="0"/>
          <w:marTop w:val="0"/>
          <w:marBottom w:val="0"/>
          <w:divBdr>
            <w:top w:val="none" w:sz="0" w:space="0" w:color="auto"/>
            <w:left w:val="none" w:sz="0" w:space="0" w:color="auto"/>
            <w:bottom w:val="none" w:sz="0" w:space="0" w:color="auto"/>
            <w:right w:val="none" w:sz="0" w:space="0" w:color="auto"/>
          </w:divBdr>
        </w:div>
        <w:div w:id="596788105">
          <w:marLeft w:val="0"/>
          <w:marRight w:val="0"/>
          <w:marTop w:val="0"/>
          <w:marBottom w:val="0"/>
          <w:divBdr>
            <w:top w:val="none" w:sz="0" w:space="0" w:color="auto"/>
            <w:left w:val="none" w:sz="0" w:space="0" w:color="auto"/>
            <w:bottom w:val="none" w:sz="0" w:space="0" w:color="auto"/>
            <w:right w:val="none" w:sz="0" w:space="0" w:color="auto"/>
          </w:divBdr>
        </w:div>
        <w:div w:id="725686828">
          <w:marLeft w:val="0"/>
          <w:marRight w:val="0"/>
          <w:marTop w:val="0"/>
          <w:marBottom w:val="0"/>
          <w:divBdr>
            <w:top w:val="none" w:sz="0" w:space="0" w:color="auto"/>
            <w:left w:val="none" w:sz="0" w:space="0" w:color="auto"/>
            <w:bottom w:val="none" w:sz="0" w:space="0" w:color="auto"/>
            <w:right w:val="none" w:sz="0" w:space="0" w:color="auto"/>
          </w:divBdr>
        </w:div>
        <w:div w:id="814491699">
          <w:marLeft w:val="0"/>
          <w:marRight w:val="0"/>
          <w:marTop w:val="0"/>
          <w:marBottom w:val="0"/>
          <w:divBdr>
            <w:top w:val="none" w:sz="0" w:space="0" w:color="auto"/>
            <w:left w:val="none" w:sz="0" w:space="0" w:color="auto"/>
            <w:bottom w:val="none" w:sz="0" w:space="0" w:color="auto"/>
            <w:right w:val="none" w:sz="0" w:space="0" w:color="auto"/>
          </w:divBdr>
        </w:div>
        <w:div w:id="1061825004">
          <w:marLeft w:val="0"/>
          <w:marRight w:val="0"/>
          <w:marTop w:val="0"/>
          <w:marBottom w:val="0"/>
          <w:divBdr>
            <w:top w:val="none" w:sz="0" w:space="0" w:color="auto"/>
            <w:left w:val="none" w:sz="0" w:space="0" w:color="auto"/>
            <w:bottom w:val="none" w:sz="0" w:space="0" w:color="auto"/>
            <w:right w:val="none" w:sz="0" w:space="0" w:color="auto"/>
          </w:divBdr>
        </w:div>
        <w:div w:id="1132288233">
          <w:marLeft w:val="0"/>
          <w:marRight w:val="0"/>
          <w:marTop w:val="0"/>
          <w:marBottom w:val="0"/>
          <w:divBdr>
            <w:top w:val="none" w:sz="0" w:space="0" w:color="auto"/>
            <w:left w:val="none" w:sz="0" w:space="0" w:color="auto"/>
            <w:bottom w:val="none" w:sz="0" w:space="0" w:color="auto"/>
            <w:right w:val="none" w:sz="0" w:space="0" w:color="auto"/>
          </w:divBdr>
        </w:div>
        <w:div w:id="1181117633">
          <w:marLeft w:val="0"/>
          <w:marRight w:val="0"/>
          <w:marTop w:val="0"/>
          <w:marBottom w:val="0"/>
          <w:divBdr>
            <w:top w:val="none" w:sz="0" w:space="0" w:color="auto"/>
            <w:left w:val="none" w:sz="0" w:space="0" w:color="auto"/>
            <w:bottom w:val="none" w:sz="0" w:space="0" w:color="auto"/>
            <w:right w:val="none" w:sz="0" w:space="0" w:color="auto"/>
          </w:divBdr>
        </w:div>
        <w:div w:id="1220096903">
          <w:marLeft w:val="0"/>
          <w:marRight w:val="0"/>
          <w:marTop w:val="0"/>
          <w:marBottom w:val="0"/>
          <w:divBdr>
            <w:top w:val="none" w:sz="0" w:space="0" w:color="auto"/>
            <w:left w:val="none" w:sz="0" w:space="0" w:color="auto"/>
            <w:bottom w:val="none" w:sz="0" w:space="0" w:color="auto"/>
            <w:right w:val="none" w:sz="0" w:space="0" w:color="auto"/>
          </w:divBdr>
        </w:div>
        <w:div w:id="1440492337">
          <w:marLeft w:val="0"/>
          <w:marRight w:val="0"/>
          <w:marTop w:val="0"/>
          <w:marBottom w:val="0"/>
          <w:divBdr>
            <w:top w:val="none" w:sz="0" w:space="0" w:color="auto"/>
            <w:left w:val="none" w:sz="0" w:space="0" w:color="auto"/>
            <w:bottom w:val="none" w:sz="0" w:space="0" w:color="auto"/>
            <w:right w:val="none" w:sz="0" w:space="0" w:color="auto"/>
          </w:divBdr>
        </w:div>
        <w:div w:id="1468431077">
          <w:marLeft w:val="0"/>
          <w:marRight w:val="0"/>
          <w:marTop w:val="0"/>
          <w:marBottom w:val="0"/>
          <w:divBdr>
            <w:top w:val="none" w:sz="0" w:space="0" w:color="auto"/>
            <w:left w:val="none" w:sz="0" w:space="0" w:color="auto"/>
            <w:bottom w:val="none" w:sz="0" w:space="0" w:color="auto"/>
            <w:right w:val="none" w:sz="0" w:space="0" w:color="auto"/>
          </w:divBdr>
        </w:div>
        <w:div w:id="1493524072">
          <w:marLeft w:val="0"/>
          <w:marRight w:val="0"/>
          <w:marTop w:val="0"/>
          <w:marBottom w:val="0"/>
          <w:divBdr>
            <w:top w:val="none" w:sz="0" w:space="0" w:color="auto"/>
            <w:left w:val="none" w:sz="0" w:space="0" w:color="auto"/>
            <w:bottom w:val="none" w:sz="0" w:space="0" w:color="auto"/>
            <w:right w:val="none" w:sz="0" w:space="0" w:color="auto"/>
          </w:divBdr>
        </w:div>
        <w:div w:id="1507861782">
          <w:marLeft w:val="0"/>
          <w:marRight w:val="0"/>
          <w:marTop w:val="0"/>
          <w:marBottom w:val="0"/>
          <w:divBdr>
            <w:top w:val="none" w:sz="0" w:space="0" w:color="auto"/>
            <w:left w:val="none" w:sz="0" w:space="0" w:color="auto"/>
            <w:bottom w:val="none" w:sz="0" w:space="0" w:color="auto"/>
            <w:right w:val="none" w:sz="0" w:space="0" w:color="auto"/>
          </w:divBdr>
        </w:div>
        <w:div w:id="1561550439">
          <w:marLeft w:val="0"/>
          <w:marRight w:val="0"/>
          <w:marTop w:val="0"/>
          <w:marBottom w:val="0"/>
          <w:divBdr>
            <w:top w:val="none" w:sz="0" w:space="0" w:color="auto"/>
            <w:left w:val="none" w:sz="0" w:space="0" w:color="auto"/>
            <w:bottom w:val="none" w:sz="0" w:space="0" w:color="auto"/>
            <w:right w:val="none" w:sz="0" w:space="0" w:color="auto"/>
          </w:divBdr>
        </w:div>
        <w:div w:id="1567644744">
          <w:marLeft w:val="0"/>
          <w:marRight w:val="0"/>
          <w:marTop w:val="0"/>
          <w:marBottom w:val="0"/>
          <w:divBdr>
            <w:top w:val="none" w:sz="0" w:space="0" w:color="auto"/>
            <w:left w:val="none" w:sz="0" w:space="0" w:color="auto"/>
            <w:bottom w:val="none" w:sz="0" w:space="0" w:color="auto"/>
            <w:right w:val="none" w:sz="0" w:space="0" w:color="auto"/>
          </w:divBdr>
        </w:div>
        <w:div w:id="1584946895">
          <w:marLeft w:val="0"/>
          <w:marRight w:val="0"/>
          <w:marTop w:val="0"/>
          <w:marBottom w:val="0"/>
          <w:divBdr>
            <w:top w:val="none" w:sz="0" w:space="0" w:color="auto"/>
            <w:left w:val="none" w:sz="0" w:space="0" w:color="auto"/>
            <w:bottom w:val="none" w:sz="0" w:space="0" w:color="auto"/>
            <w:right w:val="none" w:sz="0" w:space="0" w:color="auto"/>
          </w:divBdr>
        </w:div>
        <w:div w:id="1629822774">
          <w:marLeft w:val="0"/>
          <w:marRight w:val="0"/>
          <w:marTop w:val="0"/>
          <w:marBottom w:val="0"/>
          <w:divBdr>
            <w:top w:val="none" w:sz="0" w:space="0" w:color="auto"/>
            <w:left w:val="none" w:sz="0" w:space="0" w:color="auto"/>
            <w:bottom w:val="none" w:sz="0" w:space="0" w:color="auto"/>
            <w:right w:val="none" w:sz="0" w:space="0" w:color="auto"/>
          </w:divBdr>
        </w:div>
        <w:div w:id="1654944054">
          <w:marLeft w:val="0"/>
          <w:marRight w:val="0"/>
          <w:marTop w:val="0"/>
          <w:marBottom w:val="0"/>
          <w:divBdr>
            <w:top w:val="none" w:sz="0" w:space="0" w:color="auto"/>
            <w:left w:val="none" w:sz="0" w:space="0" w:color="auto"/>
            <w:bottom w:val="none" w:sz="0" w:space="0" w:color="auto"/>
            <w:right w:val="none" w:sz="0" w:space="0" w:color="auto"/>
          </w:divBdr>
        </w:div>
        <w:div w:id="1787500245">
          <w:marLeft w:val="0"/>
          <w:marRight w:val="0"/>
          <w:marTop w:val="0"/>
          <w:marBottom w:val="0"/>
          <w:divBdr>
            <w:top w:val="none" w:sz="0" w:space="0" w:color="auto"/>
            <w:left w:val="none" w:sz="0" w:space="0" w:color="auto"/>
            <w:bottom w:val="none" w:sz="0" w:space="0" w:color="auto"/>
            <w:right w:val="none" w:sz="0" w:space="0" w:color="auto"/>
          </w:divBdr>
        </w:div>
        <w:div w:id="1884705340">
          <w:marLeft w:val="0"/>
          <w:marRight w:val="0"/>
          <w:marTop w:val="0"/>
          <w:marBottom w:val="0"/>
          <w:divBdr>
            <w:top w:val="none" w:sz="0" w:space="0" w:color="auto"/>
            <w:left w:val="none" w:sz="0" w:space="0" w:color="auto"/>
            <w:bottom w:val="none" w:sz="0" w:space="0" w:color="auto"/>
            <w:right w:val="none" w:sz="0" w:space="0" w:color="auto"/>
          </w:divBdr>
        </w:div>
        <w:div w:id="1886986967">
          <w:marLeft w:val="0"/>
          <w:marRight w:val="0"/>
          <w:marTop w:val="0"/>
          <w:marBottom w:val="0"/>
          <w:divBdr>
            <w:top w:val="none" w:sz="0" w:space="0" w:color="auto"/>
            <w:left w:val="none" w:sz="0" w:space="0" w:color="auto"/>
            <w:bottom w:val="none" w:sz="0" w:space="0" w:color="auto"/>
            <w:right w:val="none" w:sz="0" w:space="0" w:color="auto"/>
          </w:divBdr>
        </w:div>
        <w:div w:id="1930698258">
          <w:marLeft w:val="0"/>
          <w:marRight w:val="0"/>
          <w:marTop w:val="0"/>
          <w:marBottom w:val="0"/>
          <w:divBdr>
            <w:top w:val="none" w:sz="0" w:space="0" w:color="auto"/>
            <w:left w:val="none" w:sz="0" w:space="0" w:color="auto"/>
            <w:bottom w:val="none" w:sz="0" w:space="0" w:color="auto"/>
            <w:right w:val="none" w:sz="0" w:space="0" w:color="auto"/>
          </w:divBdr>
        </w:div>
        <w:div w:id="1945069271">
          <w:marLeft w:val="0"/>
          <w:marRight w:val="0"/>
          <w:marTop w:val="0"/>
          <w:marBottom w:val="0"/>
          <w:divBdr>
            <w:top w:val="none" w:sz="0" w:space="0" w:color="auto"/>
            <w:left w:val="none" w:sz="0" w:space="0" w:color="auto"/>
            <w:bottom w:val="none" w:sz="0" w:space="0" w:color="auto"/>
            <w:right w:val="none" w:sz="0" w:space="0" w:color="auto"/>
          </w:divBdr>
        </w:div>
      </w:divsChild>
    </w:div>
    <w:div w:id="838079298">
      <w:bodyDiv w:val="1"/>
      <w:marLeft w:val="0"/>
      <w:marRight w:val="0"/>
      <w:marTop w:val="0"/>
      <w:marBottom w:val="0"/>
      <w:divBdr>
        <w:top w:val="none" w:sz="0" w:space="0" w:color="auto"/>
        <w:left w:val="none" w:sz="0" w:space="0" w:color="auto"/>
        <w:bottom w:val="none" w:sz="0" w:space="0" w:color="auto"/>
        <w:right w:val="none" w:sz="0" w:space="0" w:color="auto"/>
      </w:divBdr>
    </w:div>
    <w:div w:id="849608719">
      <w:bodyDiv w:val="1"/>
      <w:marLeft w:val="0"/>
      <w:marRight w:val="0"/>
      <w:marTop w:val="0"/>
      <w:marBottom w:val="0"/>
      <w:divBdr>
        <w:top w:val="none" w:sz="0" w:space="0" w:color="auto"/>
        <w:left w:val="none" w:sz="0" w:space="0" w:color="auto"/>
        <w:bottom w:val="none" w:sz="0" w:space="0" w:color="auto"/>
        <w:right w:val="none" w:sz="0" w:space="0" w:color="auto"/>
      </w:divBdr>
    </w:div>
    <w:div w:id="872158632">
      <w:bodyDiv w:val="1"/>
      <w:marLeft w:val="0"/>
      <w:marRight w:val="0"/>
      <w:marTop w:val="0"/>
      <w:marBottom w:val="0"/>
      <w:divBdr>
        <w:top w:val="none" w:sz="0" w:space="0" w:color="auto"/>
        <w:left w:val="none" w:sz="0" w:space="0" w:color="auto"/>
        <w:bottom w:val="none" w:sz="0" w:space="0" w:color="auto"/>
        <w:right w:val="none" w:sz="0" w:space="0" w:color="auto"/>
      </w:divBdr>
      <w:divsChild>
        <w:div w:id="10591358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3420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11513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63591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49878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836512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121509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393313">
      <w:bodyDiv w:val="1"/>
      <w:marLeft w:val="0"/>
      <w:marRight w:val="0"/>
      <w:marTop w:val="0"/>
      <w:marBottom w:val="0"/>
      <w:divBdr>
        <w:top w:val="none" w:sz="0" w:space="0" w:color="auto"/>
        <w:left w:val="none" w:sz="0" w:space="0" w:color="auto"/>
        <w:bottom w:val="none" w:sz="0" w:space="0" w:color="auto"/>
        <w:right w:val="none" w:sz="0" w:space="0" w:color="auto"/>
      </w:divBdr>
    </w:div>
    <w:div w:id="884755187">
      <w:bodyDiv w:val="1"/>
      <w:marLeft w:val="0"/>
      <w:marRight w:val="0"/>
      <w:marTop w:val="0"/>
      <w:marBottom w:val="0"/>
      <w:divBdr>
        <w:top w:val="none" w:sz="0" w:space="0" w:color="auto"/>
        <w:left w:val="none" w:sz="0" w:space="0" w:color="auto"/>
        <w:bottom w:val="none" w:sz="0" w:space="0" w:color="auto"/>
        <w:right w:val="none" w:sz="0" w:space="0" w:color="auto"/>
      </w:divBdr>
    </w:div>
    <w:div w:id="932976790">
      <w:bodyDiv w:val="1"/>
      <w:marLeft w:val="0"/>
      <w:marRight w:val="0"/>
      <w:marTop w:val="0"/>
      <w:marBottom w:val="0"/>
      <w:divBdr>
        <w:top w:val="none" w:sz="0" w:space="0" w:color="auto"/>
        <w:left w:val="none" w:sz="0" w:space="0" w:color="auto"/>
        <w:bottom w:val="none" w:sz="0" w:space="0" w:color="auto"/>
        <w:right w:val="none" w:sz="0" w:space="0" w:color="auto"/>
      </w:divBdr>
      <w:divsChild>
        <w:div w:id="105388198">
          <w:marLeft w:val="0"/>
          <w:marRight w:val="0"/>
          <w:marTop w:val="0"/>
          <w:marBottom w:val="0"/>
          <w:divBdr>
            <w:top w:val="none" w:sz="0" w:space="0" w:color="auto"/>
            <w:left w:val="none" w:sz="0" w:space="0" w:color="auto"/>
            <w:bottom w:val="none" w:sz="0" w:space="0" w:color="auto"/>
            <w:right w:val="none" w:sz="0" w:space="0" w:color="auto"/>
          </w:divBdr>
        </w:div>
        <w:div w:id="332415102">
          <w:marLeft w:val="0"/>
          <w:marRight w:val="0"/>
          <w:marTop w:val="0"/>
          <w:marBottom w:val="0"/>
          <w:divBdr>
            <w:top w:val="none" w:sz="0" w:space="0" w:color="auto"/>
            <w:left w:val="none" w:sz="0" w:space="0" w:color="auto"/>
            <w:bottom w:val="none" w:sz="0" w:space="0" w:color="auto"/>
            <w:right w:val="none" w:sz="0" w:space="0" w:color="auto"/>
          </w:divBdr>
        </w:div>
        <w:div w:id="392504456">
          <w:marLeft w:val="0"/>
          <w:marRight w:val="0"/>
          <w:marTop w:val="0"/>
          <w:marBottom w:val="0"/>
          <w:divBdr>
            <w:top w:val="none" w:sz="0" w:space="0" w:color="auto"/>
            <w:left w:val="none" w:sz="0" w:space="0" w:color="auto"/>
            <w:bottom w:val="none" w:sz="0" w:space="0" w:color="auto"/>
            <w:right w:val="none" w:sz="0" w:space="0" w:color="auto"/>
          </w:divBdr>
        </w:div>
        <w:div w:id="755975458">
          <w:marLeft w:val="0"/>
          <w:marRight w:val="0"/>
          <w:marTop w:val="0"/>
          <w:marBottom w:val="0"/>
          <w:divBdr>
            <w:top w:val="none" w:sz="0" w:space="0" w:color="auto"/>
            <w:left w:val="none" w:sz="0" w:space="0" w:color="auto"/>
            <w:bottom w:val="none" w:sz="0" w:space="0" w:color="auto"/>
            <w:right w:val="none" w:sz="0" w:space="0" w:color="auto"/>
          </w:divBdr>
        </w:div>
        <w:div w:id="919101044">
          <w:marLeft w:val="0"/>
          <w:marRight w:val="0"/>
          <w:marTop w:val="0"/>
          <w:marBottom w:val="0"/>
          <w:divBdr>
            <w:top w:val="none" w:sz="0" w:space="0" w:color="auto"/>
            <w:left w:val="none" w:sz="0" w:space="0" w:color="auto"/>
            <w:bottom w:val="none" w:sz="0" w:space="0" w:color="auto"/>
            <w:right w:val="none" w:sz="0" w:space="0" w:color="auto"/>
          </w:divBdr>
        </w:div>
        <w:div w:id="930284205">
          <w:marLeft w:val="0"/>
          <w:marRight w:val="0"/>
          <w:marTop w:val="0"/>
          <w:marBottom w:val="0"/>
          <w:divBdr>
            <w:top w:val="none" w:sz="0" w:space="0" w:color="auto"/>
            <w:left w:val="none" w:sz="0" w:space="0" w:color="auto"/>
            <w:bottom w:val="none" w:sz="0" w:space="0" w:color="auto"/>
            <w:right w:val="none" w:sz="0" w:space="0" w:color="auto"/>
          </w:divBdr>
        </w:div>
        <w:div w:id="930745870">
          <w:marLeft w:val="0"/>
          <w:marRight w:val="0"/>
          <w:marTop w:val="0"/>
          <w:marBottom w:val="0"/>
          <w:divBdr>
            <w:top w:val="none" w:sz="0" w:space="0" w:color="auto"/>
            <w:left w:val="none" w:sz="0" w:space="0" w:color="auto"/>
            <w:bottom w:val="none" w:sz="0" w:space="0" w:color="auto"/>
            <w:right w:val="none" w:sz="0" w:space="0" w:color="auto"/>
          </w:divBdr>
        </w:div>
        <w:div w:id="989674289">
          <w:marLeft w:val="0"/>
          <w:marRight w:val="0"/>
          <w:marTop w:val="0"/>
          <w:marBottom w:val="0"/>
          <w:divBdr>
            <w:top w:val="none" w:sz="0" w:space="0" w:color="auto"/>
            <w:left w:val="none" w:sz="0" w:space="0" w:color="auto"/>
            <w:bottom w:val="none" w:sz="0" w:space="0" w:color="auto"/>
            <w:right w:val="none" w:sz="0" w:space="0" w:color="auto"/>
          </w:divBdr>
        </w:div>
        <w:div w:id="1227374689">
          <w:marLeft w:val="0"/>
          <w:marRight w:val="0"/>
          <w:marTop w:val="0"/>
          <w:marBottom w:val="0"/>
          <w:divBdr>
            <w:top w:val="none" w:sz="0" w:space="0" w:color="auto"/>
            <w:left w:val="none" w:sz="0" w:space="0" w:color="auto"/>
            <w:bottom w:val="none" w:sz="0" w:space="0" w:color="auto"/>
            <w:right w:val="none" w:sz="0" w:space="0" w:color="auto"/>
          </w:divBdr>
        </w:div>
        <w:div w:id="1595241576">
          <w:marLeft w:val="0"/>
          <w:marRight w:val="0"/>
          <w:marTop w:val="0"/>
          <w:marBottom w:val="0"/>
          <w:divBdr>
            <w:top w:val="none" w:sz="0" w:space="0" w:color="auto"/>
            <w:left w:val="none" w:sz="0" w:space="0" w:color="auto"/>
            <w:bottom w:val="none" w:sz="0" w:space="0" w:color="auto"/>
            <w:right w:val="none" w:sz="0" w:space="0" w:color="auto"/>
          </w:divBdr>
        </w:div>
        <w:div w:id="1642617112">
          <w:marLeft w:val="0"/>
          <w:marRight w:val="0"/>
          <w:marTop w:val="0"/>
          <w:marBottom w:val="0"/>
          <w:divBdr>
            <w:top w:val="none" w:sz="0" w:space="0" w:color="auto"/>
            <w:left w:val="none" w:sz="0" w:space="0" w:color="auto"/>
            <w:bottom w:val="none" w:sz="0" w:space="0" w:color="auto"/>
            <w:right w:val="none" w:sz="0" w:space="0" w:color="auto"/>
          </w:divBdr>
        </w:div>
        <w:div w:id="1879465288">
          <w:marLeft w:val="0"/>
          <w:marRight w:val="0"/>
          <w:marTop w:val="0"/>
          <w:marBottom w:val="0"/>
          <w:divBdr>
            <w:top w:val="none" w:sz="0" w:space="0" w:color="auto"/>
            <w:left w:val="none" w:sz="0" w:space="0" w:color="auto"/>
            <w:bottom w:val="none" w:sz="0" w:space="0" w:color="auto"/>
            <w:right w:val="none" w:sz="0" w:space="0" w:color="auto"/>
          </w:divBdr>
        </w:div>
        <w:div w:id="1894341192">
          <w:marLeft w:val="0"/>
          <w:marRight w:val="0"/>
          <w:marTop w:val="0"/>
          <w:marBottom w:val="0"/>
          <w:divBdr>
            <w:top w:val="none" w:sz="0" w:space="0" w:color="auto"/>
            <w:left w:val="none" w:sz="0" w:space="0" w:color="auto"/>
            <w:bottom w:val="none" w:sz="0" w:space="0" w:color="auto"/>
            <w:right w:val="none" w:sz="0" w:space="0" w:color="auto"/>
          </w:divBdr>
        </w:div>
        <w:div w:id="2116363624">
          <w:marLeft w:val="0"/>
          <w:marRight w:val="0"/>
          <w:marTop w:val="0"/>
          <w:marBottom w:val="0"/>
          <w:divBdr>
            <w:top w:val="none" w:sz="0" w:space="0" w:color="auto"/>
            <w:left w:val="none" w:sz="0" w:space="0" w:color="auto"/>
            <w:bottom w:val="none" w:sz="0" w:space="0" w:color="auto"/>
            <w:right w:val="none" w:sz="0" w:space="0" w:color="auto"/>
          </w:divBdr>
        </w:div>
      </w:divsChild>
    </w:div>
    <w:div w:id="974791821">
      <w:bodyDiv w:val="1"/>
      <w:marLeft w:val="0"/>
      <w:marRight w:val="0"/>
      <w:marTop w:val="0"/>
      <w:marBottom w:val="0"/>
      <w:divBdr>
        <w:top w:val="none" w:sz="0" w:space="0" w:color="auto"/>
        <w:left w:val="none" w:sz="0" w:space="0" w:color="auto"/>
        <w:bottom w:val="none" w:sz="0" w:space="0" w:color="auto"/>
        <w:right w:val="none" w:sz="0" w:space="0" w:color="auto"/>
      </w:divBdr>
    </w:div>
    <w:div w:id="1004406183">
      <w:bodyDiv w:val="1"/>
      <w:marLeft w:val="0"/>
      <w:marRight w:val="0"/>
      <w:marTop w:val="0"/>
      <w:marBottom w:val="0"/>
      <w:divBdr>
        <w:top w:val="none" w:sz="0" w:space="0" w:color="auto"/>
        <w:left w:val="none" w:sz="0" w:space="0" w:color="auto"/>
        <w:bottom w:val="none" w:sz="0" w:space="0" w:color="auto"/>
        <w:right w:val="none" w:sz="0" w:space="0" w:color="auto"/>
      </w:divBdr>
    </w:div>
    <w:div w:id="1113208798">
      <w:bodyDiv w:val="1"/>
      <w:marLeft w:val="0"/>
      <w:marRight w:val="0"/>
      <w:marTop w:val="0"/>
      <w:marBottom w:val="0"/>
      <w:divBdr>
        <w:top w:val="none" w:sz="0" w:space="0" w:color="auto"/>
        <w:left w:val="none" w:sz="0" w:space="0" w:color="auto"/>
        <w:bottom w:val="none" w:sz="0" w:space="0" w:color="auto"/>
        <w:right w:val="none" w:sz="0" w:space="0" w:color="auto"/>
      </w:divBdr>
    </w:div>
    <w:div w:id="1142889488">
      <w:bodyDiv w:val="1"/>
      <w:marLeft w:val="0"/>
      <w:marRight w:val="0"/>
      <w:marTop w:val="0"/>
      <w:marBottom w:val="0"/>
      <w:divBdr>
        <w:top w:val="none" w:sz="0" w:space="0" w:color="auto"/>
        <w:left w:val="none" w:sz="0" w:space="0" w:color="auto"/>
        <w:bottom w:val="none" w:sz="0" w:space="0" w:color="auto"/>
        <w:right w:val="none" w:sz="0" w:space="0" w:color="auto"/>
      </w:divBdr>
    </w:div>
    <w:div w:id="1169100474">
      <w:bodyDiv w:val="1"/>
      <w:marLeft w:val="0"/>
      <w:marRight w:val="0"/>
      <w:marTop w:val="0"/>
      <w:marBottom w:val="0"/>
      <w:divBdr>
        <w:top w:val="none" w:sz="0" w:space="0" w:color="auto"/>
        <w:left w:val="none" w:sz="0" w:space="0" w:color="auto"/>
        <w:bottom w:val="none" w:sz="0" w:space="0" w:color="auto"/>
        <w:right w:val="none" w:sz="0" w:space="0" w:color="auto"/>
      </w:divBdr>
      <w:divsChild>
        <w:div w:id="1249731189">
          <w:marLeft w:val="0"/>
          <w:marRight w:val="0"/>
          <w:marTop w:val="0"/>
          <w:marBottom w:val="0"/>
          <w:divBdr>
            <w:top w:val="none" w:sz="0" w:space="0" w:color="auto"/>
            <w:left w:val="none" w:sz="0" w:space="0" w:color="auto"/>
            <w:bottom w:val="none" w:sz="0" w:space="0" w:color="auto"/>
            <w:right w:val="none" w:sz="0" w:space="0" w:color="auto"/>
          </w:divBdr>
          <w:divsChild>
            <w:div w:id="273706727">
              <w:marLeft w:val="0"/>
              <w:marRight w:val="0"/>
              <w:marTop w:val="0"/>
              <w:marBottom w:val="0"/>
              <w:divBdr>
                <w:top w:val="none" w:sz="0" w:space="0" w:color="auto"/>
                <w:left w:val="none" w:sz="0" w:space="0" w:color="auto"/>
                <w:bottom w:val="none" w:sz="0" w:space="0" w:color="auto"/>
                <w:right w:val="none" w:sz="0" w:space="0" w:color="auto"/>
              </w:divBdr>
              <w:divsChild>
                <w:div w:id="15540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6943">
      <w:bodyDiv w:val="1"/>
      <w:marLeft w:val="0"/>
      <w:marRight w:val="0"/>
      <w:marTop w:val="0"/>
      <w:marBottom w:val="0"/>
      <w:divBdr>
        <w:top w:val="none" w:sz="0" w:space="0" w:color="auto"/>
        <w:left w:val="none" w:sz="0" w:space="0" w:color="auto"/>
        <w:bottom w:val="none" w:sz="0" w:space="0" w:color="auto"/>
        <w:right w:val="none" w:sz="0" w:space="0" w:color="auto"/>
      </w:divBdr>
    </w:div>
    <w:div w:id="1255362347">
      <w:bodyDiv w:val="1"/>
      <w:marLeft w:val="0"/>
      <w:marRight w:val="0"/>
      <w:marTop w:val="0"/>
      <w:marBottom w:val="0"/>
      <w:divBdr>
        <w:top w:val="none" w:sz="0" w:space="0" w:color="auto"/>
        <w:left w:val="none" w:sz="0" w:space="0" w:color="auto"/>
        <w:bottom w:val="none" w:sz="0" w:space="0" w:color="auto"/>
        <w:right w:val="none" w:sz="0" w:space="0" w:color="auto"/>
      </w:divBdr>
    </w:div>
    <w:div w:id="1281108384">
      <w:bodyDiv w:val="1"/>
      <w:marLeft w:val="0"/>
      <w:marRight w:val="0"/>
      <w:marTop w:val="0"/>
      <w:marBottom w:val="0"/>
      <w:divBdr>
        <w:top w:val="none" w:sz="0" w:space="0" w:color="auto"/>
        <w:left w:val="none" w:sz="0" w:space="0" w:color="auto"/>
        <w:bottom w:val="none" w:sz="0" w:space="0" w:color="auto"/>
        <w:right w:val="none" w:sz="0" w:space="0" w:color="auto"/>
      </w:divBdr>
    </w:div>
    <w:div w:id="1283459779">
      <w:bodyDiv w:val="1"/>
      <w:marLeft w:val="0"/>
      <w:marRight w:val="0"/>
      <w:marTop w:val="0"/>
      <w:marBottom w:val="0"/>
      <w:divBdr>
        <w:top w:val="none" w:sz="0" w:space="0" w:color="auto"/>
        <w:left w:val="none" w:sz="0" w:space="0" w:color="auto"/>
        <w:bottom w:val="none" w:sz="0" w:space="0" w:color="auto"/>
        <w:right w:val="none" w:sz="0" w:space="0" w:color="auto"/>
      </w:divBdr>
    </w:div>
    <w:div w:id="1303657849">
      <w:bodyDiv w:val="1"/>
      <w:marLeft w:val="0"/>
      <w:marRight w:val="0"/>
      <w:marTop w:val="0"/>
      <w:marBottom w:val="0"/>
      <w:divBdr>
        <w:top w:val="none" w:sz="0" w:space="0" w:color="auto"/>
        <w:left w:val="none" w:sz="0" w:space="0" w:color="auto"/>
        <w:bottom w:val="none" w:sz="0" w:space="0" w:color="auto"/>
        <w:right w:val="none" w:sz="0" w:space="0" w:color="auto"/>
      </w:divBdr>
      <w:divsChild>
        <w:div w:id="801922480">
          <w:marLeft w:val="0"/>
          <w:marRight w:val="0"/>
          <w:marTop w:val="0"/>
          <w:marBottom w:val="0"/>
          <w:divBdr>
            <w:top w:val="none" w:sz="0" w:space="0" w:color="auto"/>
            <w:left w:val="none" w:sz="0" w:space="0" w:color="auto"/>
            <w:bottom w:val="none" w:sz="0" w:space="0" w:color="auto"/>
            <w:right w:val="none" w:sz="0" w:space="0" w:color="auto"/>
          </w:divBdr>
        </w:div>
        <w:div w:id="1359160140">
          <w:marLeft w:val="0"/>
          <w:marRight w:val="0"/>
          <w:marTop w:val="0"/>
          <w:marBottom w:val="0"/>
          <w:divBdr>
            <w:top w:val="none" w:sz="0" w:space="0" w:color="auto"/>
            <w:left w:val="none" w:sz="0" w:space="0" w:color="auto"/>
            <w:bottom w:val="none" w:sz="0" w:space="0" w:color="auto"/>
            <w:right w:val="none" w:sz="0" w:space="0" w:color="auto"/>
          </w:divBdr>
        </w:div>
        <w:div w:id="1697265613">
          <w:marLeft w:val="0"/>
          <w:marRight w:val="0"/>
          <w:marTop w:val="0"/>
          <w:marBottom w:val="0"/>
          <w:divBdr>
            <w:top w:val="none" w:sz="0" w:space="0" w:color="auto"/>
            <w:left w:val="none" w:sz="0" w:space="0" w:color="auto"/>
            <w:bottom w:val="none" w:sz="0" w:space="0" w:color="auto"/>
            <w:right w:val="none" w:sz="0" w:space="0" w:color="auto"/>
          </w:divBdr>
        </w:div>
      </w:divsChild>
    </w:div>
    <w:div w:id="1351837309">
      <w:bodyDiv w:val="1"/>
      <w:marLeft w:val="0"/>
      <w:marRight w:val="0"/>
      <w:marTop w:val="0"/>
      <w:marBottom w:val="0"/>
      <w:divBdr>
        <w:top w:val="none" w:sz="0" w:space="0" w:color="auto"/>
        <w:left w:val="none" w:sz="0" w:space="0" w:color="auto"/>
        <w:bottom w:val="none" w:sz="0" w:space="0" w:color="auto"/>
        <w:right w:val="none" w:sz="0" w:space="0" w:color="auto"/>
      </w:divBdr>
    </w:div>
    <w:div w:id="1352104877">
      <w:bodyDiv w:val="1"/>
      <w:marLeft w:val="0"/>
      <w:marRight w:val="0"/>
      <w:marTop w:val="0"/>
      <w:marBottom w:val="0"/>
      <w:divBdr>
        <w:top w:val="none" w:sz="0" w:space="0" w:color="auto"/>
        <w:left w:val="none" w:sz="0" w:space="0" w:color="auto"/>
        <w:bottom w:val="none" w:sz="0" w:space="0" w:color="auto"/>
        <w:right w:val="none" w:sz="0" w:space="0" w:color="auto"/>
      </w:divBdr>
    </w:div>
    <w:div w:id="1430154123">
      <w:bodyDiv w:val="1"/>
      <w:marLeft w:val="0"/>
      <w:marRight w:val="0"/>
      <w:marTop w:val="0"/>
      <w:marBottom w:val="0"/>
      <w:divBdr>
        <w:top w:val="none" w:sz="0" w:space="0" w:color="auto"/>
        <w:left w:val="none" w:sz="0" w:space="0" w:color="auto"/>
        <w:bottom w:val="none" w:sz="0" w:space="0" w:color="auto"/>
        <w:right w:val="none" w:sz="0" w:space="0" w:color="auto"/>
      </w:divBdr>
    </w:div>
    <w:div w:id="1488981897">
      <w:bodyDiv w:val="1"/>
      <w:marLeft w:val="0"/>
      <w:marRight w:val="0"/>
      <w:marTop w:val="0"/>
      <w:marBottom w:val="0"/>
      <w:divBdr>
        <w:top w:val="none" w:sz="0" w:space="0" w:color="auto"/>
        <w:left w:val="none" w:sz="0" w:space="0" w:color="auto"/>
        <w:bottom w:val="none" w:sz="0" w:space="0" w:color="auto"/>
        <w:right w:val="none" w:sz="0" w:space="0" w:color="auto"/>
      </w:divBdr>
    </w:div>
    <w:div w:id="1502693360">
      <w:bodyDiv w:val="1"/>
      <w:marLeft w:val="0"/>
      <w:marRight w:val="0"/>
      <w:marTop w:val="0"/>
      <w:marBottom w:val="0"/>
      <w:divBdr>
        <w:top w:val="none" w:sz="0" w:space="0" w:color="auto"/>
        <w:left w:val="none" w:sz="0" w:space="0" w:color="auto"/>
        <w:bottom w:val="none" w:sz="0" w:space="0" w:color="auto"/>
        <w:right w:val="none" w:sz="0" w:space="0" w:color="auto"/>
      </w:divBdr>
    </w:div>
    <w:div w:id="1642922279">
      <w:bodyDiv w:val="1"/>
      <w:marLeft w:val="0"/>
      <w:marRight w:val="0"/>
      <w:marTop w:val="0"/>
      <w:marBottom w:val="0"/>
      <w:divBdr>
        <w:top w:val="none" w:sz="0" w:space="0" w:color="auto"/>
        <w:left w:val="none" w:sz="0" w:space="0" w:color="auto"/>
        <w:bottom w:val="none" w:sz="0" w:space="0" w:color="auto"/>
        <w:right w:val="none" w:sz="0" w:space="0" w:color="auto"/>
      </w:divBdr>
      <w:divsChild>
        <w:div w:id="263612442">
          <w:marLeft w:val="0"/>
          <w:marRight w:val="0"/>
          <w:marTop w:val="0"/>
          <w:marBottom w:val="0"/>
          <w:divBdr>
            <w:top w:val="none" w:sz="0" w:space="0" w:color="auto"/>
            <w:left w:val="none" w:sz="0" w:space="0" w:color="auto"/>
            <w:bottom w:val="none" w:sz="0" w:space="0" w:color="auto"/>
            <w:right w:val="none" w:sz="0" w:space="0" w:color="auto"/>
          </w:divBdr>
        </w:div>
        <w:div w:id="1463499063">
          <w:marLeft w:val="0"/>
          <w:marRight w:val="0"/>
          <w:marTop w:val="0"/>
          <w:marBottom w:val="0"/>
          <w:divBdr>
            <w:top w:val="none" w:sz="0" w:space="0" w:color="auto"/>
            <w:left w:val="none" w:sz="0" w:space="0" w:color="auto"/>
            <w:bottom w:val="none" w:sz="0" w:space="0" w:color="auto"/>
            <w:right w:val="none" w:sz="0" w:space="0" w:color="auto"/>
          </w:divBdr>
        </w:div>
      </w:divsChild>
    </w:div>
    <w:div w:id="1672491433">
      <w:bodyDiv w:val="1"/>
      <w:marLeft w:val="0"/>
      <w:marRight w:val="0"/>
      <w:marTop w:val="0"/>
      <w:marBottom w:val="0"/>
      <w:divBdr>
        <w:top w:val="none" w:sz="0" w:space="0" w:color="auto"/>
        <w:left w:val="none" w:sz="0" w:space="0" w:color="auto"/>
        <w:bottom w:val="none" w:sz="0" w:space="0" w:color="auto"/>
        <w:right w:val="none" w:sz="0" w:space="0" w:color="auto"/>
      </w:divBdr>
    </w:div>
    <w:div w:id="1777941862">
      <w:bodyDiv w:val="1"/>
      <w:marLeft w:val="0"/>
      <w:marRight w:val="0"/>
      <w:marTop w:val="0"/>
      <w:marBottom w:val="0"/>
      <w:divBdr>
        <w:top w:val="none" w:sz="0" w:space="0" w:color="auto"/>
        <w:left w:val="none" w:sz="0" w:space="0" w:color="auto"/>
        <w:bottom w:val="none" w:sz="0" w:space="0" w:color="auto"/>
        <w:right w:val="none" w:sz="0" w:space="0" w:color="auto"/>
      </w:divBdr>
      <w:divsChild>
        <w:div w:id="1127311593">
          <w:marLeft w:val="0"/>
          <w:marRight w:val="0"/>
          <w:marTop w:val="0"/>
          <w:marBottom w:val="0"/>
          <w:divBdr>
            <w:top w:val="none" w:sz="0" w:space="0" w:color="auto"/>
            <w:left w:val="none" w:sz="0" w:space="0" w:color="auto"/>
            <w:bottom w:val="none" w:sz="0" w:space="0" w:color="auto"/>
            <w:right w:val="none" w:sz="0" w:space="0" w:color="auto"/>
          </w:divBdr>
        </w:div>
        <w:div w:id="1452481754">
          <w:marLeft w:val="0"/>
          <w:marRight w:val="0"/>
          <w:marTop w:val="0"/>
          <w:marBottom w:val="0"/>
          <w:divBdr>
            <w:top w:val="none" w:sz="0" w:space="0" w:color="auto"/>
            <w:left w:val="none" w:sz="0" w:space="0" w:color="auto"/>
            <w:bottom w:val="none" w:sz="0" w:space="0" w:color="auto"/>
            <w:right w:val="none" w:sz="0" w:space="0" w:color="auto"/>
          </w:divBdr>
        </w:div>
        <w:div w:id="1970165385">
          <w:marLeft w:val="0"/>
          <w:marRight w:val="0"/>
          <w:marTop w:val="0"/>
          <w:marBottom w:val="0"/>
          <w:divBdr>
            <w:top w:val="none" w:sz="0" w:space="0" w:color="auto"/>
            <w:left w:val="none" w:sz="0" w:space="0" w:color="auto"/>
            <w:bottom w:val="none" w:sz="0" w:space="0" w:color="auto"/>
            <w:right w:val="none" w:sz="0" w:space="0" w:color="auto"/>
          </w:divBdr>
        </w:div>
      </w:divsChild>
    </w:div>
    <w:div w:id="1801024291">
      <w:bodyDiv w:val="1"/>
      <w:marLeft w:val="0"/>
      <w:marRight w:val="0"/>
      <w:marTop w:val="0"/>
      <w:marBottom w:val="0"/>
      <w:divBdr>
        <w:top w:val="none" w:sz="0" w:space="0" w:color="auto"/>
        <w:left w:val="none" w:sz="0" w:space="0" w:color="auto"/>
        <w:bottom w:val="none" w:sz="0" w:space="0" w:color="auto"/>
        <w:right w:val="none" w:sz="0" w:space="0" w:color="auto"/>
      </w:divBdr>
    </w:div>
    <w:div w:id="1803230162">
      <w:bodyDiv w:val="1"/>
      <w:marLeft w:val="0"/>
      <w:marRight w:val="0"/>
      <w:marTop w:val="0"/>
      <w:marBottom w:val="0"/>
      <w:divBdr>
        <w:top w:val="none" w:sz="0" w:space="0" w:color="auto"/>
        <w:left w:val="none" w:sz="0" w:space="0" w:color="auto"/>
        <w:bottom w:val="none" w:sz="0" w:space="0" w:color="auto"/>
        <w:right w:val="none" w:sz="0" w:space="0" w:color="auto"/>
      </w:divBdr>
    </w:div>
    <w:div w:id="1842039760">
      <w:bodyDiv w:val="1"/>
      <w:marLeft w:val="0"/>
      <w:marRight w:val="0"/>
      <w:marTop w:val="0"/>
      <w:marBottom w:val="0"/>
      <w:divBdr>
        <w:top w:val="none" w:sz="0" w:space="0" w:color="auto"/>
        <w:left w:val="none" w:sz="0" w:space="0" w:color="auto"/>
        <w:bottom w:val="none" w:sz="0" w:space="0" w:color="auto"/>
        <w:right w:val="none" w:sz="0" w:space="0" w:color="auto"/>
      </w:divBdr>
    </w:div>
    <w:div w:id="1848016844">
      <w:bodyDiv w:val="1"/>
      <w:marLeft w:val="0"/>
      <w:marRight w:val="0"/>
      <w:marTop w:val="0"/>
      <w:marBottom w:val="0"/>
      <w:divBdr>
        <w:top w:val="none" w:sz="0" w:space="0" w:color="auto"/>
        <w:left w:val="none" w:sz="0" w:space="0" w:color="auto"/>
        <w:bottom w:val="none" w:sz="0" w:space="0" w:color="auto"/>
        <w:right w:val="none" w:sz="0" w:space="0" w:color="auto"/>
      </w:divBdr>
      <w:divsChild>
        <w:div w:id="672536652">
          <w:marLeft w:val="0"/>
          <w:marRight w:val="0"/>
          <w:marTop w:val="0"/>
          <w:marBottom w:val="0"/>
          <w:divBdr>
            <w:top w:val="none" w:sz="0" w:space="0" w:color="auto"/>
            <w:left w:val="none" w:sz="0" w:space="0" w:color="auto"/>
            <w:bottom w:val="none" w:sz="0" w:space="0" w:color="auto"/>
            <w:right w:val="none" w:sz="0" w:space="0" w:color="auto"/>
          </w:divBdr>
        </w:div>
        <w:div w:id="916548818">
          <w:marLeft w:val="0"/>
          <w:marRight w:val="0"/>
          <w:marTop w:val="0"/>
          <w:marBottom w:val="0"/>
          <w:divBdr>
            <w:top w:val="none" w:sz="0" w:space="0" w:color="auto"/>
            <w:left w:val="none" w:sz="0" w:space="0" w:color="auto"/>
            <w:bottom w:val="none" w:sz="0" w:space="0" w:color="auto"/>
            <w:right w:val="none" w:sz="0" w:space="0" w:color="auto"/>
          </w:divBdr>
        </w:div>
        <w:div w:id="2121337591">
          <w:marLeft w:val="0"/>
          <w:marRight w:val="0"/>
          <w:marTop w:val="0"/>
          <w:marBottom w:val="0"/>
          <w:divBdr>
            <w:top w:val="none" w:sz="0" w:space="0" w:color="auto"/>
            <w:left w:val="none" w:sz="0" w:space="0" w:color="auto"/>
            <w:bottom w:val="none" w:sz="0" w:space="0" w:color="auto"/>
            <w:right w:val="none" w:sz="0" w:space="0" w:color="auto"/>
          </w:divBdr>
        </w:div>
      </w:divsChild>
    </w:div>
    <w:div w:id="1909995030">
      <w:bodyDiv w:val="1"/>
      <w:marLeft w:val="0"/>
      <w:marRight w:val="0"/>
      <w:marTop w:val="0"/>
      <w:marBottom w:val="0"/>
      <w:divBdr>
        <w:top w:val="none" w:sz="0" w:space="0" w:color="auto"/>
        <w:left w:val="none" w:sz="0" w:space="0" w:color="auto"/>
        <w:bottom w:val="none" w:sz="0" w:space="0" w:color="auto"/>
        <w:right w:val="none" w:sz="0" w:space="0" w:color="auto"/>
      </w:divBdr>
    </w:div>
    <w:div w:id="2004971146">
      <w:bodyDiv w:val="1"/>
      <w:marLeft w:val="0"/>
      <w:marRight w:val="0"/>
      <w:marTop w:val="0"/>
      <w:marBottom w:val="0"/>
      <w:divBdr>
        <w:top w:val="none" w:sz="0" w:space="0" w:color="auto"/>
        <w:left w:val="none" w:sz="0" w:space="0" w:color="auto"/>
        <w:bottom w:val="none" w:sz="0" w:space="0" w:color="auto"/>
        <w:right w:val="none" w:sz="0" w:space="0" w:color="auto"/>
      </w:divBdr>
    </w:div>
    <w:div w:id="2017146332">
      <w:bodyDiv w:val="1"/>
      <w:marLeft w:val="0"/>
      <w:marRight w:val="0"/>
      <w:marTop w:val="0"/>
      <w:marBottom w:val="0"/>
      <w:divBdr>
        <w:top w:val="none" w:sz="0" w:space="0" w:color="auto"/>
        <w:left w:val="none" w:sz="0" w:space="0" w:color="auto"/>
        <w:bottom w:val="none" w:sz="0" w:space="0" w:color="auto"/>
        <w:right w:val="none" w:sz="0" w:space="0" w:color="auto"/>
      </w:divBdr>
    </w:div>
    <w:div w:id="2121073046">
      <w:bodyDiv w:val="1"/>
      <w:marLeft w:val="0"/>
      <w:marRight w:val="0"/>
      <w:marTop w:val="0"/>
      <w:marBottom w:val="0"/>
      <w:divBdr>
        <w:top w:val="none" w:sz="0" w:space="0" w:color="auto"/>
        <w:left w:val="none" w:sz="0" w:space="0" w:color="auto"/>
        <w:bottom w:val="none" w:sz="0" w:space="0" w:color="auto"/>
        <w:right w:val="none" w:sz="0" w:space="0" w:color="auto"/>
      </w:divBdr>
    </w:div>
    <w:div w:id="2144082631">
      <w:bodyDiv w:val="1"/>
      <w:marLeft w:val="0"/>
      <w:marRight w:val="0"/>
      <w:marTop w:val="0"/>
      <w:marBottom w:val="0"/>
      <w:divBdr>
        <w:top w:val="none" w:sz="0" w:space="0" w:color="auto"/>
        <w:left w:val="none" w:sz="0" w:space="0" w:color="auto"/>
        <w:bottom w:val="none" w:sz="0" w:space="0" w:color="auto"/>
        <w:right w:val="none" w:sz="0" w:space="0" w:color="auto"/>
      </w:divBdr>
    </w:div>
    <w:div w:id="2146313626">
      <w:bodyDiv w:val="1"/>
      <w:marLeft w:val="0"/>
      <w:marRight w:val="0"/>
      <w:marTop w:val="0"/>
      <w:marBottom w:val="0"/>
      <w:divBdr>
        <w:top w:val="none" w:sz="0" w:space="0" w:color="auto"/>
        <w:left w:val="none" w:sz="0" w:space="0" w:color="auto"/>
        <w:bottom w:val="none" w:sz="0" w:space="0" w:color="auto"/>
        <w:right w:val="none" w:sz="0" w:space="0" w:color="auto"/>
      </w:divBdr>
      <w:divsChild>
        <w:div w:id="1705519357">
          <w:marLeft w:val="0"/>
          <w:marRight w:val="0"/>
          <w:marTop w:val="0"/>
          <w:marBottom w:val="0"/>
          <w:divBdr>
            <w:top w:val="none" w:sz="0" w:space="0" w:color="auto"/>
            <w:left w:val="none" w:sz="0" w:space="0" w:color="auto"/>
            <w:bottom w:val="none" w:sz="0" w:space="0" w:color="auto"/>
            <w:right w:val="none" w:sz="0" w:space="0" w:color="auto"/>
          </w:divBdr>
        </w:div>
        <w:div w:id="1779183161">
          <w:marLeft w:val="0"/>
          <w:marRight w:val="0"/>
          <w:marTop w:val="0"/>
          <w:marBottom w:val="0"/>
          <w:divBdr>
            <w:top w:val="none" w:sz="0" w:space="0" w:color="auto"/>
            <w:left w:val="none" w:sz="0" w:space="0" w:color="auto"/>
            <w:bottom w:val="none" w:sz="0" w:space="0" w:color="auto"/>
            <w:right w:val="none" w:sz="0" w:space="0" w:color="auto"/>
          </w:divBdr>
        </w:div>
        <w:div w:id="192453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8C94-57F5-4773-B2D8-4FEC5742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40764</Words>
  <Characters>232357</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Основные понятия о переменном токе</vt:lpstr>
    </vt:vector>
  </TitlesOfParts>
  <Company>Home</Company>
  <LinksUpToDate>false</LinksUpToDate>
  <CharactersWithSpaces>272576</CharactersWithSpaces>
  <SharedDoc>false</SharedDoc>
  <HLinks>
    <vt:vector size="78" baseType="variant">
      <vt:variant>
        <vt:i4>5046314</vt:i4>
      </vt:variant>
      <vt:variant>
        <vt:i4>389</vt:i4>
      </vt:variant>
      <vt:variant>
        <vt:i4>0</vt:i4>
      </vt:variant>
      <vt:variant>
        <vt:i4>5</vt:i4>
      </vt:variant>
      <vt:variant>
        <vt:lpwstr>https://ru.wikipedia.org/wiki/%D0%9C%D0%B0%D0%B3%D0%BD%D0%B8%D1%82%D0%BD%D0%BE%D0%B5_%D0%BF%D0%BE%D0%BB%D0%B5</vt:lpwstr>
      </vt:variant>
      <vt:variant>
        <vt:lpwstr/>
      </vt:variant>
      <vt:variant>
        <vt:i4>1245247</vt:i4>
      </vt:variant>
      <vt:variant>
        <vt:i4>386</vt:i4>
      </vt:variant>
      <vt:variant>
        <vt:i4>0</vt:i4>
      </vt:variant>
      <vt:variant>
        <vt:i4>5</vt:i4>
      </vt:variant>
      <vt:variant>
        <vt:lpwstr>https://ru.wikipedia.org/wiki/%D0%A0%D0%BE%D1%82%D0%BE%D1%80_(%D1%82%D0%B5%D1%85%D0%BD%D0%B8%D0%BA%D0%B0)</vt:lpwstr>
      </vt:variant>
      <vt:variant>
        <vt:lpwstr/>
      </vt:variant>
      <vt:variant>
        <vt:i4>1310796</vt:i4>
      </vt:variant>
      <vt:variant>
        <vt:i4>383</vt:i4>
      </vt:variant>
      <vt:variant>
        <vt:i4>0</vt:i4>
      </vt:variant>
      <vt:variant>
        <vt:i4>5</vt:i4>
      </vt:variant>
      <vt:variant>
        <vt:lpwstr>https://ru.wikipedia.org/wiki/%D0%A7%D0%B0%D1%81%D1%82%D0%BE%D1%82%D0%B0</vt:lpwstr>
      </vt:variant>
      <vt:variant>
        <vt:lpwstr/>
      </vt:variant>
      <vt:variant>
        <vt:i4>4259953</vt:i4>
      </vt:variant>
      <vt:variant>
        <vt:i4>380</vt:i4>
      </vt:variant>
      <vt:variant>
        <vt:i4>0</vt:i4>
      </vt:variant>
      <vt:variant>
        <vt:i4>5</vt:i4>
      </vt:variant>
      <vt:variant>
        <vt:lpwstr>https://ru.wikipedia.org/wiki/%D0%9F%D0%B5%D1%80%D0%B5%D0%BC%D0%B5%D0%BD%D0%BD%D1%8B%D0%B9_%D1%82%D0%BE%D0%BA</vt:lpwstr>
      </vt:variant>
      <vt:variant>
        <vt:lpwstr/>
      </vt:variant>
      <vt:variant>
        <vt:i4>4194340</vt:i4>
      </vt:variant>
      <vt:variant>
        <vt:i4>377</vt:i4>
      </vt:variant>
      <vt:variant>
        <vt:i4>0</vt:i4>
      </vt:variant>
      <vt:variant>
        <vt:i4>5</vt:i4>
      </vt:variant>
      <vt:variant>
        <vt:lpwstr>https://ru.wikipedia.org/wiki/%D0%AD%D0%BB%D0%B5%D0%BA%D1%82%D1%80%D0%B8%D1%87%D0%B5%D1%81%D0%BA%D0%B0%D1%8F_%D0%BC%D0%B0%D1%88%D0%B8%D0%BD%D0%B0</vt:lpwstr>
      </vt:variant>
      <vt:variant>
        <vt:lpwstr/>
      </vt:variant>
      <vt:variant>
        <vt:i4>6619244</vt:i4>
      </vt:variant>
      <vt:variant>
        <vt:i4>317</vt:i4>
      </vt:variant>
      <vt:variant>
        <vt:i4>0</vt:i4>
      </vt:variant>
      <vt:variant>
        <vt:i4>5</vt:i4>
      </vt:variant>
      <vt:variant>
        <vt:lpwstr>http://el-mashin.narod.ru/illustr/004.html</vt:lpwstr>
      </vt:variant>
      <vt:variant>
        <vt:lpwstr/>
      </vt:variant>
      <vt:variant>
        <vt:i4>71041118</vt:i4>
      </vt:variant>
      <vt:variant>
        <vt:i4>18</vt:i4>
      </vt:variant>
      <vt:variant>
        <vt:i4>0</vt:i4>
      </vt:variant>
      <vt:variant>
        <vt:i4>5</vt:i4>
      </vt:variant>
      <vt:variant>
        <vt:lpwstr/>
      </vt:variant>
      <vt:variant>
        <vt:lpwstr>Рис1_5</vt:lpwstr>
      </vt:variant>
      <vt:variant>
        <vt:i4>70975582</vt:i4>
      </vt:variant>
      <vt:variant>
        <vt:i4>15</vt:i4>
      </vt:variant>
      <vt:variant>
        <vt:i4>0</vt:i4>
      </vt:variant>
      <vt:variant>
        <vt:i4>5</vt:i4>
      </vt:variant>
      <vt:variant>
        <vt:lpwstr/>
      </vt:variant>
      <vt:variant>
        <vt:lpwstr>Рис2_1</vt:lpwstr>
      </vt:variant>
      <vt:variant>
        <vt:i4>75170828</vt:i4>
      </vt:variant>
      <vt:variant>
        <vt:i4>12</vt:i4>
      </vt:variant>
      <vt:variant>
        <vt:i4>0</vt:i4>
      </vt:variant>
      <vt:variant>
        <vt:i4>5</vt:i4>
      </vt:variant>
      <vt:variant>
        <vt:lpwstr>C:\Users\vikut\Downloads\ПЕР СИСТ ФИЗ.doc</vt:lpwstr>
      </vt:variant>
      <vt:variant>
        <vt:lpwstr/>
      </vt:variant>
      <vt:variant>
        <vt:i4>70975582</vt:i4>
      </vt:variant>
      <vt:variant>
        <vt:i4>9</vt:i4>
      </vt:variant>
      <vt:variant>
        <vt:i4>0</vt:i4>
      </vt:variant>
      <vt:variant>
        <vt:i4>5</vt:i4>
      </vt:variant>
      <vt:variant>
        <vt:lpwstr/>
      </vt:variant>
      <vt:variant>
        <vt:lpwstr>Рис1_2</vt:lpwstr>
      </vt:variant>
      <vt:variant>
        <vt:i4>2228350</vt:i4>
      </vt:variant>
      <vt:variant>
        <vt:i4>6</vt:i4>
      </vt:variant>
      <vt:variant>
        <vt:i4>0</vt:i4>
      </vt:variant>
      <vt:variant>
        <vt:i4>5</vt:i4>
      </vt:variant>
      <vt:variant>
        <vt:lpwstr>https://ru.wikipedia.org/wiki/%D0%9C%D0%B5%D0%B6%D0%B4%D1%83%D0%BD%D0%B0%D1%80%D0%BE%D0%B4%D0%BD%D1%8B%D0%B9_%D1%81%D0%BE%D1%8E%D0%B7_%D1%82%D0%B5%D0%BE%D1%80%D0%B5%D1%82%D0%B8%D1%87%D0%B5%D1%81%D0%BA%D0%BE%D0%B9_%D0%B8_%D0%BF%D1%80%D0%B8%D0%BA%D0%BB%D0%B0%D0%B4%D0%BD%D0%BE%D0%B9_%D1%85%D0%B8%D0%BC%D0%B8%D0%B8</vt:lpwstr>
      </vt:variant>
      <vt:variant>
        <vt:lpwstr/>
      </vt:variant>
      <vt:variant>
        <vt:i4>75170822</vt:i4>
      </vt:variant>
      <vt:variant>
        <vt:i4>3</vt:i4>
      </vt:variant>
      <vt:variant>
        <vt:i4>0</vt:i4>
      </vt:variant>
      <vt:variant>
        <vt:i4>5</vt:i4>
      </vt:variant>
      <vt:variant>
        <vt:lpwstr>C:\Users\vikut\Downloads\Пер Сист Хим.doc</vt:lpwstr>
      </vt:variant>
      <vt:variant>
        <vt:lpwstr/>
      </vt:variant>
      <vt:variant>
        <vt:i4>70778974</vt:i4>
      </vt:variant>
      <vt:variant>
        <vt:i4>0</vt:i4>
      </vt:variant>
      <vt:variant>
        <vt:i4>0</vt:i4>
      </vt:variant>
      <vt:variant>
        <vt:i4>5</vt:i4>
      </vt:variant>
      <vt:variant>
        <vt:lpwstr/>
      </vt:variant>
      <vt:variant>
        <vt:lpwstr>Рис1_1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понятия о переменном токе</dc:title>
  <dc:creator>User</dc:creator>
  <cp:lastModifiedBy>1</cp:lastModifiedBy>
  <cp:revision>2</cp:revision>
  <cp:lastPrinted>2023-04-10T06:55:00Z</cp:lastPrinted>
  <dcterms:created xsi:type="dcterms:W3CDTF">2024-09-11T12:43:00Z</dcterms:created>
  <dcterms:modified xsi:type="dcterms:W3CDTF">2024-09-11T12:43:00Z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-1127504590</vt:i4>
  </property>
  <property fmtid="{D5CDD505-2E9C-101B-9397-08002B2CF9AE}" pid="3" name="MTWinEqns">
    <vt:bool>true</vt:bool>
  </property>
</Properties>
</file>