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F" w:rsidRDefault="0091424F" w:rsidP="009142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r w:rsidRPr="0091424F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Измерение сопротивления заземляющих устройств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32м</w:t>
      </w:r>
      <w:bookmarkEnd w:id="0"/>
    </w:p>
    <w:p w:rsidR="0091424F" w:rsidRDefault="0091424F" w:rsidP="009142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965702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https://www.youtube.com/watch?v=xIz6PyPn_4c</w:t>
        </w:r>
      </w:hyperlink>
    </w:p>
    <w:p w:rsidR="0091424F" w:rsidRPr="0091424F" w:rsidRDefault="0091424F" w:rsidP="009142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607B67" w:rsidRDefault="00607B67"/>
    <w:sectPr w:rsidR="00607B67" w:rsidSect="0091424F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F"/>
    <w:rsid w:val="001465D1"/>
    <w:rsid w:val="003F2B22"/>
    <w:rsid w:val="00482E5C"/>
    <w:rsid w:val="00607B67"/>
    <w:rsid w:val="0091424F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2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Iz6PyPn_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Измерение сопротивления заземляющих устройств 32м</vt:lpstr>
      <vt:lpstr>https://www.youtube.com/watch?v=xIz6PyPn_4c</vt:lpstr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2025-01-26T07:27:00Z</dcterms:created>
  <dcterms:modified xsi:type="dcterms:W3CDTF">2025-01-26T09:09:00Z</dcterms:modified>
</cp:coreProperties>
</file>